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A33" w:rsidRPr="00E3608C" w:rsidRDefault="00C02A33" w:rsidP="00321BEF">
      <w:pPr>
        <w:spacing w:after="0" w:line="360" w:lineRule="auto"/>
        <w:jc w:val="both"/>
        <w:rPr>
          <w:sz w:val="24"/>
          <w:szCs w:val="24"/>
        </w:rPr>
      </w:pPr>
    </w:p>
    <w:p w:rsidR="00F22CC2" w:rsidRDefault="00746AAF" w:rsidP="00321BEF">
      <w:pPr>
        <w:spacing w:after="0" w:line="360" w:lineRule="auto"/>
        <w:jc w:val="center"/>
        <w:rPr>
          <w:rFonts w:cs="Arial"/>
          <w:b/>
          <w:sz w:val="24"/>
          <w:szCs w:val="24"/>
        </w:rPr>
      </w:pPr>
      <w:r>
        <w:rPr>
          <w:rFonts w:cs="Arial"/>
          <w:b/>
          <w:sz w:val="24"/>
          <w:szCs w:val="24"/>
        </w:rPr>
        <w:t>CAPÍ</w:t>
      </w:r>
      <w:r w:rsidR="00012E6B">
        <w:rPr>
          <w:rFonts w:cs="Arial"/>
          <w:b/>
          <w:sz w:val="24"/>
          <w:szCs w:val="24"/>
        </w:rPr>
        <w:t>TULO 1</w:t>
      </w:r>
    </w:p>
    <w:p w:rsidR="00EF7431" w:rsidRDefault="00EF7431" w:rsidP="00EF7431">
      <w:pPr>
        <w:spacing w:after="0" w:line="360" w:lineRule="auto"/>
        <w:rPr>
          <w:rFonts w:cs="Arial"/>
          <w:b/>
          <w:sz w:val="24"/>
          <w:szCs w:val="24"/>
        </w:rPr>
      </w:pPr>
    </w:p>
    <w:p w:rsidR="00560F65" w:rsidRPr="00E3608C" w:rsidRDefault="008C5FBC" w:rsidP="008C5FBC">
      <w:pPr>
        <w:tabs>
          <w:tab w:val="left" w:pos="1838"/>
          <w:tab w:val="center" w:pos="4138"/>
        </w:tabs>
        <w:spacing w:after="0" w:line="360" w:lineRule="auto"/>
        <w:rPr>
          <w:rFonts w:cs="Arial"/>
          <w:b/>
          <w:sz w:val="24"/>
          <w:szCs w:val="24"/>
        </w:rPr>
      </w:pPr>
      <w:r>
        <w:rPr>
          <w:rFonts w:cs="Arial"/>
          <w:b/>
          <w:sz w:val="24"/>
          <w:szCs w:val="24"/>
        </w:rPr>
        <w:tab/>
      </w:r>
      <w:r>
        <w:rPr>
          <w:rFonts w:cs="Arial"/>
          <w:b/>
          <w:sz w:val="24"/>
          <w:szCs w:val="24"/>
        </w:rPr>
        <w:tab/>
        <w:t>Características de la Organización.</w:t>
      </w:r>
    </w:p>
    <w:p w:rsidR="00F22CC2" w:rsidRPr="00E3608C" w:rsidRDefault="008C5FBC" w:rsidP="00E72A86">
      <w:pPr>
        <w:pStyle w:val="Ttulo1"/>
        <w:numPr>
          <w:ilvl w:val="1"/>
          <w:numId w:val="33"/>
        </w:numPr>
        <w:spacing w:line="360" w:lineRule="auto"/>
        <w:rPr>
          <w:rFonts w:asciiTheme="minorHAnsi" w:eastAsiaTheme="minorHAnsi" w:hAnsiTheme="minorHAnsi" w:cs="Arial"/>
          <w:color w:val="000000" w:themeColor="text1"/>
          <w:sz w:val="24"/>
          <w:szCs w:val="24"/>
          <w:lang w:val="es-MX" w:eastAsia="en-US"/>
        </w:rPr>
      </w:pPr>
      <w:r>
        <w:rPr>
          <w:rFonts w:asciiTheme="minorHAnsi" w:eastAsiaTheme="minorHAnsi" w:hAnsiTheme="minorHAnsi" w:cs="Arial"/>
          <w:color w:val="000000" w:themeColor="text1"/>
          <w:sz w:val="24"/>
          <w:szCs w:val="24"/>
          <w:lang w:val="es-MX" w:eastAsia="en-US"/>
        </w:rPr>
        <w:t>ANTECEDENTES DE LA ORGANIZACIÓ</w:t>
      </w:r>
      <w:r w:rsidR="00F22CC2" w:rsidRPr="00E3608C">
        <w:rPr>
          <w:rFonts w:asciiTheme="minorHAnsi" w:eastAsiaTheme="minorHAnsi" w:hAnsiTheme="minorHAnsi" w:cs="Arial"/>
          <w:color w:val="000000" w:themeColor="text1"/>
          <w:sz w:val="24"/>
          <w:szCs w:val="24"/>
          <w:lang w:val="es-MX" w:eastAsia="en-US"/>
        </w:rPr>
        <w:t>N.</w:t>
      </w:r>
    </w:p>
    <w:p w:rsidR="00174336" w:rsidRPr="00EF7431" w:rsidRDefault="00174336" w:rsidP="003C79B4">
      <w:pPr>
        <w:pStyle w:val="blue1"/>
        <w:numPr>
          <w:ilvl w:val="0"/>
          <w:numId w:val="5"/>
        </w:numPr>
        <w:shd w:val="clear" w:color="auto" w:fill="FFFFFF"/>
        <w:spacing w:line="360" w:lineRule="auto"/>
        <w:ind w:left="567" w:firstLine="0"/>
        <w:jc w:val="both"/>
        <w:rPr>
          <w:rFonts w:asciiTheme="minorHAnsi" w:eastAsia="Arial Unicode MS" w:hAnsiTheme="minorHAnsi"/>
          <w:color w:val="auto"/>
          <w:sz w:val="24"/>
          <w:szCs w:val="24"/>
          <w:lang w:eastAsia="es-ES"/>
        </w:rPr>
      </w:pPr>
      <w:r w:rsidRPr="00E3608C">
        <w:rPr>
          <w:rFonts w:asciiTheme="minorHAnsi" w:eastAsia="Arial Unicode MS" w:hAnsiTheme="minorHAnsi"/>
          <w:color w:val="auto"/>
          <w:sz w:val="24"/>
          <w:szCs w:val="24"/>
          <w:lang w:eastAsia="es-ES"/>
        </w:rPr>
        <w:t>La Facultad objeto de estudio, es parte de una Universidad ubicada en la ciudad de Guayaquil.</w:t>
      </w:r>
    </w:p>
    <w:p w:rsidR="00174336" w:rsidRPr="00E3608C" w:rsidRDefault="00174336" w:rsidP="003C79B4">
      <w:pPr>
        <w:pStyle w:val="Prrafodelista"/>
        <w:widowControl w:val="0"/>
        <w:numPr>
          <w:ilvl w:val="0"/>
          <w:numId w:val="5"/>
        </w:numPr>
        <w:autoSpaceDE w:val="0"/>
        <w:autoSpaceDN w:val="0"/>
        <w:adjustRightInd w:val="0"/>
        <w:spacing w:before="5" w:line="360" w:lineRule="auto"/>
        <w:ind w:left="567" w:right="73" w:firstLine="0"/>
        <w:jc w:val="both"/>
        <w:rPr>
          <w:rFonts w:asciiTheme="minorHAnsi" w:hAnsiTheme="minorHAnsi" w:cs="Tahoma"/>
        </w:rPr>
      </w:pPr>
      <w:r w:rsidRPr="00E3608C">
        <w:rPr>
          <w:rFonts w:asciiTheme="minorHAnsi" w:hAnsiTheme="minorHAnsi"/>
          <w:b/>
        </w:rPr>
        <w:t>En la parte académica</w:t>
      </w:r>
      <w:r w:rsidRPr="00E3608C">
        <w:rPr>
          <w:rFonts w:asciiTheme="minorHAnsi" w:hAnsiTheme="minorHAnsi"/>
        </w:rPr>
        <w:t xml:space="preserve">, </w:t>
      </w:r>
      <w:r w:rsidRPr="00E3608C">
        <w:rPr>
          <w:rFonts w:asciiTheme="minorHAnsi" w:hAnsiTheme="minorHAnsi" w:cs="Tahoma"/>
        </w:rPr>
        <w:t xml:space="preserve">ofrece carreras A NIVEL DE PREGRADO y A NIVEL DE POSTGRADO. </w:t>
      </w:r>
      <w:r w:rsidRPr="00E3608C">
        <w:rPr>
          <w:rFonts w:asciiTheme="minorHAnsi" w:eastAsia="Calibri" w:hAnsiTheme="minorHAnsi" w:cs="Tahoma"/>
        </w:rPr>
        <w:t xml:space="preserve">La Facultad forma profesionales de hasta cuarto nivel, realiza investigación científica, efectúa extensión y </w:t>
      </w:r>
      <w:r w:rsidRPr="00E3608C">
        <w:rPr>
          <w:rFonts w:asciiTheme="minorHAnsi" w:hAnsiTheme="minorHAnsi" w:cs="Tahoma"/>
        </w:rPr>
        <w:t xml:space="preserve">presta servicios a la comunidad, </w:t>
      </w:r>
      <w:r w:rsidRPr="00E3608C">
        <w:rPr>
          <w:rFonts w:asciiTheme="minorHAnsi" w:eastAsia="Calibri" w:hAnsiTheme="minorHAnsi" w:cs="Tahoma"/>
        </w:rPr>
        <w:t xml:space="preserve"> posee  un centro de investigación, y mantiene convenios con empresas y organismos de varios sectores de la comunidad.  </w:t>
      </w:r>
    </w:p>
    <w:p w:rsidR="00EF7431" w:rsidRPr="00EF7431" w:rsidRDefault="00174336" w:rsidP="003C79B4">
      <w:pPr>
        <w:pStyle w:val="blue1"/>
        <w:numPr>
          <w:ilvl w:val="0"/>
          <w:numId w:val="5"/>
        </w:numPr>
        <w:shd w:val="clear" w:color="auto" w:fill="FFFFFF"/>
        <w:spacing w:line="360" w:lineRule="auto"/>
        <w:ind w:left="567" w:firstLine="0"/>
        <w:jc w:val="both"/>
        <w:rPr>
          <w:rFonts w:asciiTheme="minorHAnsi" w:hAnsiTheme="minorHAnsi"/>
          <w:color w:val="auto"/>
          <w:sz w:val="24"/>
          <w:szCs w:val="24"/>
        </w:rPr>
      </w:pPr>
      <w:r w:rsidRPr="00E3608C">
        <w:rPr>
          <w:rFonts w:asciiTheme="minorHAnsi" w:hAnsiTheme="minorHAnsi"/>
          <w:b/>
          <w:color w:val="auto"/>
          <w:sz w:val="24"/>
          <w:szCs w:val="24"/>
        </w:rPr>
        <w:t>En la parte de Calidad</w:t>
      </w:r>
      <w:r w:rsidRPr="00E3608C">
        <w:rPr>
          <w:rFonts w:asciiTheme="minorHAnsi" w:hAnsiTheme="minorHAnsi"/>
          <w:color w:val="auto"/>
          <w:sz w:val="24"/>
          <w:szCs w:val="24"/>
        </w:rPr>
        <w:t>, la facultad tiene como propósito informar a los  estudiantes sobre el Sistema de Gestión de Calidad, (que se está implementando),  y tiene como finalidad la satisfacción de los estudiantes. Este Sistema de Gestión de Calidad contempla la mejora continua del proceso de docencia de pregrado dirigido a ser más eficaz. Para facilitar las labores que implican implantar el Sistema de Gestión de Calidad se ha designado un Coordinador</w:t>
      </w:r>
      <w:r w:rsidR="0019711F">
        <w:rPr>
          <w:rFonts w:asciiTheme="minorHAnsi" w:hAnsiTheme="minorHAnsi"/>
          <w:color w:val="auto"/>
          <w:sz w:val="24"/>
          <w:szCs w:val="24"/>
        </w:rPr>
        <w:t xml:space="preserve"> encargado de evaluar la Calidad</w:t>
      </w:r>
      <w:r w:rsidRPr="00E3608C">
        <w:rPr>
          <w:rFonts w:asciiTheme="minorHAnsi" w:hAnsiTheme="minorHAnsi"/>
          <w:color w:val="auto"/>
          <w:sz w:val="24"/>
          <w:szCs w:val="24"/>
        </w:rPr>
        <w:t>. Es por ello que cuenta con los siguientes manuales: Manual Operativo de la Facultad, Manual de descripción de funciones, Instructivo de ambiente de Trabajo.</w:t>
      </w:r>
    </w:p>
    <w:p w:rsidR="00174336" w:rsidRPr="00E3608C" w:rsidRDefault="00174336" w:rsidP="00596A73">
      <w:pPr>
        <w:pStyle w:val="blue1"/>
        <w:shd w:val="clear" w:color="auto" w:fill="FFFFFF"/>
        <w:spacing w:line="360" w:lineRule="auto"/>
        <w:ind w:left="567"/>
        <w:jc w:val="both"/>
        <w:rPr>
          <w:rFonts w:asciiTheme="minorHAnsi" w:hAnsiTheme="minorHAnsi"/>
          <w:color w:val="auto"/>
          <w:sz w:val="24"/>
          <w:szCs w:val="24"/>
        </w:rPr>
      </w:pPr>
      <w:r w:rsidRPr="001E050B">
        <w:rPr>
          <w:rFonts w:asciiTheme="minorHAnsi" w:hAnsiTheme="minorHAnsi"/>
          <w:color w:val="auto"/>
          <w:sz w:val="24"/>
          <w:szCs w:val="24"/>
        </w:rPr>
        <w:t>Cuenta</w:t>
      </w:r>
      <w:r w:rsidRPr="00E3608C">
        <w:rPr>
          <w:rFonts w:asciiTheme="minorHAnsi" w:hAnsiTheme="minorHAnsi"/>
          <w:color w:val="auto"/>
          <w:sz w:val="24"/>
          <w:szCs w:val="24"/>
        </w:rPr>
        <w:t xml:space="preserve"> también con una Matriz General de Procesos y con su respectivo Proceso de Operaciones. </w:t>
      </w:r>
    </w:p>
    <w:p w:rsidR="00174336" w:rsidRPr="00E3608C" w:rsidRDefault="00174336" w:rsidP="00017F50">
      <w:pPr>
        <w:pStyle w:val="Prrafodelista"/>
        <w:spacing w:line="360" w:lineRule="auto"/>
        <w:ind w:left="360"/>
        <w:jc w:val="both"/>
        <w:rPr>
          <w:rFonts w:asciiTheme="minorHAnsi" w:hAnsiTheme="minorHAnsi" w:cs="Arial-BoldMT"/>
          <w:bCs/>
        </w:rPr>
      </w:pPr>
    </w:p>
    <w:p w:rsidR="00F95D37" w:rsidRDefault="00F95D37" w:rsidP="00321BEF">
      <w:pPr>
        <w:pStyle w:val="Prrafodelista"/>
        <w:spacing w:line="360" w:lineRule="auto"/>
        <w:ind w:left="360"/>
        <w:jc w:val="both"/>
        <w:rPr>
          <w:rFonts w:asciiTheme="minorHAnsi" w:hAnsiTheme="minorHAnsi" w:cs="Arial-BoldMT"/>
          <w:b/>
          <w:bCs/>
        </w:rPr>
      </w:pPr>
    </w:p>
    <w:p w:rsidR="00EF7431" w:rsidRPr="00560F65" w:rsidRDefault="00EF7431" w:rsidP="00560F65">
      <w:pPr>
        <w:spacing w:line="360" w:lineRule="auto"/>
        <w:jc w:val="both"/>
        <w:rPr>
          <w:rFonts w:cs="Arial-BoldMT"/>
          <w:b/>
          <w:bCs/>
        </w:rPr>
      </w:pPr>
    </w:p>
    <w:p w:rsidR="00174336" w:rsidRDefault="00E953EE" w:rsidP="00596A73">
      <w:pPr>
        <w:pStyle w:val="Prrafodelista"/>
        <w:numPr>
          <w:ilvl w:val="1"/>
          <w:numId w:val="22"/>
        </w:numPr>
        <w:spacing w:line="360" w:lineRule="auto"/>
        <w:jc w:val="both"/>
        <w:rPr>
          <w:rFonts w:cs="Arial-BoldMT"/>
          <w:b/>
          <w:bCs/>
        </w:rPr>
      </w:pPr>
      <w:r w:rsidRPr="00E953EE">
        <w:rPr>
          <w:rFonts w:cs="Arial-BoldMT"/>
          <w:b/>
          <w:bCs/>
        </w:rPr>
        <w:lastRenderedPageBreak/>
        <w:t>Descripción de la: Directiva, Personal Administrativo y Docentes de la Facultad.</w:t>
      </w:r>
    </w:p>
    <w:p w:rsidR="00AF0931" w:rsidRPr="00596A73" w:rsidRDefault="00AF0931" w:rsidP="00AF0931">
      <w:pPr>
        <w:pStyle w:val="Prrafodelista"/>
        <w:spacing w:line="360" w:lineRule="auto"/>
        <w:ind w:left="360"/>
        <w:jc w:val="both"/>
        <w:rPr>
          <w:rFonts w:cs="Arial-BoldMT"/>
          <w:b/>
          <w:bCs/>
        </w:rPr>
      </w:pPr>
    </w:p>
    <w:p w:rsidR="00596A73" w:rsidRPr="001E050B" w:rsidRDefault="00174336" w:rsidP="00596A73">
      <w:pPr>
        <w:pStyle w:val="cargo"/>
        <w:numPr>
          <w:ilvl w:val="2"/>
          <w:numId w:val="22"/>
        </w:numPr>
        <w:shd w:val="clear" w:color="auto" w:fill="FFFFFF"/>
        <w:spacing w:line="360" w:lineRule="auto"/>
        <w:jc w:val="both"/>
        <w:rPr>
          <w:rFonts w:asciiTheme="minorHAnsi" w:hAnsiTheme="minorHAnsi" w:cs="Arial-BoldMT"/>
          <w:bCs w:val="0"/>
          <w:color w:val="auto"/>
          <w:sz w:val="24"/>
          <w:szCs w:val="24"/>
        </w:rPr>
      </w:pPr>
      <w:r w:rsidRPr="001E050B">
        <w:rPr>
          <w:rFonts w:asciiTheme="minorHAnsi" w:hAnsiTheme="minorHAnsi" w:cs="Arial-BoldMT"/>
          <w:bCs w:val="0"/>
          <w:color w:val="auto"/>
          <w:sz w:val="24"/>
          <w:szCs w:val="24"/>
        </w:rPr>
        <w:t>La directiva y el personal administrativo</w:t>
      </w:r>
      <w:r w:rsidRPr="001E050B">
        <w:rPr>
          <w:rFonts w:asciiTheme="minorHAnsi" w:hAnsiTheme="minorHAnsi" w:cs="Arial-BoldMT"/>
          <w:b w:val="0"/>
          <w:bCs w:val="0"/>
          <w:color w:val="auto"/>
          <w:sz w:val="24"/>
          <w:szCs w:val="24"/>
        </w:rPr>
        <w:t>:</w:t>
      </w:r>
      <w:r w:rsidR="00596A73" w:rsidRPr="001E050B">
        <w:rPr>
          <w:rFonts w:asciiTheme="minorHAnsi" w:hAnsiTheme="minorHAnsi" w:cs="Arial-BoldMT"/>
          <w:b w:val="0"/>
          <w:bCs w:val="0"/>
          <w:color w:val="auto"/>
          <w:sz w:val="24"/>
          <w:szCs w:val="24"/>
        </w:rPr>
        <w:t xml:space="preserve"> en la figura 1 </w:t>
      </w:r>
      <w:r w:rsidR="001E6D5C" w:rsidRPr="001E050B">
        <w:rPr>
          <w:rFonts w:asciiTheme="minorHAnsi" w:hAnsiTheme="minorHAnsi" w:cs="Arial-BoldMT"/>
          <w:b w:val="0"/>
          <w:bCs w:val="0"/>
          <w:color w:val="auto"/>
          <w:sz w:val="24"/>
          <w:szCs w:val="24"/>
        </w:rPr>
        <w:t>que se encentra a continuación</w:t>
      </w:r>
      <w:r w:rsidR="009F0C2A" w:rsidRPr="001E050B">
        <w:rPr>
          <w:rFonts w:asciiTheme="minorHAnsi" w:hAnsiTheme="minorHAnsi" w:cs="Arial-BoldMT"/>
          <w:b w:val="0"/>
          <w:bCs w:val="0"/>
          <w:color w:val="auto"/>
          <w:sz w:val="24"/>
          <w:szCs w:val="24"/>
        </w:rPr>
        <w:t xml:space="preserve">, </w:t>
      </w:r>
      <w:r w:rsidR="001E6D5C" w:rsidRPr="001E050B">
        <w:rPr>
          <w:rFonts w:asciiTheme="minorHAnsi" w:hAnsiTheme="minorHAnsi" w:cs="Arial-BoldMT"/>
          <w:b w:val="0"/>
          <w:bCs w:val="0"/>
          <w:color w:val="auto"/>
          <w:sz w:val="24"/>
          <w:szCs w:val="24"/>
        </w:rPr>
        <w:t xml:space="preserve">podemos </w:t>
      </w:r>
      <w:r w:rsidR="00596A73" w:rsidRPr="001E050B">
        <w:rPr>
          <w:rFonts w:asciiTheme="minorHAnsi" w:hAnsiTheme="minorHAnsi" w:cs="Arial-BoldMT"/>
          <w:b w:val="0"/>
          <w:bCs w:val="0"/>
          <w:color w:val="auto"/>
          <w:sz w:val="24"/>
          <w:szCs w:val="24"/>
        </w:rPr>
        <w:t>observa</w:t>
      </w:r>
      <w:r w:rsidR="001E6D5C" w:rsidRPr="001E050B">
        <w:rPr>
          <w:rFonts w:asciiTheme="minorHAnsi" w:hAnsiTheme="minorHAnsi" w:cs="Arial-BoldMT"/>
          <w:b w:val="0"/>
          <w:bCs w:val="0"/>
          <w:color w:val="auto"/>
          <w:sz w:val="24"/>
          <w:szCs w:val="24"/>
        </w:rPr>
        <w:t>r</w:t>
      </w:r>
      <w:r w:rsidR="00596A73" w:rsidRPr="001E050B">
        <w:rPr>
          <w:rFonts w:asciiTheme="minorHAnsi" w:hAnsiTheme="minorHAnsi" w:cs="Arial-BoldMT"/>
          <w:b w:val="0"/>
          <w:bCs w:val="0"/>
          <w:color w:val="auto"/>
          <w:sz w:val="24"/>
          <w:szCs w:val="24"/>
        </w:rPr>
        <w:t xml:space="preserve"> cómo están distribuidos los cargos dentro de la facultad.</w:t>
      </w:r>
    </w:p>
    <w:p w:rsidR="00AF0931" w:rsidRPr="00596A73" w:rsidRDefault="00AF0931" w:rsidP="00AF0931">
      <w:pPr>
        <w:pStyle w:val="cargo"/>
        <w:shd w:val="clear" w:color="auto" w:fill="FFFFFF"/>
        <w:spacing w:line="360" w:lineRule="auto"/>
        <w:ind w:left="720"/>
        <w:jc w:val="both"/>
        <w:rPr>
          <w:rFonts w:asciiTheme="minorHAnsi" w:hAnsiTheme="minorHAnsi" w:cs="Arial-BoldMT"/>
          <w:bCs w:val="0"/>
          <w:color w:val="auto"/>
          <w:sz w:val="24"/>
          <w:szCs w:val="24"/>
        </w:rPr>
      </w:pPr>
    </w:p>
    <w:p w:rsidR="00EF7431" w:rsidRDefault="00174336" w:rsidP="00596A73">
      <w:pPr>
        <w:pStyle w:val="cargo"/>
        <w:numPr>
          <w:ilvl w:val="2"/>
          <w:numId w:val="22"/>
        </w:numPr>
        <w:shd w:val="clear" w:color="auto" w:fill="FFFFFF"/>
        <w:spacing w:line="360" w:lineRule="auto"/>
        <w:jc w:val="both"/>
        <w:rPr>
          <w:rFonts w:asciiTheme="minorHAnsi" w:hAnsiTheme="minorHAnsi" w:cs="Arial"/>
          <w:b w:val="0"/>
          <w:color w:val="auto"/>
          <w:sz w:val="24"/>
          <w:szCs w:val="24"/>
        </w:rPr>
      </w:pPr>
      <w:r w:rsidRPr="00E3608C">
        <w:rPr>
          <w:rFonts w:asciiTheme="minorHAnsi" w:hAnsiTheme="minorHAnsi" w:cs="Arial"/>
          <w:color w:val="auto"/>
          <w:sz w:val="24"/>
          <w:szCs w:val="24"/>
        </w:rPr>
        <w:t>Los Docentes</w:t>
      </w:r>
      <w:r w:rsidRPr="00E3608C">
        <w:rPr>
          <w:rFonts w:asciiTheme="minorHAnsi" w:hAnsiTheme="minorHAnsi" w:cs="Arial"/>
          <w:b w:val="0"/>
          <w:color w:val="auto"/>
          <w:sz w:val="24"/>
          <w:szCs w:val="24"/>
        </w:rPr>
        <w:t>: son los encargados de impartir las clases en la facultad.</w:t>
      </w:r>
    </w:p>
    <w:p w:rsidR="00AF0931" w:rsidRDefault="00AF0931" w:rsidP="00AF0931">
      <w:pPr>
        <w:pStyle w:val="Prrafodelista"/>
        <w:rPr>
          <w:rFonts w:asciiTheme="minorHAnsi" w:hAnsiTheme="minorHAnsi" w:cs="Arial"/>
          <w:b/>
        </w:rPr>
      </w:pPr>
    </w:p>
    <w:p w:rsidR="00AF0931" w:rsidRPr="00E72A86" w:rsidRDefault="00AF0931" w:rsidP="00AF0931">
      <w:pPr>
        <w:pStyle w:val="cargo"/>
        <w:shd w:val="clear" w:color="auto" w:fill="FFFFFF"/>
        <w:spacing w:line="360" w:lineRule="auto"/>
        <w:ind w:left="720"/>
        <w:jc w:val="both"/>
        <w:rPr>
          <w:rFonts w:asciiTheme="minorHAnsi" w:hAnsiTheme="minorHAnsi" w:cs="Arial"/>
          <w:b w:val="0"/>
          <w:color w:val="auto"/>
          <w:sz w:val="24"/>
          <w:szCs w:val="24"/>
        </w:rPr>
      </w:pPr>
    </w:p>
    <w:p w:rsidR="00174336" w:rsidRDefault="00174336" w:rsidP="00AF0931">
      <w:pPr>
        <w:pStyle w:val="blue1"/>
        <w:numPr>
          <w:ilvl w:val="1"/>
          <w:numId w:val="22"/>
        </w:numPr>
        <w:shd w:val="clear" w:color="auto" w:fill="FFFFFF"/>
        <w:spacing w:line="360" w:lineRule="auto"/>
        <w:rPr>
          <w:rFonts w:asciiTheme="minorHAnsi" w:hAnsiTheme="minorHAnsi"/>
          <w:b/>
          <w:color w:val="auto"/>
          <w:sz w:val="24"/>
          <w:szCs w:val="24"/>
          <w:shd w:val="clear" w:color="auto" w:fill="FFFFFF"/>
        </w:rPr>
      </w:pPr>
      <w:r w:rsidRPr="00E3608C">
        <w:rPr>
          <w:rFonts w:asciiTheme="minorHAnsi" w:hAnsiTheme="minorHAnsi"/>
          <w:b/>
          <w:color w:val="auto"/>
          <w:sz w:val="24"/>
          <w:szCs w:val="24"/>
          <w:shd w:val="clear" w:color="auto" w:fill="FFFFFF"/>
        </w:rPr>
        <w:t>Misión</w:t>
      </w:r>
    </w:p>
    <w:p w:rsidR="00AF0931" w:rsidRPr="00E3608C" w:rsidRDefault="00AF0931" w:rsidP="00AF0931">
      <w:pPr>
        <w:pStyle w:val="blue1"/>
        <w:shd w:val="clear" w:color="auto" w:fill="FFFFFF"/>
        <w:spacing w:line="360" w:lineRule="auto"/>
        <w:ind w:left="360"/>
        <w:rPr>
          <w:rFonts w:asciiTheme="minorHAnsi" w:hAnsiTheme="minorHAnsi"/>
          <w:b/>
          <w:color w:val="auto"/>
          <w:sz w:val="24"/>
          <w:szCs w:val="24"/>
          <w:shd w:val="clear" w:color="auto" w:fill="FFFFFF"/>
        </w:rPr>
      </w:pPr>
    </w:p>
    <w:p w:rsidR="00174336" w:rsidRPr="00E3608C" w:rsidRDefault="00174336" w:rsidP="00321BEF">
      <w:pPr>
        <w:shd w:val="clear" w:color="auto" w:fill="FFFFFF"/>
        <w:spacing w:after="0" w:line="360" w:lineRule="auto"/>
        <w:jc w:val="both"/>
        <w:rPr>
          <w:rFonts w:eastAsia="Times New Roman" w:cs="Arial"/>
          <w:sz w:val="24"/>
          <w:szCs w:val="24"/>
          <w:lang w:eastAsia="es-EC"/>
        </w:rPr>
      </w:pPr>
      <w:r w:rsidRPr="00E3608C">
        <w:rPr>
          <w:rFonts w:eastAsia="Times New Roman" w:cs="Arial"/>
          <w:sz w:val="24"/>
          <w:szCs w:val="24"/>
          <w:lang w:eastAsia="es-EC"/>
        </w:rPr>
        <w:t xml:space="preserve">Formar líderes que aporten al mejoramiento de los niveles de productividad y eficiencia en la sociedad del conocimiento mediante las actividades que desarrollen. </w:t>
      </w:r>
    </w:p>
    <w:p w:rsidR="00AF0931" w:rsidRPr="00E72A86" w:rsidRDefault="00174336" w:rsidP="00EF7431">
      <w:pPr>
        <w:shd w:val="clear" w:color="auto" w:fill="FFFFFF"/>
        <w:spacing w:after="0" w:line="360" w:lineRule="auto"/>
        <w:jc w:val="both"/>
        <w:rPr>
          <w:rFonts w:eastAsia="Times New Roman" w:cs="Arial"/>
          <w:bCs/>
          <w:sz w:val="24"/>
          <w:szCs w:val="24"/>
          <w:lang w:val="es-EC" w:eastAsia="es-EC"/>
        </w:rPr>
      </w:pPr>
      <w:r w:rsidRPr="00E72A86">
        <w:rPr>
          <w:rFonts w:eastAsia="Times New Roman" w:cs="Arial"/>
          <w:bCs/>
          <w:sz w:val="24"/>
          <w:szCs w:val="24"/>
          <w:lang w:val="es-EC" w:eastAsia="es-EC"/>
        </w:rPr>
        <w:t>Para ello:</w:t>
      </w:r>
    </w:p>
    <w:p w:rsidR="00174336" w:rsidRPr="00E72A86" w:rsidRDefault="00985EED" w:rsidP="00E72A86">
      <w:pPr>
        <w:pStyle w:val="cargo"/>
        <w:numPr>
          <w:ilvl w:val="0"/>
          <w:numId w:val="34"/>
        </w:numPr>
        <w:shd w:val="clear" w:color="auto" w:fill="FFFFFF"/>
        <w:spacing w:line="360" w:lineRule="auto"/>
        <w:jc w:val="both"/>
        <w:rPr>
          <w:rFonts w:asciiTheme="minorHAnsi" w:hAnsiTheme="minorHAnsi" w:cs="Arial"/>
          <w:b w:val="0"/>
          <w:color w:val="auto"/>
          <w:sz w:val="24"/>
          <w:szCs w:val="24"/>
        </w:rPr>
      </w:pPr>
      <w:r w:rsidRPr="00E72A86">
        <w:rPr>
          <w:rFonts w:asciiTheme="minorHAnsi" w:hAnsiTheme="minorHAnsi" w:cs="Arial"/>
          <w:b w:val="0"/>
          <w:color w:val="auto"/>
          <w:sz w:val="24"/>
          <w:szCs w:val="24"/>
        </w:rPr>
        <w:t>Ofrecer carreras con el objetivo de formar líderes.</w:t>
      </w:r>
    </w:p>
    <w:p w:rsidR="00174336" w:rsidRPr="00E72A86" w:rsidRDefault="00174336" w:rsidP="00E72A86">
      <w:pPr>
        <w:pStyle w:val="cargo"/>
        <w:numPr>
          <w:ilvl w:val="0"/>
          <w:numId w:val="34"/>
        </w:numPr>
        <w:shd w:val="clear" w:color="auto" w:fill="FFFFFF"/>
        <w:spacing w:line="360" w:lineRule="auto"/>
        <w:jc w:val="both"/>
        <w:rPr>
          <w:rFonts w:asciiTheme="minorHAnsi" w:hAnsiTheme="minorHAnsi" w:cs="Arial"/>
          <w:b w:val="0"/>
          <w:color w:val="auto"/>
          <w:sz w:val="24"/>
          <w:szCs w:val="24"/>
        </w:rPr>
      </w:pPr>
      <w:r w:rsidRPr="00E72A86">
        <w:rPr>
          <w:rFonts w:asciiTheme="minorHAnsi" w:hAnsiTheme="minorHAnsi" w:cs="Arial"/>
          <w:b w:val="0"/>
          <w:color w:val="auto"/>
          <w:sz w:val="24"/>
          <w:szCs w:val="24"/>
        </w:rPr>
        <w:t xml:space="preserve">Atraer, capacitar y mantener </w:t>
      </w:r>
      <w:r w:rsidR="00985EED" w:rsidRPr="00E72A86">
        <w:rPr>
          <w:rFonts w:asciiTheme="minorHAnsi" w:hAnsiTheme="minorHAnsi" w:cs="Arial"/>
          <w:b w:val="0"/>
          <w:color w:val="auto"/>
          <w:sz w:val="24"/>
          <w:szCs w:val="24"/>
        </w:rPr>
        <w:t>un</w:t>
      </w:r>
      <w:r w:rsidRPr="00E72A86">
        <w:rPr>
          <w:rFonts w:asciiTheme="minorHAnsi" w:hAnsiTheme="minorHAnsi" w:cs="Arial"/>
          <w:b w:val="0"/>
          <w:color w:val="auto"/>
          <w:sz w:val="24"/>
          <w:szCs w:val="24"/>
        </w:rPr>
        <w:t xml:space="preserve"> alto nivel en </w:t>
      </w:r>
      <w:r w:rsidR="00985EED" w:rsidRPr="00E72A86">
        <w:rPr>
          <w:rFonts w:asciiTheme="minorHAnsi" w:hAnsiTheme="minorHAnsi" w:cs="Arial"/>
          <w:b w:val="0"/>
          <w:color w:val="auto"/>
          <w:sz w:val="24"/>
          <w:szCs w:val="24"/>
        </w:rPr>
        <w:t xml:space="preserve">la </w:t>
      </w:r>
      <w:r w:rsidRPr="00E72A86">
        <w:rPr>
          <w:rFonts w:asciiTheme="minorHAnsi" w:hAnsiTheme="minorHAnsi" w:cs="Arial"/>
          <w:b w:val="0"/>
          <w:color w:val="auto"/>
          <w:sz w:val="24"/>
          <w:szCs w:val="24"/>
        </w:rPr>
        <w:t>docencia.</w:t>
      </w:r>
    </w:p>
    <w:p w:rsidR="00174336" w:rsidRPr="00E72A86" w:rsidRDefault="00174336" w:rsidP="00E72A86">
      <w:pPr>
        <w:pStyle w:val="cargo"/>
        <w:numPr>
          <w:ilvl w:val="0"/>
          <w:numId w:val="34"/>
        </w:numPr>
        <w:shd w:val="clear" w:color="auto" w:fill="FFFFFF"/>
        <w:spacing w:line="360" w:lineRule="auto"/>
        <w:jc w:val="both"/>
        <w:rPr>
          <w:rFonts w:asciiTheme="minorHAnsi" w:hAnsiTheme="minorHAnsi" w:cs="Arial"/>
          <w:b w:val="0"/>
          <w:color w:val="auto"/>
          <w:sz w:val="24"/>
          <w:szCs w:val="24"/>
        </w:rPr>
      </w:pPr>
      <w:r w:rsidRPr="00E72A86">
        <w:rPr>
          <w:rFonts w:asciiTheme="minorHAnsi" w:hAnsiTheme="minorHAnsi" w:cs="Arial"/>
          <w:b w:val="0"/>
          <w:color w:val="auto"/>
          <w:sz w:val="24"/>
          <w:szCs w:val="24"/>
        </w:rPr>
        <w:t>Fomentar convenios de cooperación con el sector privado para la realización de prácticas laborales e investigación.</w:t>
      </w:r>
    </w:p>
    <w:p w:rsidR="00174336" w:rsidRPr="00E72A86" w:rsidRDefault="00174336" w:rsidP="00E72A86">
      <w:pPr>
        <w:pStyle w:val="cargo"/>
        <w:numPr>
          <w:ilvl w:val="0"/>
          <w:numId w:val="34"/>
        </w:numPr>
        <w:shd w:val="clear" w:color="auto" w:fill="FFFFFF"/>
        <w:spacing w:line="360" w:lineRule="auto"/>
        <w:jc w:val="both"/>
        <w:rPr>
          <w:rFonts w:asciiTheme="minorHAnsi" w:hAnsiTheme="minorHAnsi" w:cs="Arial"/>
          <w:b w:val="0"/>
          <w:color w:val="auto"/>
          <w:sz w:val="24"/>
          <w:szCs w:val="24"/>
        </w:rPr>
      </w:pPr>
      <w:r w:rsidRPr="00E72A86">
        <w:rPr>
          <w:rFonts w:asciiTheme="minorHAnsi" w:hAnsiTheme="minorHAnsi" w:cs="Arial"/>
          <w:b w:val="0"/>
          <w:color w:val="auto"/>
          <w:sz w:val="24"/>
          <w:szCs w:val="24"/>
        </w:rPr>
        <w:t>Generar convenios de cooperación con universidades locales y extranjeras para capacitación y</w:t>
      </w:r>
      <w:r w:rsidR="00985EED" w:rsidRPr="00E72A86">
        <w:rPr>
          <w:rFonts w:asciiTheme="minorHAnsi" w:hAnsiTheme="minorHAnsi" w:cs="Arial"/>
          <w:b w:val="0"/>
          <w:color w:val="auto"/>
          <w:sz w:val="24"/>
          <w:szCs w:val="24"/>
        </w:rPr>
        <w:t xml:space="preserve"> transferencia de conocimiento.</w:t>
      </w:r>
    </w:p>
    <w:p w:rsidR="00174336" w:rsidRPr="00E72A86" w:rsidRDefault="00174336" w:rsidP="00E72A86">
      <w:pPr>
        <w:pStyle w:val="cargo"/>
        <w:numPr>
          <w:ilvl w:val="0"/>
          <w:numId w:val="34"/>
        </w:numPr>
        <w:shd w:val="clear" w:color="auto" w:fill="FFFFFF"/>
        <w:spacing w:line="360" w:lineRule="auto"/>
        <w:jc w:val="both"/>
        <w:rPr>
          <w:rFonts w:asciiTheme="minorHAnsi" w:hAnsiTheme="minorHAnsi" w:cs="Arial"/>
          <w:b w:val="0"/>
          <w:color w:val="auto"/>
          <w:sz w:val="24"/>
          <w:szCs w:val="24"/>
        </w:rPr>
      </w:pPr>
      <w:r w:rsidRPr="00E72A86">
        <w:rPr>
          <w:rFonts w:asciiTheme="minorHAnsi" w:hAnsiTheme="minorHAnsi" w:cs="Arial"/>
          <w:b w:val="0"/>
          <w:color w:val="auto"/>
          <w:sz w:val="24"/>
          <w:szCs w:val="24"/>
        </w:rPr>
        <w:t>Priorizar en nuestros estudiantes el espíritu emprendedor y solidario, análisis crítico y elevados estándares éticos.</w:t>
      </w:r>
    </w:p>
    <w:p w:rsidR="00AF0931" w:rsidRDefault="00AF0931" w:rsidP="00E953EE">
      <w:pPr>
        <w:pStyle w:val="Ttulo3"/>
        <w:numPr>
          <w:ilvl w:val="0"/>
          <w:numId w:val="0"/>
        </w:numPr>
        <w:spacing w:line="360" w:lineRule="auto"/>
        <w:ind w:left="720" w:hanging="720"/>
        <w:rPr>
          <w:rFonts w:asciiTheme="minorHAnsi" w:hAnsiTheme="minorHAnsi"/>
          <w:color w:val="auto"/>
        </w:rPr>
      </w:pPr>
      <w:bookmarkStart w:id="0" w:name="_Toc270010299"/>
      <w:bookmarkStart w:id="1" w:name="_Toc270323745"/>
      <w:bookmarkStart w:id="2" w:name="_Toc274130561"/>
      <w:bookmarkStart w:id="3" w:name="_Toc274238507"/>
      <w:bookmarkStart w:id="4" w:name="_Toc292917619"/>
      <w:bookmarkStart w:id="5" w:name="_Toc297068245"/>
    </w:p>
    <w:p w:rsidR="00AF0931" w:rsidRDefault="00AF0931" w:rsidP="00E953EE">
      <w:pPr>
        <w:pStyle w:val="Ttulo3"/>
        <w:numPr>
          <w:ilvl w:val="0"/>
          <w:numId w:val="0"/>
        </w:numPr>
        <w:spacing w:line="360" w:lineRule="auto"/>
        <w:ind w:left="720" w:hanging="720"/>
        <w:rPr>
          <w:rFonts w:asciiTheme="minorHAnsi" w:hAnsiTheme="minorHAnsi"/>
          <w:color w:val="auto"/>
        </w:rPr>
      </w:pPr>
    </w:p>
    <w:p w:rsidR="00812A6E" w:rsidRDefault="00812A6E" w:rsidP="00AF0931"/>
    <w:p w:rsidR="00AF0931" w:rsidRPr="00AF0931" w:rsidRDefault="00AF0931" w:rsidP="00AF0931"/>
    <w:p w:rsidR="00174336" w:rsidRPr="00E3608C" w:rsidRDefault="00E953EE" w:rsidP="00E953EE">
      <w:pPr>
        <w:pStyle w:val="Ttulo3"/>
        <w:numPr>
          <w:ilvl w:val="0"/>
          <w:numId w:val="0"/>
        </w:numPr>
        <w:spacing w:line="360" w:lineRule="auto"/>
        <w:ind w:left="720" w:hanging="720"/>
        <w:rPr>
          <w:rFonts w:asciiTheme="minorHAnsi" w:hAnsiTheme="minorHAnsi"/>
          <w:color w:val="auto"/>
        </w:rPr>
      </w:pPr>
      <w:r>
        <w:rPr>
          <w:rFonts w:asciiTheme="minorHAnsi" w:hAnsiTheme="minorHAnsi"/>
          <w:color w:val="auto"/>
        </w:rPr>
        <w:lastRenderedPageBreak/>
        <w:t>1.4</w:t>
      </w:r>
      <w:bookmarkEnd w:id="0"/>
      <w:bookmarkEnd w:id="1"/>
      <w:bookmarkEnd w:id="2"/>
      <w:bookmarkEnd w:id="3"/>
      <w:bookmarkEnd w:id="4"/>
      <w:bookmarkEnd w:id="5"/>
      <w:r w:rsidRPr="00E3608C">
        <w:rPr>
          <w:rFonts w:asciiTheme="minorHAnsi" w:hAnsiTheme="minorHAnsi"/>
          <w:color w:val="auto"/>
        </w:rPr>
        <w:t>Valores empresariales</w:t>
      </w:r>
    </w:p>
    <w:p w:rsidR="00174336" w:rsidRPr="00E3608C" w:rsidRDefault="00174336" w:rsidP="00321BEF">
      <w:pPr>
        <w:pStyle w:val="Ttulo3"/>
        <w:numPr>
          <w:ilvl w:val="0"/>
          <w:numId w:val="3"/>
        </w:numPr>
        <w:spacing w:line="360" w:lineRule="auto"/>
        <w:ind w:left="2415" w:hanging="357"/>
        <w:rPr>
          <w:rFonts w:asciiTheme="minorHAnsi" w:eastAsia="Arial Unicode MS" w:hAnsiTheme="minorHAnsi" w:cs="Arial"/>
          <w:b w:val="0"/>
          <w:color w:val="auto"/>
        </w:rPr>
      </w:pPr>
      <w:r w:rsidRPr="00E3608C">
        <w:rPr>
          <w:rFonts w:asciiTheme="minorHAnsi" w:eastAsia="Arial Unicode MS" w:hAnsiTheme="minorHAnsi" w:cs="Arial"/>
          <w:b w:val="0"/>
          <w:color w:val="auto"/>
        </w:rPr>
        <w:t>Honestidad</w:t>
      </w:r>
    </w:p>
    <w:p w:rsidR="00174336" w:rsidRPr="00E3608C" w:rsidRDefault="00174336" w:rsidP="00321BEF">
      <w:pPr>
        <w:numPr>
          <w:ilvl w:val="0"/>
          <w:numId w:val="3"/>
        </w:numPr>
        <w:spacing w:after="0" w:line="360" w:lineRule="auto"/>
        <w:ind w:left="2415" w:hanging="357"/>
        <w:jc w:val="both"/>
        <w:rPr>
          <w:rFonts w:eastAsia="Arial Unicode MS" w:cs="Arial"/>
          <w:sz w:val="24"/>
          <w:szCs w:val="24"/>
        </w:rPr>
      </w:pPr>
      <w:r w:rsidRPr="00E3608C">
        <w:rPr>
          <w:rFonts w:eastAsia="Arial Unicode MS" w:cs="Arial"/>
          <w:sz w:val="24"/>
          <w:szCs w:val="24"/>
        </w:rPr>
        <w:t>Respeto</w:t>
      </w:r>
    </w:p>
    <w:p w:rsidR="00174336" w:rsidRPr="00E3608C" w:rsidRDefault="00174336" w:rsidP="00321BEF">
      <w:pPr>
        <w:numPr>
          <w:ilvl w:val="0"/>
          <w:numId w:val="3"/>
        </w:numPr>
        <w:spacing w:after="0" w:line="360" w:lineRule="auto"/>
        <w:ind w:left="2415" w:hanging="357"/>
        <w:jc w:val="both"/>
        <w:rPr>
          <w:rFonts w:eastAsia="Arial Unicode MS" w:cs="Arial"/>
          <w:sz w:val="24"/>
          <w:szCs w:val="24"/>
        </w:rPr>
      </w:pPr>
      <w:r w:rsidRPr="00E3608C">
        <w:rPr>
          <w:rFonts w:eastAsia="Arial Unicode MS" w:cs="Arial"/>
          <w:sz w:val="24"/>
          <w:szCs w:val="24"/>
        </w:rPr>
        <w:t>Puntualidad</w:t>
      </w:r>
    </w:p>
    <w:p w:rsidR="00174336" w:rsidRPr="00E3608C" w:rsidRDefault="00174336" w:rsidP="00321BEF">
      <w:pPr>
        <w:numPr>
          <w:ilvl w:val="0"/>
          <w:numId w:val="3"/>
        </w:numPr>
        <w:spacing w:after="0" w:line="360" w:lineRule="auto"/>
        <w:ind w:left="2415" w:hanging="357"/>
        <w:jc w:val="both"/>
        <w:rPr>
          <w:rFonts w:eastAsia="Arial Unicode MS" w:cs="Arial"/>
          <w:sz w:val="24"/>
          <w:szCs w:val="24"/>
        </w:rPr>
      </w:pPr>
      <w:r w:rsidRPr="00E3608C">
        <w:rPr>
          <w:rFonts w:eastAsia="Arial Unicode MS" w:cs="Arial"/>
          <w:sz w:val="24"/>
          <w:szCs w:val="24"/>
        </w:rPr>
        <w:t>Responsabilidad</w:t>
      </w:r>
    </w:p>
    <w:p w:rsidR="00174336" w:rsidRPr="00E3608C" w:rsidRDefault="00174336" w:rsidP="00321BEF">
      <w:pPr>
        <w:numPr>
          <w:ilvl w:val="0"/>
          <w:numId w:val="3"/>
        </w:numPr>
        <w:spacing w:after="0" w:line="360" w:lineRule="auto"/>
        <w:ind w:left="2415" w:hanging="357"/>
        <w:jc w:val="both"/>
        <w:rPr>
          <w:rFonts w:eastAsia="Arial Unicode MS" w:cs="Arial"/>
          <w:sz w:val="24"/>
          <w:szCs w:val="24"/>
        </w:rPr>
      </w:pPr>
      <w:r w:rsidRPr="00E3608C">
        <w:rPr>
          <w:rFonts w:eastAsia="Arial Unicode MS" w:cs="Arial"/>
          <w:sz w:val="24"/>
          <w:szCs w:val="24"/>
        </w:rPr>
        <w:t>Lealtad</w:t>
      </w:r>
    </w:p>
    <w:p w:rsidR="00174336" w:rsidRPr="00E3608C" w:rsidRDefault="00174336" w:rsidP="00321BEF">
      <w:pPr>
        <w:numPr>
          <w:ilvl w:val="0"/>
          <w:numId w:val="3"/>
        </w:numPr>
        <w:spacing w:after="0" w:line="360" w:lineRule="auto"/>
        <w:ind w:left="2415" w:hanging="357"/>
        <w:jc w:val="both"/>
        <w:rPr>
          <w:rFonts w:eastAsia="Arial Unicode MS" w:cs="Arial"/>
          <w:sz w:val="24"/>
          <w:szCs w:val="24"/>
        </w:rPr>
      </w:pPr>
      <w:r w:rsidRPr="00E3608C">
        <w:rPr>
          <w:rFonts w:eastAsia="Arial Unicode MS" w:cs="Arial"/>
          <w:sz w:val="24"/>
          <w:szCs w:val="24"/>
        </w:rPr>
        <w:t>Trabajo en equipo</w:t>
      </w:r>
    </w:p>
    <w:p w:rsidR="00174336" w:rsidRPr="00E3608C" w:rsidRDefault="00174336" w:rsidP="00321BEF">
      <w:pPr>
        <w:numPr>
          <w:ilvl w:val="0"/>
          <w:numId w:val="3"/>
        </w:numPr>
        <w:spacing w:after="0" w:line="360" w:lineRule="auto"/>
        <w:ind w:left="2415" w:hanging="357"/>
        <w:jc w:val="both"/>
        <w:rPr>
          <w:rFonts w:eastAsia="Arial Unicode MS" w:cs="Arial"/>
          <w:sz w:val="24"/>
          <w:szCs w:val="24"/>
        </w:rPr>
      </w:pPr>
      <w:r w:rsidRPr="00E3608C">
        <w:rPr>
          <w:rFonts w:eastAsia="Arial Unicode MS" w:cs="Arial"/>
          <w:sz w:val="24"/>
          <w:szCs w:val="24"/>
        </w:rPr>
        <w:t>Compromiso</w:t>
      </w:r>
    </w:p>
    <w:p w:rsidR="00A7763F" w:rsidRPr="00F95D37" w:rsidRDefault="00174336" w:rsidP="00F95D37">
      <w:pPr>
        <w:numPr>
          <w:ilvl w:val="0"/>
          <w:numId w:val="4"/>
        </w:numPr>
        <w:spacing w:after="0" w:line="360" w:lineRule="auto"/>
        <w:ind w:left="2415" w:hanging="357"/>
        <w:jc w:val="both"/>
        <w:rPr>
          <w:rFonts w:eastAsia="Arial Unicode MS" w:cs="Arial"/>
          <w:sz w:val="24"/>
          <w:szCs w:val="24"/>
        </w:rPr>
        <w:sectPr w:rsidR="00A7763F" w:rsidRPr="00F95D37" w:rsidSect="0065488E">
          <w:headerReference w:type="default" r:id="rId8"/>
          <w:pgSz w:w="11906" w:h="16838"/>
          <w:pgMar w:top="2268" w:right="1361" w:bottom="2268" w:left="2268" w:header="709" w:footer="709" w:gutter="0"/>
          <w:pgNumType w:start="11"/>
          <w:cols w:space="708"/>
          <w:docGrid w:linePitch="360"/>
        </w:sectPr>
      </w:pPr>
      <w:r w:rsidRPr="00E3608C">
        <w:rPr>
          <w:rFonts w:eastAsia="Arial Unicode MS" w:cs="Arial"/>
          <w:sz w:val="24"/>
          <w:szCs w:val="24"/>
        </w:rPr>
        <w:t>Confidencialidad.</w:t>
      </w:r>
    </w:p>
    <w:p w:rsidR="00A7763F" w:rsidRPr="00E3608C" w:rsidRDefault="00E953EE" w:rsidP="00321BEF">
      <w:pPr>
        <w:pStyle w:val="cargo"/>
        <w:shd w:val="clear" w:color="auto" w:fill="FFFFFF"/>
        <w:spacing w:line="360" w:lineRule="auto"/>
        <w:ind w:left="0"/>
        <w:jc w:val="center"/>
        <w:rPr>
          <w:rFonts w:asciiTheme="minorHAnsi" w:hAnsiTheme="minorHAnsi" w:cs="Arial"/>
          <w:noProof/>
          <w:color w:val="auto"/>
          <w:sz w:val="24"/>
          <w:szCs w:val="24"/>
        </w:rPr>
      </w:pPr>
      <w:r w:rsidRPr="001E050B">
        <w:rPr>
          <w:rFonts w:asciiTheme="minorHAnsi" w:hAnsiTheme="minorHAnsi" w:cs="Arial"/>
          <w:noProof/>
          <w:color w:val="auto"/>
          <w:sz w:val="24"/>
          <w:szCs w:val="24"/>
        </w:rPr>
        <w:lastRenderedPageBreak/>
        <w:t>1.5</w:t>
      </w:r>
      <w:r w:rsidR="00A7763F" w:rsidRPr="001E050B">
        <w:rPr>
          <w:rFonts w:asciiTheme="minorHAnsi" w:hAnsiTheme="minorHAnsi" w:cs="Arial"/>
          <w:noProof/>
          <w:color w:val="auto"/>
          <w:sz w:val="24"/>
          <w:szCs w:val="24"/>
        </w:rPr>
        <w:t>Organigrama de la Facultad.</w:t>
      </w:r>
    </w:p>
    <w:p w:rsidR="00BC1243" w:rsidRDefault="00BC1243" w:rsidP="00BC1243">
      <w:pPr>
        <w:pStyle w:val="cargo"/>
        <w:shd w:val="clear" w:color="auto" w:fill="FFFFFF"/>
        <w:spacing w:line="360" w:lineRule="auto"/>
        <w:ind w:left="0"/>
        <w:rPr>
          <w:rFonts w:asciiTheme="minorHAnsi" w:hAnsiTheme="minorHAnsi" w:cs="Arial"/>
          <w:noProof/>
          <w:color w:val="auto"/>
          <w:sz w:val="24"/>
          <w:szCs w:val="24"/>
        </w:rPr>
      </w:pPr>
    </w:p>
    <w:p w:rsidR="00BC1243" w:rsidRDefault="00E843A7" w:rsidP="00321BEF">
      <w:pPr>
        <w:pStyle w:val="cargo"/>
        <w:shd w:val="clear" w:color="auto" w:fill="FFFFFF"/>
        <w:spacing w:line="360" w:lineRule="auto"/>
        <w:ind w:left="0"/>
        <w:jc w:val="center"/>
        <w:rPr>
          <w:rFonts w:asciiTheme="minorHAnsi" w:hAnsiTheme="minorHAnsi" w:cs="Arial"/>
          <w:noProof/>
          <w:color w:val="auto"/>
          <w:sz w:val="24"/>
          <w:szCs w:val="24"/>
        </w:rPr>
      </w:pPr>
      <w:r w:rsidRPr="00E843A7">
        <w:rPr>
          <w:rFonts w:asciiTheme="minorHAnsi" w:hAnsiTheme="minorHAnsi" w:cs="Arial"/>
          <w:noProof/>
          <w:color w:val="auto"/>
          <w:sz w:val="24"/>
          <w:szCs w:val="24"/>
          <w:lang w:val="es-ES" w:eastAsia="en-US"/>
        </w:rPr>
        <w:pict>
          <v:shapetype id="_x0000_t202" coordsize="21600,21600" o:spt="202" path="m,l,21600r21600,l21600,xe">
            <v:stroke joinstyle="miter"/>
            <v:path gradientshapeok="t" o:connecttype="rect"/>
          </v:shapetype>
          <v:shape id="_x0000_s1027" type="#_x0000_t202" style="position:absolute;left:0;text-align:left;margin-left:207.6pt;margin-top:355.65pt;width:263.4pt;height:22.7pt;z-index:251660288;mso-width-percent:400;mso-width-percent:400;mso-width-relative:margin;mso-height-relative:margin">
            <v:textbox style="mso-next-textbox:#_x0000_s1027">
              <w:txbxContent>
                <w:p w:rsidR="00926DA4" w:rsidRPr="00927EE0" w:rsidRDefault="00BE4484" w:rsidP="00BC1243">
                  <w:pPr>
                    <w:spacing w:after="0" w:line="240" w:lineRule="auto"/>
                    <w:jc w:val="center"/>
                    <w:rPr>
                      <w:b/>
                      <w:sz w:val="24"/>
                      <w:szCs w:val="24"/>
                    </w:rPr>
                  </w:pPr>
                  <w:r>
                    <w:rPr>
                      <w:b/>
                      <w:sz w:val="24"/>
                      <w:szCs w:val="24"/>
                    </w:rPr>
                    <w:t>FIGURA 1</w:t>
                  </w:r>
                  <w:r w:rsidR="00E655E9">
                    <w:rPr>
                      <w:b/>
                      <w:sz w:val="24"/>
                      <w:szCs w:val="24"/>
                    </w:rPr>
                    <w:t xml:space="preserve">. </w:t>
                  </w:r>
                  <w:r w:rsidR="00926DA4" w:rsidRPr="00927EE0">
                    <w:rPr>
                      <w:b/>
                      <w:sz w:val="24"/>
                      <w:szCs w:val="24"/>
                    </w:rPr>
                    <w:t>Organigrama de la Facultad.</w:t>
                  </w:r>
                </w:p>
                <w:p w:rsidR="00926DA4" w:rsidRPr="00927EE0" w:rsidRDefault="00926DA4" w:rsidP="00927EE0">
                  <w:pPr>
                    <w:spacing w:after="0" w:line="240" w:lineRule="auto"/>
                    <w:jc w:val="center"/>
                    <w:rPr>
                      <w:b/>
                      <w:sz w:val="24"/>
                      <w:szCs w:val="24"/>
                    </w:rPr>
                  </w:pPr>
                </w:p>
              </w:txbxContent>
            </v:textbox>
          </v:shape>
        </w:pict>
      </w:r>
      <w:r w:rsidR="00657373">
        <w:rPr>
          <w:rFonts w:asciiTheme="minorHAnsi" w:hAnsiTheme="minorHAnsi" w:cs="Arial"/>
          <w:noProof/>
          <w:color w:val="auto"/>
          <w:sz w:val="24"/>
          <w:szCs w:val="24"/>
        </w:rPr>
        <w:drawing>
          <wp:inline distT="0" distB="0" distL="0" distR="0">
            <wp:extent cx="8153400" cy="4114800"/>
            <wp:effectExtent l="19050" t="0" r="0" b="0"/>
            <wp:docPr id="8" name="7 Imagen" descr="Clipboard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06.jpg"/>
                    <pic:cNvPicPr/>
                  </pic:nvPicPr>
                  <pic:blipFill>
                    <a:blip r:embed="rId9"/>
                    <a:stretch>
                      <a:fillRect/>
                    </a:stretch>
                  </pic:blipFill>
                  <pic:spPr>
                    <a:xfrm>
                      <a:off x="0" y="0"/>
                      <a:ext cx="8153400" cy="4114800"/>
                    </a:xfrm>
                    <a:prstGeom prst="rect">
                      <a:avLst/>
                    </a:prstGeom>
                  </pic:spPr>
                </pic:pic>
              </a:graphicData>
            </a:graphic>
          </wp:inline>
        </w:drawing>
      </w:r>
    </w:p>
    <w:p w:rsidR="00E953EE" w:rsidRPr="00E3608C" w:rsidRDefault="00E953EE" w:rsidP="00321BEF">
      <w:pPr>
        <w:pStyle w:val="cargo"/>
        <w:shd w:val="clear" w:color="auto" w:fill="FFFFFF"/>
        <w:spacing w:line="360" w:lineRule="auto"/>
        <w:ind w:left="0"/>
        <w:jc w:val="center"/>
        <w:rPr>
          <w:rFonts w:asciiTheme="minorHAnsi" w:hAnsiTheme="minorHAnsi" w:cs="Arial"/>
          <w:color w:val="auto"/>
          <w:sz w:val="24"/>
          <w:szCs w:val="24"/>
        </w:rPr>
        <w:sectPr w:rsidR="00E953EE" w:rsidRPr="00E3608C" w:rsidSect="00A7763F">
          <w:pgSz w:w="16838" w:h="11906" w:orient="landscape"/>
          <w:pgMar w:top="2268" w:right="1361" w:bottom="2268" w:left="2268" w:header="709" w:footer="709" w:gutter="0"/>
          <w:cols w:space="708"/>
          <w:docGrid w:linePitch="360"/>
        </w:sectPr>
      </w:pPr>
    </w:p>
    <w:p w:rsidR="00975C68" w:rsidRPr="00E3608C" w:rsidRDefault="00533D9D" w:rsidP="00321BEF">
      <w:pPr>
        <w:spacing w:before="100" w:beforeAutospacing="1" w:after="0" w:line="360" w:lineRule="auto"/>
        <w:jc w:val="center"/>
        <w:rPr>
          <w:rFonts w:cs="Arial"/>
          <w:b/>
          <w:bCs/>
          <w:sz w:val="24"/>
          <w:szCs w:val="24"/>
        </w:rPr>
      </w:pPr>
      <w:r w:rsidRPr="00E3608C">
        <w:rPr>
          <w:rFonts w:cs="Arial"/>
          <w:b/>
          <w:bCs/>
          <w:sz w:val="24"/>
          <w:szCs w:val="24"/>
        </w:rPr>
        <w:lastRenderedPageBreak/>
        <w:t>CAPÍTULO 2</w:t>
      </w:r>
    </w:p>
    <w:p w:rsidR="00174336" w:rsidRPr="00197DB1" w:rsidRDefault="008C5FBC" w:rsidP="00197DB1">
      <w:pPr>
        <w:pStyle w:val="cargo"/>
        <w:shd w:val="clear" w:color="auto" w:fill="FFFFFF"/>
        <w:spacing w:line="360" w:lineRule="auto"/>
        <w:ind w:left="0"/>
        <w:jc w:val="center"/>
        <w:rPr>
          <w:rFonts w:asciiTheme="minorHAnsi" w:hAnsiTheme="minorHAnsi" w:cs="Arial"/>
          <w:color w:val="auto"/>
          <w:sz w:val="24"/>
          <w:szCs w:val="24"/>
        </w:rPr>
      </w:pPr>
      <w:r>
        <w:rPr>
          <w:rFonts w:asciiTheme="minorHAnsi" w:hAnsiTheme="minorHAnsi" w:cs="Arial"/>
          <w:color w:val="auto"/>
          <w:sz w:val="24"/>
          <w:szCs w:val="24"/>
        </w:rPr>
        <w:t>Marco T</w:t>
      </w:r>
      <w:r w:rsidRPr="00197DB1">
        <w:rPr>
          <w:rFonts w:asciiTheme="minorHAnsi" w:hAnsiTheme="minorHAnsi" w:cs="Arial"/>
          <w:color w:val="auto"/>
          <w:sz w:val="24"/>
          <w:szCs w:val="24"/>
        </w:rPr>
        <w:t>eórico</w:t>
      </w:r>
    </w:p>
    <w:p w:rsidR="00174336" w:rsidRPr="00E3608C" w:rsidRDefault="00174336" w:rsidP="00321BEF">
      <w:pPr>
        <w:pStyle w:val="cargo"/>
        <w:shd w:val="clear" w:color="auto" w:fill="FFFFFF"/>
        <w:spacing w:line="360" w:lineRule="auto"/>
        <w:ind w:left="0"/>
        <w:jc w:val="both"/>
        <w:rPr>
          <w:rFonts w:asciiTheme="minorHAnsi" w:hAnsiTheme="minorHAnsi" w:cs="Arial"/>
          <w:b w:val="0"/>
          <w:color w:val="auto"/>
          <w:sz w:val="24"/>
          <w:szCs w:val="24"/>
        </w:rPr>
      </w:pPr>
    </w:p>
    <w:p w:rsidR="00037184" w:rsidRPr="00B25478" w:rsidRDefault="00012E6B" w:rsidP="00321BEF">
      <w:pPr>
        <w:pStyle w:val="cargo"/>
        <w:shd w:val="clear" w:color="auto" w:fill="FFFFFF"/>
        <w:spacing w:line="360" w:lineRule="auto"/>
        <w:ind w:left="0"/>
        <w:jc w:val="both"/>
        <w:rPr>
          <w:rFonts w:ascii="Calibri" w:hAnsi="Calibri" w:cs="Arial"/>
          <w:color w:val="auto"/>
          <w:sz w:val="24"/>
          <w:szCs w:val="24"/>
        </w:rPr>
      </w:pPr>
      <w:r w:rsidRPr="00B25478">
        <w:rPr>
          <w:rFonts w:asciiTheme="minorHAnsi" w:hAnsiTheme="minorHAnsi" w:cs="Arial"/>
          <w:color w:val="auto"/>
          <w:sz w:val="24"/>
          <w:szCs w:val="24"/>
        </w:rPr>
        <w:t xml:space="preserve">2.1 </w:t>
      </w:r>
      <w:r w:rsidR="001C61FC" w:rsidRPr="00B25478">
        <w:rPr>
          <w:rFonts w:asciiTheme="minorHAnsi" w:hAnsiTheme="minorHAnsi" w:cs="Arial"/>
          <w:color w:val="auto"/>
          <w:sz w:val="24"/>
          <w:szCs w:val="24"/>
        </w:rPr>
        <w:t xml:space="preserve">Reingeniería de Procesos.- </w:t>
      </w:r>
      <w:r w:rsidR="008F7024" w:rsidRPr="00B25478">
        <w:rPr>
          <w:rFonts w:ascii="Calibri" w:hAnsi="Calibri" w:cs="Arial"/>
          <w:b w:val="0"/>
          <w:color w:val="auto"/>
          <w:sz w:val="24"/>
          <w:szCs w:val="24"/>
        </w:rPr>
        <w:t>Es el proceso de volver a pensar y reestructurar una organización.</w:t>
      </w:r>
    </w:p>
    <w:p w:rsidR="00680F40" w:rsidRPr="000D20E3" w:rsidRDefault="00012E6B" w:rsidP="000D20E3">
      <w:pPr>
        <w:pStyle w:val="cargo"/>
        <w:shd w:val="clear" w:color="auto" w:fill="FFFFFF"/>
        <w:spacing w:line="360" w:lineRule="auto"/>
        <w:ind w:left="0"/>
        <w:jc w:val="both"/>
        <w:rPr>
          <w:rFonts w:ascii="Calibri" w:hAnsi="Calibri" w:cs="Arial"/>
          <w:b w:val="0"/>
          <w:color w:val="auto"/>
          <w:sz w:val="24"/>
          <w:szCs w:val="24"/>
        </w:rPr>
      </w:pPr>
      <w:r w:rsidRPr="00B25478">
        <w:rPr>
          <w:rFonts w:asciiTheme="minorHAnsi" w:hAnsiTheme="minorHAnsi"/>
          <w:color w:val="auto"/>
          <w:sz w:val="24"/>
          <w:szCs w:val="24"/>
        </w:rPr>
        <w:t xml:space="preserve">2.2 </w:t>
      </w:r>
      <w:r w:rsidR="00E8165C" w:rsidRPr="00B25478">
        <w:rPr>
          <w:rFonts w:asciiTheme="minorHAnsi" w:hAnsiTheme="minorHAnsi"/>
          <w:color w:val="auto"/>
          <w:sz w:val="24"/>
          <w:szCs w:val="24"/>
        </w:rPr>
        <w:t>Proceso</w:t>
      </w:r>
      <w:r w:rsidR="00A41C7F" w:rsidRPr="00B25478">
        <w:rPr>
          <w:rFonts w:asciiTheme="minorHAnsi" w:hAnsiTheme="minorHAnsi"/>
          <w:color w:val="auto"/>
          <w:sz w:val="24"/>
          <w:szCs w:val="24"/>
        </w:rPr>
        <w:t xml:space="preserve">.- </w:t>
      </w:r>
      <w:r w:rsidR="00E31E87" w:rsidRPr="00B25478">
        <w:rPr>
          <w:rFonts w:ascii="Calibri" w:hAnsi="Calibri" w:cs="Arial"/>
          <w:b w:val="0"/>
          <w:color w:val="auto"/>
          <w:sz w:val="24"/>
          <w:szCs w:val="24"/>
        </w:rPr>
        <w:t xml:space="preserve">es el conjunto de actividades que crean un servicio de valor para el cliente. </w:t>
      </w:r>
      <w:r w:rsidR="00E31E87" w:rsidRPr="001E050B">
        <w:rPr>
          <w:rFonts w:ascii="Calibri" w:hAnsi="Calibri" w:cs="Arial"/>
          <w:b w:val="0"/>
          <w:color w:val="auto"/>
          <w:sz w:val="24"/>
          <w:szCs w:val="24"/>
        </w:rPr>
        <w:t xml:space="preserve">Dentro de </w:t>
      </w:r>
      <w:r w:rsidR="00C14DEF" w:rsidRPr="001E050B">
        <w:rPr>
          <w:rFonts w:ascii="Calibri" w:hAnsi="Calibri" w:cs="Arial"/>
          <w:b w:val="0"/>
          <w:color w:val="auto"/>
          <w:sz w:val="24"/>
          <w:szCs w:val="24"/>
        </w:rPr>
        <w:t>un proceso</w:t>
      </w:r>
      <w:r w:rsidR="007E1C03" w:rsidRPr="001E050B">
        <w:rPr>
          <w:rFonts w:ascii="Calibri" w:hAnsi="Calibri" w:cs="Arial"/>
          <w:b w:val="0"/>
          <w:color w:val="auto"/>
          <w:sz w:val="24"/>
          <w:szCs w:val="24"/>
        </w:rPr>
        <w:t xml:space="preserve"> </w:t>
      </w:r>
      <w:r w:rsidR="00E31E87" w:rsidRPr="001E050B">
        <w:rPr>
          <w:rFonts w:ascii="Calibri" w:hAnsi="Calibri" w:cs="Arial"/>
          <w:b w:val="0"/>
          <w:color w:val="auto"/>
          <w:sz w:val="24"/>
          <w:szCs w:val="24"/>
        </w:rPr>
        <w:t>ocurren</w:t>
      </w:r>
      <w:r w:rsidR="00E31E87" w:rsidRPr="00B25478">
        <w:rPr>
          <w:rFonts w:ascii="Calibri" w:hAnsi="Calibri" w:cs="Arial"/>
          <w:b w:val="0"/>
          <w:color w:val="auto"/>
          <w:sz w:val="24"/>
          <w:szCs w:val="24"/>
        </w:rPr>
        <w:t xml:space="preserve"> una o varias tareas. Di</w:t>
      </w:r>
      <w:r w:rsidR="00360CFB">
        <w:rPr>
          <w:rFonts w:ascii="Calibri" w:hAnsi="Calibri" w:cs="Arial"/>
          <w:b w:val="0"/>
          <w:color w:val="auto"/>
          <w:sz w:val="24"/>
          <w:szCs w:val="24"/>
        </w:rPr>
        <w:t xml:space="preserve">chas tareas individuales </w:t>
      </w:r>
      <w:r w:rsidR="00E31E87" w:rsidRPr="00B25478">
        <w:rPr>
          <w:rFonts w:ascii="Calibri" w:hAnsi="Calibri" w:cs="Arial"/>
          <w:b w:val="0"/>
          <w:color w:val="auto"/>
          <w:sz w:val="24"/>
          <w:szCs w:val="24"/>
        </w:rPr>
        <w:t>de cada proceso son importantes, pero ninguna de ellas tiene importancia para el cliente si el proceso global no funciona.</w:t>
      </w:r>
    </w:p>
    <w:p w:rsidR="00E9185D" w:rsidRPr="000D20E3" w:rsidRDefault="00012E6B" w:rsidP="00197DB1">
      <w:pPr>
        <w:shd w:val="clear" w:color="auto" w:fill="FFFFFF"/>
        <w:spacing w:after="0" w:line="360" w:lineRule="auto"/>
        <w:ind w:left="708"/>
        <w:jc w:val="both"/>
        <w:rPr>
          <w:rFonts w:eastAsia="Times New Roman" w:cs="Times New Roman"/>
          <w:b/>
          <w:color w:val="000000"/>
          <w:sz w:val="24"/>
          <w:szCs w:val="24"/>
          <w:lang w:eastAsia="es-EC"/>
        </w:rPr>
      </w:pPr>
      <w:r>
        <w:rPr>
          <w:rFonts w:eastAsia="Times New Roman" w:cs="Times New Roman"/>
          <w:b/>
          <w:color w:val="231F20"/>
          <w:sz w:val="24"/>
          <w:szCs w:val="24"/>
          <w:lang w:eastAsia="es-EC"/>
        </w:rPr>
        <w:t xml:space="preserve">2.2.1 </w:t>
      </w:r>
      <w:r w:rsidR="00321BEF">
        <w:rPr>
          <w:rFonts w:eastAsia="Times New Roman" w:cs="Times New Roman"/>
          <w:b/>
          <w:color w:val="231F20"/>
          <w:sz w:val="24"/>
          <w:szCs w:val="24"/>
          <w:lang w:eastAsia="es-EC"/>
        </w:rPr>
        <w:t>Tare</w:t>
      </w:r>
      <w:r w:rsidR="00B24555">
        <w:rPr>
          <w:rFonts w:eastAsia="Times New Roman" w:cs="Times New Roman"/>
          <w:b/>
          <w:color w:val="231F20"/>
          <w:sz w:val="24"/>
          <w:szCs w:val="24"/>
          <w:lang w:eastAsia="es-EC"/>
        </w:rPr>
        <w:t>a</w:t>
      </w:r>
      <w:r w:rsidR="00680F40" w:rsidRPr="00E3608C">
        <w:rPr>
          <w:rFonts w:eastAsia="Times New Roman" w:cs="Times New Roman"/>
          <w:b/>
          <w:color w:val="231F20"/>
          <w:spacing w:val="-31"/>
          <w:sz w:val="24"/>
          <w:szCs w:val="24"/>
          <w:lang w:eastAsia="es-EC"/>
        </w:rPr>
        <w:t xml:space="preserve">.- </w:t>
      </w:r>
      <w:r w:rsidR="00E31E87">
        <w:rPr>
          <w:rFonts w:eastAsia="Times New Roman" w:cs="Times New Roman"/>
          <w:color w:val="231F20"/>
          <w:sz w:val="24"/>
          <w:szCs w:val="24"/>
          <w:lang w:eastAsia="es-EC"/>
        </w:rPr>
        <w:t>“</w:t>
      </w:r>
      <w:r w:rsidR="00691ED3" w:rsidRPr="00E3608C">
        <w:rPr>
          <w:rFonts w:eastAsia="Times New Roman" w:cs="Times New Roman"/>
          <w:color w:val="231F20"/>
          <w:sz w:val="24"/>
          <w:szCs w:val="24"/>
          <w:lang w:eastAsia="es-EC"/>
        </w:rPr>
        <w:t xml:space="preserve">es la </w:t>
      </w:r>
      <w:r w:rsidR="00680F40" w:rsidRPr="00E3608C">
        <w:rPr>
          <w:rFonts w:eastAsia="Times New Roman" w:cs="Times New Roman"/>
          <w:color w:val="231F20"/>
          <w:sz w:val="24"/>
          <w:szCs w:val="24"/>
          <w:lang w:eastAsia="es-EC"/>
        </w:rPr>
        <w:t>parte más pequeña en la que se puede descomponer una activi</w:t>
      </w:r>
      <w:r w:rsidR="00680F40" w:rsidRPr="00E3608C">
        <w:rPr>
          <w:rFonts w:eastAsia="Times New Roman" w:cs="Times New Roman"/>
          <w:color w:val="231F20"/>
          <w:spacing w:val="15"/>
          <w:sz w:val="24"/>
          <w:szCs w:val="24"/>
          <w:lang w:eastAsia="es-EC"/>
        </w:rPr>
        <w:t xml:space="preserve">dad. Si bien, un proceso puede comprenderse correctamente sin necesidad de </w:t>
      </w:r>
      <w:r w:rsidR="00680F40" w:rsidRPr="00E3608C">
        <w:rPr>
          <w:rFonts w:eastAsia="Times New Roman" w:cs="Times New Roman"/>
          <w:color w:val="231F20"/>
          <w:sz w:val="24"/>
          <w:szCs w:val="24"/>
          <w:lang w:eastAsia="es-EC"/>
        </w:rPr>
        <w:t xml:space="preserve">bajar a este nivel de detalle, la </w:t>
      </w:r>
      <w:r w:rsidR="00691ED3" w:rsidRPr="00E3608C">
        <w:rPr>
          <w:rFonts w:eastAsia="Times New Roman" w:cs="Times New Roman"/>
          <w:color w:val="231F20"/>
          <w:sz w:val="24"/>
          <w:szCs w:val="24"/>
          <w:lang w:eastAsia="es-EC"/>
        </w:rPr>
        <w:t>descomposición</w:t>
      </w:r>
      <w:r w:rsidR="00680F40" w:rsidRPr="00E3608C">
        <w:rPr>
          <w:rFonts w:eastAsia="Times New Roman" w:cs="Times New Roman"/>
          <w:color w:val="231F20"/>
          <w:sz w:val="24"/>
          <w:szCs w:val="24"/>
          <w:lang w:eastAsia="es-EC"/>
        </w:rPr>
        <w:t xml:space="preserve"> a nivel de </w:t>
      </w:r>
      <w:r w:rsidR="00691ED3" w:rsidRPr="00E3608C">
        <w:rPr>
          <w:rFonts w:eastAsia="Times New Roman" w:cs="Times New Roman"/>
          <w:color w:val="231F20"/>
          <w:sz w:val="24"/>
          <w:szCs w:val="24"/>
          <w:lang w:eastAsia="es-EC"/>
        </w:rPr>
        <w:t xml:space="preserve">tarea, </w:t>
      </w:r>
      <w:r w:rsidR="00680F40" w:rsidRPr="00E3608C">
        <w:rPr>
          <w:rFonts w:eastAsia="Times New Roman" w:cs="Times New Roman"/>
          <w:color w:val="231F20"/>
          <w:sz w:val="24"/>
          <w:szCs w:val="24"/>
          <w:lang w:eastAsia="es-EC"/>
        </w:rPr>
        <w:t>permitirá la asignación específica e de las mismas a personas concretas, evitando solapamientos o dilución de responsabilidade</w:t>
      </w:r>
      <m:oMath>
        <m:sSup>
          <m:sSupPr>
            <m:ctrlPr>
              <w:rPr>
                <w:rFonts w:ascii="Cambria Math" w:eastAsia="Times New Roman" w:hAnsi="Cambria Math" w:cs="Times New Roman"/>
                <w:i/>
                <w:color w:val="231F20"/>
                <w:sz w:val="24"/>
                <w:szCs w:val="24"/>
                <w:lang w:eastAsia="es-EC"/>
              </w:rPr>
            </m:ctrlPr>
          </m:sSupPr>
          <m:e>
            <m:r>
              <w:rPr>
                <w:rFonts w:ascii="Cambria Math" w:eastAsia="Times New Roman" w:hAnsi="Cambria Math" w:cs="Times New Roman"/>
                <w:color w:val="231F20"/>
                <w:sz w:val="24"/>
                <w:szCs w:val="24"/>
                <w:lang w:eastAsia="es-EC"/>
              </w:rPr>
              <m:t>s”</m:t>
            </m:r>
          </m:e>
          <m:sup>
            <m:r>
              <w:rPr>
                <w:rFonts w:ascii="Cambria Math" w:eastAsia="Times New Roman" w:hAnsi="Cambria Math" w:cs="Times New Roman"/>
                <w:color w:val="231F20"/>
                <w:sz w:val="24"/>
                <w:szCs w:val="24"/>
                <w:lang w:eastAsia="es-EC"/>
              </w:rPr>
              <m:t>[1]</m:t>
            </m:r>
          </m:sup>
        </m:sSup>
      </m:oMath>
    </w:p>
    <w:p w:rsidR="00691ED3" w:rsidRPr="00E3608C" w:rsidRDefault="00012E6B" w:rsidP="00197DB1">
      <w:pPr>
        <w:shd w:val="clear" w:color="auto" w:fill="FFFFFF"/>
        <w:spacing w:after="0" w:line="360" w:lineRule="auto"/>
        <w:ind w:left="708"/>
        <w:jc w:val="both"/>
        <w:rPr>
          <w:rFonts w:eastAsia="Times New Roman" w:cs="Times New Roman"/>
          <w:color w:val="231F20"/>
          <w:spacing w:val="15"/>
          <w:sz w:val="24"/>
          <w:szCs w:val="24"/>
          <w:lang w:eastAsia="es-EC"/>
        </w:rPr>
      </w:pPr>
      <w:r>
        <w:rPr>
          <w:rFonts w:eastAsia="Times New Roman" w:cs="Times New Roman"/>
          <w:b/>
          <w:color w:val="231F20"/>
          <w:sz w:val="24"/>
          <w:szCs w:val="24"/>
          <w:lang w:eastAsia="es-EC"/>
        </w:rPr>
        <w:t xml:space="preserve">2.2.2 </w:t>
      </w:r>
      <w:r w:rsidR="00680F40" w:rsidRPr="00E3608C">
        <w:rPr>
          <w:rFonts w:eastAsia="Times New Roman" w:cs="Times New Roman"/>
          <w:b/>
          <w:color w:val="231F20"/>
          <w:sz w:val="24"/>
          <w:szCs w:val="24"/>
          <w:lang w:eastAsia="es-EC"/>
        </w:rPr>
        <w:t>Actividad</w:t>
      </w:r>
      <w:r w:rsidR="00680F40" w:rsidRPr="00360CFB">
        <w:rPr>
          <w:rFonts w:eastAsia="Times New Roman" w:cs="Times New Roman"/>
          <w:color w:val="231F20"/>
          <w:sz w:val="24"/>
          <w:szCs w:val="24"/>
          <w:lang w:eastAsia="es-EC"/>
        </w:rPr>
        <w:t xml:space="preserve">.- </w:t>
      </w:r>
      <w:r w:rsidR="00E31E87" w:rsidRPr="00360CFB">
        <w:rPr>
          <w:rFonts w:eastAsia="Times New Roman" w:cs="Times New Roman"/>
          <w:color w:val="231F20"/>
          <w:sz w:val="24"/>
          <w:szCs w:val="24"/>
          <w:lang w:eastAsia="es-EC"/>
        </w:rPr>
        <w:t>“</w:t>
      </w:r>
      <w:r w:rsidR="00680F40" w:rsidRPr="00360CFB">
        <w:rPr>
          <w:rFonts w:eastAsia="Times New Roman" w:cs="Times New Roman"/>
          <w:color w:val="231F20"/>
          <w:sz w:val="24"/>
          <w:szCs w:val="24"/>
          <w:lang w:eastAsia="es-EC"/>
        </w:rPr>
        <w:t>agrupación de tareas dentro de un procedimiento, para faci</w:t>
      </w:r>
      <w:r w:rsidR="00680F40" w:rsidRPr="00E3608C">
        <w:rPr>
          <w:rFonts w:eastAsia="Times New Roman" w:cs="Times New Roman"/>
          <w:color w:val="231F20"/>
          <w:sz w:val="24"/>
          <w:szCs w:val="24"/>
          <w:lang w:eastAsia="es-EC"/>
        </w:rPr>
        <w:t xml:space="preserve">litar su gestión. La secuencia ordenada de actividades da como resultado un </w:t>
      </w:r>
      <w:r w:rsidR="00E31E87" w:rsidRPr="00360CFB">
        <w:rPr>
          <w:rFonts w:eastAsia="Times New Roman" w:cs="Times New Roman"/>
          <w:color w:val="231F20"/>
          <w:sz w:val="24"/>
          <w:szCs w:val="24"/>
          <w:lang w:eastAsia="es-EC"/>
        </w:rPr>
        <w:t>subproceso o un proces</w:t>
      </w:r>
      <w:r w:rsidR="003453BC" w:rsidRPr="00360CFB">
        <w:rPr>
          <w:rFonts w:eastAsia="Times New Roman" w:cs="Times New Roman"/>
          <w:color w:val="231F20"/>
          <w:sz w:val="24"/>
          <w:szCs w:val="24"/>
          <w:lang w:eastAsia="es-EC"/>
        </w:rPr>
        <w:t>o</w:t>
      </w:r>
      <m:oMath>
        <m:sSup>
          <m:sSupPr>
            <m:ctrlPr>
              <w:rPr>
                <w:rFonts w:ascii="Cambria Math" w:eastAsia="Times New Roman" w:hAnsi="Cambria Math" w:cs="Times New Roman"/>
                <w:color w:val="231F20"/>
                <w:sz w:val="24"/>
                <w:szCs w:val="24"/>
                <w:lang w:eastAsia="es-EC"/>
              </w:rPr>
            </m:ctrlPr>
          </m:sSupPr>
          <m:e>
            <m:r>
              <m:rPr>
                <m:sty m:val="p"/>
              </m:rPr>
              <w:rPr>
                <w:rFonts w:ascii="Cambria Math" w:eastAsia="Times New Roman" w:hAnsi="Cambria Math" w:cs="Times New Roman"/>
                <w:color w:val="231F20"/>
                <w:sz w:val="24"/>
                <w:szCs w:val="24"/>
                <w:lang w:eastAsia="es-EC"/>
              </w:rPr>
              <m:t>s".</m:t>
            </m:r>
          </m:e>
          <m:sup>
            <m:r>
              <m:rPr>
                <m:sty m:val="p"/>
              </m:rPr>
              <w:rPr>
                <w:rFonts w:ascii="Cambria Math" w:eastAsia="Times New Roman" w:hAnsi="Cambria Math" w:cs="Times New Roman"/>
                <w:color w:val="231F20"/>
                <w:sz w:val="24"/>
                <w:szCs w:val="24"/>
                <w:lang w:eastAsia="es-EC"/>
              </w:rPr>
              <m:t>[2]</m:t>
            </m:r>
          </m:sup>
        </m:sSup>
      </m:oMath>
    </w:p>
    <w:p w:rsidR="000D20E3" w:rsidRDefault="000254ED" w:rsidP="000254ED">
      <w:pPr>
        <w:shd w:val="clear" w:color="auto" w:fill="FFFFFF"/>
        <w:spacing w:after="0" w:line="360" w:lineRule="auto"/>
        <w:jc w:val="both"/>
        <w:rPr>
          <w:rFonts w:eastAsia="Times New Roman" w:cs="Times New Roman"/>
          <w:color w:val="231F20"/>
          <w:sz w:val="24"/>
          <w:szCs w:val="24"/>
          <w:lang w:eastAsia="es-EC"/>
        </w:rPr>
      </w:pPr>
      <w:r>
        <w:rPr>
          <w:rFonts w:eastAsia="Times New Roman" w:cs="Times New Roman"/>
          <w:b/>
          <w:color w:val="231F20"/>
          <w:spacing w:val="15"/>
          <w:sz w:val="24"/>
          <w:szCs w:val="24"/>
          <w:lang w:eastAsia="es-EC"/>
        </w:rPr>
        <w:t xml:space="preserve">2.3 </w:t>
      </w:r>
      <w:r w:rsidR="00EA314D" w:rsidRPr="00E3608C">
        <w:rPr>
          <w:rFonts w:eastAsia="Times New Roman" w:cs="Times New Roman"/>
          <w:b/>
          <w:color w:val="231F20"/>
          <w:spacing w:val="15"/>
          <w:sz w:val="24"/>
          <w:szCs w:val="24"/>
          <w:lang w:eastAsia="es-EC"/>
        </w:rPr>
        <w:t xml:space="preserve">Indicador.- </w:t>
      </w:r>
      <w:r w:rsidR="00EA314D" w:rsidRPr="00E3608C">
        <w:rPr>
          <w:rFonts w:eastAsia="Times New Roman" w:cs="Times New Roman"/>
          <w:color w:val="231F20"/>
          <w:sz w:val="24"/>
          <w:szCs w:val="24"/>
          <w:lang w:eastAsia="es-EC"/>
        </w:rPr>
        <w:t>Dato o conjunto de datos que ayudan a medir objetivamente el funcionamiento y la evolución de un proceso o de una actividad en términos de eficacia, eficiencia y flexibilidad o capacidad para adaptarse al cambio y nos ayuda a tomar acciones correctivas inmediatas</w:t>
      </w:r>
      <w:r w:rsidR="000D20E3">
        <w:rPr>
          <w:rFonts w:eastAsia="Times New Roman" w:cs="Times New Roman"/>
          <w:color w:val="231F20"/>
          <w:sz w:val="24"/>
          <w:szCs w:val="24"/>
          <w:lang w:eastAsia="es-EC"/>
        </w:rPr>
        <w:t>.</w:t>
      </w:r>
    </w:p>
    <w:p w:rsidR="008C5FBC" w:rsidRPr="00E3608C" w:rsidRDefault="008C5FBC" w:rsidP="008C5FBC">
      <w:pPr>
        <w:shd w:val="clear" w:color="auto" w:fill="FFFFFF"/>
        <w:spacing w:after="0" w:line="360" w:lineRule="auto"/>
        <w:ind w:left="708"/>
        <w:jc w:val="both"/>
        <w:rPr>
          <w:rFonts w:cs="Arial"/>
          <w:sz w:val="24"/>
          <w:szCs w:val="24"/>
        </w:rPr>
      </w:pPr>
      <w:r>
        <w:rPr>
          <w:rFonts w:eastAsia="Times New Roman" w:cs="Times New Roman"/>
          <w:b/>
          <w:color w:val="231F20"/>
          <w:sz w:val="24"/>
          <w:szCs w:val="24"/>
          <w:lang w:eastAsia="es-EC"/>
        </w:rPr>
        <w:t xml:space="preserve">2.3.1 </w:t>
      </w:r>
      <w:r w:rsidRPr="00E3608C">
        <w:rPr>
          <w:rFonts w:eastAsia="Times New Roman" w:cs="Times New Roman"/>
          <w:b/>
          <w:color w:val="231F20"/>
          <w:sz w:val="24"/>
          <w:szCs w:val="24"/>
          <w:lang w:eastAsia="es-EC"/>
        </w:rPr>
        <w:t xml:space="preserve">Características de un Indicador.- </w:t>
      </w:r>
      <w:r w:rsidRPr="00E3608C">
        <w:rPr>
          <w:rFonts w:cs="Arial"/>
          <w:sz w:val="24"/>
          <w:szCs w:val="24"/>
        </w:rPr>
        <w:t>Ser relevante para la toma d</w:t>
      </w:r>
      <w:r w:rsidR="00C14DEF">
        <w:rPr>
          <w:rFonts w:cs="Arial"/>
          <w:sz w:val="24"/>
          <w:szCs w:val="24"/>
        </w:rPr>
        <w:t xml:space="preserve">e decisiones, factible </w:t>
      </w:r>
      <w:r w:rsidR="00C14DEF" w:rsidRPr="001E050B">
        <w:rPr>
          <w:rFonts w:cs="Arial"/>
          <w:sz w:val="24"/>
          <w:szCs w:val="24"/>
        </w:rPr>
        <w:t>medir y f</w:t>
      </w:r>
      <w:r w:rsidRPr="001E050B">
        <w:rPr>
          <w:rFonts w:cs="Arial"/>
          <w:sz w:val="24"/>
          <w:szCs w:val="24"/>
        </w:rPr>
        <w:t>ácil de</w:t>
      </w:r>
      <w:r w:rsidRPr="00E3608C">
        <w:rPr>
          <w:rFonts w:cs="Arial"/>
          <w:sz w:val="24"/>
          <w:szCs w:val="24"/>
        </w:rPr>
        <w:t xml:space="preserve"> interpretar, sencillo, servir de apoyo para alcanzar objetivos.</w:t>
      </w:r>
    </w:p>
    <w:p w:rsidR="008C5FBC" w:rsidRDefault="008C5FBC" w:rsidP="000254ED">
      <w:pPr>
        <w:shd w:val="clear" w:color="auto" w:fill="FFFFFF"/>
        <w:spacing w:after="0" w:line="360" w:lineRule="auto"/>
        <w:jc w:val="both"/>
        <w:rPr>
          <w:rFonts w:eastAsia="Times New Roman" w:cs="Times New Roman"/>
          <w:color w:val="231F20"/>
          <w:sz w:val="24"/>
          <w:szCs w:val="24"/>
          <w:lang w:eastAsia="es-EC"/>
        </w:rPr>
      </w:pPr>
      <w:r>
        <w:rPr>
          <w:rFonts w:eastAsia="Times New Roman" w:cs="Times New Roman"/>
          <w:color w:val="231F20"/>
          <w:sz w:val="24"/>
          <w:szCs w:val="24"/>
          <w:lang w:eastAsia="es-EC"/>
        </w:rPr>
        <w:t>---------------------</w:t>
      </w:r>
    </w:p>
    <w:p w:rsidR="000D20E3" w:rsidRDefault="000D20E3" w:rsidP="00321BEF">
      <w:pPr>
        <w:shd w:val="clear" w:color="auto" w:fill="FFFFFF"/>
        <w:spacing w:after="0" w:line="360" w:lineRule="auto"/>
        <w:jc w:val="both"/>
        <w:rPr>
          <w:rFonts w:eastAsia="Times New Roman" w:cs="Times New Roman"/>
          <w:color w:val="231F20"/>
          <w:sz w:val="24"/>
          <w:szCs w:val="24"/>
          <w:lang w:eastAsia="es-EC"/>
        </w:rPr>
      </w:pPr>
      <w:r>
        <w:rPr>
          <w:rFonts w:eastAsia="Times New Roman" w:cs="Times New Roman"/>
          <w:color w:val="231F20"/>
          <w:sz w:val="24"/>
          <w:szCs w:val="24"/>
          <w:lang w:eastAsia="es-EC"/>
        </w:rPr>
        <w:t xml:space="preserve">[1] Guía para la gestión de procesos, </w:t>
      </w:r>
      <w:r w:rsidRPr="000D20E3">
        <w:rPr>
          <w:rFonts w:cs="Arial"/>
          <w:sz w:val="24"/>
          <w:szCs w:val="24"/>
        </w:rPr>
        <w:t>Juan Vicente Herrera Campo</w:t>
      </w:r>
      <w:r>
        <w:rPr>
          <w:rFonts w:cs="Arial"/>
          <w:sz w:val="24"/>
          <w:szCs w:val="24"/>
        </w:rPr>
        <w:t>.</w:t>
      </w:r>
    </w:p>
    <w:p w:rsidR="00814872" w:rsidRDefault="000D20E3" w:rsidP="00814872">
      <w:pPr>
        <w:shd w:val="clear" w:color="auto" w:fill="FFFFFF"/>
        <w:spacing w:after="0" w:line="360" w:lineRule="auto"/>
        <w:jc w:val="both"/>
        <w:rPr>
          <w:rFonts w:eastAsia="Times New Roman" w:cs="Times New Roman"/>
          <w:color w:val="231F20"/>
          <w:sz w:val="24"/>
          <w:szCs w:val="24"/>
          <w:lang w:eastAsia="es-EC"/>
        </w:rPr>
      </w:pPr>
      <w:r>
        <w:rPr>
          <w:rFonts w:eastAsia="Times New Roman" w:cs="Times New Roman"/>
          <w:color w:val="231F20"/>
          <w:sz w:val="24"/>
          <w:szCs w:val="24"/>
          <w:lang w:eastAsia="es-EC"/>
        </w:rPr>
        <w:t xml:space="preserve">[2]Guía para la gestión de procesos, </w:t>
      </w:r>
      <w:r w:rsidRPr="000D20E3">
        <w:rPr>
          <w:rFonts w:cs="Arial"/>
          <w:sz w:val="24"/>
          <w:szCs w:val="24"/>
        </w:rPr>
        <w:t>Juan Vicente Herrera Campo</w:t>
      </w:r>
      <w:r>
        <w:rPr>
          <w:rFonts w:cs="Arial"/>
          <w:sz w:val="24"/>
          <w:szCs w:val="24"/>
        </w:rPr>
        <w:t>.</w:t>
      </w:r>
      <w:r w:rsidR="00814872">
        <w:rPr>
          <w:rFonts w:eastAsia="Times New Roman" w:cs="Times New Roman"/>
          <w:color w:val="231F20"/>
          <w:sz w:val="24"/>
          <w:szCs w:val="24"/>
          <w:lang w:eastAsia="es-EC"/>
        </w:rPr>
        <w:tab/>
      </w:r>
    </w:p>
    <w:p w:rsidR="00037184" w:rsidRPr="00814872" w:rsidRDefault="00012E6B" w:rsidP="00814872">
      <w:pPr>
        <w:shd w:val="clear" w:color="auto" w:fill="FFFFFF"/>
        <w:spacing w:after="0" w:line="360" w:lineRule="auto"/>
        <w:ind w:left="708"/>
        <w:jc w:val="both"/>
        <w:rPr>
          <w:rFonts w:eastAsia="Times New Roman" w:cs="Times New Roman"/>
          <w:color w:val="231F20"/>
          <w:sz w:val="24"/>
          <w:szCs w:val="24"/>
          <w:lang w:eastAsia="es-EC"/>
        </w:rPr>
      </w:pPr>
      <w:r>
        <w:rPr>
          <w:rFonts w:cs="Arial"/>
          <w:b/>
          <w:sz w:val="24"/>
          <w:szCs w:val="24"/>
        </w:rPr>
        <w:lastRenderedPageBreak/>
        <w:t xml:space="preserve">2.3.2 </w:t>
      </w:r>
      <w:r w:rsidR="00006860" w:rsidRPr="00E3608C">
        <w:rPr>
          <w:rFonts w:cs="Arial"/>
          <w:b/>
          <w:sz w:val="24"/>
          <w:szCs w:val="24"/>
        </w:rPr>
        <w:t xml:space="preserve">Utilidad de los Indicadores.- </w:t>
      </w:r>
      <w:r w:rsidR="00006860" w:rsidRPr="00E3608C">
        <w:rPr>
          <w:rFonts w:cs="Arial"/>
          <w:sz w:val="24"/>
          <w:szCs w:val="24"/>
        </w:rPr>
        <w:t>como términos de referencia o estándares de la gestión de contro</w:t>
      </w:r>
      <w:r w:rsidR="006C4575" w:rsidRPr="00E3608C">
        <w:rPr>
          <w:rFonts w:cs="Arial"/>
          <w:sz w:val="24"/>
          <w:szCs w:val="24"/>
        </w:rPr>
        <w:t>l</w:t>
      </w:r>
      <w:r w:rsidR="00006860" w:rsidRPr="00E3608C">
        <w:rPr>
          <w:rFonts w:cs="Arial"/>
          <w:sz w:val="24"/>
          <w:szCs w:val="24"/>
        </w:rPr>
        <w:t>, contra los cuales se</w:t>
      </w:r>
      <w:r w:rsidR="006C4575" w:rsidRPr="00E3608C">
        <w:rPr>
          <w:rFonts w:cs="Arial"/>
          <w:sz w:val="24"/>
          <w:szCs w:val="24"/>
        </w:rPr>
        <w:t xml:space="preserve"> pueden realizar comparaciones y evaluaciones del grado de eficiencia y eficacia en el logro de los objetivos de referencia.</w:t>
      </w:r>
    </w:p>
    <w:p w:rsidR="00E3608C" w:rsidRPr="001E050B" w:rsidRDefault="00012E6B" w:rsidP="000254ED">
      <w:pPr>
        <w:pStyle w:val="cargo"/>
        <w:shd w:val="clear" w:color="auto" w:fill="FFFFFF"/>
        <w:spacing w:line="360" w:lineRule="auto"/>
        <w:ind w:left="0" w:firstLine="708"/>
        <w:jc w:val="both"/>
        <w:rPr>
          <w:rFonts w:asciiTheme="minorHAnsi" w:hAnsiTheme="minorHAnsi" w:cs="Arial"/>
          <w:color w:val="auto"/>
          <w:sz w:val="24"/>
          <w:szCs w:val="24"/>
        </w:rPr>
      </w:pPr>
      <w:r>
        <w:rPr>
          <w:rFonts w:asciiTheme="minorHAnsi" w:hAnsiTheme="minorHAnsi" w:cs="Arial"/>
          <w:color w:val="auto"/>
          <w:sz w:val="24"/>
          <w:szCs w:val="24"/>
        </w:rPr>
        <w:t>2.3.</w:t>
      </w:r>
      <w:r w:rsidRPr="001E050B">
        <w:rPr>
          <w:rFonts w:asciiTheme="minorHAnsi" w:hAnsiTheme="minorHAnsi" w:cs="Arial"/>
          <w:color w:val="auto"/>
          <w:sz w:val="24"/>
          <w:szCs w:val="24"/>
        </w:rPr>
        <w:t xml:space="preserve">3 </w:t>
      </w:r>
      <w:r w:rsidR="00134F3A" w:rsidRPr="001E050B">
        <w:rPr>
          <w:rFonts w:asciiTheme="minorHAnsi" w:hAnsiTheme="minorHAnsi" w:cs="Arial"/>
          <w:color w:val="auto"/>
          <w:sz w:val="24"/>
          <w:szCs w:val="24"/>
        </w:rPr>
        <w:t>Qué</w:t>
      </w:r>
      <w:r w:rsidR="00EA2DD8" w:rsidRPr="001E050B">
        <w:rPr>
          <w:rFonts w:asciiTheme="minorHAnsi" w:hAnsiTheme="minorHAnsi" w:cs="Arial"/>
          <w:color w:val="auto"/>
          <w:sz w:val="24"/>
          <w:szCs w:val="24"/>
        </w:rPr>
        <w:t xml:space="preserve"> se debe considerar al </w:t>
      </w:r>
      <w:r w:rsidR="00E3608C" w:rsidRPr="001E050B">
        <w:rPr>
          <w:rFonts w:asciiTheme="minorHAnsi" w:hAnsiTheme="minorHAnsi" w:cs="Arial"/>
          <w:color w:val="auto"/>
          <w:sz w:val="24"/>
          <w:szCs w:val="24"/>
        </w:rPr>
        <w:t>momento de crear un indicador.</w:t>
      </w:r>
    </w:p>
    <w:p w:rsidR="00037184" w:rsidRPr="001E050B" w:rsidRDefault="00281101" w:rsidP="00321BEF">
      <w:pPr>
        <w:pStyle w:val="cargo"/>
        <w:numPr>
          <w:ilvl w:val="0"/>
          <w:numId w:val="11"/>
        </w:numPr>
        <w:shd w:val="clear" w:color="auto" w:fill="FFFFFF"/>
        <w:spacing w:line="360" w:lineRule="auto"/>
        <w:jc w:val="both"/>
        <w:rPr>
          <w:rFonts w:asciiTheme="minorHAnsi" w:hAnsiTheme="minorHAnsi" w:cs="Arial"/>
          <w:b w:val="0"/>
          <w:color w:val="auto"/>
          <w:sz w:val="24"/>
          <w:szCs w:val="24"/>
        </w:rPr>
      </w:pPr>
      <w:r w:rsidRPr="001E050B">
        <w:rPr>
          <w:rFonts w:asciiTheme="minorHAnsi" w:hAnsiTheme="minorHAnsi" w:cs="Arial"/>
          <w:color w:val="auto"/>
          <w:sz w:val="24"/>
          <w:szCs w:val="24"/>
        </w:rPr>
        <w:t>¿Qué se hace?  -</w:t>
      </w:r>
      <w:r w:rsidRPr="001E050B">
        <w:rPr>
          <w:rFonts w:asciiTheme="minorHAnsi" w:hAnsiTheme="minorHAnsi" w:cs="Arial"/>
          <w:b w:val="0"/>
          <w:color w:val="auto"/>
          <w:sz w:val="24"/>
          <w:szCs w:val="24"/>
        </w:rPr>
        <w:t xml:space="preserve"> Descripción de las actividades.</w:t>
      </w:r>
    </w:p>
    <w:p w:rsidR="00281101" w:rsidRPr="001E050B" w:rsidRDefault="00281101" w:rsidP="00321BEF">
      <w:pPr>
        <w:pStyle w:val="cargo"/>
        <w:numPr>
          <w:ilvl w:val="0"/>
          <w:numId w:val="11"/>
        </w:numPr>
        <w:shd w:val="clear" w:color="auto" w:fill="FFFFFF"/>
        <w:spacing w:line="360" w:lineRule="auto"/>
        <w:jc w:val="both"/>
        <w:rPr>
          <w:rFonts w:asciiTheme="minorHAnsi" w:hAnsiTheme="minorHAnsi" w:cs="Arial"/>
          <w:b w:val="0"/>
          <w:color w:val="auto"/>
          <w:sz w:val="24"/>
          <w:szCs w:val="24"/>
        </w:rPr>
      </w:pPr>
      <w:r w:rsidRPr="001E050B">
        <w:rPr>
          <w:rFonts w:asciiTheme="minorHAnsi" w:hAnsiTheme="minorHAnsi" w:cs="Arial"/>
          <w:color w:val="auto"/>
          <w:sz w:val="24"/>
          <w:szCs w:val="24"/>
        </w:rPr>
        <w:t>¿Qué se desea medir?</w:t>
      </w:r>
      <w:r w:rsidRPr="001E050B">
        <w:rPr>
          <w:rFonts w:asciiTheme="minorHAnsi" w:hAnsiTheme="minorHAnsi" w:cs="Arial"/>
          <w:b w:val="0"/>
          <w:color w:val="auto"/>
          <w:sz w:val="24"/>
          <w:szCs w:val="24"/>
        </w:rPr>
        <w:t xml:space="preserve"> – Selección de actividades prioritarias.</w:t>
      </w:r>
    </w:p>
    <w:p w:rsidR="00281101" w:rsidRPr="001E050B" w:rsidRDefault="00134F3A" w:rsidP="00321BEF">
      <w:pPr>
        <w:pStyle w:val="cargo"/>
        <w:numPr>
          <w:ilvl w:val="0"/>
          <w:numId w:val="11"/>
        </w:numPr>
        <w:shd w:val="clear" w:color="auto" w:fill="FFFFFF"/>
        <w:spacing w:line="360" w:lineRule="auto"/>
        <w:jc w:val="both"/>
        <w:rPr>
          <w:rFonts w:asciiTheme="minorHAnsi" w:hAnsiTheme="minorHAnsi" w:cs="Arial"/>
          <w:b w:val="0"/>
          <w:color w:val="auto"/>
          <w:sz w:val="24"/>
          <w:szCs w:val="24"/>
        </w:rPr>
      </w:pPr>
      <w:r w:rsidRPr="001E050B">
        <w:rPr>
          <w:rFonts w:asciiTheme="minorHAnsi" w:hAnsiTheme="minorHAnsi" w:cs="Arial"/>
          <w:color w:val="auto"/>
          <w:sz w:val="24"/>
          <w:szCs w:val="24"/>
        </w:rPr>
        <w:t xml:space="preserve">¿Quién </w:t>
      </w:r>
      <w:r w:rsidR="0092170E" w:rsidRPr="001E050B">
        <w:rPr>
          <w:rFonts w:asciiTheme="minorHAnsi" w:hAnsiTheme="minorHAnsi" w:cs="Arial"/>
          <w:color w:val="auto"/>
          <w:sz w:val="24"/>
          <w:szCs w:val="24"/>
        </w:rPr>
        <w:t>utilizará</w:t>
      </w:r>
      <w:r w:rsidR="00281101" w:rsidRPr="001E050B">
        <w:rPr>
          <w:rFonts w:asciiTheme="minorHAnsi" w:hAnsiTheme="minorHAnsi" w:cs="Arial"/>
          <w:color w:val="auto"/>
          <w:sz w:val="24"/>
          <w:szCs w:val="24"/>
        </w:rPr>
        <w:t xml:space="preserve"> la información?</w:t>
      </w:r>
      <w:r w:rsidR="00281101" w:rsidRPr="001E050B">
        <w:rPr>
          <w:rFonts w:asciiTheme="minorHAnsi" w:hAnsiTheme="minorHAnsi" w:cs="Arial"/>
          <w:b w:val="0"/>
          <w:color w:val="auto"/>
          <w:sz w:val="24"/>
          <w:szCs w:val="24"/>
        </w:rPr>
        <w:t xml:space="preserve"> – Selección de los destinatarios de la información.</w:t>
      </w:r>
    </w:p>
    <w:p w:rsidR="00ED1AFE" w:rsidRPr="00ED1AFE" w:rsidRDefault="00134F3A" w:rsidP="00ED1AFE">
      <w:pPr>
        <w:pStyle w:val="cargo"/>
        <w:numPr>
          <w:ilvl w:val="0"/>
          <w:numId w:val="11"/>
        </w:numPr>
        <w:shd w:val="clear" w:color="auto" w:fill="FFFFFF"/>
        <w:spacing w:line="360" w:lineRule="auto"/>
        <w:jc w:val="both"/>
        <w:rPr>
          <w:rFonts w:asciiTheme="minorHAnsi" w:hAnsiTheme="minorHAnsi" w:cs="Arial"/>
          <w:b w:val="0"/>
          <w:color w:val="auto"/>
          <w:sz w:val="24"/>
          <w:szCs w:val="24"/>
        </w:rPr>
      </w:pPr>
      <w:r w:rsidRPr="001E050B">
        <w:rPr>
          <w:rFonts w:asciiTheme="minorHAnsi" w:hAnsiTheme="minorHAnsi" w:cs="Arial"/>
          <w:color w:val="auto"/>
          <w:sz w:val="24"/>
          <w:szCs w:val="24"/>
        </w:rPr>
        <w:t>¿Cada cuá</w:t>
      </w:r>
      <w:r w:rsidR="00281101" w:rsidRPr="001E050B">
        <w:rPr>
          <w:rFonts w:asciiTheme="minorHAnsi" w:hAnsiTheme="minorHAnsi" w:cs="Arial"/>
          <w:color w:val="auto"/>
          <w:sz w:val="24"/>
          <w:szCs w:val="24"/>
        </w:rPr>
        <w:t>nto tiempo</w:t>
      </w:r>
      <w:r w:rsidR="00281101" w:rsidRPr="00E3608C">
        <w:rPr>
          <w:rFonts w:asciiTheme="minorHAnsi" w:hAnsiTheme="minorHAnsi" w:cs="Arial"/>
          <w:color w:val="auto"/>
          <w:sz w:val="24"/>
          <w:szCs w:val="24"/>
        </w:rPr>
        <w:t>?</w:t>
      </w:r>
      <w:r w:rsidR="00281101" w:rsidRPr="00E3608C">
        <w:rPr>
          <w:rFonts w:asciiTheme="minorHAnsi" w:hAnsiTheme="minorHAnsi" w:cs="Arial"/>
          <w:b w:val="0"/>
          <w:color w:val="auto"/>
          <w:sz w:val="24"/>
          <w:szCs w:val="24"/>
        </w:rPr>
        <w:t xml:space="preserve"> – </w:t>
      </w:r>
      <w:r w:rsidR="00886D22" w:rsidRPr="00E3608C">
        <w:rPr>
          <w:rFonts w:asciiTheme="minorHAnsi" w:hAnsiTheme="minorHAnsi" w:cs="Arial"/>
          <w:b w:val="0"/>
          <w:color w:val="auto"/>
          <w:sz w:val="24"/>
          <w:szCs w:val="24"/>
        </w:rPr>
        <w:t>Selección</w:t>
      </w:r>
      <w:r w:rsidR="00281101" w:rsidRPr="00E3608C">
        <w:rPr>
          <w:rFonts w:asciiTheme="minorHAnsi" w:hAnsiTheme="minorHAnsi" w:cs="Arial"/>
          <w:b w:val="0"/>
          <w:color w:val="auto"/>
          <w:sz w:val="24"/>
          <w:szCs w:val="24"/>
        </w:rPr>
        <w:t xml:space="preserve"> de la periodicidad.</w:t>
      </w:r>
    </w:p>
    <w:p w:rsidR="00ED1AFE" w:rsidRPr="00ED1AFE" w:rsidRDefault="00012E6B" w:rsidP="00321BEF">
      <w:pPr>
        <w:shd w:val="clear" w:color="auto" w:fill="FFFFFF"/>
        <w:spacing w:after="0" w:line="360" w:lineRule="auto"/>
        <w:jc w:val="both"/>
        <w:rPr>
          <w:rFonts w:eastAsia="Times New Roman" w:cs="Times New Roman"/>
          <w:color w:val="231F20"/>
          <w:sz w:val="24"/>
          <w:szCs w:val="24"/>
          <w:lang w:eastAsia="es-EC"/>
        </w:rPr>
      </w:pPr>
      <w:r>
        <w:rPr>
          <w:rFonts w:eastAsia="Times New Roman"/>
          <w:b/>
          <w:bCs/>
          <w:spacing w:val="-15"/>
          <w:sz w:val="24"/>
          <w:szCs w:val="24"/>
          <w:lang w:eastAsia="es-EC"/>
        </w:rPr>
        <w:t xml:space="preserve">2.4 </w:t>
      </w:r>
      <w:r w:rsidR="00886D22" w:rsidRPr="00E3608C">
        <w:rPr>
          <w:rFonts w:eastAsia="Times New Roman"/>
          <w:b/>
          <w:bCs/>
          <w:spacing w:val="-15"/>
          <w:sz w:val="24"/>
          <w:szCs w:val="24"/>
          <w:lang w:eastAsia="es-EC"/>
        </w:rPr>
        <w:t xml:space="preserve">Medición y Evaluación de Objetivos: Indicadores.- </w:t>
      </w:r>
      <w:r w:rsidR="00E31E87">
        <w:rPr>
          <w:rFonts w:eastAsia="Times New Roman"/>
          <w:bCs/>
          <w:sz w:val="24"/>
          <w:szCs w:val="24"/>
          <w:lang w:eastAsia="es-EC"/>
        </w:rPr>
        <w:t>“</w:t>
      </w:r>
      <w:r w:rsidR="00886D22" w:rsidRPr="00E3608C">
        <w:rPr>
          <w:rFonts w:eastAsia="Times New Roman"/>
          <w:color w:val="231F20"/>
          <w:sz w:val="24"/>
          <w:szCs w:val="24"/>
          <w:lang w:eastAsia="es-EC"/>
        </w:rPr>
        <w:t>La medición permite conocer el rendimiento del proceso y su grado de cumplimiento con los objetivos preestablecidos. Para medir se utilizan los indicadores, mediante  los cuales se pueden llevar a cabo comparaciones, establecer objetivos, identificar áreas de mejora y valorar el impacto de las acciones correctoras que se hayan introducid</w:t>
      </w:r>
      <m:oMath>
        <m:sSup>
          <m:sSupPr>
            <m:ctrlPr>
              <w:rPr>
                <w:rFonts w:ascii="Cambria Math" w:eastAsia="Times New Roman" w:hAnsi="Cambria Math"/>
                <w:i/>
                <w:color w:val="231F20"/>
                <w:sz w:val="24"/>
                <w:szCs w:val="24"/>
                <w:lang w:eastAsia="es-EC"/>
              </w:rPr>
            </m:ctrlPr>
          </m:sSupPr>
          <m:e>
            <m:r>
              <w:rPr>
                <w:rFonts w:ascii="Cambria Math" w:eastAsia="Times New Roman" w:hAnsi="Cambria Math"/>
                <w:color w:val="231F20"/>
                <w:sz w:val="24"/>
                <w:szCs w:val="24"/>
                <w:lang w:eastAsia="es-EC"/>
              </w:rPr>
              <m:t>o.”</m:t>
            </m:r>
          </m:e>
          <m:sup>
            <m:r>
              <w:rPr>
                <w:rFonts w:ascii="Cambria Math" w:eastAsia="Times New Roman" w:hAnsi="Cambria Math"/>
                <w:color w:val="231F20"/>
                <w:sz w:val="24"/>
                <w:szCs w:val="24"/>
                <w:lang w:eastAsia="es-EC"/>
              </w:rPr>
              <m:t>[3]</m:t>
            </m:r>
          </m:sup>
        </m:sSup>
      </m:oMath>
    </w:p>
    <w:p w:rsidR="00037184" w:rsidRDefault="000254ED" w:rsidP="00321BEF">
      <w:pPr>
        <w:shd w:val="clear" w:color="auto" w:fill="FFFFFF"/>
        <w:spacing w:after="0" w:line="360" w:lineRule="auto"/>
        <w:jc w:val="both"/>
        <w:rPr>
          <w:rFonts w:eastAsia="Times New Roman"/>
          <w:color w:val="231F20"/>
          <w:sz w:val="24"/>
          <w:szCs w:val="24"/>
          <w:lang w:eastAsia="es-EC"/>
        </w:rPr>
      </w:pPr>
      <w:r>
        <w:rPr>
          <w:rFonts w:eastAsia="Times New Roman" w:cs="Times New Roman"/>
          <w:b/>
          <w:bCs/>
          <w:spacing w:val="-15"/>
          <w:sz w:val="24"/>
          <w:szCs w:val="24"/>
          <w:lang w:eastAsia="es-EC"/>
        </w:rPr>
        <w:t>2.5</w:t>
      </w:r>
      <w:r w:rsidR="00886D22" w:rsidRPr="00E3608C">
        <w:rPr>
          <w:rFonts w:eastAsia="Times New Roman" w:cs="Times New Roman"/>
          <w:b/>
          <w:bCs/>
          <w:spacing w:val="-15"/>
          <w:sz w:val="24"/>
          <w:szCs w:val="24"/>
          <w:lang w:eastAsia="es-EC"/>
        </w:rPr>
        <w:t>Mejora Continua de los Procesos</w:t>
      </w:r>
      <w:r w:rsidR="00886D22" w:rsidRPr="00E3608C">
        <w:rPr>
          <w:rFonts w:eastAsia="Times New Roman" w:cs="Times New Roman"/>
          <w:b/>
          <w:bCs/>
          <w:sz w:val="24"/>
          <w:szCs w:val="24"/>
          <w:lang w:eastAsia="es-EC"/>
        </w:rPr>
        <w:t xml:space="preserve">.- </w:t>
      </w:r>
      <w:r w:rsidR="00886D22" w:rsidRPr="00E3608C">
        <w:rPr>
          <w:rFonts w:eastAsia="Times New Roman"/>
          <w:color w:val="231F20"/>
          <w:sz w:val="24"/>
          <w:szCs w:val="24"/>
          <w:lang w:eastAsia="es-EC"/>
        </w:rPr>
        <w:t>El sistema de indicadores hace posible la mejora de los procesos de manera continua, dado que periódicamente se llevan a cabo mediciones de rendimiento, lo que permite controlar el grado de consecución de los objetivos establecidos, y como consecuencia llevar a cabo las medidas de mejora adecuadas.</w:t>
      </w:r>
    </w:p>
    <w:p w:rsidR="00AA58E7" w:rsidRDefault="000254ED" w:rsidP="00AA58E7">
      <w:pPr>
        <w:pBdr>
          <w:bottom w:val="single" w:sz="6" w:space="1" w:color="auto"/>
        </w:pBdr>
        <w:shd w:val="clear" w:color="auto" w:fill="FFFFFF"/>
        <w:spacing w:after="0" w:line="360" w:lineRule="auto"/>
        <w:jc w:val="both"/>
        <w:rPr>
          <w:sz w:val="24"/>
          <w:szCs w:val="24"/>
          <w:lang w:val="es-MX" w:eastAsia="en-US"/>
        </w:rPr>
      </w:pPr>
      <w:r>
        <w:rPr>
          <w:rFonts w:eastAsia="Times New Roman"/>
          <w:b/>
          <w:color w:val="231F20"/>
          <w:sz w:val="24"/>
          <w:szCs w:val="24"/>
          <w:lang w:eastAsia="es-EC"/>
        </w:rPr>
        <w:t xml:space="preserve">2.6 </w:t>
      </w:r>
      <w:r w:rsidR="00C02A33" w:rsidRPr="00C02A33">
        <w:rPr>
          <w:rFonts w:eastAsia="Times New Roman"/>
          <w:b/>
          <w:color w:val="231F20"/>
          <w:sz w:val="24"/>
          <w:szCs w:val="24"/>
          <w:lang w:eastAsia="es-EC"/>
        </w:rPr>
        <w:t xml:space="preserve">Manual de Descripción de Funciones.- </w:t>
      </w:r>
      <w:r w:rsidR="00AA58E7" w:rsidRPr="00AA58E7">
        <w:rPr>
          <w:sz w:val="24"/>
          <w:szCs w:val="24"/>
          <w:lang w:val="es-MX" w:eastAsia="en-US"/>
        </w:rPr>
        <w:t>instrumento de trabajo que contiene el conjunto de normas y tareas que desarrolla el personal administrativo de la facultad en sus actividades cotidiana, se establece con claridad la responsabilidad, las obligaciones que cada uno de los cargos que conlleva, sus requisitos, perfiles.</w:t>
      </w:r>
    </w:p>
    <w:p w:rsidR="00814872" w:rsidRDefault="00814872" w:rsidP="00AA58E7">
      <w:pPr>
        <w:pBdr>
          <w:bottom w:val="single" w:sz="6" w:space="1" w:color="auto"/>
        </w:pBdr>
        <w:shd w:val="clear" w:color="auto" w:fill="FFFFFF"/>
        <w:spacing w:after="0" w:line="360" w:lineRule="auto"/>
        <w:jc w:val="both"/>
        <w:rPr>
          <w:sz w:val="24"/>
          <w:szCs w:val="24"/>
          <w:lang w:val="es-MX" w:eastAsia="en-US"/>
        </w:rPr>
      </w:pPr>
    </w:p>
    <w:p w:rsidR="000D20E3" w:rsidRPr="00012E6B" w:rsidRDefault="000D20E3" w:rsidP="00AA58E7">
      <w:pPr>
        <w:shd w:val="clear" w:color="auto" w:fill="FFFFFF"/>
        <w:spacing w:after="0" w:line="360" w:lineRule="auto"/>
        <w:jc w:val="both"/>
        <w:rPr>
          <w:rFonts w:ascii="Verdana" w:hAnsi="Verdana"/>
          <w:b/>
          <w:bCs/>
          <w:color w:val="123263"/>
          <w:sz w:val="18"/>
          <w:szCs w:val="18"/>
        </w:rPr>
      </w:pPr>
      <w:r>
        <w:rPr>
          <w:rFonts w:eastAsia="Times New Roman" w:cs="Times New Roman"/>
          <w:color w:val="231F20"/>
          <w:sz w:val="24"/>
          <w:szCs w:val="24"/>
          <w:lang w:eastAsia="es-EC"/>
        </w:rPr>
        <w:t xml:space="preserve">[3]Guía para la gestión de procesos, </w:t>
      </w:r>
      <w:r w:rsidRPr="000D20E3">
        <w:rPr>
          <w:rFonts w:cs="Arial"/>
          <w:sz w:val="24"/>
          <w:szCs w:val="24"/>
        </w:rPr>
        <w:t>Juan Vicente Herrera Camp</w:t>
      </w:r>
    </w:p>
    <w:p w:rsidR="00814872" w:rsidRDefault="00814872" w:rsidP="000254ED">
      <w:pPr>
        <w:shd w:val="clear" w:color="auto" w:fill="FFFFFF"/>
        <w:spacing w:after="0" w:line="360" w:lineRule="auto"/>
        <w:jc w:val="both"/>
        <w:rPr>
          <w:b/>
          <w:sz w:val="24"/>
          <w:szCs w:val="24"/>
          <w:lang w:eastAsia="en-US"/>
        </w:rPr>
      </w:pPr>
    </w:p>
    <w:p w:rsidR="00ED1AFE" w:rsidRPr="000254ED" w:rsidRDefault="000254ED" w:rsidP="000254ED">
      <w:pPr>
        <w:shd w:val="clear" w:color="auto" w:fill="FFFFFF"/>
        <w:spacing w:after="0" w:line="360" w:lineRule="auto"/>
        <w:jc w:val="both"/>
        <w:rPr>
          <w:sz w:val="24"/>
          <w:szCs w:val="24"/>
          <w:lang w:val="es-MX" w:eastAsia="en-US"/>
        </w:rPr>
      </w:pPr>
      <w:r>
        <w:rPr>
          <w:b/>
          <w:sz w:val="24"/>
          <w:szCs w:val="24"/>
          <w:lang w:eastAsia="en-US"/>
        </w:rPr>
        <w:lastRenderedPageBreak/>
        <w:t>2.7</w:t>
      </w:r>
      <w:r w:rsidR="00AA58E7" w:rsidRPr="00B25478">
        <w:rPr>
          <w:b/>
          <w:sz w:val="24"/>
          <w:szCs w:val="24"/>
          <w:lang w:val="es-MX" w:eastAsia="en-US"/>
        </w:rPr>
        <w:t>Manual de Calidad.-</w:t>
      </w:r>
      <w:r w:rsidR="00E31E87" w:rsidRPr="00B25478">
        <w:rPr>
          <w:sz w:val="24"/>
          <w:szCs w:val="24"/>
          <w:lang w:val="es-MX" w:eastAsia="en-US"/>
        </w:rPr>
        <w:t>de la facultad, es un documento donde se describen y consignan los elementos del sistema de gestión de calidad, incluye información sobre alcance, políticas, objetivos generales, estructura, responsabilidades y definiciones.</w:t>
      </w:r>
    </w:p>
    <w:p w:rsidR="00C340AE" w:rsidRPr="000254ED" w:rsidRDefault="00EF1418" w:rsidP="000254ED">
      <w:pPr>
        <w:pStyle w:val="Prrafodelista"/>
        <w:numPr>
          <w:ilvl w:val="1"/>
          <w:numId w:val="35"/>
        </w:numPr>
        <w:shd w:val="clear" w:color="auto" w:fill="FFFFFF"/>
        <w:spacing w:line="360" w:lineRule="auto"/>
        <w:jc w:val="both"/>
        <w:rPr>
          <w:color w:val="231F20"/>
          <w:lang w:val="es-EC" w:eastAsia="es-EC"/>
        </w:rPr>
      </w:pPr>
      <w:r w:rsidRPr="000254ED">
        <w:rPr>
          <w:rFonts w:eastAsiaTheme="minorEastAsia"/>
          <w:b/>
          <w:lang w:val="es-MX" w:eastAsia="en-US"/>
        </w:rPr>
        <w:t>Calidad.-</w:t>
      </w:r>
      <w:r w:rsidR="007D1EEA">
        <w:rPr>
          <w:rFonts w:eastAsiaTheme="minorEastAsia"/>
          <w:lang w:val="es-MX" w:eastAsia="en-US"/>
        </w:rPr>
        <w:t xml:space="preserve">Según la norma ISO </w:t>
      </w:r>
      <w:r w:rsidR="007D1EEA" w:rsidRPr="001E050B">
        <w:rPr>
          <w:rFonts w:eastAsiaTheme="minorEastAsia"/>
          <w:lang w:val="es-MX" w:eastAsia="en-US"/>
        </w:rPr>
        <w:t>9001:</w:t>
      </w:r>
      <w:r w:rsidR="00D70194" w:rsidRPr="001E050B">
        <w:rPr>
          <w:rFonts w:eastAsiaTheme="minorEastAsia"/>
          <w:lang w:val="es-MX" w:eastAsia="en-US"/>
        </w:rPr>
        <w:t>2008</w:t>
      </w:r>
      <w:r w:rsidR="00DF75DF">
        <w:rPr>
          <w:rFonts w:eastAsiaTheme="minorEastAsia"/>
          <w:lang w:val="es-MX" w:eastAsia="en-US"/>
        </w:rPr>
        <w:t xml:space="preserve"> </w:t>
      </w:r>
      <w:r w:rsidR="00ED1AFE" w:rsidRPr="000254ED">
        <w:rPr>
          <w:rFonts w:eastAsiaTheme="minorEastAsia"/>
          <w:lang w:val="es-MX" w:eastAsia="en-US"/>
        </w:rPr>
        <w:t>“</w:t>
      </w:r>
      <w:r w:rsidR="002752A9" w:rsidRPr="000254ED">
        <w:rPr>
          <w:rFonts w:eastAsiaTheme="minorEastAsia"/>
          <w:lang w:val="es-MX" w:eastAsia="en-US"/>
        </w:rPr>
        <w:t xml:space="preserve">es el grupo de características del producto o servicio que cumple con las necesidades o expectativas establecidas por el cliente o el usuario. Es la aptitud que posee las organizaciones para satisfacer las necesidades del cliente con la propia </w:t>
      </w:r>
      <w:r w:rsidR="00914484" w:rsidRPr="000254ED">
        <w:rPr>
          <w:rFonts w:eastAsiaTheme="minorEastAsia"/>
          <w:lang w:val="es-MX" w:eastAsia="en-US"/>
        </w:rPr>
        <w:t>organización</w:t>
      </w:r>
      <m:oMath>
        <m:sSup>
          <m:sSupPr>
            <m:ctrlPr>
              <w:rPr>
                <w:rFonts w:ascii="Cambria Math" w:eastAsiaTheme="minorEastAsia" w:hAnsi="Cambria Math"/>
                <w:i/>
                <w:lang w:val="es-MX" w:eastAsia="en-US"/>
              </w:rPr>
            </m:ctrlPr>
          </m:sSupPr>
          <m:e>
            <m:r>
              <w:rPr>
                <w:rFonts w:ascii="Cambria Math" w:eastAsiaTheme="minorEastAsia" w:hAnsi="Cambria Math"/>
                <w:lang w:val="es-MX" w:eastAsia="en-US"/>
              </w:rPr>
              <m:t>."</m:t>
            </m:r>
          </m:e>
          <m:sup>
            <m:r>
              <w:rPr>
                <w:rFonts w:ascii="Cambria Math" w:eastAsiaTheme="minorEastAsia" w:hAnsi="Cambria Math"/>
                <w:lang w:val="es-MX" w:eastAsia="en-US"/>
              </w:rPr>
              <m:t>[4]</m:t>
            </m:r>
          </m:sup>
        </m:sSup>
      </m:oMath>
    </w:p>
    <w:p w:rsidR="00984844" w:rsidRPr="001E050B" w:rsidRDefault="00984844" w:rsidP="000254ED">
      <w:pPr>
        <w:pStyle w:val="Prrafodelista"/>
        <w:numPr>
          <w:ilvl w:val="1"/>
          <w:numId w:val="35"/>
        </w:numPr>
        <w:shd w:val="clear" w:color="auto" w:fill="FFFFFF"/>
        <w:spacing w:line="360" w:lineRule="auto"/>
        <w:jc w:val="both"/>
        <w:rPr>
          <w:rFonts w:eastAsiaTheme="minorEastAsia"/>
          <w:lang w:val="es-MX" w:eastAsia="en-US"/>
        </w:rPr>
      </w:pPr>
      <w:r w:rsidRPr="000254ED">
        <w:rPr>
          <w:rFonts w:eastAsiaTheme="minorEastAsia"/>
          <w:b/>
          <w:lang w:val="es-MX" w:eastAsia="en-US"/>
        </w:rPr>
        <w:t>Control de documentos.-</w:t>
      </w:r>
      <w:r w:rsidR="007D1EEA">
        <w:rPr>
          <w:rFonts w:eastAsiaTheme="minorEastAsia"/>
          <w:lang w:val="es-MX" w:eastAsia="en-US"/>
        </w:rPr>
        <w:t xml:space="preserve">La norma ISO </w:t>
      </w:r>
      <w:r w:rsidR="007D1EEA" w:rsidRPr="001E050B">
        <w:rPr>
          <w:rFonts w:eastAsiaTheme="minorEastAsia"/>
          <w:lang w:val="es-MX" w:eastAsia="en-US"/>
        </w:rPr>
        <w:t>9001:</w:t>
      </w:r>
      <w:r w:rsidR="00BC41C2" w:rsidRPr="001E050B">
        <w:rPr>
          <w:rFonts w:eastAsiaTheme="minorEastAsia"/>
          <w:lang w:val="es-MX" w:eastAsia="en-US"/>
        </w:rPr>
        <w:t>2008 menciona al respecto que “</w:t>
      </w:r>
      <w:r w:rsidRPr="001E050B">
        <w:rPr>
          <w:rFonts w:eastAsiaTheme="minorEastAsia"/>
          <w:lang w:val="es-MX" w:eastAsia="en-US"/>
        </w:rPr>
        <w:t>los documentos requeridos por el sistema de gestión de calidad deben controlarse. Los registros son un tipo esencial de documento y deben controlarse de acuerdo con los requisitos. Debe de establecerse un procedimiento documentado que defina los controles necesarios para: revisar y actualizar los documentos cuando sea necesario y aprobarlos nuevamente, asegurarse de que se identifican los cambios y el estado de la versión vigente de los documentos, prevenir el uso no intencionado de documentos obsoletos, y aplicarles una identificación adecuada en el caso de que se mantengan por cualquier razón</w:t>
      </w:r>
      <m:oMath>
        <m:sSup>
          <m:sSupPr>
            <m:ctrlPr>
              <w:rPr>
                <w:rFonts w:ascii="Cambria Math" w:eastAsiaTheme="minorEastAsia" w:hAnsi="Cambria Math"/>
                <w:lang w:val="es-MX" w:eastAsia="en-US"/>
              </w:rPr>
            </m:ctrlPr>
          </m:sSupPr>
          <m:e>
            <m:r>
              <m:rPr>
                <m:sty m:val="p"/>
              </m:rPr>
              <w:rPr>
                <w:rFonts w:ascii="Cambria Math" w:eastAsiaTheme="minorEastAsia" w:hAnsi="Cambria Math"/>
                <w:lang w:val="es-MX" w:eastAsia="en-US"/>
              </w:rPr>
              <m:t>."</m:t>
            </m:r>
          </m:e>
          <m:sup>
            <m:r>
              <m:rPr>
                <m:sty m:val="p"/>
              </m:rPr>
              <w:rPr>
                <w:rFonts w:ascii="Cambria Math" w:eastAsiaTheme="minorEastAsia" w:hAnsi="Cambria Math"/>
                <w:lang w:val="es-MX" w:eastAsia="en-US"/>
              </w:rPr>
              <m:t>[5]</m:t>
            </m:r>
          </m:sup>
        </m:sSup>
      </m:oMath>
    </w:p>
    <w:p w:rsidR="00010C01" w:rsidRPr="00FF09D8" w:rsidRDefault="00BC41C2" w:rsidP="000254ED">
      <w:pPr>
        <w:pStyle w:val="Prrafodelista"/>
        <w:numPr>
          <w:ilvl w:val="1"/>
          <w:numId w:val="35"/>
        </w:numPr>
        <w:shd w:val="clear" w:color="auto" w:fill="FFFFFF"/>
        <w:spacing w:line="360" w:lineRule="auto"/>
        <w:jc w:val="both"/>
        <w:rPr>
          <w:color w:val="231F20"/>
          <w:lang w:val="es-EC" w:eastAsia="es-EC"/>
        </w:rPr>
      </w:pPr>
      <w:r w:rsidRPr="001E050B">
        <w:rPr>
          <w:rFonts w:asciiTheme="minorHAnsi" w:eastAsiaTheme="minorEastAsia" w:hAnsiTheme="minorHAnsi" w:cstheme="minorBidi"/>
          <w:b/>
          <w:lang w:val="es-MX" w:eastAsia="en-US"/>
        </w:rPr>
        <w:t>Competencia de formación y toma de conciencia.-</w:t>
      </w:r>
      <w:r w:rsidR="007D1EEA" w:rsidRPr="001E050B">
        <w:rPr>
          <w:rFonts w:asciiTheme="minorHAnsi" w:eastAsiaTheme="minorEastAsia" w:hAnsiTheme="minorHAnsi" w:cstheme="minorBidi"/>
          <w:lang w:val="es-MX" w:eastAsia="en-US"/>
        </w:rPr>
        <w:t>norma ISO 9001:</w:t>
      </w:r>
      <w:r w:rsidR="00FF09D8" w:rsidRPr="001E050B">
        <w:rPr>
          <w:rFonts w:asciiTheme="minorHAnsi" w:eastAsiaTheme="minorEastAsia" w:hAnsiTheme="minorHAnsi" w:cstheme="minorBidi"/>
          <w:lang w:val="es-MX" w:eastAsia="en-US"/>
        </w:rPr>
        <w:t>2008”</w:t>
      </w:r>
      <w:r w:rsidR="00FF09D8">
        <w:rPr>
          <w:rFonts w:asciiTheme="minorHAnsi" w:eastAsiaTheme="minorEastAsia" w:hAnsiTheme="minorHAnsi" w:cstheme="minorBidi"/>
          <w:lang w:val="es-MX" w:eastAsia="en-US"/>
        </w:rPr>
        <w:t xml:space="preserve">La organización debe: </w:t>
      </w:r>
      <w:r w:rsidR="00FF09D8" w:rsidRPr="00F73327">
        <w:rPr>
          <w:rFonts w:asciiTheme="minorHAnsi" w:eastAsiaTheme="minorEastAsia" w:hAnsiTheme="minorHAnsi" w:cstheme="minorBidi"/>
          <w:lang w:val="es-MX" w:eastAsia="en-US"/>
        </w:rPr>
        <w:t>Determinar la competencia necesaria para el personal que realiza trabajos que afectan a la conformidad con los requisitos del producto, asegurarse de que su personal es consistente de la pertenencia e importancia de sus actividades y de cómo contribuyen al logro de los objetivos de calidad</w:t>
      </w:r>
      <m:oMath>
        <m:sSup>
          <m:sSupPr>
            <m:ctrlPr>
              <w:rPr>
                <w:rFonts w:ascii="Cambria Math" w:eastAsiaTheme="minorEastAsia" w:hAnsi="Cambria Math" w:cstheme="minorBidi"/>
                <w:lang w:val="es-MX" w:eastAsia="en-US"/>
              </w:rPr>
            </m:ctrlPr>
          </m:sSupPr>
          <m:e>
            <m:r>
              <m:rPr>
                <m:sty m:val="p"/>
              </m:rPr>
              <w:rPr>
                <w:rFonts w:ascii="Cambria Math" w:eastAsiaTheme="minorEastAsia" w:hAnsi="Cambria Math" w:cstheme="minorBidi"/>
                <w:lang w:val="es-MX" w:eastAsia="en-US"/>
              </w:rPr>
              <m:t>."</m:t>
            </m:r>
          </m:e>
          <m:sup>
            <m:r>
              <m:rPr>
                <m:sty m:val="p"/>
              </m:rPr>
              <w:rPr>
                <w:rFonts w:ascii="Cambria Math" w:eastAsiaTheme="minorEastAsia" w:hAnsi="Cambria Math" w:cstheme="minorBidi"/>
                <w:lang w:val="es-MX" w:eastAsia="en-US"/>
              </w:rPr>
              <m:t>[6]</m:t>
            </m:r>
          </m:sup>
        </m:sSup>
      </m:oMath>
    </w:p>
    <w:p w:rsidR="00D70194" w:rsidRDefault="00D70194" w:rsidP="00D70194">
      <w:pPr>
        <w:shd w:val="clear" w:color="auto" w:fill="FFFFFF"/>
        <w:spacing w:after="0" w:line="360" w:lineRule="auto"/>
        <w:jc w:val="both"/>
        <w:rPr>
          <w:rFonts w:eastAsia="Times New Roman" w:cs="Times New Roman"/>
          <w:color w:val="231F20"/>
          <w:sz w:val="24"/>
          <w:szCs w:val="24"/>
          <w:lang w:eastAsia="es-EC"/>
        </w:rPr>
      </w:pPr>
      <w:r>
        <w:rPr>
          <w:rFonts w:eastAsia="Times New Roman" w:cs="Times New Roman"/>
          <w:color w:val="231F20"/>
          <w:sz w:val="24"/>
          <w:szCs w:val="24"/>
          <w:lang w:eastAsia="es-EC"/>
        </w:rPr>
        <w:t>-----------------------</w:t>
      </w:r>
    </w:p>
    <w:p w:rsidR="00843D94" w:rsidRDefault="00D70194" w:rsidP="00D70194">
      <w:pPr>
        <w:shd w:val="clear" w:color="auto" w:fill="FFFFFF"/>
        <w:spacing w:after="0" w:line="360" w:lineRule="auto"/>
        <w:jc w:val="both"/>
        <w:rPr>
          <w:lang w:val="es-MX" w:eastAsia="en-US"/>
        </w:rPr>
      </w:pPr>
      <w:r>
        <w:rPr>
          <w:rFonts w:eastAsia="Times New Roman" w:cs="Times New Roman"/>
          <w:color w:val="231F20"/>
          <w:sz w:val="24"/>
          <w:szCs w:val="24"/>
          <w:lang w:eastAsia="es-EC"/>
        </w:rPr>
        <w:t>[4]</w:t>
      </w:r>
      <w:r>
        <w:rPr>
          <w:lang w:val="es-MX" w:eastAsia="en-US"/>
        </w:rPr>
        <w:t>Norma ISO 9001</w:t>
      </w:r>
      <w:r w:rsidR="00197063">
        <w:rPr>
          <w:lang w:val="es-MX" w:eastAsia="en-US"/>
        </w:rPr>
        <w:t>: 2008</w:t>
      </w:r>
      <w:r w:rsidR="00FF09D8">
        <w:rPr>
          <w:lang w:val="es-MX" w:eastAsia="en-US"/>
        </w:rPr>
        <w:t>.</w:t>
      </w:r>
    </w:p>
    <w:p w:rsidR="00BC41C2" w:rsidRDefault="00FF09D8" w:rsidP="00D70194">
      <w:pPr>
        <w:shd w:val="clear" w:color="auto" w:fill="FFFFFF"/>
        <w:spacing w:after="0" w:line="360" w:lineRule="auto"/>
        <w:jc w:val="both"/>
        <w:rPr>
          <w:lang w:val="es-MX" w:eastAsia="en-US"/>
        </w:rPr>
      </w:pPr>
      <w:r>
        <w:rPr>
          <w:rFonts w:eastAsia="Times New Roman" w:cs="Times New Roman"/>
          <w:color w:val="231F20"/>
          <w:sz w:val="24"/>
          <w:szCs w:val="24"/>
          <w:lang w:eastAsia="es-EC"/>
        </w:rPr>
        <w:t>[5</w:t>
      </w:r>
      <w:r w:rsidR="00BC41C2">
        <w:rPr>
          <w:rFonts w:eastAsia="Times New Roman" w:cs="Times New Roman"/>
          <w:color w:val="231F20"/>
          <w:sz w:val="24"/>
          <w:szCs w:val="24"/>
          <w:lang w:eastAsia="es-EC"/>
        </w:rPr>
        <w:t xml:space="preserve">] </w:t>
      </w:r>
      <w:r w:rsidR="00BC41C2">
        <w:rPr>
          <w:lang w:val="es-MX" w:eastAsia="en-US"/>
        </w:rPr>
        <w:t>Norma ISO 9001: 2008 – Página Nº 4</w:t>
      </w:r>
      <w:r>
        <w:rPr>
          <w:lang w:val="es-MX" w:eastAsia="en-US"/>
        </w:rPr>
        <w:t>.</w:t>
      </w:r>
    </w:p>
    <w:p w:rsidR="00FF09D8" w:rsidRDefault="00FF09D8" w:rsidP="00FF09D8">
      <w:pPr>
        <w:shd w:val="clear" w:color="auto" w:fill="FFFFFF"/>
        <w:spacing w:after="0" w:line="360" w:lineRule="auto"/>
        <w:jc w:val="both"/>
        <w:rPr>
          <w:lang w:val="es-MX" w:eastAsia="en-US"/>
        </w:rPr>
      </w:pPr>
      <w:r>
        <w:rPr>
          <w:rFonts w:eastAsia="Times New Roman" w:cs="Times New Roman"/>
          <w:color w:val="231F20"/>
          <w:sz w:val="24"/>
          <w:szCs w:val="24"/>
          <w:lang w:eastAsia="es-EC"/>
        </w:rPr>
        <w:t xml:space="preserve">[6] </w:t>
      </w:r>
      <w:r>
        <w:rPr>
          <w:lang w:val="es-MX" w:eastAsia="en-US"/>
        </w:rPr>
        <w:t>Norma ISO 9001: 2008 – Página Nº 8.</w:t>
      </w:r>
    </w:p>
    <w:p w:rsidR="00814872" w:rsidRDefault="00814872" w:rsidP="00FF09D8">
      <w:pPr>
        <w:shd w:val="clear" w:color="auto" w:fill="FFFFFF"/>
        <w:spacing w:after="0" w:line="360" w:lineRule="auto"/>
        <w:jc w:val="both"/>
        <w:rPr>
          <w:lang w:val="es-MX" w:eastAsia="en-US"/>
        </w:rPr>
      </w:pPr>
    </w:p>
    <w:p w:rsidR="00F73327" w:rsidRPr="001E050B" w:rsidRDefault="000254ED" w:rsidP="00167BC3">
      <w:pPr>
        <w:shd w:val="clear" w:color="auto" w:fill="FFFFFF"/>
        <w:spacing w:after="0" w:line="480" w:lineRule="auto"/>
        <w:rPr>
          <w:lang w:val="es-MX" w:eastAsia="en-US"/>
        </w:rPr>
      </w:pPr>
      <w:r>
        <w:rPr>
          <w:b/>
          <w:sz w:val="24"/>
          <w:szCs w:val="24"/>
          <w:lang w:val="es-MX" w:eastAsia="en-US"/>
        </w:rPr>
        <w:lastRenderedPageBreak/>
        <w:t xml:space="preserve">2.11 </w:t>
      </w:r>
      <w:r w:rsidR="00F73327" w:rsidRPr="00167BC3">
        <w:rPr>
          <w:b/>
          <w:sz w:val="24"/>
          <w:szCs w:val="24"/>
          <w:lang w:val="es-MX" w:eastAsia="en-US"/>
        </w:rPr>
        <w:t xml:space="preserve"> Control de los registros</w:t>
      </w:r>
      <w:r w:rsidR="007D1EEA">
        <w:rPr>
          <w:sz w:val="24"/>
          <w:szCs w:val="24"/>
          <w:lang w:val="es-MX" w:eastAsia="en-US"/>
        </w:rPr>
        <w:t xml:space="preserve">.-  norma ISO </w:t>
      </w:r>
      <w:r w:rsidR="007D1EEA" w:rsidRPr="001E050B">
        <w:rPr>
          <w:sz w:val="24"/>
          <w:szCs w:val="24"/>
          <w:lang w:val="es-MX" w:eastAsia="en-US"/>
        </w:rPr>
        <w:t>9001:</w:t>
      </w:r>
      <w:r w:rsidR="00167BC3" w:rsidRPr="001E050B">
        <w:rPr>
          <w:sz w:val="24"/>
          <w:szCs w:val="24"/>
          <w:lang w:val="es-MX" w:eastAsia="en-US"/>
        </w:rPr>
        <w:t>2008 “Los registros establecidos para proporcionar evidencia de la conformidad con los requisitos así como de la operación eficaz del sistema de gestión de calidad deben controlarse. La organización debe establecer un procedimiento documentado para definir los controles necesarios para la identificación, el almacenamiento, la protección, la recuperación, el tiempo de retención y la disposición de los registro</w:t>
      </w:r>
      <m:oMath>
        <m:sSup>
          <m:sSupPr>
            <m:ctrlPr>
              <w:rPr>
                <w:rFonts w:ascii="Cambria Math" w:hAnsi="Cambria Math"/>
                <w:lang w:val="es-MX" w:eastAsia="en-US"/>
              </w:rPr>
            </m:ctrlPr>
          </m:sSupPr>
          <m:e>
            <m:r>
              <m:rPr>
                <m:sty m:val="p"/>
              </m:rPr>
              <w:rPr>
                <w:rFonts w:ascii="Cambria Math" w:hAnsi="Cambria Math"/>
                <w:lang w:val="es-MX" w:eastAsia="en-US"/>
              </w:rPr>
              <m:t>."</m:t>
            </m:r>
          </m:e>
          <m:sup>
            <m:r>
              <m:rPr>
                <m:sty m:val="p"/>
              </m:rPr>
              <w:rPr>
                <w:rFonts w:ascii="Cambria Math" w:hAnsi="Cambria Math"/>
                <w:lang w:val="es-MX" w:eastAsia="en-US"/>
              </w:rPr>
              <m:t>[7]</m:t>
            </m:r>
          </m:sup>
        </m:sSup>
      </m:oMath>
    </w:p>
    <w:p w:rsidR="00167BC3" w:rsidRDefault="000254ED" w:rsidP="00167BC3">
      <w:pPr>
        <w:shd w:val="clear" w:color="auto" w:fill="FFFFFF"/>
        <w:spacing w:after="0" w:line="480" w:lineRule="auto"/>
        <w:rPr>
          <w:lang w:val="es-MX" w:eastAsia="en-US"/>
        </w:rPr>
      </w:pPr>
      <w:r w:rsidRPr="001E050B">
        <w:rPr>
          <w:b/>
          <w:sz w:val="24"/>
          <w:szCs w:val="24"/>
          <w:lang w:val="es-MX" w:eastAsia="en-US"/>
        </w:rPr>
        <w:t xml:space="preserve">2.12  </w:t>
      </w:r>
      <w:r w:rsidR="00167BC3" w:rsidRPr="001E050B">
        <w:rPr>
          <w:b/>
          <w:sz w:val="24"/>
          <w:szCs w:val="24"/>
          <w:lang w:val="es-MX" w:eastAsia="en-US"/>
        </w:rPr>
        <w:t xml:space="preserve">Planificación del Sistema de Gestión de la Calidad.- </w:t>
      </w:r>
      <w:r w:rsidR="007D1EEA" w:rsidRPr="001E050B">
        <w:rPr>
          <w:sz w:val="24"/>
          <w:szCs w:val="24"/>
          <w:lang w:val="es-MX" w:eastAsia="en-US"/>
        </w:rPr>
        <w:t>norma ISO 9001:</w:t>
      </w:r>
      <w:r w:rsidR="00167BC3" w:rsidRPr="001E050B">
        <w:rPr>
          <w:sz w:val="24"/>
          <w:szCs w:val="24"/>
          <w:lang w:val="es-MX" w:eastAsia="en-US"/>
        </w:rPr>
        <w:t>2008 “La</w:t>
      </w:r>
      <w:r w:rsidR="00167BC3">
        <w:rPr>
          <w:sz w:val="24"/>
          <w:szCs w:val="24"/>
          <w:lang w:val="es-MX" w:eastAsia="en-US"/>
        </w:rPr>
        <w:t xml:space="preserve"> alta dirección debe asegurarse de que: la planificación del sistema de gestión de calidad se realiza con el fin de cumplir con los requisitos. Se mantiene la integridad del sistema de gestión de calidad cuando se planifica e implementan cambios en este</w:t>
      </w:r>
      <m:oMath>
        <m:sSup>
          <m:sSupPr>
            <m:ctrlPr>
              <w:rPr>
                <w:rFonts w:ascii="Cambria Math" w:hAnsi="Cambria Math"/>
                <w:lang w:val="es-MX" w:eastAsia="en-US"/>
              </w:rPr>
            </m:ctrlPr>
          </m:sSupPr>
          <m:e>
            <m:r>
              <m:rPr>
                <m:sty m:val="p"/>
              </m:rPr>
              <w:rPr>
                <w:rFonts w:ascii="Cambria Math" w:hAnsi="Cambria Math"/>
                <w:lang w:val="es-MX" w:eastAsia="en-US"/>
              </w:rPr>
              <m:t>."</m:t>
            </m:r>
          </m:e>
          <m:sup>
            <m:r>
              <m:rPr>
                <m:sty m:val="p"/>
              </m:rPr>
              <w:rPr>
                <w:rFonts w:ascii="Cambria Math" w:hAnsi="Cambria Math"/>
                <w:lang w:val="es-MX" w:eastAsia="en-US"/>
              </w:rPr>
              <m:t>[8]</m:t>
            </m:r>
          </m:sup>
        </m:sSup>
      </m:oMath>
    </w:p>
    <w:p w:rsidR="00167BC3" w:rsidRPr="000254ED" w:rsidRDefault="00167BC3" w:rsidP="000254ED">
      <w:pPr>
        <w:pStyle w:val="Prrafodelista"/>
        <w:numPr>
          <w:ilvl w:val="1"/>
          <w:numId w:val="36"/>
        </w:numPr>
        <w:shd w:val="clear" w:color="auto" w:fill="FFFFFF"/>
        <w:spacing w:line="360" w:lineRule="auto"/>
        <w:jc w:val="both"/>
        <w:rPr>
          <w:color w:val="231F20"/>
          <w:lang w:val="es-EC" w:eastAsia="es-EC"/>
        </w:rPr>
      </w:pPr>
      <w:r w:rsidRPr="000254ED">
        <w:rPr>
          <w:rFonts w:eastAsiaTheme="minorEastAsia"/>
          <w:b/>
          <w:lang w:val="es-MX" w:eastAsia="en-US"/>
        </w:rPr>
        <w:t>VSM (Value</w:t>
      </w:r>
      <w:r w:rsidR="00543203">
        <w:rPr>
          <w:rFonts w:eastAsiaTheme="minorEastAsia"/>
          <w:b/>
          <w:lang w:val="es-MX" w:eastAsia="en-US"/>
        </w:rPr>
        <w:t xml:space="preserve"> </w:t>
      </w:r>
      <w:r w:rsidRPr="000254ED">
        <w:rPr>
          <w:rFonts w:eastAsiaTheme="minorEastAsia"/>
          <w:b/>
          <w:lang w:val="es-MX" w:eastAsia="en-US"/>
        </w:rPr>
        <w:t>Stream</w:t>
      </w:r>
      <w:r w:rsidR="00543203">
        <w:rPr>
          <w:rFonts w:eastAsiaTheme="minorEastAsia"/>
          <w:b/>
          <w:lang w:val="es-MX" w:eastAsia="en-US"/>
        </w:rPr>
        <w:t xml:space="preserve"> </w:t>
      </w:r>
      <w:r w:rsidRPr="000254ED">
        <w:rPr>
          <w:rFonts w:eastAsiaTheme="minorEastAsia"/>
          <w:b/>
          <w:lang w:val="es-MX" w:eastAsia="en-US"/>
        </w:rPr>
        <w:t>Mapping).-</w:t>
      </w:r>
      <w:r w:rsidRPr="000254ED">
        <w:rPr>
          <w:rFonts w:eastAsiaTheme="minorEastAsia"/>
          <w:lang w:val="es-MX" w:eastAsia="en-US"/>
        </w:rPr>
        <w:t>ayuda visualizar los flujos del proceso y a definir la visión futura.</w:t>
      </w:r>
    </w:p>
    <w:p w:rsidR="00167BC3" w:rsidRPr="00B25478" w:rsidRDefault="00167BC3" w:rsidP="00167BC3">
      <w:pPr>
        <w:pStyle w:val="Prrafodelista"/>
        <w:rPr>
          <w:b/>
          <w:color w:val="231F20"/>
          <w:lang w:val="es-EC" w:eastAsia="es-EC"/>
        </w:rPr>
      </w:pPr>
    </w:p>
    <w:p w:rsidR="00167BC3" w:rsidRPr="000254ED" w:rsidRDefault="00167BC3" w:rsidP="000254ED">
      <w:pPr>
        <w:pStyle w:val="Prrafodelista"/>
        <w:numPr>
          <w:ilvl w:val="1"/>
          <w:numId w:val="36"/>
        </w:numPr>
        <w:shd w:val="clear" w:color="auto" w:fill="FFFFFF"/>
        <w:spacing w:line="360" w:lineRule="auto"/>
        <w:jc w:val="both"/>
        <w:rPr>
          <w:color w:val="231F20"/>
          <w:lang w:val="es-EC" w:eastAsia="es-EC"/>
        </w:rPr>
      </w:pPr>
      <w:r w:rsidRPr="000254ED">
        <w:rPr>
          <w:rFonts w:eastAsiaTheme="minorEastAsia"/>
          <w:b/>
          <w:lang w:val="es-MX" w:eastAsia="en-US"/>
        </w:rPr>
        <w:t>El método justo a tiempo.-</w:t>
      </w:r>
      <w:r w:rsidRPr="000254ED">
        <w:rPr>
          <w:rFonts w:eastAsiaTheme="minorEastAsia"/>
          <w:lang w:val="es-MX" w:eastAsia="en-US"/>
        </w:rPr>
        <w:t>permite aumentar la productividad.</w:t>
      </w:r>
    </w:p>
    <w:p w:rsidR="00167BC3" w:rsidRPr="00167BC3" w:rsidRDefault="00167BC3" w:rsidP="00167BC3">
      <w:pPr>
        <w:shd w:val="clear" w:color="auto" w:fill="FFFFFF"/>
        <w:spacing w:after="0" w:line="480" w:lineRule="auto"/>
        <w:rPr>
          <w:b/>
          <w:sz w:val="24"/>
          <w:szCs w:val="24"/>
          <w:lang w:val="es-EC" w:eastAsia="en-US"/>
        </w:rPr>
      </w:pPr>
    </w:p>
    <w:p w:rsidR="00FF09D8" w:rsidRPr="00167BC3" w:rsidRDefault="00FF09D8" w:rsidP="00D70194">
      <w:pPr>
        <w:shd w:val="clear" w:color="auto" w:fill="FFFFFF"/>
        <w:spacing w:after="0" w:line="360" w:lineRule="auto"/>
        <w:jc w:val="both"/>
        <w:rPr>
          <w:sz w:val="24"/>
          <w:szCs w:val="24"/>
          <w:lang w:val="es-MX" w:eastAsia="en-US"/>
        </w:rPr>
      </w:pPr>
    </w:p>
    <w:p w:rsidR="00FF09D8" w:rsidRDefault="00FF09D8" w:rsidP="00D70194">
      <w:pPr>
        <w:shd w:val="clear" w:color="auto" w:fill="FFFFFF"/>
        <w:spacing w:after="0" w:line="360" w:lineRule="auto"/>
        <w:jc w:val="both"/>
        <w:rPr>
          <w:lang w:val="es-MX" w:eastAsia="en-US"/>
        </w:rPr>
      </w:pPr>
    </w:p>
    <w:p w:rsidR="00E93956" w:rsidRDefault="00E93956" w:rsidP="00D70194">
      <w:pPr>
        <w:shd w:val="clear" w:color="auto" w:fill="FFFFFF"/>
        <w:spacing w:after="0" w:line="360" w:lineRule="auto"/>
        <w:jc w:val="both"/>
        <w:rPr>
          <w:lang w:val="es-MX" w:eastAsia="en-US"/>
        </w:rPr>
      </w:pPr>
    </w:p>
    <w:p w:rsidR="00E93956" w:rsidRDefault="00E93956" w:rsidP="00D70194">
      <w:pPr>
        <w:shd w:val="clear" w:color="auto" w:fill="FFFFFF"/>
        <w:spacing w:after="0" w:line="360" w:lineRule="auto"/>
        <w:jc w:val="both"/>
        <w:rPr>
          <w:lang w:val="es-MX" w:eastAsia="en-US"/>
        </w:rPr>
      </w:pPr>
    </w:p>
    <w:p w:rsidR="00E93956" w:rsidRDefault="00E93956" w:rsidP="00D70194">
      <w:pPr>
        <w:shd w:val="clear" w:color="auto" w:fill="FFFFFF"/>
        <w:spacing w:after="0" w:line="360" w:lineRule="auto"/>
        <w:jc w:val="both"/>
        <w:rPr>
          <w:lang w:val="es-MX" w:eastAsia="en-US"/>
        </w:rPr>
      </w:pPr>
    </w:p>
    <w:p w:rsidR="00167BC3" w:rsidRDefault="00167BC3" w:rsidP="00167BC3">
      <w:pPr>
        <w:shd w:val="clear" w:color="auto" w:fill="FFFFFF"/>
        <w:spacing w:after="0" w:line="360" w:lineRule="auto"/>
        <w:jc w:val="both"/>
        <w:rPr>
          <w:rFonts w:eastAsia="Times New Roman" w:cs="Times New Roman"/>
          <w:color w:val="231F20"/>
          <w:sz w:val="24"/>
          <w:szCs w:val="24"/>
          <w:lang w:eastAsia="es-EC"/>
        </w:rPr>
      </w:pPr>
      <w:r>
        <w:rPr>
          <w:rFonts w:eastAsia="Times New Roman" w:cs="Times New Roman"/>
          <w:color w:val="231F20"/>
          <w:sz w:val="24"/>
          <w:szCs w:val="24"/>
          <w:lang w:eastAsia="es-EC"/>
        </w:rPr>
        <w:t>-----------------------</w:t>
      </w:r>
    </w:p>
    <w:p w:rsidR="00167BC3" w:rsidRDefault="00167BC3" w:rsidP="00167BC3">
      <w:pPr>
        <w:shd w:val="clear" w:color="auto" w:fill="FFFFFF"/>
        <w:spacing w:after="0" w:line="360" w:lineRule="auto"/>
        <w:jc w:val="both"/>
        <w:rPr>
          <w:lang w:val="es-MX" w:eastAsia="en-US"/>
        </w:rPr>
      </w:pPr>
      <w:r>
        <w:rPr>
          <w:rFonts w:eastAsia="Times New Roman" w:cs="Times New Roman"/>
          <w:color w:val="231F20"/>
          <w:sz w:val="24"/>
          <w:szCs w:val="24"/>
          <w:lang w:eastAsia="es-EC"/>
        </w:rPr>
        <w:t>[7]</w:t>
      </w:r>
      <w:r>
        <w:rPr>
          <w:lang w:val="es-MX" w:eastAsia="en-US"/>
        </w:rPr>
        <w:t>Norma ISO 9001: 2008 – Página 4.</w:t>
      </w:r>
    </w:p>
    <w:p w:rsidR="00167BC3" w:rsidRDefault="00167BC3" w:rsidP="00167BC3">
      <w:pPr>
        <w:shd w:val="clear" w:color="auto" w:fill="FFFFFF"/>
        <w:spacing w:after="0" w:line="360" w:lineRule="auto"/>
        <w:jc w:val="both"/>
        <w:rPr>
          <w:lang w:val="es-MX" w:eastAsia="en-US"/>
        </w:rPr>
      </w:pPr>
      <w:r>
        <w:rPr>
          <w:rFonts w:eastAsia="Times New Roman" w:cs="Times New Roman"/>
          <w:color w:val="231F20"/>
          <w:sz w:val="24"/>
          <w:szCs w:val="24"/>
          <w:lang w:eastAsia="es-EC"/>
        </w:rPr>
        <w:t>[8]</w:t>
      </w:r>
      <w:r>
        <w:rPr>
          <w:lang w:val="es-MX" w:eastAsia="en-US"/>
        </w:rPr>
        <w:t>Norma ISO 9001: 2008 – Página 5.</w:t>
      </w:r>
    </w:p>
    <w:p w:rsidR="00926DA4" w:rsidRDefault="00926DA4" w:rsidP="00926DA4">
      <w:pPr>
        <w:shd w:val="clear" w:color="auto" w:fill="FFFFFF"/>
        <w:spacing w:line="360" w:lineRule="auto"/>
        <w:jc w:val="both"/>
        <w:rPr>
          <w:lang w:val="es-MX" w:eastAsia="en-US"/>
        </w:rPr>
      </w:pPr>
    </w:p>
    <w:p w:rsidR="00E93956" w:rsidRPr="000254ED" w:rsidRDefault="00E93956" w:rsidP="000254ED">
      <w:pPr>
        <w:pStyle w:val="Prrafodelista"/>
        <w:numPr>
          <w:ilvl w:val="1"/>
          <w:numId w:val="36"/>
        </w:numPr>
        <w:shd w:val="clear" w:color="auto" w:fill="FFFFFF"/>
        <w:spacing w:line="360" w:lineRule="auto"/>
        <w:jc w:val="both"/>
        <w:rPr>
          <w:b/>
          <w:lang w:val="es-MX" w:eastAsia="en-US"/>
        </w:rPr>
      </w:pPr>
      <w:r w:rsidRPr="000254ED">
        <w:rPr>
          <w:b/>
          <w:lang w:val="es-MX" w:eastAsia="en-US"/>
        </w:rPr>
        <w:lastRenderedPageBreak/>
        <w:t xml:space="preserve">Símbolos del Diagrama de </w:t>
      </w:r>
      <w:r w:rsidR="0032603E" w:rsidRPr="000254ED">
        <w:rPr>
          <w:b/>
          <w:lang w:val="es-MX" w:eastAsia="en-US"/>
        </w:rPr>
        <w:t>Fluj</w:t>
      </w:r>
      <m:oMath>
        <m:sSup>
          <m:sSupPr>
            <m:ctrlPr>
              <w:rPr>
                <w:rFonts w:ascii="Cambria Math" w:hAnsi="Cambria Math"/>
                <w:b/>
                <w:i/>
                <w:lang w:val="es-MX" w:eastAsia="en-US"/>
              </w:rPr>
            </m:ctrlPr>
          </m:sSupPr>
          <m:e>
            <m:r>
              <m:rPr>
                <m:sty m:val="bi"/>
              </m:rPr>
              <w:rPr>
                <w:rFonts w:ascii="Cambria Math" w:hAnsi="Cambria Math"/>
                <w:lang w:val="es-MX" w:eastAsia="en-US"/>
              </w:rPr>
              <m:t>o</m:t>
            </m:r>
          </m:e>
          <m:sup>
            <m:r>
              <m:rPr>
                <m:sty m:val="bi"/>
              </m:rPr>
              <w:rPr>
                <w:rFonts w:ascii="Cambria Math"/>
                <w:lang w:val="es-MX" w:eastAsia="en-US"/>
              </w:rPr>
              <m:t>[</m:t>
            </m:r>
            <m:r>
              <m:rPr>
                <m:sty m:val="bi"/>
              </m:rPr>
              <w:rPr>
                <w:rFonts w:ascii="Cambria Math" w:hAnsi="Cambria Math"/>
                <w:lang w:val="es-MX" w:eastAsia="en-US"/>
              </w:rPr>
              <m:t>9</m:t>
            </m:r>
            <m:r>
              <m:rPr>
                <m:sty m:val="bi"/>
              </m:rPr>
              <w:rPr>
                <w:rFonts w:ascii="Cambria Math"/>
                <w:lang w:val="es-MX" w:eastAsia="en-US"/>
              </w:rPr>
              <m:t>]</m:t>
            </m:r>
          </m:sup>
        </m:sSup>
      </m:oMath>
    </w:p>
    <w:tbl>
      <w:tblPr>
        <w:tblStyle w:val="Tablaconcuadrcula"/>
        <w:tblW w:w="0" w:type="auto"/>
        <w:tblLook w:val="04A0"/>
      </w:tblPr>
      <w:tblGrid>
        <w:gridCol w:w="2805"/>
        <w:gridCol w:w="2806"/>
        <w:gridCol w:w="2806"/>
      </w:tblGrid>
      <w:tr w:rsidR="00926DA4" w:rsidTr="00926DA4">
        <w:tc>
          <w:tcPr>
            <w:tcW w:w="2805" w:type="dxa"/>
          </w:tcPr>
          <w:p w:rsidR="00926DA4" w:rsidRPr="00926DA4" w:rsidRDefault="00926DA4" w:rsidP="00926DA4">
            <w:pPr>
              <w:spacing w:line="360" w:lineRule="auto"/>
              <w:jc w:val="center"/>
              <w:rPr>
                <w:rFonts w:ascii="Times New Roman" w:hAnsi="Times New Roman" w:cs="Times New Roman"/>
                <w:b/>
                <w:noProof/>
                <w:sz w:val="24"/>
                <w:szCs w:val="24"/>
                <w:lang w:val="es-EC" w:eastAsia="es-EC"/>
              </w:rPr>
            </w:pPr>
            <w:r w:rsidRPr="00926DA4">
              <w:rPr>
                <w:rFonts w:ascii="Times New Roman" w:hAnsi="Times New Roman" w:cs="Times New Roman"/>
                <w:b/>
                <w:noProof/>
                <w:sz w:val="24"/>
                <w:szCs w:val="24"/>
                <w:lang w:val="es-EC" w:eastAsia="es-EC"/>
              </w:rPr>
              <w:t>Símbolo</w:t>
            </w:r>
          </w:p>
        </w:tc>
        <w:tc>
          <w:tcPr>
            <w:tcW w:w="2806" w:type="dxa"/>
            <w:vAlign w:val="center"/>
          </w:tcPr>
          <w:p w:rsidR="00926DA4" w:rsidRPr="00926DA4" w:rsidRDefault="00926DA4" w:rsidP="00926DA4">
            <w:pPr>
              <w:spacing w:line="360" w:lineRule="auto"/>
              <w:jc w:val="center"/>
              <w:rPr>
                <w:rFonts w:ascii="Times New Roman" w:hAnsi="Times New Roman" w:cs="Times New Roman"/>
                <w:b/>
                <w:sz w:val="24"/>
                <w:szCs w:val="24"/>
                <w:lang w:val="es-MX" w:eastAsia="en-US"/>
              </w:rPr>
            </w:pPr>
            <w:r w:rsidRPr="00926DA4">
              <w:rPr>
                <w:rFonts w:ascii="Times New Roman" w:hAnsi="Times New Roman" w:cs="Times New Roman"/>
                <w:b/>
                <w:sz w:val="24"/>
                <w:szCs w:val="24"/>
                <w:lang w:val="es-MX" w:eastAsia="en-US"/>
              </w:rPr>
              <w:t>Nombre.</w:t>
            </w:r>
          </w:p>
        </w:tc>
        <w:tc>
          <w:tcPr>
            <w:tcW w:w="2806" w:type="dxa"/>
          </w:tcPr>
          <w:p w:rsidR="00926DA4" w:rsidRPr="00926DA4" w:rsidRDefault="00926DA4" w:rsidP="00926DA4">
            <w:pPr>
              <w:spacing w:line="360" w:lineRule="auto"/>
              <w:jc w:val="center"/>
              <w:rPr>
                <w:rFonts w:ascii="Times New Roman" w:hAnsi="Times New Roman" w:cs="Times New Roman"/>
                <w:b/>
                <w:sz w:val="24"/>
                <w:szCs w:val="24"/>
                <w:lang w:val="es-MX" w:eastAsia="en-US"/>
              </w:rPr>
            </w:pPr>
            <w:r w:rsidRPr="00926DA4">
              <w:rPr>
                <w:rFonts w:ascii="Times New Roman" w:hAnsi="Times New Roman" w:cs="Times New Roman"/>
                <w:b/>
                <w:sz w:val="24"/>
                <w:szCs w:val="24"/>
                <w:lang w:val="es-MX" w:eastAsia="en-US"/>
              </w:rPr>
              <w:t>Descripción.</w:t>
            </w:r>
          </w:p>
        </w:tc>
      </w:tr>
      <w:tr w:rsidR="0098519D" w:rsidTr="00926DA4">
        <w:tc>
          <w:tcPr>
            <w:tcW w:w="2805" w:type="dxa"/>
          </w:tcPr>
          <w:p w:rsidR="0098519D" w:rsidRDefault="00E843A7" w:rsidP="0098519D">
            <w:pPr>
              <w:spacing w:line="360" w:lineRule="auto"/>
              <w:jc w:val="both"/>
              <w:rPr>
                <w:b/>
                <w:lang w:val="es-MX" w:eastAsia="en-US"/>
              </w:rPr>
            </w:pPr>
            <w:r>
              <w:rPr>
                <w:b/>
                <w:noProof/>
                <w:lang w:val="es-EC" w:eastAsia="es-EC"/>
              </w:rPr>
              <w:pict>
                <v:roundrect id="_x0000_s1036" style="position:absolute;left:0;text-align:left;margin-left:18.35pt;margin-top:9.95pt;width:69.7pt;height:19.95pt;z-index:251670528;mso-position-horizontal-relative:text;mso-position-vertical-relative:text" arcsize="10923f"/>
              </w:pict>
            </w:r>
          </w:p>
          <w:p w:rsidR="0098519D" w:rsidRDefault="0098519D" w:rsidP="0098519D">
            <w:pPr>
              <w:spacing w:line="360" w:lineRule="auto"/>
              <w:jc w:val="both"/>
              <w:rPr>
                <w:b/>
                <w:lang w:val="es-MX" w:eastAsia="en-US"/>
              </w:rPr>
            </w:pPr>
          </w:p>
        </w:tc>
        <w:tc>
          <w:tcPr>
            <w:tcW w:w="2806" w:type="dxa"/>
            <w:vAlign w:val="center"/>
          </w:tcPr>
          <w:p w:rsidR="0098519D" w:rsidRPr="0098519D" w:rsidRDefault="0098519D" w:rsidP="00926DA4">
            <w:pPr>
              <w:spacing w:line="360" w:lineRule="auto"/>
              <w:jc w:val="center"/>
              <w:rPr>
                <w:rFonts w:ascii="Times New Roman" w:hAnsi="Times New Roman" w:cs="Times New Roman"/>
                <w:sz w:val="24"/>
                <w:szCs w:val="24"/>
                <w:lang w:val="es-MX" w:eastAsia="en-US"/>
              </w:rPr>
            </w:pPr>
            <w:r w:rsidRPr="0098519D">
              <w:rPr>
                <w:rFonts w:ascii="Times New Roman" w:hAnsi="Times New Roman" w:cs="Times New Roman"/>
                <w:sz w:val="24"/>
                <w:szCs w:val="24"/>
                <w:lang w:val="es-MX" w:eastAsia="en-US"/>
              </w:rPr>
              <w:t>Terminal</w:t>
            </w:r>
            <w:r>
              <w:rPr>
                <w:rFonts w:ascii="Times New Roman" w:hAnsi="Times New Roman" w:cs="Times New Roman"/>
                <w:sz w:val="24"/>
                <w:szCs w:val="24"/>
                <w:lang w:val="es-MX" w:eastAsia="en-US"/>
              </w:rPr>
              <w:t>.</w:t>
            </w:r>
          </w:p>
        </w:tc>
        <w:tc>
          <w:tcPr>
            <w:tcW w:w="2806" w:type="dxa"/>
          </w:tcPr>
          <w:p w:rsidR="0098519D" w:rsidRPr="0098519D" w:rsidRDefault="0098519D" w:rsidP="00926DA4">
            <w:pPr>
              <w:spacing w:line="360" w:lineRule="auto"/>
              <w:rPr>
                <w:rFonts w:ascii="Times New Roman" w:hAnsi="Times New Roman" w:cs="Times New Roman"/>
                <w:sz w:val="24"/>
                <w:szCs w:val="24"/>
                <w:lang w:val="es-MX" w:eastAsia="en-US"/>
              </w:rPr>
            </w:pPr>
            <w:r w:rsidRPr="0098519D">
              <w:rPr>
                <w:rFonts w:ascii="Times New Roman" w:hAnsi="Times New Roman" w:cs="Times New Roman"/>
                <w:sz w:val="24"/>
                <w:szCs w:val="24"/>
                <w:lang w:val="es-MX" w:eastAsia="en-US"/>
              </w:rPr>
              <w:t>Indica dónde comienza y dónde termina el proceso.</w:t>
            </w:r>
          </w:p>
        </w:tc>
      </w:tr>
      <w:tr w:rsidR="0098519D" w:rsidTr="00926DA4">
        <w:tc>
          <w:tcPr>
            <w:tcW w:w="2805" w:type="dxa"/>
          </w:tcPr>
          <w:p w:rsidR="0098519D" w:rsidRDefault="00E843A7" w:rsidP="0098519D">
            <w:pPr>
              <w:spacing w:line="360" w:lineRule="auto"/>
              <w:jc w:val="both"/>
              <w:rPr>
                <w:b/>
                <w:lang w:val="es-MX" w:eastAsia="en-US"/>
              </w:rPr>
            </w:pPr>
            <w:r>
              <w:rPr>
                <w:b/>
                <w:noProof/>
                <w:lang w:val="es-EC" w:eastAsia="es-EC"/>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7" type="#_x0000_t7" style="position:absolute;left:0;text-align:left;margin-left:25.25pt;margin-top:11.25pt;width:62.8pt;height:21.9pt;z-index:251671552;mso-position-horizontal-relative:text;mso-position-vertical-relative:text"/>
              </w:pict>
            </w:r>
          </w:p>
          <w:p w:rsidR="0098519D" w:rsidRDefault="0098519D" w:rsidP="0098519D">
            <w:pPr>
              <w:spacing w:line="360" w:lineRule="auto"/>
              <w:jc w:val="both"/>
              <w:rPr>
                <w:b/>
                <w:lang w:val="es-MX" w:eastAsia="en-US"/>
              </w:rPr>
            </w:pPr>
          </w:p>
        </w:tc>
        <w:tc>
          <w:tcPr>
            <w:tcW w:w="2806" w:type="dxa"/>
            <w:vAlign w:val="center"/>
          </w:tcPr>
          <w:p w:rsidR="0098519D" w:rsidRPr="00926DA4" w:rsidRDefault="0098519D" w:rsidP="00926DA4">
            <w:pPr>
              <w:spacing w:line="360" w:lineRule="auto"/>
              <w:jc w:val="center"/>
              <w:rPr>
                <w:rFonts w:ascii="Times New Roman" w:hAnsi="Times New Roman" w:cs="Times New Roman"/>
                <w:sz w:val="24"/>
                <w:szCs w:val="24"/>
                <w:lang w:val="es-MX" w:eastAsia="en-US"/>
              </w:rPr>
            </w:pPr>
            <w:r w:rsidRPr="00926DA4">
              <w:rPr>
                <w:rFonts w:ascii="Times New Roman" w:hAnsi="Times New Roman" w:cs="Times New Roman"/>
                <w:sz w:val="24"/>
                <w:szCs w:val="24"/>
                <w:lang w:val="es-MX" w:eastAsia="en-US"/>
              </w:rPr>
              <w:t>Entrada/ Salida.</w:t>
            </w:r>
          </w:p>
        </w:tc>
        <w:tc>
          <w:tcPr>
            <w:tcW w:w="2806" w:type="dxa"/>
          </w:tcPr>
          <w:p w:rsidR="0098519D" w:rsidRPr="00926DA4" w:rsidRDefault="0098519D" w:rsidP="00926DA4">
            <w:pPr>
              <w:spacing w:line="360" w:lineRule="auto"/>
              <w:rPr>
                <w:rFonts w:ascii="Times New Roman" w:hAnsi="Times New Roman" w:cs="Times New Roman"/>
                <w:sz w:val="24"/>
                <w:szCs w:val="24"/>
                <w:lang w:val="es-MX" w:eastAsia="en-US"/>
              </w:rPr>
            </w:pPr>
            <w:r w:rsidRPr="00926DA4">
              <w:rPr>
                <w:rFonts w:ascii="Times New Roman" w:hAnsi="Times New Roman" w:cs="Times New Roman"/>
                <w:sz w:val="24"/>
                <w:szCs w:val="24"/>
                <w:lang w:val="es-MX" w:eastAsia="en-US"/>
              </w:rPr>
              <w:t>Indica la entrada o salida de datos o de información.</w:t>
            </w:r>
          </w:p>
        </w:tc>
      </w:tr>
      <w:tr w:rsidR="0098519D" w:rsidTr="00926DA4">
        <w:tc>
          <w:tcPr>
            <w:tcW w:w="2805" w:type="dxa"/>
          </w:tcPr>
          <w:p w:rsidR="0098519D" w:rsidRDefault="00E843A7" w:rsidP="0098519D">
            <w:pPr>
              <w:spacing w:line="360" w:lineRule="auto"/>
              <w:jc w:val="both"/>
              <w:rPr>
                <w:b/>
                <w:lang w:val="es-MX" w:eastAsia="en-US"/>
              </w:rPr>
            </w:pPr>
            <w:r>
              <w:rPr>
                <w:b/>
                <w:noProof/>
                <w:lang w:val="es-EC" w:eastAsia="es-EC"/>
              </w:rPr>
              <w:pict>
                <v:rect id="_x0000_s1038" style="position:absolute;left:0;text-align:left;margin-left:13.75pt;margin-top:14.1pt;width:80.4pt;height:20.4pt;z-index:251672576;mso-position-horizontal-relative:text;mso-position-vertical-relative:text"/>
              </w:pict>
            </w:r>
          </w:p>
          <w:p w:rsidR="0098519D" w:rsidRDefault="0098519D" w:rsidP="0098519D">
            <w:pPr>
              <w:spacing w:line="360" w:lineRule="auto"/>
              <w:jc w:val="both"/>
              <w:rPr>
                <w:b/>
                <w:lang w:val="es-MX" w:eastAsia="en-US"/>
              </w:rPr>
            </w:pPr>
          </w:p>
        </w:tc>
        <w:tc>
          <w:tcPr>
            <w:tcW w:w="2806" w:type="dxa"/>
            <w:vAlign w:val="center"/>
          </w:tcPr>
          <w:p w:rsidR="0098519D" w:rsidRPr="00926DA4" w:rsidRDefault="0098519D" w:rsidP="00926DA4">
            <w:pPr>
              <w:spacing w:line="360" w:lineRule="auto"/>
              <w:jc w:val="center"/>
              <w:rPr>
                <w:rFonts w:ascii="Times New Roman" w:hAnsi="Times New Roman" w:cs="Times New Roman"/>
                <w:sz w:val="24"/>
                <w:szCs w:val="24"/>
                <w:lang w:val="es-MX" w:eastAsia="en-US"/>
              </w:rPr>
            </w:pPr>
            <w:r w:rsidRPr="00926DA4">
              <w:rPr>
                <w:rFonts w:ascii="Times New Roman" w:hAnsi="Times New Roman" w:cs="Times New Roman"/>
                <w:sz w:val="24"/>
                <w:szCs w:val="24"/>
                <w:lang w:val="es-MX" w:eastAsia="en-US"/>
              </w:rPr>
              <w:t>Tarea.</w:t>
            </w:r>
          </w:p>
        </w:tc>
        <w:tc>
          <w:tcPr>
            <w:tcW w:w="2806" w:type="dxa"/>
          </w:tcPr>
          <w:p w:rsidR="0098519D" w:rsidRPr="00926DA4" w:rsidRDefault="0098519D" w:rsidP="00926DA4">
            <w:pPr>
              <w:spacing w:line="360" w:lineRule="auto"/>
              <w:rPr>
                <w:rFonts w:ascii="Times New Roman" w:hAnsi="Times New Roman" w:cs="Times New Roman"/>
                <w:sz w:val="24"/>
                <w:szCs w:val="24"/>
                <w:lang w:val="es-MX" w:eastAsia="en-US"/>
              </w:rPr>
            </w:pPr>
            <w:r w:rsidRPr="00926DA4">
              <w:rPr>
                <w:rFonts w:ascii="Times New Roman" w:hAnsi="Times New Roman" w:cs="Times New Roman"/>
                <w:sz w:val="24"/>
                <w:szCs w:val="24"/>
                <w:lang w:val="es-MX" w:eastAsia="en-US"/>
              </w:rPr>
              <w:t>Indica una acción simple o actividad a desarrollar.</w:t>
            </w:r>
          </w:p>
        </w:tc>
      </w:tr>
      <w:tr w:rsidR="0098519D" w:rsidTr="00926DA4">
        <w:tc>
          <w:tcPr>
            <w:tcW w:w="2805" w:type="dxa"/>
          </w:tcPr>
          <w:p w:rsidR="0098519D" w:rsidRDefault="00E843A7" w:rsidP="0098519D">
            <w:pPr>
              <w:spacing w:line="360" w:lineRule="auto"/>
              <w:jc w:val="both"/>
              <w:rPr>
                <w:b/>
                <w:lang w:val="es-MX" w:eastAsia="en-US"/>
              </w:rPr>
            </w:pPr>
            <w:r>
              <w:rPr>
                <w:b/>
                <w:noProof/>
                <w:lang w:val="es-EC" w:eastAsia="es-EC"/>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9" type="#_x0000_t8" style="position:absolute;left:0;text-align:left;margin-left:25.25pt;margin-top:8.25pt;width:58.2pt;height:24.5pt;z-index:251673600;mso-position-horizontal-relative:text;mso-position-vertical-relative:text"/>
              </w:pict>
            </w:r>
          </w:p>
          <w:p w:rsidR="0098519D" w:rsidRDefault="0098519D" w:rsidP="0098519D">
            <w:pPr>
              <w:spacing w:line="360" w:lineRule="auto"/>
              <w:jc w:val="both"/>
              <w:rPr>
                <w:b/>
                <w:lang w:val="es-MX" w:eastAsia="en-US"/>
              </w:rPr>
            </w:pPr>
          </w:p>
        </w:tc>
        <w:tc>
          <w:tcPr>
            <w:tcW w:w="2806" w:type="dxa"/>
            <w:vAlign w:val="center"/>
          </w:tcPr>
          <w:p w:rsidR="0098519D" w:rsidRPr="00926DA4" w:rsidRDefault="0098519D" w:rsidP="00926DA4">
            <w:pPr>
              <w:spacing w:line="360" w:lineRule="auto"/>
              <w:jc w:val="center"/>
              <w:rPr>
                <w:rFonts w:ascii="Times New Roman" w:hAnsi="Times New Roman" w:cs="Times New Roman"/>
                <w:sz w:val="24"/>
                <w:szCs w:val="24"/>
                <w:lang w:val="es-MX" w:eastAsia="en-US"/>
              </w:rPr>
            </w:pPr>
            <w:r w:rsidRPr="00926DA4">
              <w:rPr>
                <w:rFonts w:ascii="Times New Roman" w:hAnsi="Times New Roman" w:cs="Times New Roman"/>
                <w:sz w:val="24"/>
                <w:szCs w:val="24"/>
                <w:lang w:val="es-MX" w:eastAsia="en-US"/>
              </w:rPr>
              <w:t>Tarea Subcontratada.</w:t>
            </w:r>
          </w:p>
        </w:tc>
        <w:tc>
          <w:tcPr>
            <w:tcW w:w="2806" w:type="dxa"/>
          </w:tcPr>
          <w:p w:rsidR="0098519D" w:rsidRPr="00926DA4" w:rsidRDefault="0098519D" w:rsidP="00926DA4">
            <w:pPr>
              <w:spacing w:line="360" w:lineRule="auto"/>
              <w:rPr>
                <w:rFonts w:ascii="Times New Roman" w:hAnsi="Times New Roman" w:cs="Times New Roman"/>
                <w:sz w:val="24"/>
                <w:szCs w:val="24"/>
                <w:lang w:val="es-MX" w:eastAsia="en-US"/>
              </w:rPr>
            </w:pPr>
            <w:r w:rsidRPr="00926DA4">
              <w:rPr>
                <w:rFonts w:ascii="Times New Roman" w:hAnsi="Times New Roman" w:cs="Times New Roman"/>
                <w:sz w:val="24"/>
                <w:szCs w:val="24"/>
                <w:lang w:val="es-MX" w:eastAsia="en-US"/>
              </w:rPr>
              <w:t>Indica el desarrollo de una actividad subcontratada.</w:t>
            </w:r>
          </w:p>
        </w:tc>
      </w:tr>
      <w:tr w:rsidR="0098519D" w:rsidTr="00926DA4">
        <w:tc>
          <w:tcPr>
            <w:tcW w:w="2805" w:type="dxa"/>
          </w:tcPr>
          <w:p w:rsidR="0098519D" w:rsidRDefault="00E843A7" w:rsidP="0098519D">
            <w:pPr>
              <w:spacing w:line="360" w:lineRule="auto"/>
              <w:jc w:val="both"/>
              <w:rPr>
                <w:b/>
                <w:lang w:val="es-MX" w:eastAsia="en-US"/>
              </w:rPr>
            </w:pPr>
            <w:r>
              <w:rPr>
                <w:b/>
                <w:noProof/>
                <w:lang w:val="es-EC" w:eastAsia="es-EC"/>
              </w:rPr>
              <w:pict>
                <v:shapetype id="_x0000_t4" coordsize="21600,21600" o:spt="4" path="m10800,l,10800,10800,21600,21600,10800xe">
                  <v:stroke joinstyle="miter"/>
                  <v:path gradientshapeok="t" o:connecttype="rect" textboxrect="5400,5400,16200,16200"/>
                </v:shapetype>
                <v:shape id="_x0000_s1040" type="#_x0000_t4" style="position:absolute;left:0;text-align:left;margin-left:32.1pt;margin-top:8.85pt;width:55.95pt;height:51.35pt;z-index:251674624;mso-position-horizontal-relative:text;mso-position-vertical-relative:text"/>
              </w:pict>
            </w:r>
          </w:p>
          <w:p w:rsidR="0098519D" w:rsidRDefault="0098519D" w:rsidP="0098519D">
            <w:pPr>
              <w:spacing w:line="360" w:lineRule="auto"/>
              <w:jc w:val="both"/>
              <w:rPr>
                <w:b/>
                <w:lang w:val="es-MX" w:eastAsia="en-US"/>
              </w:rPr>
            </w:pPr>
          </w:p>
        </w:tc>
        <w:tc>
          <w:tcPr>
            <w:tcW w:w="2806" w:type="dxa"/>
            <w:vAlign w:val="center"/>
          </w:tcPr>
          <w:p w:rsidR="0098519D" w:rsidRPr="00926DA4" w:rsidRDefault="0098519D" w:rsidP="00926DA4">
            <w:pPr>
              <w:spacing w:line="360" w:lineRule="auto"/>
              <w:jc w:val="center"/>
              <w:rPr>
                <w:rFonts w:ascii="Times New Roman" w:hAnsi="Times New Roman" w:cs="Times New Roman"/>
                <w:sz w:val="24"/>
                <w:szCs w:val="24"/>
                <w:lang w:val="es-MX" w:eastAsia="en-US"/>
              </w:rPr>
            </w:pPr>
            <w:r w:rsidRPr="00926DA4">
              <w:rPr>
                <w:rFonts w:ascii="Times New Roman" w:hAnsi="Times New Roman" w:cs="Times New Roman"/>
                <w:sz w:val="24"/>
                <w:szCs w:val="24"/>
                <w:lang w:val="es-MX" w:eastAsia="en-US"/>
              </w:rPr>
              <w:t>Decisión.</w:t>
            </w:r>
          </w:p>
        </w:tc>
        <w:tc>
          <w:tcPr>
            <w:tcW w:w="2806" w:type="dxa"/>
          </w:tcPr>
          <w:p w:rsidR="0098519D" w:rsidRPr="00926DA4" w:rsidRDefault="0098519D" w:rsidP="00926DA4">
            <w:pPr>
              <w:spacing w:line="360" w:lineRule="auto"/>
              <w:rPr>
                <w:rFonts w:ascii="Times New Roman" w:hAnsi="Times New Roman" w:cs="Times New Roman"/>
                <w:sz w:val="24"/>
                <w:szCs w:val="24"/>
                <w:lang w:val="es-MX" w:eastAsia="en-US"/>
              </w:rPr>
            </w:pPr>
            <w:r w:rsidRPr="00926DA4">
              <w:rPr>
                <w:rFonts w:ascii="Times New Roman" w:hAnsi="Times New Roman" w:cs="Times New Roman"/>
                <w:sz w:val="24"/>
                <w:szCs w:val="24"/>
                <w:lang w:val="es-MX" w:eastAsia="en-US"/>
              </w:rPr>
              <w:t xml:space="preserve">Generalmente en los procesos hay que tomar decisiones. Del símbolo salen 2 flechas </w:t>
            </w:r>
            <w:r w:rsidR="00926DA4" w:rsidRPr="00926DA4">
              <w:rPr>
                <w:rFonts w:ascii="Times New Roman" w:hAnsi="Times New Roman" w:cs="Times New Roman"/>
                <w:sz w:val="24"/>
                <w:szCs w:val="24"/>
                <w:lang w:val="es-MX" w:eastAsia="en-US"/>
              </w:rPr>
              <w:t>sí</w:t>
            </w:r>
            <w:r w:rsidRPr="00926DA4">
              <w:rPr>
                <w:rFonts w:ascii="Times New Roman" w:hAnsi="Times New Roman" w:cs="Times New Roman"/>
                <w:sz w:val="24"/>
                <w:szCs w:val="24"/>
                <w:lang w:val="es-MX" w:eastAsia="en-US"/>
              </w:rPr>
              <w:t xml:space="preserve"> y no.</w:t>
            </w:r>
          </w:p>
        </w:tc>
      </w:tr>
      <w:tr w:rsidR="0098519D" w:rsidTr="00926DA4">
        <w:trPr>
          <w:trHeight w:val="1501"/>
        </w:trPr>
        <w:tc>
          <w:tcPr>
            <w:tcW w:w="2805" w:type="dxa"/>
          </w:tcPr>
          <w:p w:rsidR="00926DA4" w:rsidRDefault="00E843A7" w:rsidP="0098519D">
            <w:pPr>
              <w:spacing w:line="360" w:lineRule="auto"/>
              <w:jc w:val="both"/>
              <w:rPr>
                <w:b/>
                <w:noProof/>
                <w:lang w:val="es-EC" w:eastAsia="es-EC"/>
              </w:rPr>
            </w:pPr>
            <w:r>
              <w:rPr>
                <w:b/>
                <w:noProof/>
                <w:lang w:val="es-EC" w:eastAsia="es-EC"/>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1" type="#_x0000_t114" style="position:absolute;left:0;text-align:left;margin-left:25.25pt;margin-top:23.55pt;width:69.7pt;height:45.2pt;z-index:251675648;mso-position-horizontal-relative:text;mso-position-vertical-relative:text"/>
              </w:pict>
            </w:r>
          </w:p>
        </w:tc>
        <w:tc>
          <w:tcPr>
            <w:tcW w:w="2806" w:type="dxa"/>
            <w:vAlign w:val="center"/>
          </w:tcPr>
          <w:p w:rsidR="0098519D" w:rsidRPr="00926DA4" w:rsidRDefault="00926DA4" w:rsidP="00926DA4">
            <w:pPr>
              <w:spacing w:line="360" w:lineRule="auto"/>
              <w:jc w:val="center"/>
              <w:rPr>
                <w:rFonts w:ascii="Times New Roman" w:hAnsi="Times New Roman" w:cs="Times New Roman"/>
                <w:sz w:val="24"/>
                <w:szCs w:val="24"/>
                <w:lang w:val="es-MX" w:eastAsia="en-US"/>
              </w:rPr>
            </w:pPr>
            <w:r w:rsidRPr="00926DA4">
              <w:rPr>
                <w:rFonts w:ascii="Times New Roman" w:hAnsi="Times New Roman" w:cs="Times New Roman"/>
                <w:sz w:val="24"/>
                <w:szCs w:val="24"/>
                <w:lang w:val="es-MX" w:eastAsia="en-US"/>
              </w:rPr>
              <w:t>Documento.</w:t>
            </w:r>
          </w:p>
        </w:tc>
        <w:tc>
          <w:tcPr>
            <w:tcW w:w="2806" w:type="dxa"/>
          </w:tcPr>
          <w:p w:rsidR="00926DA4" w:rsidRPr="00926DA4" w:rsidRDefault="00926DA4" w:rsidP="00926DA4">
            <w:pPr>
              <w:spacing w:line="360" w:lineRule="auto"/>
              <w:rPr>
                <w:rFonts w:ascii="Times New Roman" w:hAnsi="Times New Roman" w:cs="Times New Roman"/>
                <w:sz w:val="24"/>
                <w:szCs w:val="24"/>
                <w:lang w:val="es-MX" w:eastAsia="en-US"/>
              </w:rPr>
            </w:pPr>
            <w:r w:rsidRPr="00926DA4">
              <w:rPr>
                <w:rFonts w:ascii="Times New Roman" w:hAnsi="Times New Roman" w:cs="Times New Roman"/>
                <w:sz w:val="24"/>
                <w:szCs w:val="24"/>
                <w:lang w:val="es-MX" w:eastAsia="en-US"/>
              </w:rPr>
              <w:t>Indica la presencia de un documento en formato papel ( o bien tipo soporte)</w:t>
            </w:r>
            <w:r>
              <w:rPr>
                <w:rFonts w:ascii="Times New Roman" w:hAnsi="Times New Roman" w:cs="Times New Roman"/>
                <w:sz w:val="24"/>
                <w:szCs w:val="24"/>
                <w:lang w:val="es-MX" w:eastAsia="en-US"/>
              </w:rPr>
              <w:t>.</w:t>
            </w:r>
          </w:p>
        </w:tc>
      </w:tr>
      <w:tr w:rsidR="0098519D" w:rsidTr="00926DA4">
        <w:trPr>
          <w:trHeight w:val="3118"/>
        </w:trPr>
        <w:tc>
          <w:tcPr>
            <w:tcW w:w="2805" w:type="dxa"/>
          </w:tcPr>
          <w:p w:rsidR="00926DA4" w:rsidRDefault="00926DA4" w:rsidP="0098519D">
            <w:pPr>
              <w:spacing w:line="360" w:lineRule="auto"/>
              <w:jc w:val="both"/>
              <w:rPr>
                <w:b/>
                <w:noProof/>
                <w:lang w:val="es-EC" w:eastAsia="es-EC"/>
              </w:rPr>
            </w:pPr>
          </w:p>
          <w:p w:rsidR="0098519D" w:rsidRDefault="00E843A7" w:rsidP="0098519D">
            <w:pPr>
              <w:spacing w:line="360" w:lineRule="auto"/>
              <w:jc w:val="both"/>
              <w:rPr>
                <w:b/>
                <w:noProof/>
                <w:lang w:val="es-EC" w:eastAsia="es-EC"/>
              </w:rPr>
            </w:pPr>
            <w:r>
              <w:rPr>
                <w:b/>
                <w:noProof/>
                <w:lang w:val="es-EC" w:eastAsia="es-EC"/>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2" type="#_x0000_t120" style="position:absolute;left:0;text-align:left;margin-left:45.15pt;margin-top:33.6pt;width:49pt;height:42.65pt;z-index:251676672"/>
              </w:pict>
            </w:r>
          </w:p>
        </w:tc>
        <w:tc>
          <w:tcPr>
            <w:tcW w:w="2806" w:type="dxa"/>
            <w:vAlign w:val="center"/>
          </w:tcPr>
          <w:p w:rsidR="0098519D" w:rsidRPr="00926DA4" w:rsidRDefault="00926DA4" w:rsidP="00926DA4">
            <w:pPr>
              <w:spacing w:line="360" w:lineRule="auto"/>
              <w:jc w:val="center"/>
              <w:rPr>
                <w:rFonts w:ascii="Times New Roman" w:hAnsi="Times New Roman" w:cs="Times New Roman"/>
                <w:sz w:val="24"/>
                <w:szCs w:val="24"/>
                <w:lang w:val="es-MX" w:eastAsia="en-US"/>
              </w:rPr>
            </w:pPr>
            <w:r w:rsidRPr="00926DA4">
              <w:rPr>
                <w:rFonts w:ascii="Times New Roman" w:hAnsi="Times New Roman" w:cs="Times New Roman"/>
                <w:sz w:val="24"/>
                <w:szCs w:val="24"/>
                <w:lang w:val="es-MX" w:eastAsia="en-US"/>
              </w:rPr>
              <w:t>Conector.</w:t>
            </w:r>
          </w:p>
        </w:tc>
        <w:tc>
          <w:tcPr>
            <w:tcW w:w="2806" w:type="dxa"/>
          </w:tcPr>
          <w:p w:rsidR="0098519D" w:rsidRPr="00926DA4" w:rsidRDefault="00926DA4" w:rsidP="00926DA4">
            <w:pPr>
              <w:spacing w:line="360" w:lineRule="auto"/>
              <w:rPr>
                <w:rFonts w:ascii="Times New Roman" w:hAnsi="Times New Roman" w:cs="Times New Roman"/>
                <w:sz w:val="24"/>
                <w:szCs w:val="24"/>
                <w:lang w:val="es-MX" w:eastAsia="en-US"/>
              </w:rPr>
            </w:pPr>
            <w:r w:rsidRPr="00926DA4">
              <w:rPr>
                <w:rFonts w:ascii="Times New Roman" w:hAnsi="Times New Roman" w:cs="Times New Roman"/>
                <w:sz w:val="24"/>
                <w:szCs w:val="24"/>
                <w:lang w:val="es-MX" w:eastAsia="en-US"/>
              </w:rPr>
              <w:t>Salida o entrada de otra parte del diagrama de flujo. Sirve para evitar que las líneas de flujo crucen demasiado. Los conectores de entrada y de salida se representan con letras o números.</w:t>
            </w:r>
          </w:p>
        </w:tc>
      </w:tr>
    </w:tbl>
    <w:p w:rsidR="00926DA4" w:rsidRDefault="00926DA4" w:rsidP="00926DA4">
      <w:pPr>
        <w:shd w:val="clear" w:color="auto" w:fill="FFFFFF"/>
        <w:spacing w:line="360" w:lineRule="auto"/>
        <w:jc w:val="both"/>
        <w:rPr>
          <w:b/>
          <w:lang w:val="es-MX" w:eastAsia="en-US"/>
        </w:rPr>
      </w:pPr>
      <w:r>
        <w:rPr>
          <w:b/>
          <w:lang w:val="es-MX" w:eastAsia="en-US"/>
        </w:rPr>
        <w:t>--------------</w:t>
      </w:r>
    </w:p>
    <w:p w:rsidR="000254ED" w:rsidRPr="000254ED" w:rsidRDefault="00E251CD" w:rsidP="000254ED">
      <w:pPr>
        <w:shd w:val="clear" w:color="auto" w:fill="FFFFFF"/>
        <w:spacing w:line="360" w:lineRule="auto"/>
        <w:jc w:val="both"/>
        <w:rPr>
          <w:rFonts w:cs="Arial"/>
          <w:sz w:val="24"/>
          <w:szCs w:val="24"/>
        </w:rPr>
      </w:pPr>
      <w:r>
        <w:rPr>
          <w:rFonts w:eastAsia="Times New Roman" w:cs="Times New Roman"/>
          <w:color w:val="231F20"/>
          <w:sz w:val="24"/>
          <w:szCs w:val="24"/>
          <w:lang w:eastAsia="es-EC"/>
        </w:rPr>
        <w:t xml:space="preserve">[9]Principios de </w:t>
      </w:r>
      <w:r w:rsidRPr="001E050B">
        <w:rPr>
          <w:rFonts w:eastAsia="Times New Roman" w:cs="Times New Roman"/>
          <w:color w:val="231F20"/>
          <w:sz w:val="24"/>
          <w:szCs w:val="24"/>
          <w:lang w:eastAsia="es-EC"/>
        </w:rPr>
        <w:t>Auditorí</w:t>
      </w:r>
      <w:r w:rsidR="00926DA4" w:rsidRPr="001E050B">
        <w:rPr>
          <w:rFonts w:eastAsia="Times New Roman" w:cs="Times New Roman"/>
          <w:color w:val="231F20"/>
          <w:sz w:val="24"/>
          <w:szCs w:val="24"/>
          <w:lang w:eastAsia="es-EC"/>
        </w:rPr>
        <w:t xml:space="preserve">a, </w:t>
      </w:r>
      <w:r w:rsidR="00926DA4" w:rsidRPr="001E050B">
        <w:rPr>
          <w:rFonts w:cs="Arial"/>
          <w:sz w:val="24"/>
          <w:szCs w:val="24"/>
        </w:rPr>
        <w:t>Whittington</w:t>
      </w:r>
      <w:r w:rsidR="00926DA4">
        <w:rPr>
          <w:rFonts w:cs="Arial"/>
          <w:sz w:val="24"/>
          <w:szCs w:val="24"/>
        </w:rPr>
        <w:t xml:space="preserve"> – Pany</w:t>
      </w:r>
    </w:p>
    <w:p w:rsidR="00060432" w:rsidRDefault="00060432" w:rsidP="00060432">
      <w:pPr>
        <w:spacing w:before="100" w:beforeAutospacing="1" w:after="0" w:line="360" w:lineRule="auto"/>
        <w:jc w:val="center"/>
        <w:rPr>
          <w:rFonts w:cs="Arial"/>
          <w:b/>
          <w:sz w:val="24"/>
          <w:szCs w:val="24"/>
        </w:rPr>
      </w:pPr>
      <w:bookmarkStart w:id="6" w:name="_GoBack"/>
      <w:r>
        <w:rPr>
          <w:rFonts w:cs="Arial"/>
          <w:b/>
          <w:sz w:val="24"/>
          <w:szCs w:val="24"/>
        </w:rPr>
        <w:lastRenderedPageBreak/>
        <w:t>CAPÍTULO 3</w:t>
      </w:r>
    </w:p>
    <w:p w:rsidR="00921080" w:rsidRDefault="00037184" w:rsidP="004F1A16">
      <w:pPr>
        <w:spacing w:before="100" w:beforeAutospacing="1" w:after="0" w:line="360" w:lineRule="auto"/>
        <w:jc w:val="center"/>
        <w:rPr>
          <w:rFonts w:cs="Arial"/>
          <w:b/>
          <w:sz w:val="24"/>
          <w:szCs w:val="24"/>
        </w:rPr>
      </w:pPr>
      <w:r w:rsidRPr="00E3608C">
        <w:rPr>
          <w:rFonts w:cs="Arial"/>
          <w:b/>
          <w:sz w:val="24"/>
          <w:szCs w:val="24"/>
        </w:rPr>
        <w:t>Iden</w:t>
      </w:r>
      <w:r w:rsidR="000254ED">
        <w:rPr>
          <w:rFonts w:cs="Arial"/>
          <w:b/>
          <w:sz w:val="24"/>
          <w:szCs w:val="24"/>
        </w:rPr>
        <w:t xml:space="preserve">tificación de Áreas </w:t>
      </w:r>
      <w:r w:rsidR="005B70B1">
        <w:rPr>
          <w:rFonts w:cs="Arial"/>
          <w:b/>
          <w:sz w:val="24"/>
          <w:szCs w:val="24"/>
        </w:rPr>
        <w:t>con Problemas.</w:t>
      </w:r>
    </w:p>
    <w:p w:rsidR="00A42937" w:rsidRPr="00B613DC" w:rsidRDefault="00A131A7" w:rsidP="00892E7D">
      <w:pPr>
        <w:spacing w:before="100" w:beforeAutospacing="1" w:after="0" w:line="360" w:lineRule="auto"/>
        <w:jc w:val="both"/>
        <w:rPr>
          <w:sz w:val="24"/>
          <w:szCs w:val="24"/>
          <w:lang w:val="es-MX" w:eastAsia="en-US"/>
        </w:rPr>
      </w:pPr>
      <w:r w:rsidRPr="00B613DC">
        <w:rPr>
          <w:sz w:val="24"/>
          <w:szCs w:val="24"/>
          <w:lang w:val="es-MX" w:eastAsia="en-US"/>
        </w:rPr>
        <w:t>Para id</w:t>
      </w:r>
      <w:r w:rsidR="005B70B1">
        <w:rPr>
          <w:sz w:val="24"/>
          <w:szCs w:val="24"/>
          <w:lang w:val="es-MX" w:eastAsia="en-US"/>
        </w:rPr>
        <w:t>entificar las áreas con problemas</w:t>
      </w:r>
      <w:r w:rsidR="00695D27">
        <w:rPr>
          <w:sz w:val="24"/>
          <w:szCs w:val="24"/>
          <w:lang w:val="es-MX" w:eastAsia="en-US"/>
        </w:rPr>
        <w:t xml:space="preserve"> </w:t>
      </w:r>
      <w:r w:rsidR="000E15ED" w:rsidRPr="001E050B">
        <w:rPr>
          <w:sz w:val="24"/>
          <w:szCs w:val="24"/>
          <w:lang w:val="es-MX" w:eastAsia="en-US"/>
        </w:rPr>
        <w:t>se inició</w:t>
      </w:r>
      <w:r w:rsidR="00695D27" w:rsidRPr="001E050B">
        <w:rPr>
          <w:sz w:val="24"/>
          <w:szCs w:val="24"/>
          <w:lang w:val="es-MX" w:eastAsia="en-US"/>
        </w:rPr>
        <w:t xml:space="preserve"> </w:t>
      </w:r>
      <w:r w:rsidR="000E15ED" w:rsidRPr="001E050B">
        <w:rPr>
          <w:sz w:val="24"/>
          <w:szCs w:val="24"/>
          <w:lang w:val="es-MX" w:eastAsia="en-US"/>
        </w:rPr>
        <w:t xml:space="preserve">con </w:t>
      </w:r>
      <w:r w:rsidR="00B613DC" w:rsidRPr="001E050B">
        <w:rPr>
          <w:sz w:val="24"/>
          <w:szCs w:val="24"/>
          <w:lang w:val="es-MX" w:eastAsia="en-US"/>
        </w:rPr>
        <w:t>la observación directa</w:t>
      </w:r>
      <w:r w:rsidR="00D8762B" w:rsidRPr="001E050B">
        <w:rPr>
          <w:sz w:val="24"/>
          <w:szCs w:val="24"/>
          <w:lang w:val="es-MX" w:eastAsia="en-US"/>
        </w:rPr>
        <w:t xml:space="preserve"> dentro de la facultad</w:t>
      </w:r>
      <w:r w:rsidR="00B613DC" w:rsidRPr="001E050B">
        <w:rPr>
          <w:sz w:val="24"/>
          <w:szCs w:val="24"/>
          <w:lang w:val="es-MX" w:eastAsia="en-US"/>
        </w:rPr>
        <w:t xml:space="preserve">, </w:t>
      </w:r>
      <w:r w:rsidR="00D8762B" w:rsidRPr="001E050B">
        <w:rPr>
          <w:sz w:val="24"/>
          <w:szCs w:val="24"/>
          <w:lang w:val="es-MX" w:eastAsia="en-US"/>
        </w:rPr>
        <w:t xml:space="preserve">luego </w:t>
      </w:r>
      <w:r w:rsidR="00F05D22" w:rsidRPr="001E050B">
        <w:rPr>
          <w:sz w:val="24"/>
          <w:szCs w:val="24"/>
          <w:lang w:val="es-MX" w:eastAsia="en-US"/>
        </w:rPr>
        <w:t xml:space="preserve">se </w:t>
      </w:r>
      <w:r w:rsidR="005B70B1" w:rsidRPr="001E050B">
        <w:rPr>
          <w:sz w:val="24"/>
          <w:szCs w:val="24"/>
          <w:lang w:val="es-MX" w:eastAsia="en-US"/>
        </w:rPr>
        <w:t>realiz</w:t>
      </w:r>
      <w:r w:rsidR="00F05D22" w:rsidRPr="001E050B">
        <w:rPr>
          <w:sz w:val="24"/>
          <w:szCs w:val="24"/>
          <w:lang w:val="es-MX" w:eastAsia="en-US"/>
        </w:rPr>
        <w:t xml:space="preserve">an las </w:t>
      </w:r>
      <w:r w:rsidR="000E15ED" w:rsidRPr="001E050B">
        <w:rPr>
          <w:sz w:val="24"/>
          <w:szCs w:val="24"/>
          <w:lang w:val="es-MX" w:eastAsia="en-US"/>
        </w:rPr>
        <w:t>entrevistas con el</w:t>
      </w:r>
      <w:r w:rsidR="0086684C" w:rsidRPr="001E050B">
        <w:rPr>
          <w:sz w:val="24"/>
          <w:szCs w:val="24"/>
          <w:lang w:val="es-MX" w:eastAsia="en-US"/>
        </w:rPr>
        <w:t xml:space="preserve"> personal</w:t>
      </w:r>
      <w:r w:rsidR="000E15ED" w:rsidRPr="001E050B">
        <w:rPr>
          <w:sz w:val="24"/>
          <w:szCs w:val="24"/>
          <w:lang w:val="es-MX" w:eastAsia="en-US"/>
        </w:rPr>
        <w:t xml:space="preserve"> posteriormente la reunión</w:t>
      </w:r>
      <w:r w:rsidR="00DF75DF" w:rsidRPr="001E050B">
        <w:rPr>
          <w:sz w:val="24"/>
          <w:szCs w:val="24"/>
          <w:lang w:val="es-MX" w:eastAsia="en-US"/>
        </w:rPr>
        <w:t xml:space="preserve"> </w:t>
      </w:r>
      <w:r w:rsidR="000E15ED" w:rsidRPr="001E050B">
        <w:rPr>
          <w:sz w:val="24"/>
          <w:szCs w:val="24"/>
          <w:lang w:val="es-MX" w:eastAsia="en-US"/>
        </w:rPr>
        <w:t>con los directivos,</w:t>
      </w:r>
      <w:r w:rsidR="0086684C" w:rsidRPr="001E050B">
        <w:rPr>
          <w:sz w:val="24"/>
          <w:szCs w:val="24"/>
          <w:lang w:val="es-MX" w:eastAsia="en-US"/>
        </w:rPr>
        <w:t xml:space="preserve"> con la finalidad de conocer más</w:t>
      </w:r>
      <w:r w:rsidR="00914FFD" w:rsidRPr="001E050B">
        <w:rPr>
          <w:sz w:val="24"/>
          <w:szCs w:val="24"/>
          <w:lang w:val="es-MX" w:eastAsia="en-US"/>
        </w:rPr>
        <w:t xml:space="preserve"> acerca del</w:t>
      </w:r>
      <w:r w:rsidR="0086684C" w:rsidRPr="001E050B">
        <w:rPr>
          <w:sz w:val="24"/>
          <w:szCs w:val="24"/>
          <w:lang w:val="es-MX" w:eastAsia="en-US"/>
        </w:rPr>
        <w:t xml:space="preserve"> objeto de estudio. </w:t>
      </w:r>
      <w:r w:rsidR="000E15ED" w:rsidRPr="001E050B">
        <w:rPr>
          <w:sz w:val="24"/>
          <w:szCs w:val="24"/>
          <w:lang w:val="es-MX" w:eastAsia="en-US"/>
        </w:rPr>
        <w:t>Además</w:t>
      </w:r>
      <w:r w:rsidR="00DF75DF" w:rsidRPr="001E050B">
        <w:rPr>
          <w:sz w:val="24"/>
          <w:szCs w:val="24"/>
          <w:lang w:val="es-MX" w:eastAsia="en-US"/>
        </w:rPr>
        <w:t xml:space="preserve"> </w:t>
      </w:r>
      <w:r w:rsidR="000E15ED" w:rsidRPr="001E050B">
        <w:rPr>
          <w:sz w:val="24"/>
          <w:szCs w:val="24"/>
          <w:lang w:val="es-MX" w:eastAsia="en-US"/>
        </w:rPr>
        <w:t>se comparó</w:t>
      </w:r>
      <w:r w:rsidR="00DF75DF" w:rsidRPr="001E050B">
        <w:rPr>
          <w:sz w:val="24"/>
          <w:szCs w:val="24"/>
          <w:lang w:val="es-MX" w:eastAsia="en-US"/>
        </w:rPr>
        <w:t xml:space="preserve"> </w:t>
      </w:r>
      <w:r w:rsidR="00892E7D" w:rsidRPr="001E050B">
        <w:rPr>
          <w:sz w:val="24"/>
          <w:szCs w:val="24"/>
          <w:lang w:val="es-MX" w:eastAsia="en-US"/>
        </w:rPr>
        <w:t xml:space="preserve">los </w:t>
      </w:r>
      <w:r w:rsidR="00A42937" w:rsidRPr="001E050B">
        <w:rPr>
          <w:sz w:val="24"/>
          <w:szCs w:val="24"/>
          <w:lang w:val="es-MX" w:eastAsia="en-US"/>
        </w:rPr>
        <w:t xml:space="preserve">documentos </w:t>
      </w:r>
      <w:r w:rsidR="0086684C" w:rsidRPr="001E050B">
        <w:rPr>
          <w:sz w:val="24"/>
          <w:szCs w:val="24"/>
          <w:lang w:val="es-MX" w:eastAsia="en-US"/>
        </w:rPr>
        <w:t>existentes</w:t>
      </w:r>
      <w:r w:rsidR="00DF75DF" w:rsidRPr="001E050B">
        <w:rPr>
          <w:sz w:val="24"/>
          <w:szCs w:val="24"/>
          <w:lang w:val="es-MX" w:eastAsia="en-US"/>
        </w:rPr>
        <w:t xml:space="preserve"> </w:t>
      </w:r>
      <w:r w:rsidR="000E15ED" w:rsidRPr="001E050B">
        <w:rPr>
          <w:sz w:val="24"/>
          <w:szCs w:val="24"/>
          <w:lang w:val="es-MX" w:eastAsia="en-US"/>
        </w:rPr>
        <w:t>con lo mencionado en</w:t>
      </w:r>
      <w:r w:rsidR="000E15ED">
        <w:rPr>
          <w:sz w:val="24"/>
          <w:szCs w:val="24"/>
          <w:lang w:val="es-MX" w:eastAsia="en-US"/>
        </w:rPr>
        <w:t xml:space="preserve"> las entrevistas</w:t>
      </w:r>
      <w:r w:rsidR="00892E7D" w:rsidRPr="00B613DC">
        <w:rPr>
          <w:sz w:val="24"/>
          <w:szCs w:val="24"/>
          <w:lang w:val="es-MX" w:eastAsia="en-US"/>
        </w:rPr>
        <w:t xml:space="preserve">, </w:t>
      </w:r>
      <w:r w:rsidR="00914FFD">
        <w:rPr>
          <w:sz w:val="24"/>
          <w:szCs w:val="24"/>
          <w:lang w:val="es-MX" w:eastAsia="en-US"/>
        </w:rPr>
        <w:t xml:space="preserve">a partir de </w:t>
      </w:r>
      <w:r w:rsidR="0086684C" w:rsidRPr="00B613DC">
        <w:rPr>
          <w:sz w:val="24"/>
          <w:szCs w:val="24"/>
          <w:lang w:val="es-MX" w:eastAsia="en-US"/>
        </w:rPr>
        <w:t xml:space="preserve">esto </w:t>
      </w:r>
      <w:r w:rsidR="0036229E">
        <w:rPr>
          <w:sz w:val="24"/>
          <w:szCs w:val="24"/>
          <w:lang w:val="es-MX" w:eastAsia="en-US"/>
        </w:rPr>
        <w:t>me fue posible</w:t>
      </w:r>
      <w:r w:rsidR="0086684C" w:rsidRPr="00B613DC">
        <w:rPr>
          <w:sz w:val="24"/>
          <w:szCs w:val="24"/>
          <w:lang w:val="es-MX" w:eastAsia="en-US"/>
        </w:rPr>
        <w:t xml:space="preserve"> evidenciar los hallazgos </w:t>
      </w:r>
      <w:r w:rsidR="00914FFD">
        <w:rPr>
          <w:sz w:val="24"/>
          <w:szCs w:val="24"/>
          <w:lang w:val="es-MX" w:eastAsia="en-US"/>
        </w:rPr>
        <w:t xml:space="preserve">que serán </w:t>
      </w:r>
      <w:r w:rsidR="0086684C" w:rsidRPr="00B613DC">
        <w:rPr>
          <w:sz w:val="24"/>
          <w:szCs w:val="24"/>
          <w:lang w:val="es-MX" w:eastAsia="en-US"/>
        </w:rPr>
        <w:t>mencionados a continuación.</w:t>
      </w:r>
    </w:p>
    <w:bookmarkEnd w:id="6"/>
    <w:p w:rsidR="00921080" w:rsidRPr="00E3608C" w:rsidRDefault="004F1A16" w:rsidP="00321BEF">
      <w:pPr>
        <w:spacing w:before="100" w:beforeAutospacing="1" w:after="0" w:line="360" w:lineRule="auto"/>
        <w:rPr>
          <w:rFonts w:cs="Arial"/>
          <w:b/>
          <w:sz w:val="24"/>
          <w:szCs w:val="24"/>
        </w:rPr>
      </w:pPr>
      <w:r>
        <w:rPr>
          <w:rFonts w:cs="Arial"/>
          <w:b/>
          <w:sz w:val="24"/>
          <w:szCs w:val="24"/>
        </w:rPr>
        <w:t>3.1</w:t>
      </w:r>
      <w:r w:rsidR="001C3446" w:rsidRPr="00B613DC">
        <w:rPr>
          <w:rFonts w:cs="Arial"/>
          <w:b/>
          <w:sz w:val="24"/>
          <w:szCs w:val="24"/>
        </w:rPr>
        <w:t xml:space="preserve"> Área Administrativa.</w:t>
      </w:r>
    </w:p>
    <w:p w:rsidR="00F22CC2" w:rsidRPr="00E3608C" w:rsidRDefault="000D3A83" w:rsidP="00321BEF">
      <w:pPr>
        <w:spacing w:after="0" w:line="360" w:lineRule="auto"/>
        <w:rPr>
          <w:sz w:val="24"/>
          <w:szCs w:val="24"/>
          <w:lang w:val="es-MX" w:eastAsia="en-US"/>
        </w:rPr>
      </w:pPr>
      <w:r w:rsidRPr="00E3608C">
        <w:rPr>
          <w:sz w:val="24"/>
          <w:szCs w:val="24"/>
          <w:lang w:val="es-MX" w:eastAsia="en-US"/>
        </w:rPr>
        <w:t>En base a la revisión del organigrama estructural y el manual de descripción de funciones de la facultad podemos men</w:t>
      </w:r>
      <w:r w:rsidR="00910142">
        <w:rPr>
          <w:sz w:val="24"/>
          <w:szCs w:val="24"/>
          <w:lang w:val="es-MX" w:eastAsia="en-US"/>
        </w:rPr>
        <w:t>cionar los siguientes hallazgos:</w:t>
      </w:r>
    </w:p>
    <w:tbl>
      <w:tblPr>
        <w:tblStyle w:val="Tablaconcuadrcula"/>
        <w:tblW w:w="0" w:type="auto"/>
        <w:tblLook w:val="04A0"/>
      </w:tblPr>
      <w:tblGrid>
        <w:gridCol w:w="1384"/>
        <w:gridCol w:w="4116"/>
        <w:gridCol w:w="2993"/>
      </w:tblGrid>
      <w:tr w:rsidR="000D3A83" w:rsidRPr="00E3608C" w:rsidTr="00D8762B">
        <w:trPr>
          <w:trHeight w:val="541"/>
        </w:trPr>
        <w:tc>
          <w:tcPr>
            <w:tcW w:w="1384" w:type="dxa"/>
          </w:tcPr>
          <w:p w:rsidR="000D3A83" w:rsidRPr="00E3608C" w:rsidRDefault="009A36C1" w:rsidP="00D8762B">
            <w:pPr>
              <w:jc w:val="center"/>
              <w:rPr>
                <w:b/>
                <w:sz w:val="24"/>
                <w:szCs w:val="24"/>
                <w:lang w:val="es-MX" w:eastAsia="en-US"/>
              </w:rPr>
            </w:pPr>
            <w:r w:rsidRPr="00E3608C">
              <w:rPr>
                <w:b/>
                <w:sz w:val="24"/>
                <w:szCs w:val="24"/>
                <w:lang w:val="es-MX" w:eastAsia="en-US"/>
              </w:rPr>
              <w:t>Nº</w:t>
            </w:r>
          </w:p>
        </w:tc>
        <w:tc>
          <w:tcPr>
            <w:tcW w:w="4116" w:type="dxa"/>
            <w:vAlign w:val="center"/>
          </w:tcPr>
          <w:p w:rsidR="000D3A83" w:rsidRPr="00E3608C" w:rsidRDefault="000D3A83" w:rsidP="00D8762B">
            <w:pPr>
              <w:jc w:val="center"/>
              <w:rPr>
                <w:b/>
                <w:sz w:val="24"/>
                <w:szCs w:val="24"/>
                <w:lang w:val="es-MX" w:eastAsia="en-US"/>
              </w:rPr>
            </w:pPr>
            <w:r w:rsidRPr="00E3608C">
              <w:rPr>
                <w:b/>
                <w:sz w:val="24"/>
                <w:szCs w:val="24"/>
                <w:lang w:val="es-MX" w:eastAsia="en-US"/>
              </w:rPr>
              <w:t>Hallazgos</w:t>
            </w:r>
          </w:p>
        </w:tc>
        <w:tc>
          <w:tcPr>
            <w:tcW w:w="2993" w:type="dxa"/>
            <w:vAlign w:val="center"/>
          </w:tcPr>
          <w:p w:rsidR="000D3A83" w:rsidRPr="00E3608C" w:rsidRDefault="000D3A83" w:rsidP="00D8762B">
            <w:pPr>
              <w:jc w:val="center"/>
              <w:rPr>
                <w:b/>
                <w:sz w:val="24"/>
                <w:szCs w:val="24"/>
                <w:lang w:val="es-EC"/>
              </w:rPr>
            </w:pPr>
            <w:r w:rsidRPr="00E3608C">
              <w:rPr>
                <w:rFonts w:eastAsia="Times New Roman" w:cs="Times New Roman"/>
                <w:b/>
                <w:sz w:val="24"/>
                <w:szCs w:val="24"/>
                <w:lang w:val="es-EC"/>
              </w:rPr>
              <w:t>Cláusula afectada según Norma ISO 9001:2008</w:t>
            </w:r>
          </w:p>
        </w:tc>
      </w:tr>
      <w:tr w:rsidR="000D3A83" w:rsidRPr="00E3608C" w:rsidTr="009A36C1">
        <w:tc>
          <w:tcPr>
            <w:tcW w:w="1384" w:type="dxa"/>
            <w:vAlign w:val="center"/>
          </w:tcPr>
          <w:p w:rsidR="000D3A83" w:rsidRPr="00E3608C" w:rsidRDefault="009A36C1" w:rsidP="00D8762B">
            <w:pPr>
              <w:pStyle w:val="Prrafodelista"/>
              <w:ind w:left="360"/>
              <w:rPr>
                <w:rFonts w:asciiTheme="minorHAnsi" w:hAnsiTheme="minorHAnsi"/>
                <w:lang w:val="es-EC"/>
              </w:rPr>
            </w:pPr>
            <w:r w:rsidRPr="00E3608C">
              <w:rPr>
                <w:rFonts w:asciiTheme="minorHAnsi" w:hAnsiTheme="minorHAnsi"/>
                <w:lang w:val="es-EC"/>
              </w:rPr>
              <w:t xml:space="preserve">  1</w:t>
            </w:r>
          </w:p>
        </w:tc>
        <w:tc>
          <w:tcPr>
            <w:tcW w:w="4116" w:type="dxa"/>
            <w:vAlign w:val="center"/>
          </w:tcPr>
          <w:p w:rsidR="0036229E" w:rsidRDefault="0036229E" w:rsidP="0036229E">
            <w:pPr>
              <w:pStyle w:val="Prrafodelista"/>
              <w:ind w:left="360"/>
              <w:jc w:val="both"/>
              <w:rPr>
                <w:rFonts w:asciiTheme="minorHAnsi" w:hAnsiTheme="minorHAnsi"/>
                <w:lang w:val="es-EC"/>
              </w:rPr>
            </w:pPr>
          </w:p>
          <w:p w:rsidR="000D3A83" w:rsidRDefault="000D3A83" w:rsidP="00D8762B">
            <w:pPr>
              <w:pStyle w:val="Prrafodelista"/>
              <w:numPr>
                <w:ilvl w:val="0"/>
                <w:numId w:val="9"/>
              </w:numPr>
              <w:jc w:val="both"/>
              <w:rPr>
                <w:rFonts w:asciiTheme="minorHAnsi" w:hAnsiTheme="minorHAnsi"/>
                <w:lang w:val="es-EC"/>
              </w:rPr>
            </w:pPr>
            <w:r w:rsidRPr="00E3608C">
              <w:rPr>
                <w:rFonts w:asciiTheme="minorHAnsi" w:hAnsiTheme="minorHAnsi"/>
                <w:lang w:val="es-EC"/>
              </w:rPr>
              <w:t>Se evidenció que el organigrama no se encuentra bien estructurado y está desactualizado, generando así  confusión en la definición de los puestos trabajo.</w:t>
            </w:r>
          </w:p>
          <w:p w:rsidR="0036229E" w:rsidRPr="00E3608C" w:rsidRDefault="0036229E" w:rsidP="0036229E">
            <w:pPr>
              <w:pStyle w:val="Prrafodelista"/>
              <w:ind w:left="360"/>
              <w:jc w:val="both"/>
              <w:rPr>
                <w:rFonts w:asciiTheme="minorHAnsi" w:hAnsiTheme="minorHAnsi"/>
                <w:lang w:val="es-EC"/>
              </w:rPr>
            </w:pPr>
          </w:p>
          <w:p w:rsidR="000D3A83" w:rsidRDefault="000D3A83" w:rsidP="00D8762B">
            <w:pPr>
              <w:pStyle w:val="Prrafodelista"/>
              <w:numPr>
                <w:ilvl w:val="0"/>
                <w:numId w:val="9"/>
              </w:numPr>
              <w:jc w:val="both"/>
              <w:rPr>
                <w:rFonts w:asciiTheme="minorHAnsi" w:hAnsiTheme="minorHAnsi"/>
                <w:lang w:val="es-EC"/>
              </w:rPr>
            </w:pPr>
            <w:r w:rsidRPr="00E3608C">
              <w:rPr>
                <w:rFonts w:asciiTheme="minorHAnsi" w:hAnsiTheme="minorHAnsi"/>
                <w:lang w:val="es-EC"/>
              </w:rPr>
              <w:t>A pesar de existir una versión actualizada del organigrama, éste aún muestra ciertas falencias en cuanto a la definición de cargos, además existen puestos de trabajo que no han sido tomados en cuenta dentro del mismo.</w:t>
            </w:r>
          </w:p>
          <w:p w:rsidR="00D8762B" w:rsidRDefault="00D8762B" w:rsidP="00D8762B">
            <w:pPr>
              <w:jc w:val="both"/>
              <w:rPr>
                <w:lang w:val="es-EC"/>
              </w:rPr>
            </w:pPr>
          </w:p>
          <w:p w:rsidR="00D8762B" w:rsidRDefault="00D8762B" w:rsidP="00D8762B">
            <w:pPr>
              <w:jc w:val="both"/>
              <w:rPr>
                <w:lang w:val="es-EC"/>
              </w:rPr>
            </w:pPr>
          </w:p>
          <w:p w:rsidR="00D8762B" w:rsidRDefault="00D8762B" w:rsidP="00D8762B">
            <w:pPr>
              <w:jc w:val="both"/>
              <w:rPr>
                <w:lang w:val="es-EC"/>
              </w:rPr>
            </w:pPr>
          </w:p>
          <w:p w:rsidR="00704E66" w:rsidRDefault="00704E66" w:rsidP="00D8762B">
            <w:pPr>
              <w:jc w:val="both"/>
              <w:rPr>
                <w:lang w:val="es-EC"/>
              </w:rPr>
            </w:pPr>
          </w:p>
          <w:p w:rsidR="00D8762B" w:rsidRDefault="00D8762B" w:rsidP="00D8762B">
            <w:pPr>
              <w:jc w:val="both"/>
              <w:rPr>
                <w:lang w:val="es-EC"/>
              </w:rPr>
            </w:pPr>
          </w:p>
          <w:p w:rsidR="00D8762B" w:rsidRPr="00D8762B" w:rsidRDefault="00D8762B" w:rsidP="00D8762B">
            <w:pPr>
              <w:jc w:val="both"/>
              <w:rPr>
                <w:lang w:val="es-EC"/>
              </w:rPr>
            </w:pPr>
          </w:p>
        </w:tc>
        <w:tc>
          <w:tcPr>
            <w:tcW w:w="2993" w:type="dxa"/>
            <w:vAlign w:val="center"/>
          </w:tcPr>
          <w:p w:rsidR="000D3A83" w:rsidRPr="00E3608C" w:rsidRDefault="000D3A83" w:rsidP="00D8762B">
            <w:pPr>
              <w:jc w:val="center"/>
              <w:rPr>
                <w:sz w:val="24"/>
                <w:szCs w:val="24"/>
                <w:lang w:val="es-MX" w:eastAsia="en-US"/>
              </w:rPr>
            </w:pPr>
            <w:r w:rsidRPr="00E3608C">
              <w:rPr>
                <w:rFonts w:eastAsia="Times New Roman" w:cs="Arial,Bold"/>
                <w:bCs/>
                <w:sz w:val="24"/>
                <w:szCs w:val="24"/>
                <w:lang w:val="es-EC"/>
              </w:rPr>
              <w:t>4.2.3 Control de documentos.</w:t>
            </w:r>
          </w:p>
        </w:tc>
      </w:tr>
      <w:tr w:rsidR="000D3A83" w:rsidRPr="00E3608C" w:rsidTr="009A36C1">
        <w:tc>
          <w:tcPr>
            <w:tcW w:w="1384" w:type="dxa"/>
            <w:vAlign w:val="center"/>
          </w:tcPr>
          <w:p w:rsidR="00704E66" w:rsidRDefault="00704E66" w:rsidP="00D8762B">
            <w:pPr>
              <w:jc w:val="center"/>
              <w:rPr>
                <w:sz w:val="24"/>
                <w:szCs w:val="24"/>
                <w:lang w:val="es-MX" w:eastAsia="en-US"/>
              </w:rPr>
            </w:pPr>
          </w:p>
          <w:p w:rsidR="000D3A83" w:rsidRPr="00E3608C" w:rsidRDefault="000D3A83" w:rsidP="00D8762B">
            <w:pPr>
              <w:jc w:val="center"/>
              <w:rPr>
                <w:sz w:val="24"/>
                <w:szCs w:val="24"/>
                <w:lang w:val="es-MX" w:eastAsia="en-US"/>
              </w:rPr>
            </w:pPr>
            <w:r w:rsidRPr="00E3608C">
              <w:rPr>
                <w:sz w:val="24"/>
                <w:szCs w:val="24"/>
                <w:lang w:val="es-MX" w:eastAsia="en-US"/>
              </w:rPr>
              <w:t>2</w:t>
            </w:r>
          </w:p>
        </w:tc>
        <w:tc>
          <w:tcPr>
            <w:tcW w:w="4116" w:type="dxa"/>
            <w:vAlign w:val="center"/>
          </w:tcPr>
          <w:p w:rsidR="00EB3A69" w:rsidRPr="00EB3A69" w:rsidRDefault="000D3A83" w:rsidP="00D8762B">
            <w:pPr>
              <w:pStyle w:val="Prrafodelista"/>
              <w:numPr>
                <w:ilvl w:val="0"/>
                <w:numId w:val="10"/>
              </w:numPr>
              <w:jc w:val="both"/>
              <w:rPr>
                <w:rFonts w:asciiTheme="minorHAnsi" w:hAnsiTheme="minorHAnsi"/>
                <w:lang w:val="es-MX" w:eastAsia="en-US"/>
              </w:rPr>
            </w:pPr>
            <w:r w:rsidRPr="00E3608C">
              <w:rPr>
                <w:rFonts w:asciiTheme="minorHAnsi" w:hAnsiTheme="minorHAnsi"/>
                <w:lang w:val="es-EC"/>
              </w:rPr>
              <w:t>Se evidenció que el Manual de descripción de funciones vigente, está desactualizado y no guarda concordancia con algunos de los puestos de trabajo y las funciones y responsabilidades relacionadas a los mismos.</w:t>
            </w:r>
          </w:p>
        </w:tc>
        <w:tc>
          <w:tcPr>
            <w:tcW w:w="2993" w:type="dxa"/>
            <w:vAlign w:val="center"/>
          </w:tcPr>
          <w:p w:rsidR="000D3A83" w:rsidRPr="00E3608C" w:rsidRDefault="000D3A83" w:rsidP="00D8762B">
            <w:pPr>
              <w:jc w:val="center"/>
              <w:rPr>
                <w:rFonts w:eastAsia="Times New Roman" w:cs="Arial,Bold"/>
                <w:bCs/>
                <w:sz w:val="24"/>
                <w:szCs w:val="24"/>
                <w:lang w:val="es-EC"/>
              </w:rPr>
            </w:pPr>
            <w:r w:rsidRPr="00E3608C">
              <w:rPr>
                <w:rFonts w:eastAsia="Times New Roman" w:cs="Arial,Bold"/>
                <w:bCs/>
                <w:sz w:val="24"/>
                <w:szCs w:val="24"/>
                <w:lang w:val="es-EC"/>
              </w:rPr>
              <w:t>6.2.2 Competencia, formación y toma de conciencia.</w:t>
            </w:r>
          </w:p>
          <w:p w:rsidR="000D3A83" w:rsidRPr="00E3608C" w:rsidRDefault="000D3A83" w:rsidP="00D8762B">
            <w:pPr>
              <w:jc w:val="center"/>
              <w:rPr>
                <w:sz w:val="24"/>
                <w:szCs w:val="24"/>
                <w:lang w:val="es-MX" w:eastAsia="en-US"/>
              </w:rPr>
            </w:pPr>
            <w:r w:rsidRPr="00E3608C">
              <w:rPr>
                <w:rFonts w:eastAsia="Times New Roman" w:cs="Arial,Bold"/>
                <w:bCs/>
                <w:sz w:val="24"/>
                <w:szCs w:val="24"/>
                <w:lang w:val="es-EC"/>
              </w:rPr>
              <w:t>4.2.3 Control de documentos.</w:t>
            </w:r>
          </w:p>
        </w:tc>
      </w:tr>
      <w:tr w:rsidR="000D3A83" w:rsidRPr="00E3608C" w:rsidTr="009A36C1">
        <w:tc>
          <w:tcPr>
            <w:tcW w:w="1384" w:type="dxa"/>
            <w:vAlign w:val="center"/>
          </w:tcPr>
          <w:p w:rsidR="000D3A83" w:rsidRPr="00E3608C" w:rsidRDefault="000D3A83" w:rsidP="00D8762B">
            <w:pPr>
              <w:jc w:val="center"/>
              <w:rPr>
                <w:sz w:val="24"/>
                <w:szCs w:val="24"/>
                <w:lang w:val="es-MX" w:eastAsia="en-US"/>
              </w:rPr>
            </w:pPr>
            <w:r w:rsidRPr="00E3608C">
              <w:rPr>
                <w:sz w:val="24"/>
                <w:szCs w:val="24"/>
                <w:lang w:val="es-MX" w:eastAsia="en-US"/>
              </w:rPr>
              <w:t>3</w:t>
            </w:r>
          </w:p>
        </w:tc>
        <w:tc>
          <w:tcPr>
            <w:tcW w:w="4116" w:type="dxa"/>
            <w:vAlign w:val="center"/>
          </w:tcPr>
          <w:p w:rsidR="000D3A83" w:rsidRPr="00E3608C" w:rsidRDefault="000D3A83" w:rsidP="00D8762B">
            <w:pPr>
              <w:pStyle w:val="Prrafodelista"/>
              <w:numPr>
                <w:ilvl w:val="0"/>
                <w:numId w:val="10"/>
              </w:numPr>
              <w:jc w:val="both"/>
              <w:rPr>
                <w:rFonts w:asciiTheme="minorHAnsi" w:hAnsiTheme="minorHAnsi"/>
                <w:lang w:val="es-MX" w:eastAsia="en-US"/>
              </w:rPr>
            </w:pPr>
            <w:r w:rsidRPr="00E3608C">
              <w:rPr>
                <w:rFonts w:asciiTheme="minorHAnsi" w:hAnsiTheme="minorHAnsi"/>
                <w:lang w:val="es-EC"/>
              </w:rPr>
              <w:t>Se evidenció que en el Manual de Descripción de funciones existen actividades repetitivas en varios cargos, además puestos de trabajo que no se encuentran definidos en el manual lo que provoca cierta confusión en el personal al detallar las actividades que realizan y deben realizar.</w:t>
            </w:r>
          </w:p>
        </w:tc>
        <w:tc>
          <w:tcPr>
            <w:tcW w:w="2993" w:type="dxa"/>
            <w:vAlign w:val="center"/>
          </w:tcPr>
          <w:p w:rsidR="000D3A83" w:rsidRPr="00E3608C" w:rsidRDefault="000D3A83" w:rsidP="00D8762B">
            <w:pPr>
              <w:jc w:val="center"/>
              <w:rPr>
                <w:sz w:val="24"/>
                <w:szCs w:val="24"/>
                <w:lang w:val="es-MX" w:eastAsia="en-US"/>
              </w:rPr>
            </w:pPr>
            <w:r w:rsidRPr="00E3608C">
              <w:rPr>
                <w:rFonts w:eastAsia="Times New Roman" w:cs="Arial,Bold"/>
                <w:bCs/>
                <w:sz w:val="24"/>
                <w:szCs w:val="24"/>
                <w:lang w:val="es-EC"/>
              </w:rPr>
              <w:t>6.2.2 Competencia, formación y toma de conciencia.</w:t>
            </w:r>
          </w:p>
        </w:tc>
      </w:tr>
    </w:tbl>
    <w:p w:rsidR="00CF179D" w:rsidRDefault="00CF179D" w:rsidP="00D8762B">
      <w:pPr>
        <w:spacing w:after="0" w:line="240" w:lineRule="auto"/>
        <w:rPr>
          <w:sz w:val="24"/>
          <w:szCs w:val="24"/>
          <w:lang w:val="es-MX" w:eastAsia="en-US"/>
        </w:rPr>
      </w:pPr>
    </w:p>
    <w:p w:rsidR="00D8762B" w:rsidRPr="00E3608C" w:rsidRDefault="00D8762B" w:rsidP="00D8762B">
      <w:pPr>
        <w:spacing w:after="0" w:line="240" w:lineRule="auto"/>
        <w:rPr>
          <w:sz w:val="24"/>
          <w:szCs w:val="24"/>
          <w:lang w:val="es-MX" w:eastAsia="en-US"/>
        </w:rPr>
      </w:pPr>
    </w:p>
    <w:p w:rsidR="000D3A83" w:rsidRPr="00E3608C" w:rsidRDefault="000D3A83" w:rsidP="00D8762B">
      <w:pPr>
        <w:spacing w:after="0" w:line="240" w:lineRule="auto"/>
        <w:rPr>
          <w:sz w:val="24"/>
          <w:szCs w:val="24"/>
          <w:lang w:val="es-MX" w:eastAsia="en-US"/>
        </w:rPr>
      </w:pPr>
    </w:p>
    <w:tbl>
      <w:tblPr>
        <w:tblStyle w:val="Tablaconcuadrcula"/>
        <w:tblW w:w="0" w:type="auto"/>
        <w:tblLook w:val="04A0"/>
      </w:tblPr>
      <w:tblGrid>
        <w:gridCol w:w="675"/>
        <w:gridCol w:w="4936"/>
        <w:gridCol w:w="2806"/>
      </w:tblGrid>
      <w:tr w:rsidR="000D3A83" w:rsidRPr="00E3608C" w:rsidTr="0083729C">
        <w:tc>
          <w:tcPr>
            <w:tcW w:w="8417" w:type="dxa"/>
            <w:gridSpan w:val="3"/>
          </w:tcPr>
          <w:p w:rsidR="000D3A83" w:rsidRPr="00E3608C" w:rsidRDefault="000D3A83" w:rsidP="00D8762B">
            <w:pPr>
              <w:jc w:val="center"/>
              <w:rPr>
                <w:rFonts w:eastAsia="Times New Roman" w:cs="Times New Roman"/>
                <w:sz w:val="24"/>
                <w:szCs w:val="24"/>
                <w:lang w:val="es-EC"/>
              </w:rPr>
            </w:pPr>
            <w:r w:rsidRPr="00E3608C">
              <w:rPr>
                <w:rFonts w:eastAsia="Times New Roman" w:cs="Times New Roman"/>
                <w:b/>
                <w:sz w:val="24"/>
                <w:szCs w:val="24"/>
                <w:lang w:val="es-EC"/>
              </w:rPr>
              <w:t>Documento Auditado:</w:t>
            </w:r>
            <w:r w:rsidRPr="00E3608C">
              <w:rPr>
                <w:rFonts w:eastAsia="Times New Roman" w:cs="Times New Roman"/>
                <w:sz w:val="24"/>
                <w:szCs w:val="24"/>
                <w:lang w:val="es-EC"/>
              </w:rPr>
              <w:t xml:space="preserve"> Manual de Calidad</w:t>
            </w:r>
          </w:p>
          <w:p w:rsidR="000D3A83" w:rsidRPr="00E3608C" w:rsidRDefault="000D3A83" w:rsidP="00D8762B">
            <w:pPr>
              <w:jc w:val="center"/>
              <w:rPr>
                <w:b/>
                <w:sz w:val="24"/>
                <w:szCs w:val="24"/>
              </w:rPr>
            </w:pPr>
            <w:r w:rsidRPr="00E3608C">
              <w:rPr>
                <w:rFonts w:eastAsia="Times New Roman" w:cs="Times New Roman"/>
                <w:b/>
                <w:sz w:val="24"/>
                <w:szCs w:val="24"/>
                <w:lang w:val="es-EC"/>
              </w:rPr>
              <w:t>Área Auditada: Coordinación de Calidad</w:t>
            </w:r>
          </w:p>
        </w:tc>
      </w:tr>
      <w:tr w:rsidR="000D3A83" w:rsidRPr="00E3608C" w:rsidTr="009A36C1">
        <w:tc>
          <w:tcPr>
            <w:tcW w:w="675" w:type="dxa"/>
            <w:vAlign w:val="center"/>
          </w:tcPr>
          <w:p w:rsidR="000D3A83" w:rsidRPr="00E3608C" w:rsidRDefault="000D3A83" w:rsidP="00D8762B">
            <w:pPr>
              <w:jc w:val="center"/>
              <w:rPr>
                <w:rFonts w:eastAsia="Times New Roman" w:cs="Times New Roman"/>
                <w:sz w:val="24"/>
                <w:szCs w:val="24"/>
                <w:lang w:val="es-EC"/>
              </w:rPr>
            </w:pPr>
            <w:r w:rsidRPr="00E3608C">
              <w:rPr>
                <w:rFonts w:eastAsia="Times New Roman" w:cs="Times New Roman"/>
                <w:sz w:val="24"/>
                <w:szCs w:val="24"/>
                <w:lang w:val="es-EC"/>
              </w:rPr>
              <w:t>1</w:t>
            </w:r>
          </w:p>
        </w:tc>
        <w:tc>
          <w:tcPr>
            <w:tcW w:w="4936" w:type="dxa"/>
            <w:vAlign w:val="center"/>
          </w:tcPr>
          <w:p w:rsidR="000D3A83" w:rsidRPr="00E3608C" w:rsidRDefault="000D3A83" w:rsidP="00D8762B">
            <w:pPr>
              <w:jc w:val="both"/>
              <w:rPr>
                <w:rFonts w:eastAsia="Times New Roman" w:cs="Times New Roman"/>
                <w:sz w:val="24"/>
                <w:szCs w:val="24"/>
                <w:lang w:val="es-EC"/>
              </w:rPr>
            </w:pPr>
            <w:r w:rsidRPr="00E3608C">
              <w:rPr>
                <w:rFonts w:eastAsia="Times New Roman" w:cs="Times New Roman"/>
                <w:sz w:val="24"/>
                <w:szCs w:val="24"/>
                <w:lang w:val="es-EC"/>
              </w:rPr>
              <w:t>Se evidenció falta de cumplimiento en dos de los objetivos de calidad correspondientes al año en curso debido.</w:t>
            </w:r>
          </w:p>
        </w:tc>
        <w:tc>
          <w:tcPr>
            <w:tcW w:w="2806" w:type="dxa"/>
            <w:vAlign w:val="center"/>
          </w:tcPr>
          <w:p w:rsidR="000D3A83" w:rsidRPr="00E3608C" w:rsidRDefault="000D3A83" w:rsidP="00D8762B">
            <w:pPr>
              <w:jc w:val="center"/>
              <w:rPr>
                <w:rFonts w:eastAsia="Times New Roman" w:cs="Times New Roman"/>
                <w:sz w:val="24"/>
                <w:szCs w:val="24"/>
                <w:lang w:val="es-EC"/>
              </w:rPr>
            </w:pPr>
            <w:r w:rsidRPr="00E3608C">
              <w:rPr>
                <w:rFonts w:eastAsia="Times New Roman" w:cs="Times New Roman"/>
                <w:sz w:val="24"/>
                <w:szCs w:val="24"/>
                <w:lang w:val="es-EC"/>
              </w:rPr>
              <w:t>5.4.2 Planificación del Sistema de Gestión de la Calidad</w:t>
            </w:r>
          </w:p>
        </w:tc>
      </w:tr>
      <w:tr w:rsidR="000D3A83" w:rsidRPr="00E3608C" w:rsidTr="009A36C1">
        <w:tc>
          <w:tcPr>
            <w:tcW w:w="675" w:type="dxa"/>
            <w:vAlign w:val="center"/>
          </w:tcPr>
          <w:p w:rsidR="000D3A83" w:rsidRPr="00E3608C" w:rsidRDefault="000D3A83" w:rsidP="00D8762B">
            <w:pPr>
              <w:jc w:val="center"/>
              <w:rPr>
                <w:rFonts w:eastAsia="Times New Roman" w:cs="Times New Roman"/>
                <w:sz w:val="24"/>
                <w:szCs w:val="24"/>
                <w:lang w:val="es-EC"/>
              </w:rPr>
            </w:pPr>
            <w:r w:rsidRPr="00E3608C">
              <w:rPr>
                <w:rFonts w:eastAsia="Times New Roman" w:cs="Times New Roman"/>
                <w:sz w:val="24"/>
                <w:szCs w:val="24"/>
                <w:lang w:val="es-EC"/>
              </w:rPr>
              <w:t>2</w:t>
            </w:r>
          </w:p>
        </w:tc>
        <w:tc>
          <w:tcPr>
            <w:tcW w:w="4936" w:type="dxa"/>
            <w:vAlign w:val="center"/>
          </w:tcPr>
          <w:p w:rsidR="000D3A83" w:rsidRPr="00E3608C" w:rsidRDefault="000D3A83" w:rsidP="00D8762B">
            <w:pPr>
              <w:jc w:val="both"/>
              <w:rPr>
                <w:rFonts w:eastAsia="Times New Roman" w:cs="Times New Roman"/>
                <w:sz w:val="24"/>
                <w:szCs w:val="24"/>
                <w:lang w:val="es-EC"/>
              </w:rPr>
            </w:pPr>
            <w:r w:rsidRPr="00E3608C">
              <w:rPr>
                <w:rFonts w:eastAsia="Times New Roman" w:cs="Times New Roman"/>
                <w:sz w:val="24"/>
                <w:szCs w:val="24"/>
                <w:lang w:val="es-EC"/>
              </w:rPr>
              <w:t>Se evidenció que las acciones correctivas tomadas al existir quejas de los clientes (estudiantes) no son efectivas. Las quejas son repetitivas, al no eliminarse la causa raíz.</w:t>
            </w:r>
          </w:p>
        </w:tc>
        <w:tc>
          <w:tcPr>
            <w:tcW w:w="2806" w:type="dxa"/>
            <w:vAlign w:val="center"/>
          </w:tcPr>
          <w:p w:rsidR="000D3A83" w:rsidRPr="00E3608C" w:rsidRDefault="000D3A83" w:rsidP="00D8762B">
            <w:pPr>
              <w:jc w:val="center"/>
              <w:rPr>
                <w:rFonts w:eastAsia="Times New Roman" w:cs="Times New Roman"/>
                <w:sz w:val="24"/>
                <w:szCs w:val="24"/>
                <w:lang w:val="es-EC"/>
              </w:rPr>
            </w:pPr>
            <w:r w:rsidRPr="00E3608C">
              <w:rPr>
                <w:rFonts w:eastAsia="Times New Roman" w:cs="Times New Roman"/>
                <w:sz w:val="24"/>
                <w:szCs w:val="24"/>
                <w:lang w:val="es-EC"/>
              </w:rPr>
              <w:t>8.5.2 Acciones correcti-vas c) y f)</w:t>
            </w:r>
          </w:p>
        </w:tc>
      </w:tr>
      <w:tr w:rsidR="000D3A83" w:rsidRPr="00E3608C" w:rsidTr="009A36C1">
        <w:tc>
          <w:tcPr>
            <w:tcW w:w="675" w:type="dxa"/>
            <w:vAlign w:val="center"/>
          </w:tcPr>
          <w:p w:rsidR="000D3A83" w:rsidRPr="00E3608C" w:rsidRDefault="000D3A83" w:rsidP="00321BEF">
            <w:pPr>
              <w:spacing w:line="360" w:lineRule="auto"/>
              <w:jc w:val="center"/>
              <w:rPr>
                <w:rFonts w:eastAsia="Times New Roman" w:cs="Times New Roman"/>
                <w:sz w:val="24"/>
                <w:szCs w:val="24"/>
                <w:lang w:val="es-EC"/>
              </w:rPr>
            </w:pPr>
            <w:r w:rsidRPr="00E3608C">
              <w:rPr>
                <w:rFonts w:eastAsia="Times New Roman" w:cs="Times New Roman"/>
                <w:sz w:val="24"/>
                <w:szCs w:val="24"/>
                <w:lang w:val="es-EC"/>
              </w:rPr>
              <w:t>3</w:t>
            </w:r>
          </w:p>
        </w:tc>
        <w:tc>
          <w:tcPr>
            <w:tcW w:w="4936" w:type="dxa"/>
            <w:vAlign w:val="center"/>
          </w:tcPr>
          <w:p w:rsidR="000D3A83" w:rsidRPr="00E3608C" w:rsidRDefault="000D3A83" w:rsidP="0036229E">
            <w:pPr>
              <w:jc w:val="both"/>
              <w:rPr>
                <w:rFonts w:eastAsia="Times New Roman" w:cs="Times New Roman"/>
                <w:sz w:val="24"/>
                <w:szCs w:val="24"/>
                <w:lang w:val="es-EC"/>
              </w:rPr>
            </w:pPr>
            <w:r w:rsidRPr="00E3608C">
              <w:rPr>
                <w:rFonts w:eastAsia="Times New Roman" w:cs="Times New Roman"/>
                <w:sz w:val="24"/>
                <w:szCs w:val="24"/>
                <w:lang w:val="es-EC"/>
              </w:rPr>
              <w:t>Se evidenció falencias en el almacenamiento, recuperación y retención de los registros de calidad. No todos estaban disponibles por el cambio de personal responsable.</w:t>
            </w:r>
          </w:p>
        </w:tc>
        <w:tc>
          <w:tcPr>
            <w:tcW w:w="2806" w:type="dxa"/>
            <w:vAlign w:val="center"/>
          </w:tcPr>
          <w:p w:rsidR="000D3A83" w:rsidRPr="00E3608C" w:rsidRDefault="000D3A83" w:rsidP="00321BEF">
            <w:pPr>
              <w:spacing w:line="360" w:lineRule="auto"/>
              <w:jc w:val="center"/>
              <w:rPr>
                <w:rFonts w:eastAsia="Times New Roman" w:cs="Times New Roman"/>
                <w:sz w:val="24"/>
                <w:szCs w:val="24"/>
                <w:lang w:val="es-EC"/>
              </w:rPr>
            </w:pPr>
            <w:r w:rsidRPr="00E3608C">
              <w:rPr>
                <w:rFonts w:eastAsia="Times New Roman" w:cs="Times New Roman"/>
                <w:sz w:val="24"/>
                <w:szCs w:val="24"/>
                <w:lang w:val="es-EC"/>
              </w:rPr>
              <w:t>4.2.4 Control de los Registros</w:t>
            </w:r>
          </w:p>
        </w:tc>
      </w:tr>
    </w:tbl>
    <w:p w:rsidR="00C82CDA" w:rsidRDefault="00C82CDA" w:rsidP="00321BEF">
      <w:pPr>
        <w:spacing w:before="100" w:beforeAutospacing="1" w:after="0" w:line="360" w:lineRule="auto"/>
        <w:rPr>
          <w:sz w:val="24"/>
          <w:szCs w:val="24"/>
        </w:rPr>
      </w:pPr>
    </w:p>
    <w:p w:rsidR="00D8762B" w:rsidRDefault="00D8762B" w:rsidP="00321BEF">
      <w:pPr>
        <w:spacing w:before="100" w:beforeAutospacing="1" w:after="0" w:line="360" w:lineRule="auto"/>
        <w:rPr>
          <w:sz w:val="24"/>
          <w:szCs w:val="24"/>
        </w:rPr>
      </w:pPr>
    </w:p>
    <w:p w:rsidR="00EB3A69" w:rsidRDefault="00EB3A69" w:rsidP="00321BEF">
      <w:pPr>
        <w:spacing w:before="100" w:beforeAutospacing="1" w:after="0" w:line="360" w:lineRule="auto"/>
        <w:rPr>
          <w:rFonts w:cs="Arial"/>
          <w:b/>
          <w:sz w:val="24"/>
          <w:szCs w:val="24"/>
        </w:rPr>
      </w:pPr>
    </w:p>
    <w:p w:rsidR="0036229E" w:rsidRDefault="0036229E" w:rsidP="00321BEF">
      <w:pPr>
        <w:spacing w:before="100" w:beforeAutospacing="1" w:after="0" w:line="360" w:lineRule="auto"/>
        <w:rPr>
          <w:rFonts w:cs="Arial"/>
          <w:b/>
          <w:sz w:val="24"/>
          <w:szCs w:val="24"/>
        </w:rPr>
      </w:pPr>
    </w:p>
    <w:p w:rsidR="009B3776" w:rsidRPr="00E3608C" w:rsidRDefault="004F1A16" w:rsidP="00321BEF">
      <w:pPr>
        <w:spacing w:before="100" w:beforeAutospacing="1" w:after="0" w:line="360" w:lineRule="auto"/>
        <w:rPr>
          <w:rFonts w:cs="Arial"/>
          <w:b/>
          <w:sz w:val="24"/>
          <w:szCs w:val="24"/>
        </w:rPr>
      </w:pPr>
      <w:r>
        <w:rPr>
          <w:rFonts w:cs="Arial"/>
          <w:b/>
          <w:sz w:val="24"/>
          <w:szCs w:val="24"/>
        </w:rPr>
        <w:lastRenderedPageBreak/>
        <w:t>3.2</w:t>
      </w:r>
      <w:r w:rsidR="009B3776" w:rsidRPr="00E3608C">
        <w:rPr>
          <w:rFonts w:cs="Arial"/>
          <w:b/>
          <w:sz w:val="24"/>
          <w:szCs w:val="24"/>
        </w:rPr>
        <w:t>Área Docente.</w:t>
      </w:r>
    </w:p>
    <w:p w:rsidR="009B3776" w:rsidRPr="00E3608C" w:rsidRDefault="009B3776" w:rsidP="00321BEF">
      <w:pPr>
        <w:spacing w:before="100" w:beforeAutospacing="1" w:after="0" w:line="360" w:lineRule="auto"/>
        <w:rPr>
          <w:rFonts w:cs="Arial"/>
          <w:sz w:val="24"/>
          <w:szCs w:val="24"/>
        </w:rPr>
      </w:pPr>
      <w:r w:rsidRPr="00E3608C">
        <w:rPr>
          <w:rFonts w:cs="Arial"/>
          <w:sz w:val="24"/>
          <w:szCs w:val="24"/>
        </w:rPr>
        <w:t xml:space="preserve">En esta área </w:t>
      </w:r>
      <w:r w:rsidR="003E6950" w:rsidRPr="00E3608C">
        <w:rPr>
          <w:rFonts w:cs="Arial"/>
          <w:sz w:val="24"/>
          <w:szCs w:val="24"/>
        </w:rPr>
        <w:t>se pudo evidenciar que los profesores:</w:t>
      </w:r>
    </w:p>
    <w:p w:rsidR="009B3776" w:rsidRPr="00E3608C" w:rsidRDefault="003E6950" w:rsidP="00321BEF">
      <w:pPr>
        <w:pStyle w:val="Prrafodelista"/>
        <w:numPr>
          <w:ilvl w:val="0"/>
          <w:numId w:val="10"/>
        </w:numPr>
        <w:spacing w:before="100" w:beforeAutospacing="1" w:line="360" w:lineRule="auto"/>
        <w:rPr>
          <w:rFonts w:asciiTheme="minorHAnsi" w:hAnsiTheme="minorHAnsi" w:cs="Arial"/>
        </w:rPr>
      </w:pPr>
      <w:r w:rsidRPr="00E3608C">
        <w:rPr>
          <w:rFonts w:asciiTheme="minorHAnsi" w:hAnsiTheme="minorHAnsi" w:cs="Arial"/>
        </w:rPr>
        <w:t>N</w:t>
      </w:r>
      <w:r w:rsidR="009B3776" w:rsidRPr="00E3608C">
        <w:rPr>
          <w:rFonts w:asciiTheme="minorHAnsi" w:hAnsiTheme="minorHAnsi" w:cs="Arial"/>
        </w:rPr>
        <w:t>o cumplen con las horas completas de clases y no reali</w:t>
      </w:r>
      <w:r w:rsidR="00985EED">
        <w:rPr>
          <w:rFonts w:asciiTheme="minorHAnsi" w:hAnsiTheme="minorHAnsi" w:cs="Arial"/>
        </w:rPr>
        <w:t>zan recuperación de las horas pe</w:t>
      </w:r>
      <w:r w:rsidR="009B3776" w:rsidRPr="00E3608C">
        <w:rPr>
          <w:rFonts w:asciiTheme="minorHAnsi" w:hAnsiTheme="minorHAnsi" w:cs="Arial"/>
        </w:rPr>
        <w:t>rdidas.</w:t>
      </w:r>
    </w:p>
    <w:p w:rsidR="009B3776" w:rsidRPr="00E3608C" w:rsidRDefault="003E6950" w:rsidP="00321BEF">
      <w:pPr>
        <w:pStyle w:val="Prrafodelista"/>
        <w:numPr>
          <w:ilvl w:val="0"/>
          <w:numId w:val="10"/>
        </w:numPr>
        <w:spacing w:before="100" w:beforeAutospacing="1" w:line="360" w:lineRule="auto"/>
        <w:rPr>
          <w:rFonts w:asciiTheme="minorHAnsi" w:hAnsiTheme="minorHAnsi" w:cs="Arial"/>
        </w:rPr>
      </w:pPr>
      <w:r w:rsidRPr="00E3608C">
        <w:rPr>
          <w:rFonts w:asciiTheme="minorHAnsi" w:hAnsiTheme="minorHAnsi" w:cs="Arial"/>
        </w:rPr>
        <w:t>N</w:t>
      </w:r>
      <w:r w:rsidR="009B3776" w:rsidRPr="00E3608C">
        <w:rPr>
          <w:rFonts w:asciiTheme="minorHAnsi" w:hAnsiTheme="minorHAnsi" w:cs="Arial"/>
        </w:rPr>
        <w:t>o entregan a tiempo la documentación que les es requerida.</w:t>
      </w:r>
    </w:p>
    <w:p w:rsidR="00F11B21" w:rsidRPr="00E3608C" w:rsidRDefault="00F11B21" w:rsidP="00321BEF">
      <w:pPr>
        <w:spacing w:after="0" w:line="360" w:lineRule="auto"/>
        <w:rPr>
          <w:rFonts w:eastAsia="Times New Roman" w:cs="Times New Roman"/>
          <w:sz w:val="24"/>
          <w:szCs w:val="24"/>
          <w:lang w:val="es-EC"/>
        </w:rPr>
      </w:pPr>
    </w:p>
    <w:p w:rsidR="00921080" w:rsidRPr="00E3608C" w:rsidRDefault="00921080" w:rsidP="00321BEF">
      <w:pPr>
        <w:spacing w:after="0" w:line="360" w:lineRule="auto"/>
        <w:rPr>
          <w:rFonts w:eastAsia="Times New Roman" w:cs="Times New Roman"/>
          <w:sz w:val="24"/>
          <w:szCs w:val="24"/>
          <w:lang w:val="es-EC"/>
        </w:rPr>
      </w:pPr>
    </w:p>
    <w:p w:rsidR="00896C77" w:rsidRPr="00E3608C" w:rsidRDefault="004F1A16" w:rsidP="00012E6B">
      <w:pPr>
        <w:spacing w:after="0" w:line="360" w:lineRule="auto"/>
        <w:rPr>
          <w:rFonts w:eastAsia="Times New Roman" w:cs="Times New Roman"/>
          <w:b/>
          <w:sz w:val="24"/>
          <w:szCs w:val="24"/>
          <w:lang w:val="es-EC"/>
        </w:rPr>
      </w:pPr>
      <w:r>
        <w:rPr>
          <w:rFonts w:eastAsia="Times New Roman" w:cs="Times New Roman"/>
          <w:b/>
          <w:sz w:val="24"/>
          <w:szCs w:val="24"/>
          <w:lang w:val="es-EC"/>
        </w:rPr>
        <w:t>3.3</w:t>
      </w:r>
      <w:r w:rsidR="00896C77" w:rsidRPr="00E3608C">
        <w:rPr>
          <w:rFonts w:eastAsia="Times New Roman" w:cs="Times New Roman"/>
          <w:b/>
          <w:sz w:val="24"/>
          <w:szCs w:val="24"/>
          <w:lang w:val="es-EC"/>
        </w:rPr>
        <w:t>Matriz General de Procesos de Trámites.</w:t>
      </w:r>
    </w:p>
    <w:p w:rsidR="00896C77" w:rsidRPr="00E3608C" w:rsidRDefault="00896C77" w:rsidP="00321BEF">
      <w:pPr>
        <w:spacing w:after="0" w:line="360" w:lineRule="auto"/>
        <w:jc w:val="center"/>
        <w:rPr>
          <w:rFonts w:eastAsia="Times New Roman" w:cs="Times New Roman"/>
          <w:b/>
          <w:sz w:val="24"/>
          <w:szCs w:val="24"/>
          <w:lang w:val="es-EC"/>
        </w:rPr>
      </w:pPr>
    </w:p>
    <w:p w:rsidR="00896C77" w:rsidRPr="00E3608C" w:rsidRDefault="00896C77" w:rsidP="00321BEF">
      <w:pPr>
        <w:spacing w:after="0" w:line="360" w:lineRule="auto"/>
        <w:jc w:val="both"/>
        <w:rPr>
          <w:rFonts w:eastAsia="Times New Roman" w:cs="Times New Roman"/>
          <w:sz w:val="24"/>
          <w:szCs w:val="24"/>
          <w:lang w:val="es-EC"/>
        </w:rPr>
      </w:pPr>
      <w:r w:rsidRPr="00E3608C">
        <w:rPr>
          <w:rFonts w:eastAsia="Times New Roman" w:cs="Times New Roman"/>
          <w:sz w:val="24"/>
          <w:szCs w:val="24"/>
          <w:lang w:val="es-EC"/>
        </w:rPr>
        <w:t xml:space="preserve">A continuación </w:t>
      </w:r>
      <w:r w:rsidR="001C1954">
        <w:rPr>
          <w:rFonts w:eastAsia="Times New Roman" w:cs="Times New Roman"/>
          <w:sz w:val="24"/>
          <w:szCs w:val="24"/>
          <w:lang w:val="es-EC"/>
        </w:rPr>
        <w:t xml:space="preserve">se plantea </w:t>
      </w:r>
      <w:r w:rsidR="00985EED">
        <w:rPr>
          <w:rFonts w:eastAsia="Times New Roman" w:cs="Times New Roman"/>
          <w:sz w:val="24"/>
          <w:szCs w:val="24"/>
          <w:lang w:val="es-EC"/>
        </w:rPr>
        <w:t xml:space="preserve"> la Matriz G</w:t>
      </w:r>
      <w:r w:rsidRPr="00E3608C">
        <w:rPr>
          <w:rFonts w:eastAsia="Times New Roman" w:cs="Times New Roman"/>
          <w:sz w:val="24"/>
          <w:szCs w:val="24"/>
          <w:lang w:val="es-EC"/>
        </w:rPr>
        <w:t>eneral</w:t>
      </w:r>
      <w:r w:rsidR="00985EED">
        <w:rPr>
          <w:rFonts w:eastAsia="Times New Roman" w:cs="Times New Roman"/>
          <w:sz w:val="24"/>
          <w:szCs w:val="24"/>
          <w:lang w:val="es-EC"/>
        </w:rPr>
        <w:t xml:space="preserve"> de Procesos que la Facultad proporcionó para el presente estudio.</w:t>
      </w:r>
    </w:p>
    <w:p w:rsidR="00896C77" w:rsidRPr="00E3608C" w:rsidRDefault="00896C77" w:rsidP="00321BEF">
      <w:pPr>
        <w:spacing w:after="0" w:line="360" w:lineRule="auto"/>
        <w:jc w:val="both"/>
        <w:rPr>
          <w:rFonts w:eastAsia="Times New Roman" w:cs="Times New Roman"/>
          <w:sz w:val="24"/>
          <w:szCs w:val="24"/>
          <w:lang w:val="es-EC"/>
        </w:rPr>
      </w:pPr>
    </w:p>
    <w:p w:rsidR="0055110E" w:rsidRPr="00E3608C" w:rsidRDefault="008839C8" w:rsidP="00321BEF">
      <w:pPr>
        <w:spacing w:after="0" w:line="360" w:lineRule="auto"/>
        <w:jc w:val="both"/>
        <w:rPr>
          <w:rFonts w:eastAsia="Times New Roman" w:cs="Times New Roman"/>
          <w:sz w:val="24"/>
          <w:szCs w:val="24"/>
          <w:lang w:val="es-EC"/>
        </w:rPr>
      </w:pPr>
      <w:r w:rsidRPr="00E3608C">
        <w:rPr>
          <w:rFonts w:eastAsia="Times New Roman" w:cs="Times New Roman"/>
          <w:sz w:val="24"/>
          <w:szCs w:val="24"/>
          <w:lang w:val="es-EC"/>
        </w:rPr>
        <w:t xml:space="preserve">Por tanto podemos decir que </w:t>
      </w:r>
      <w:r w:rsidR="0055110E" w:rsidRPr="00E3608C">
        <w:rPr>
          <w:rFonts w:eastAsia="Times New Roman" w:cs="Times New Roman"/>
          <w:sz w:val="24"/>
          <w:szCs w:val="24"/>
          <w:lang w:val="es-EC"/>
        </w:rPr>
        <w:t xml:space="preserve"> las funciones están mal repartidas  y se recarga el trabajo de unas personas a otras. </w:t>
      </w:r>
    </w:p>
    <w:p w:rsidR="00896C77" w:rsidRPr="00E3608C" w:rsidRDefault="00896C77" w:rsidP="00321BEF">
      <w:pPr>
        <w:spacing w:after="0" w:line="360" w:lineRule="auto"/>
        <w:jc w:val="both"/>
        <w:rPr>
          <w:rFonts w:eastAsia="Times New Roman" w:cs="Times New Roman"/>
          <w:sz w:val="24"/>
          <w:szCs w:val="24"/>
          <w:lang w:val="es-EC"/>
        </w:rPr>
        <w:sectPr w:rsidR="00896C77" w:rsidRPr="00E3608C" w:rsidSect="008C5FBC">
          <w:pgSz w:w="11906" w:h="16838"/>
          <w:pgMar w:top="2268" w:right="1361" w:bottom="2268" w:left="2268" w:header="340" w:footer="510" w:gutter="0"/>
          <w:cols w:space="708"/>
          <w:docGrid w:linePitch="360"/>
        </w:sectPr>
      </w:pPr>
    </w:p>
    <w:p w:rsidR="00D9732A" w:rsidRPr="00E3608C" w:rsidRDefault="004F1A16" w:rsidP="00321BEF">
      <w:pPr>
        <w:spacing w:after="0" w:line="360" w:lineRule="auto"/>
        <w:jc w:val="center"/>
        <w:rPr>
          <w:rFonts w:eastAsia="Times New Roman" w:cs="Times New Roman"/>
          <w:b/>
          <w:sz w:val="24"/>
          <w:szCs w:val="24"/>
          <w:lang w:val="es-EC"/>
        </w:rPr>
      </w:pPr>
      <w:r>
        <w:rPr>
          <w:rFonts w:eastAsia="Times New Roman" w:cs="Times New Roman"/>
          <w:b/>
          <w:sz w:val="24"/>
          <w:szCs w:val="24"/>
          <w:lang w:val="es-EC"/>
        </w:rPr>
        <w:lastRenderedPageBreak/>
        <w:t>3.4</w:t>
      </w:r>
      <w:r w:rsidR="0055110E" w:rsidRPr="00E3608C">
        <w:rPr>
          <w:rFonts w:eastAsia="Times New Roman" w:cs="Times New Roman"/>
          <w:b/>
          <w:sz w:val="24"/>
          <w:szCs w:val="24"/>
          <w:lang w:val="es-EC"/>
        </w:rPr>
        <w:t>Matriz General de Procesos de Trámites.</w:t>
      </w:r>
    </w:p>
    <w:p w:rsidR="00921080" w:rsidRPr="00E3608C" w:rsidRDefault="00E843A7" w:rsidP="00321BEF">
      <w:pPr>
        <w:spacing w:after="0" w:line="360" w:lineRule="auto"/>
        <w:jc w:val="center"/>
        <w:rPr>
          <w:rFonts w:eastAsia="Times New Roman" w:cs="Times New Roman"/>
          <w:sz w:val="24"/>
          <w:szCs w:val="24"/>
          <w:lang w:val="es-EC"/>
        </w:rPr>
      </w:pPr>
      <w:r>
        <w:rPr>
          <w:rFonts w:eastAsia="Times New Roman" w:cs="Times New Roman"/>
          <w:noProof/>
          <w:sz w:val="24"/>
          <w:szCs w:val="24"/>
          <w:lang w:val="es-EC" w:eastAsia="en-US"/>
        </w:rPr>
        <w:pict>
          <v:shape id="_x0000_s1028" type="#_x0000_t202" style="position:absolute;left:0;text-align:left;margin-left:172.3pt;margin-top:352.35pt;width:304.85pt;height:36.95pt;z-index:251662336;mso-width-relative:margin;mso-height-relative:margin">
            <v:textbox style="mso-next-textbox:#_x0000_s1028">
              <w:txbxContent>
                <w:p w:rsidR="00926DA4" w:rsidRPr="00927EE0" w:rsidRDefault="00926DA4" w:rsidP="00EB3A69">
                  <w:pPr>
                    <w:spacing w:after="0" w:line="240" w:lineRule="auto"/>
                    <w:jc w:val="center"/>
                    <w:rPr>
                      <w:b/>
                      <w:sz w:val="24"/>
                      <w:szCs w:val="24"/>
                    </w:rPr>
                  </w:pPr>
                  <w:r w:rsidRPr="00927EE0">
                    <w:rPr>
                      <w:b/>
                      <w:sz w:val="24"/>
                      <w:szCs w:val="24"/>
                    </w:rPr>
                    <w:t xml:space="preserve">FIGURA </w:t>
                  </w:r>
                  <w:r w:rsidR="00E655E9">
                    <w:rPr>
                      <w:b/>
                      <w:sz w:val="24"/>
                      <w:szCs w:val="24"/>
                    </w:rPr>
                    <w:t>2.</w:t>
                  </w:r>
                  <w:r w:rsidRPr="00E3608C">
                    <w:rPr>
                      <w:rFonts w:eastAsia="Times New Roman" w:cs="Times New Roman"/>
                      <w:b/>
                      <w:sz w:val="24"/>
                      <w:szCs w:val="24"/>
                      <w:lang w:val="es-EC"/>
                    </w:rPr>
                    <w:t>Matriz General de Procesos de Trámites.</w:t>
                  </w:r>
                </w:p>
                <w:p w:rsidR="00926DA4" w:rsidRPr="00927EE0" w:rsidRDefault="00926DA4" w:rsidP="00EB3A69">
                  <w:pPr>
                    <w:spacing w:after="0" w:line="240" w:lineRule="auto"/>
                    <w:jc w:val="center"/>
                    <w:rPr>
                      <w:b/>
                      <w:sz w:val="24"/>
                      <w:szCs w:val="24"/>
                    </w:rPr>
                  </w:pPr>
                  <w:r w:rsidRPr="00927EE0">
                    <w:rPr>
                      <w:b/>
                      <w:sz w:val="24"/>
                      <w:szCs w:val="24"/>
                    </w:rPr>
                    <w:t xml:space="preserve"> Facultad.</w:t>
                  </w:r>
                </w:p>
                <w:p w:rsidR="00926DA4" w:rsidRDefault="00926DA4"/>
              </w:txbxContent>
            </v:textbox>
          </v:shape>
        </w:pict>
      </w:r>
      <w:r w:rsidR="0055110E" w:rsidRPr="00E3608C">
        <w:rPr>
          <w:rFonts w:eastAsia="Times New Roman" w:cs="Times New Roman"/>
          <w:noProof/>
          <w:sz w:val="24"/>
          <w:szCs w:val="24"/>
          <w:lang w:val="es-EC" w:eastAsia="es-EC"/>
        </w:rPr>
        <w:drawing>
          <wp:inline distT="0" distB="0" distL="0" distR="0">
            <wp:extent cx="8145834" cy="4328809"/>
            <wp:effectExtent l="19050" t="0" r="7566" b="0"/>
            <wp:docPr id="2" name="1 Imagen"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a:srcRect t="2626"/>
                    <a:stretch>
                      <a:fillRect/>
                    </a:stretch>
                  </pic:blipFill>
                  <pic:spPr>
                    <a:xfrm>
                      <a:off x="0" y="0"/>
                      <a:ext cx="8145834" cy="4328809"/>
                    </a:xfrm>
                    <a:prstGeom prst="rect">
                      <a:avLst/>
                    </a:prstGeom>
                  </pic:spPr>
                </pic:pic>
              </a:graphicData>
            </a:graphic>
          </wp:inline>
        </w:drawing>
      </w:r>
    </w:p>
    <w:p w:rsidR="00985EED" w:rsidRDefault="00985EED" w:rsidP="00321BEF">
      <w:pPr>
        <w:spacing w:after="0" w:line="360" w:lineRule="auto"/>
        <w:rPr>
          <w:rFonts w:eastAsia="Times New Roman" w:cs="Times New Roman"/>
          <w:sz w:val="24"/>
          <w:szCs w:val="24"/>
          <w:lang w:val="es-EC"/>
        </w:rPr>
      </w:pPr>
    </w:p>
    <w:p w:rsidR="00EB3A69" w:rsidRPr="00E3608C" w:rsidRDefault="00EB3A69" w:rsidP="00321BEF">
      <w:pPr>
        <w:spacing w:after="0" w:line="360" w:lineRule="auto"/>
        <w:rPr>
          <w:rFonts w:eastAsia="Times New Roman" w:cs="Times New Roman"/>
          <w:sz w:val="24"/>
          <w:szCs w:val="24"/>
          <w:lang w:val="es-EC"/>
        </w:rPr>
        <w:sectPr w:rsidR="00EB3A69" w:rsidRPr="00E3608C" w:rsidSect="00D9732A">
          <w:pgSz w:w="16838" w:h="11906" w:orient="landscape"/>
          <w:pgMar w:top="1361" w:right="2268" w:bottom="2268" w:left="2268" w:header="709" w:footer="709" w:gutter="0"/>
          <w:cols w:space="708"/>
          <w:docGrid w:linePitch="360"/>
        </w:sectPr>
      </w:pPr>
    </w:p>
    <w:p w:rsidR="00066F88" w:rsidRPr="00E3608C" w:rsidRDefault="004F1A16" w:rsidP="00083AED">
      <w:pPr>
        <w:spacing w:after="0" w:line="240" w:lineRule="auto"/>
        <w:jc w:val="center"/>
        <w:rPr>
          <w:rFonts w:eastAsia="Times New Roman" w:cs="Times New Roman"/>
          <w:b/>
          <w:sz w:val="24"/>
          <w:szCs w:val="24"/>
          <w:lang w:val="es-EC"/>
        </w:rPr>
      </w:pPr>
      <w:r>
        <w:rPr>
          <w:rFonts w:eastAsia="Times New Roman" w:cs="Times New Roman"/>
          <w:b/>
          <w:sz w:val="24"/>
          <w:szCs w:val="24"/>
          <w:lang w:val="es-EC"/>
        </w:rPr>
        <w:lastRenderedPageBreak/>
        <w:t xml:space="preserve">3.4 </w:t>
      </w:r>
      <w:r w:rsidR="00066F88" w:rsidRPr="00E3608C">
        <w:rPr>
          <w:rFonts w:eastAsia="Times New Roman" w:cs="Times New Roman"/>
          <w:b/>
          <w:sz w:val="24"/>
          <w:szCs w:val="24"/>
          <w:lang w:val="es-EC"/>
        </w:rPr>
        <w:t>Matriz General de Procesos de Trámites (Mejorada)</w:t>
      </w:r>
    </w:p>
    <w:p w:rsidR="00066F88" w:rsidRPr="00E3608C" w:rsidRDefault="00066F88" w:rsidP="00083AED">
      <w:pPr>
        <w:spacing w:after="0" w:line="240" w:lineRule="auto"/>
        <w:jc w:val="both"/>
        <w:rPr>
          <w:rFonts w:eastAsia="Times New Roman" w:cs="Times New Roman"/>
          <w:sz w:val="24"/>
          <w:szCs w:val="24"/>
          <w:lang w:val="es-EC"/>
        </w:rPr>
      </w:pPr>
    </w:p>
    <w:p w:rsidR="00203043" w:rsidRPr="00E3608C" w:rsidRDefault="001C1954" w:rsidP="00083AED">
      <w:pPr>
        <w:spacing w:after="0" w:line="240" w:lineRule="auto"/>
        <w:jc w:val="both"/>
        <w:rPr>
          <w:rFonts w:eastAsia="Times New Roman" w:cs="Times New Roman"/>
          <w:sz w:val="24"/>
          <w:szCs w:val="24"/>
          <w:lang w:val="es-EC"/>
        </w:rPr>
      </w:pPr>
      <w:r>
        <w:rPr>
          <w:rFonts w:eastAsia="Times New Roman" w:cs="Times New Roman"/>
          <w:sz w:val="24"/>
          <w:szCs w:val="24"/>
          <w:lang w:val="es-EC"/>
        </w:rPr>
        <w:t xml:space="preserve">Se </w:t>
      </w:r>
      <w:r w:rsidR="00B24555">
        <w:rPr>
          <w:rFonts w:eastAsia="Times New Roman" w:cs="Times New Roman"/>
          <w:sz w:val="24"/>
          <w:szCs w:val="24"/>
          <w:lang w:val="es-EC"/>
        </w:rPr>
        <w:t xml:space="preserve">mejoró </w:t>
      </w:r>
      <w:r w:rsidR="00203043" w:rsidRPr="00E3608C">
        <w:rPr>
          <w:rFonts w:eastAsia="Times New Roman" w:cs="Times New Roman"/>
          <w:sz w:val="24"/>
          <w:szCs w:val="24"/>
          <w:lang w:val="es-EC"/>
        </w:rPr>
        <w:t xml:space="preserve"> la Matriz general de procesos.</w:t>
      </w:r>
    </w:p>
    <w:p w:rsidR="00203043" w:rsidRPr="00E3608C" w:rsidRDefault="00203043" w:rsidP="00083AED">
      <w:pPr>
        <w:spacing w:after="0" w:line="240" w:lineRule="auto"/>
        <w:jc w:val="both"/>
        <w:rPr>
          <w:rFonts w:eastAsia="Times New Roman" w:cs="Times New Roman"/>
          <w:sz w:val="24"/>
          <w:szCs w:val="24"/>
          <w:lang w:val="es-EC"/>
        </w:rPr>
      </w:pPr>
    </w:p>
    <w:p w:rsidR="00203043" w:rsidRPr="00E3608C" w:rsidRDefault="00203043" w:rsidP="00083AED">
      <w:pPr>
        <w:spacing w:after="0" w:line="240" w:lineRule="auto"/>
        <w:jc w:val="both"/>
        <w:rPr>
          <w:rFonts w:eastAsia="Times New Roman" w:cs="Times New Roman"/>
          <w:sz w:val="24"/>
          <w:szCs w:val="24"/>
          <w:lang w:val="es-EC"/>
        </w:rPr>
      </w:pPr>
      <w:r w:rsidRPr="00E3608C">
        <w:rPr>
          <w:rFonts w:eastAsia="Times New Roman" w:cs="Times New Roman"/>
          <w:sz w:val="24"/>
          <w:szCs w:val="24"/>
          <w:lang w:val="es-EC"/>
        </w:rPr>
        <w:t xml:space="preserve">Con la finalidad de hacer la correcta distribución de los </w:t>
      </w:r>
      <w:r w:rsidR="001C1954">
        <w:rPr>
          <w:rFonts w:eastAsia="Times New Roman" w:cs="Times New Roman"/>
          <w:sz w:val="24"/>
          <w:szCs w:val="24"/>
          <w:lang w:val="es-EC"/>
        </w:rPr>
        <w:t>procesos,</w:t>
      </w:r>
      <w:r w:rsidRPr="00E3608C">
        <w:rPr>
          <w:rFonts w:eastAsia="Times New Roman" w:cs="Times New Roman"/>
          <w:sz w:val="24"/>
          <w:szCs w:val="24"/>
          <w:lang w:val="es-EC"/>
        </w:rPr>
        <w:t xml:space="preserve"> no cargar de responsabilidades a una sola persona y así obtener resultados productivos con respecto al S</w:t>
      </w:r>
      <w:r w:rsidR="003645EC" w:rsidRPr="00E3608C">
        <w:rPr>
          <w:rFonts w:eastAsia="Times New Roman" w:cs="Times New Roman"/>
          <w:sz w:val="24"/>
          <w:szCs w:val="24"/>
          <w:lang w:val="es-EC"/>
        </w:rPr>
        <w:t xml:space="preserve">istema de Gestión de </w:t>
      </w:r>
      <w:r w:rsidRPr="00E3608C">
        <w:rPr>
          <w:rFonts w:eastAsia="Times New Roman" w:cs="Times New Roman"/>
          <w:sz w:val="24"/>
          <w:szCs w:val="24"/>
          <w:lang w:val="es-EC"/>
        </w:rPr>
        <w:t>C</w:t>
      </w:r>
      <w:r w:rsidR="003645EC" w:rsidRPr="00E3608C">
        <w:rPr>
          <w:rFonts w:eastAsia="Times New Roman" w:cs="Times New Roman"/>
          <w:sz w:val="24"/>
          <w:szCs w:val="24"/>
          <w:lang w:val="es-EC"/>
        </w:rPr>
        <w:t>alidad</w:t>
      </w:r>
      <w:r w:rsidRPr="00E3608C">
        <w:rPr>
          <w:rFonts w:eastAsia="Times New Roman" w:cs="Times New Roman"/>
          <w:sz w:val="24"/>
          <w:szCs w:val="24"/>
          <w:lang w:val="es-EC"/>
        </w:rPr>
        <w:t xml:space="preserve">. </w:t>
      </w:r>
    </w:p>
    <w:p w:rsidR="00203043" w:rsidRPr="00E3608C" w:rsidRDefault="00203043" w:rsidP="00321BEF">
      <w:pPr>
        <w:spacing w:after="0" w:line="360" w:lineRule="auto"/>
        <w:jc w:val="both"/>
        <w:rPr>
          <w:rFonts w:eastAsia="Times New Roman" w:cs="Times New Roman"/>
          <w:sz w:val="24"/>
          <w:szCs w:val="24"/>
          <w:lang w:val="es-EC"/>
        </w:rPr>
      </w:pPr>
    </w:p>
    <w:p w:rsidR="00982AD6" w:rsidRDefault="00083AED" w:rsidP="00083AED">
      <w:pPr>
        <w:spacing w:after="0" w:line="360" w:lineRule="auto"/>
        <w:jc w:val="center"/>
        <w:rPr>
          <w:rFonts w:eastAsia="Times New Roman" w:cs="Times New Roman"/>
          <w:b/>
          <w:sz w:val="24"/>
          <w:szCs w:val="24"/>
          <w:lang w:val="es-EC"/>
        </w:rPr>
      </w:pPr>
      <w:r w:rsidRPr="00083AED">
        <w:rPr>
          <w:rFonts w:eastAsia="Times New Roman" w:cs="Times New Roman"/>
          <w:b/>
          <w:noProof/>
          <w:sz w:val="24"/>
          <w:szCs w:val="24"/>
          <w:lang w:val="es-EC" w:eastAsia="es-EC"/>
        </w:rPr>
        <w:drawing>
          <wp:inline distT="0" distB="0" distL="0" distR="0">
            <wp:extent cx="7811716" cy="3287949"/>
            <wp:effectExtent l="19050" t="0" r="0" b="0"/>
            <wp:docPr id="3" name="2 Imagen"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1"/>
                    <a:srcRect t="11053"/>
                    <a:stretch>
                      <a:fillRect/>
                    </a:stretch>
                  </pic:blipFill>
                  <pic:spPr>
                    <a:xfrm>
                      <a:off x="0" y="0"/>
                      <a:ext cx="7811716" cy="3287949"/>
                    </a:xfrm>
                    <a:prstGeom prst="rect">
                      <a:avLst/>
                    </a:prstGeom>
                  </pic:spPr>
                </pic:pic>
              </a:graphicData>
            </a:graphic>
          </wp:inline>
        </w:drawing>
      </w:r>
    </w:p>
    <w:p w:rsidR="00083AED" w:rsidRDefault="00E843A7" w:rsidP="00083AED">
      <w:pPr>
        <w:spacing w:after="0" w:line="360" w:lineRule="auto"/>
        <w:jc w:val="center"/>
        <w:rPr>
          <w:rFonts w:eastAsia="Times New Roman" w:cs="Times New Roman"/>
          <w:b/>
          <w:sz w:val="24"/>
          <w:szCs w:val="24"/>
          <w:lang w:val="es-EC"/>
        </w:rPr>
      </w:pPr>
      <w:r>
        <w:rPr>
          <w:rFonts w:eastAsia="Times New Roman" w:cs="Times New Roman"/>
          <w:b/>
          <w:noProof/>
          <w:sz w:val="24"/>
          <w:szCs w:val="24"/>
          <w:lang w:val="es-EC" w:eastAsia="es-EC"/>
        </w:rPr>
        <w:pict>
          <v:shape id="_x0000_s1030" type="#_x0000_t202" style="position:absolute;left:0;text-align:left;margin-left:184.3pt;margin-top:2.8pt;width:304.85pt;height:53.05pt;z-index:251663360;mso-width-relative:margin;mso-height-relative:margin">
            <v:textbox style="mso-next-textbox:#_x0000_s1030">
              <w:txbxContent>
                <w:p w:rsidR="00926DA4" w:rsidRPr="00927EE0" w:rsidRDefault="00E655E9" w:rsidP="00083AED">
                  <w:pPr>
                    <w:spacing w:after="0" w:line="240" w:lineRule="auto"/>
                    <w:jc w:val="center"/>
                    <w:rPr>
                      <w:b/>
                      <w:sz w:val="24"/>
                      <w:szCs w:val="24"/>
                    </w:rPr>
                  </w:pPr>
                  <w:r>
                    <w:rPr>
                      <w:b/>
                      <w:sz w:val="24"/>
                      <w:szCs w:val="24"/>
                    </w:rPr>
                    <w:t>FIGURA 3.</w:t>
                  </w:r>
                  <w:r w:rsidR="00926DA4" w:rsidRPr="00E3608C">
                    <w:rPr>
                      <w:rFonts w:eastAsia="Times New Roman" w:cs="Times New Roman"/>
                      <w:b/>
                      <w:sz w:val="24"/>
                      <w:szCs w:val="24"/>
                      <w:lang w:val="es-EC"/>
                    </w:rPr>
                    <w:t>Matriz General de Procesos de Trámites.</w:t>
                  </w:r>
                </w:p>
                <w:p w:rsidR="00926DA4" w:rsidRDefault="00926DA4" w:rsidP="00083AED">
                  <w:pPr>
                    <w:spacing w:after="0" w:line="240" w:lineRule="auto"/>
                    <w:jc w:val="center"/>
                    <w:rPr>
                      <w:b/>
                      <w:sz w:val="24"/>
                      <w:szCs w:val="24"/>
                    </w:rPr>
                  </w:pPr>
                  <w:r w:rsidRPr="00927EE0">
                    <w:rPr>
                      <w:b/>
                      <w:sz w:val="24"/>
                      <w:szCs w:val="24"/>
                    </w:rPr>
                    <w:t xml:space="preserve"> Facultad.</w:t>
                  </w:r>
                </w:p>
                <w:p w:rsidR="00926DA4" w:rsidRPr="00927EE0" w:rsidRDefault="00926DA4" w:rsidP="00083AED">
                  <w:pPr>
                    <w:spacing w:after="0" w:line="240" w:lineRule="auto"/>
                    <w:jc w:val="center"/>
                    <w:rPr>
                      <w:b/>
                      <w:sz w:val="24"/>
                      <w:szCs w:val="24"/>
                    </w:rPr>
                  </w:pPr>
                  <w:r>
                    <w:rPr>
                      <w:b/>
                      <w:sz w:val="24"/>
                      <w:szCs w:val="24"/>
                    </w:rPr>
                    <w:t>Mejorado</w:t>
                  </w:r>
                  <w:r w:rsidRPr="00927EE0">
                    <w:rPr>
                      <w:b/>
                      <w:sz w:val="24"/>
                      <w:szCs w:val="24"/>
                    </w:rPr>
                    <w:t xml:space="preserve"> por: Toya Márquez.</w:t>
                  </w:r>
                </w:p>
                <w:p w:rsidR="00926DA4" w:rsidRDefault="00926DA4" w:rsidP="00083AED">
                  <w:pPr>
                    <w:spacing w:after="0" w:line="240" w:lineRule="auto"/>
                    <w:jc w:val="center"/>
                    <w:rPr>
                      <w:b/>
                      <w:sz w:val="24"/>
                      <w:szCs w:val="24"/>
                    </w:rPr>
                  </w:pPr>
                </w:p>
                <w:p w:rsidR="00926DA4" w:rsidRDefault="00926DA4" w:rsidP="00083AED">
                  <w:pPr>
                    <w:spacing w:after="0" w:line="240" w:lineRule="auto"/>
                    <w:jc w:val="center"/>
                    <w:rPr>
                      <w:b/>
                      <w:sz w:val="24"/>
                      <w:szCs w:val="24"/>
                    </w:rPr>
                  </w:pPr>
                </w:p>
                <w:p w:rsidR="00926DA4" w:rsidRPr="00927EE0" w:rsidRDefault="00926DA4" w:rsidP="00083AED">
                  <w:pPr>
                    <w:spacing w:after="0" w:line="240" w:lineRule="auto"/>
                    <w:jc w:val="center"/>
                    <w:rPr>
                      <w:b/>
                      <w:sz w:val="24"/>
                      <w:szCs w:val="24"/>
                    </w:rPr>
                  </w:pPr>
                </w:p>
                <w:p w:rsidR="00926DA4" w:rsidRDefault="00926DA4" w:rsidP="00083AED"/>
              </w:txbxContent>
            </v:textbox>
          </v:shape>
        </w:pict>
      </w:r>
    </w:p>
    <w:p w:rsidR="00083AED" w:rsidRPr="00083AED" w:rsidRDefault="00083AED" w:rsidP="00083AED">
      <w:pPr>
        <w:spacing w:after="0" w:line="360" w:lineRule="auto"/>
        <w:jc w:val="center"/>
        <w:rPr>
          <w:rFonts w:eastAsia="Times New Roman" w:cs="Times New Roman"/>
          <w:b/>
          <w:sz w:val="24"/>
          <w:szCs w:val="24"/>
          <w:lang w:val="es-EC"/>
        </w:rPr>
        <w:sectPr w:rsidR="00083AED" w:rsidRPr="00083AED" w:rsidSect="00982AD6">
          <w:pgSz w:w="16838" w:h="11906" w:orient="landscape"/>
          <w:pgMar w:top="1361" w:right="2268" w:bottom="2268" w:left="2268" w:header="709" w:footer="709" w:gutter="0"/>
          <w:cols w:space="708"/>
          <w:docGrid w:linePitch="360"/>
        </w:sectPr>
      </w:pPr>
    </w:p>
    <w:p w:rsidR="0036229E" w:rsidRDefault="0036229E" w:rsidP="00797D65">
      <w:pPr>
        <w:spacing w:before="100" w:beforeAutospacing="1" w:after="12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CAPÍTULO 4</w:t>
      </w:r>
    </w:p>
    <w:p w:rsidR="004B72E1" w:rsidRPr="00B9063C" w:rsidRDefault="008F5027" w:rsidP="00B9063C">
      <w:pPr>
        <w:spacing w:before="100" w:beforeAutospacing="1" w:after="120" w:line="360" w:lineRule="auto"/>
        <w:jc w:val="center"/>
        <w:rPr>
          <w:rFonts w:ascii="Times New Roman" w:hAnsi="Times New Roman" w:cs="Times New Roman"/>
          <w:sz w:val="24"/>
          <w:szCs w:val="24"/>
        </w:rPr>
      </w:pPr>
      <w:r w:rsidRPr="0026543B">
        <w:rPr>
          <w:rFonts w:ascii="Times New Roman" w:hAnsi="Times New Roman" w:cs="Times New Roman"/>
          <w:b/>
          <w:sz w:val="24"/>
          <w:szCs w:val="24"/>
        </w:rPr>
        <w:t xml:space="preserve">Diseño </w:t>
      </w:r>
      <w:r w:rsidR="001C1954">
        <w:rPr>
          <w:rFonts w:ascii="Times New Roman" w:hAnsi="Times New Roman" w:cs="Times New Roman"/>
          <w:b/>
          <w:sz w:val="24"/>
          <w:szCs w:val="24"/>
        </w:rPr>
        <w:t>de Mejoramiento de los Procesos.</w:t>
      </w:r>
    </w:p>
    <w:p w:rsidR="00D57786" w:rsidRPr="0026543B" w:rsidRDefault="00012E6B" w:rsidP="00797D65">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4.1 </w:t>
      </w:r>
      <w:r w:rsidR="004B72E1" w:rsidRPr="0026543B">
        <w:rPr>
          <w:rFonts w:ascii="Times New Roman" w:hAnsi="Times New Roman" w:cs="Times New Roman"/>
          <w:b/>
          <w:sz w:val="24"/>
          <w:szCs w:val="24"/>
        </w:rPr>
        <w:t>Nuevos Diagramas de Flujo</w:t>
      </w:r>
      <w:r w:rsidR="00B9063C">
        <w:rPr>
          <w:rFonts w:ascii="Times New Roman" w:hAnsi="Times New Roman" w:cs="Times New Roman"/>
          <w:b/>
          <w:sz w:val="24"/>
          <w:szCs w:val="24"/>
        </w:rPr>
        <w:t>.</w:t>
      </w:r>
    </w:p>
    <w:p w:rsidR="00D57786" w:rsidRDefault="00012E6B" w:rsidP="00797D6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4.1.</w:t>
      </w:r>
      <w:r w:rsidR="000223D4" w:rsidRPr="0026543B">
        <w:rPr>
          <w:rFonts w:ascii="Times New Roman" w:hAnsi="Times New Roman" w:cs="Times New Roman"/>
          <w:b/>
          <w:sz w:val="24"/>
          <w:szCs w:val="24"/>
        </w:rPr>
        <w:t xml:space="preserve">1.- </w:t>
      </w:r>
      <w:r w:rsidR="00D57786" w:rsidRPr="00083AED">
        <w:rPr>
          <w:rFonts w:ascii="Times New Roman" w:hAnsi="Times New Roman" w:cs="Times New Roman"/>
          <w:b/>
          <w:sz w:val="24"/>
          <w:szCs w:val="24"/>
        </w:rPr>
        <w:t>Rediseño del organigrama</w:t>
      </w:r>
      <w:r w:rsidR="00B24555" w:rsidRPr="00083AED">
        <w:rPr>
          <w:rFonts w:ascii="Times New Roman" w:hAnsi="Times New Roman" w:cs="Times New Roman"/>
          <w:b/>
          <w:sz w:val="24"/>
          <w:szCs w:val="24"/>
        </w:rPr>
        <w:t>,</w:t>
      </w:r>
      <w:r w:rsidR="00B24555">
        <w:rPr>
          <w:rFonts w:ascii="Times New Roman" w:hAnsi="Times New Roman" w:cs="Times New Roman"/>
          <w:sz w:val="24"/>
          <w:szCs w:val="24"/>
        </w:rPr>
        <w:t xml:space="preserve"> que se lo realizó</w:t>
      </w:r>
      <w:r w:rsidR="00FF606C" w:rsidRPr="0026543B">
        <w:rPr>
          <w:rFonts w:ascii="Times New Roman" w:hAnsi="Times New Roman" w:cs="Times New Roman"/>
          <w:sz w:val="24"/>
          <w:szCs w:val="24"/>
        </w:rPr>
        <w:t xml:space="preserve"> tomando en cuenta las sugerencias del Decano de la Facultad</w:t>
      </w:r>
      <w:r w:rsidR="00D57786" w:rsidRPr="0026543B">
        <w:rPr>
          <w:rFonts w:ascii="Times New Roman" w:hAnsi="Times New Roman" w:cs="Times New Roman"/>
          <w:sz w:val="24"/>
          <w:szCs w:val="24"/>
        </w:rPr>
        <w:t xml:space="preserve">, </w:t>
      </w:r>
      <w:r w:rsidR="001C1954">
        <w:rPr>
          <w:rFonts w:ascii="Times New Roman" w:hAnsi="Times New Roman" w:cs="Times New Roman"/>
          <w:sz w:val="24"/>
          <w:szCs w:val="24"/>
        </w:rPr>
        <w:t>ya que como se mencionó</w:t>
      </w:r>
      <w:r w:rsidR="00FF606C" w:rsidRPr="0026543B">
        <w:rPr>
          <w:rFonts w:ascii="Times New Roman" w:hAnsi="Times New Roman" w:cs="Times New Roman"/>
          <w:sz w:val="24"/>
          <w:szCs w:val="24"/>
        </w:rPr>
        <w:t xml:space="preserve"> anteriormente</w:t>
      </w:r>
      <w:r w:rsidR="001C1954">
        <w:rPr>
          <w:rFonts w:ascii="Times New Roman" w:hAnsi="Times New Roman" w:cs="Times New Roman"/>
          <w:sz w:val="24"/>
          <w:szCs w:val="24"/>
        </w:rPr>
        <w:t>, se evidenció que é</w:t>
      </w:r>
      <w:r w:rsidR="00FF606C" w:rsidRPr="0026543B">
        <w:rPr>
          <w:rFonts w:ascii="Times New Roman" w:hAnsi="Times New Roman" w:cs="Times New Roman"/>
          <w:sz w:val="24"/>
          <w:szCs w:val="24"/>
        </w:rPr>
        <w:t>ste no s</w:t>
      </w:r>
      <w:r w:rsidR="00797D65">
        <w:rPr>
          <w:rFonts w:ascii="Times New Roman" w:hAnsi="Times New Roman" w:cs="Times New Roman"/>
          <w:sz w:val="24"/>
          <w:szCs w:val="24"/>
        </w:rPr>
        <w:t xml:space="preserve">e encontraba bien estructurado y </w:t>
      </w:r>
      <w:r w:rsidR="00FF606C" w:rsidRPr="0026543B">
        <w:rPr>
          <w:rFonts w:ascii="Times New Roman" w:hAnsi="Times New Roman" w:cs="Times New Roman"/>
          <w:sz w:val="24"/>
          <w:szCs w:val="24"/>
        </w:rPr>
        <w:t xml:space="preserve">estaba desactualizado.  </w:t>
      </w:r>
    </w:p>
    <w:p w:rsidR="00A94B0F" w:rsidRDefault="00A94B0F" w:rsidP="00797D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continuación se presenta el nuevo diagrama estructurado de la Facultad.</w:t>
      </w:r>
    </w:p>
    <w:p w:rsidR="002764FD" w:rsidRPr="00B9063C" w:rsidRDefault="00B9063C" w:rsidP="00B9063C">
      <w:pPr>
        <w:pStyle w:val="cargo"/>
        <w:shd w:val="clear" w:color="auto" w:fill="FFFFFF"/>
        <w:spacing w:line="360" w:lineRule="auto"/>
        <w:ind w:left="0"/>
        <w:jc w:val="center"/>
        <w:rPr>
          <w:rFonts w:asciiTheme="minorHAnsi" w:hAnsiTheme="minorHAnsi" w:cs="Arial"/>
          <w:noProof/>
          <w:color w:val="auto"/>
          <w:sz w:val="24"/>
          <w:szCs w:val="24"/>
        </w:rPr>
      </w:pPr>
      <w:r>
        <w:rPr>
          <w:rFonts w:asciiTheme="minorHAnsi" w:hAnsiTheme="minorHAnsi" w:cs="Arial"/>
          <w:noProof/>
          <w:color w:val="auto"/>
          <w:sz w:val="24"/>
          <w:szCs w:val="24"/>
        </w:rPr>
        <w:t xml:space="preserve">4.1 </w:t>
      </w:r>
      <w:r w:rsidRPr="00E3608C">
        <w:rPr>
          <w:rFonts w:asciiTheme="minorHAnsi" w:hAnsiTheme="minorHAnsi" w:cs="Arial"/>
          <w:noProof/>
          <w:color w:val="auto"/>
          <w:sz w:val="24"/>
          <w:szCs w:val="24"/>
        </w:rPr>
        <w:t xml:space="preserve">Organigrama </w:t>
      </w:r>
      <w:r>
        <w:rPr>
          <w:rFonts w:asciiTheme="minorHAnsi" w:hAnsiTheme="minorHAnsi" w:cs="Arial"/>
          <w:noProof/>
          <w:color w:val="auto"/>
          <w:sz w:val="24"/>
          <w:szCs w:val="24"/>
        </w:rPr>
        <w:t xml:space="preserve">Actualizado </w:t>
      </w:r>
      <w:r w:rsidRPr="00E3608C">
        <w:rPr>
          <w:rFonts w:asciiTheme="minorHAnsi" w:hAnsiTheme="minorHAnsi" w:cs="Arial"/>
          <w:noProof/>
          <w:color w:val="auto"/>
          <w:sz w:val="24"/>
          <w:szCs w:val="24"/>
        </w:rPr>
        <w:t>de la Facultad.</w:t>
      </w:r>
    </w:p>
    <w:p w:rsidR="00A94B0F" w:rsidRDefault="00A94B0F" w:rsidP="00797D65">
      <w:pPr>
        <w:spacing w:after="0" w:line="360" w:lineRule="auto"/>
        <w:jc w:val="both"/>
        <w:rPr>
          <w:rFonts w:ascii="Times New Roman" w:hAnsi="Times New Roman" w:cs="Times New Roman"/>
          <w:sz w:val="24"/>
          <w:szCs w:val="24"/>
        </w:rPr>
      </w:pPr>
      <w:r w:rsidRPr="00A94B0F">
        <w:rPr>
          <w:rFonts w:ascii="Times New Roman" w:hAnsi="Times New Roman" w:cs="Times New Roman"/>
          <w:noProof/>
          <w:sz w:val="24"/>
          <w:szCs w:val="24"/>
          <w:lang w:val="es-EC" w:eastAsia="es-EC"/>
        </w:rPr>
        <w:drawing>
          <wp:inline distT="0" distB="0" distL="0" distR="0">
            <wp:extent cx="5539489" cy="4513634"/>
            <wp:effectExtent l="19050" t="0" r="4061"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srcRect l="11215" t="11684" r="11079" b="2779"/>
                    <a:stretch>
                      <a:fillRect/>
                    </a:stretch>
                  </pic:blipFill>
                  <pic:spPr bwMode="auto">
                    <a:xfrm>
                      <a:off x="0" y="0"/>
                      <a:ext cx="5556594" cy="4527572"/>
                    </a:xfrm>
                    <a:prstGeom prst="rect">
                      <a:avLst/>
                    </a:prstGeom>
                    <a:noFill/>
                    <a:ln w="9525">
                      <a:noFill/>
                      <a:miter lim="800000"/>
                      <a:headEnd/>
                      <a:tailEnd/>
                    </a:ln>
                  </pic:spPr>
                </pic:pic>
              </a:graphicData>
            </a:graphic>
          </wp:inline>
        </w:drawing>
      </w:r>
    </w:p>
    <w:p w:rsidR="00A94B0F" w:rsidRDefault="00E843A7" w:rsidP="00797D65">
      <w:pPr>
        <w:spacing w:after="0" w:line="360" w:lineRule="auto"/>
        <w:jc w:val="both"/>
        <w:rPr>
          <w:rFonts w:ascii="Times New Roman" w:hAnsi="Times New Roman" w:cs="Times New Roman"/>
          <w:sz w:val="24"/>
          <w:szCs w:val="24"/>
        </w:rPr>
      </w:pPr>
      <w:r w:rsidRPr="00E843A7">
        <w:rPr>
          <w:rFonts w:ascii="Times New Roman" w:hAnsi="Times New Roman" w:cs="Times New Roman"/>
          <w:noProof/>
          <w:sz w:val="24"/>
          <w:szCs w:val="24"/>
          <w:lang w:eastAsia="en-US"/>
        </w:rPr>
        <w:pict>
          <v:shape id="_x0000_s1032" type="#_x0000_t202" style="position:absolute;left:0;text-align:left;margin-left:48.2pt;margin-top:18.55pt;width:324.35pt;height:54.4pt;z-index:251665408;mso-width-relative:margin;mso-height-relative:margin">
            <v:textbox>
              <w:txbxContent>
                <w:p w:rsidR="00926DA4" w:rsidRPr="00927EE0" w:rsidRDefault="0064171A" w:rsidP="00B9063C">
                  <w:pPr>
                    <w:spacing w:after="0" w:line="240" w:lineRule="auto"/>
                    <w:jc w:val="center"/>
                    <w:rPr>
                      <w:b/>
                      <w:sz w:val="24"/>
                      <w:szCs w:val="24"/>
                    </w:rPr>
                  </w:pPr>
                  <w:r>
                    <w:rPr>
                      <w:b/>
                      <w:sz w:val="24"/>
                      <w:szCs w:val="24"/>
                    </w:rPr>
                    <w:t xml:space="preserve">FIGURA 4. </w:t>
                  </w:r>
                  <w:r w:rsidR="00926DA4" w:rsidRPr="00927EE0">
                    <w:rPr>
                      <w:b/>
                      <w:sz w:val="24"/>
                      <w:szCs w:val="24"/>
                    </w:rPr>
                    <w:t xml:space="preserve">Organigrama </w:t>
                  </w:r>
                  <w:r w:rsidR="00926DA4">
                    <w:rPr>
                      <w:b/>
                      <w:sz w:val="24"/>
                      <w:szCs w:val="24"/>
                    </w:rPr>
                    <w:t xml:space="preserve">Actualizado </w:t>
                  </w:r>
                  <w:r w:rsidR="00926DA4" w:rsidRPr="00927EE0">
                    <w:rPr>
                      <w:b/>
                      <w:sz w:val="24"/>
                      <w:szCs w:val="24"/>
                    </w:rPr>
                    <w:t>de la Facultad.</w:t>
                  </w:r>
                </w:p>
                <w:p w:rsidR="00926DA4" w:rsidRPr="00927EE0" w:rsidRDefault="00926DA4" w:rsidP="00B9063C">
                  <w:pPr>
                    <w:spacing w:after="0" w:line="240" w:lineRule="auto"/>
                    <w:jc w:val="center"/>
                    <w:rPr>
                      <w:b/>
                      <w:sz w:val="24"/>
                      <w:szCs w:val="24"/>
                    </w:rPr>
                  </w:pPr>
                  <w:r w:rsidRPr="00927EE0">
                    <w:rPr>
                      <w:b/>
                      <w:sz w:val="24"/>
                      <w:szCs w:val="24"/>
                    </w:rPr>
                    <w:t>Facultad.</w:t>
                  </w:r>
                </w:p>
                <w:p w:rsidR="00926DA4" w:rsidRPr="00927EE0" w:rsidRDefault="00926DA4" w:rsidP="00B9063C">
                  <w:pPr>
                    <w:spacing w:after="0" w:line="240" w:lineRule="auto"/>
                    <w:jc w:val="center"/>
                    <w:rPr>
                      <w:b/>
                      <w:sz w:val="24"/>
                      <w:szCs w:val="24"/>
                    </w:rPr>
                  </w:pPr>
                  <w:r w:rsidRPr="00927EE0">
                    <w:rPr>
                      <w:b/>
                      <w:sz w:val="24"/>
                      <w:szCs w:val="24"/>
                    </w:rPr>
                    <w:t>Actualizado por: Toya Márquez.</w:t>
                  </w:r>
                </w:p>
                <w:p w:rsidR="00926DA4" w:rsidRDefault="00926DA4" w:rsidP="00B9063C"/>
                <w:p w:rsidR="00926DA4" w:rsidRDefault="00926DA4"/>
              </w:txbxContent>
            </v:textbox>
          </v:shape>
        </w:pict>
      </w:r>
    </w:p>
    <w:p w:rsidR="00A94B0F" w:rsidRPr="0026543B" w:rsidRDefault="00A94B0F" w:rsidP="00797D65">
      <w:pPr>
        <w:spacing w:after="0" w:line="360" w:lineRule="auto"/>
        <w:jc w:val="both"/>
        <w:rPr>
          <w:rFonts w:ascii="Times New Roman" w:hAnsi="Times New Roman" w:cs="Times New Roman"/>
          <w:sz w:val="24"/>
          <w:szCs w:val="24"/>
        </w:rPr>
      </w:pPr>
    </w:p>
    <w:p w:rsidR="00B9063C" w:rsidRDefault="00B9063C" w:rsidP="00797D65">
      <w:pPr>
        <w:widowControl w:val="0"/>
        <w:autoSpaceDE w:val="0"/>
        <w:autoSpaceDN w:val="0"/>
        <w:adjustRightInd w:val="0"/>
        <w:spacing w:before="5" w:line="360" w:lineRule="auto"/>
        <w:ind w:left="102" w:right="73"/>
        <w:jc w:val="both"/>
        <w:rPr>
          <w:rFonts w:ascii="Times New Roman" w:hAnsi="Times New Roman" w:cs="Times New Roman"/>
          <w:b/>
          <w:sz w:val="24"/>
          <w:szCs w:val="24"/>
        </w:rPr>
        <w:sectPr w:rsidR="00B9063C" w:rsidSect="00A40717">
          <w:pgSz w:w="11906" w:h="16838"/>
          <w:pgMar w:top="2268" w:right="1361" w:bottom="2268" w:left="2268" w:header="709" w:footer="709" w:gutter="0"/>
          <w:cols w:space="708"/>
          <w:docGrid w:linePitch="360"/>
        </w:sectPr>
      </w:pPr>
    </w:p>
    <w:p w:rsidR="00964970" w:rsidRDefault="0001129B" w:rsidP="00797D65">
      <w:pPr>
        <w:widowControl w:val="0"/>
        <w:autoSpaceDE w:val="0"/>
        <w:autoSpaceDN w:val="0"/>
        <w:adjustRightInd w:val="0"/>
        <w:spacing w:before="5" w:line="360" w:lineRule="auto"/>
        <w:ind w:left="102" w:right="73"/>
        <w:jc w:val="both"/>
        <w:rPr>
          <w:rFonts w:ascii="Times New Roman" w:hAnsi="Times New Roman" w:cs="Times New Roman"/>
          <w:sz w:val="24"/>
          <w:szCs w:val="24"/>
        </w:rPr>
      </w:pPr>
      <w:r w:rsidRPr="00083AED">
        <w:rPr>
          <w:rFonts w:ascii="Times New Roman" w:hAnsi="Times New Roman" w:cs="Times New Roman"/>
          <w:b/>
          <w:sz w:val="24"/>
          <w:szCs w:val="24"/>
        </w:rPr>
        <w:lastRenderedPageBreak/>
        <w:t xml:space="preserve">Se </w:t>
      </w:r>
      <w:r w:rsidR="001C1954" w:rsidRPr="00083AED">
        <w:rPr>
          <w:rFonts w:ascii="Times New Roman" w:hAnsi="Times New Roman" w:cs="Times New Roman"/>
          <w:b/>
          <w:sz w:val="24"/>
          <w:szCs w:val="24"/>
        </w:rPr>
        <w:t>ordenó</w:t>
      </w:r>
      <w:r w:rsidR="00A64DA6" w:rsidRPr="00083AED">
        <w:rPr>
          <w:rFonts w:ascii="Times New Roman" w:hAnsi="Times New Roman" w:cs="Times New Roman"/>
          <w:b/>
          <w:sz w:val="24"/>
          <w:szCs w:val="24"/>
        </w:rPr>
        <w:t xml:space="preserve"> el proceso</w:t>
      </w:r>
      <w:r w:rsidR="001C1954" w:rsidRPr="00083AED">
        <w:rPr>
          <w:rFonts w:ascii="Times New Roman" w:hAnsi="Times New Roman" w:cs="Times New Roman"/>
          <w:b/>
          <w:sz w:val="24"/>
          <w:szCs w:val="24"/>
        </w:rPr>
        <w:t xml:space="preserve"> de operaciones de la Facultad</w:t>
      </w:r>
      <w:r w:rsidR="001C1954">
        <w:rPr>
          <w:rFonts w:ascii="Times New Roman" w:hAnsi="Times New Roman" w:cs="Times New Roman"/>
          <w:sz w:val="24"/>
          <w:szCs w:val="24"/>
        </w:rPr>
        <w:t xml:space="preserve">; </w:t>
      </w:r>
      <w:r w:rsidR="00A64DA6" w:rsidRPr="0026543B">
        <w:rPr>
          <w:rFonts w:ascii="Times New Roman" w:hAnsi="Times New Roman" w:cs="Times New Roman"/>
          <w:sz w:val="24"/>
          <w:szCs w:val="24"/>
        </w:rPr>
        <w:t>a continuaci</w:t>
      </w:r>
      <w:r w:rsidR="001C1954">
        <w:rPr>
          <w:rFonts w:ascii="Times New Roman" w:hAnsi="Times New Roman" w:cs="Times New Roman"/>
          <w:sz w:val="24"/>
          <w:szCs w:val="24"/>
        </w:rPr>
        <w:t>ón se muestra el modelo que tení</w:t>
      </w:r>
      <w:r w:rsidR="00A64DA6" w:rsidRPr="0026543B">
        <w:rPr>
          <w:rFonts w:ascii="Times New Roman" w:hAnsi="Times New Roman" w:cs="Times New Roman"/>
          <w:sz w:val="24"/>
          <w:szCs w:val="24"/>
        </w:rPr>
        <w:t>a la Facu</w:t>
      </w:r>
      <w:r w:rsidR="00964970" w:rsidRPr="0026543B">
        <w:rPr>
          <w:rFonts w:ascii="Times New Roman" w:hAnsi="Times New Roman" w:cs="Times New Roman"/>
          <w:sz w:val="24"/>
          <w:szCs w:val="24"/>
        </w:rPr>
        <w:t>l</w:t>
      </w:r>
      <w:r w:rsidR="001C1954">
        <w:rPr>
          <w:rFonts w:ascii="Times New Roman" w:hAnsi="Times New Roman" w:cs="Times New Roman"/>
          <w:sz w:val="24"/>
          <w:szCs w:val="24"/>
        </w:rPr>
        <w:t xml:space="preserve">tad y el nuevo modelo ordenado. </w:t>
      </w:r>
    </w:p>
    <w:p w:rsidR="00B9063C" w:rsidRDefault="00B9063C" w:rsidP="00B9063C">
      <w:pPr>
        <w:pStyle w:val="cargo"/>
        <w:shd w:val="clear" w:color="auto" w:fill="FFFFFF"/>
        <w:spacing w:line="360" w:lineRule="auto"/>
        <w:ind w:left="0"/>
        <w:jc w:val="center"/>
        <w:rPr>
          <w:rFonts w:ascii="Times New Roman" w:eastAsiaTheme="minorEastAsia" w:hAnsi="Times New Roman"/>
          <w:bCs w:val="0"/>
          <w:color w:val="auto"/>
          <w:sz w:val="24"/>
          <w:szCs w:val="24"/>
          <w:lang w:val="es-ES" w:eastAsia="es-ES"/>
        </w:rPr>
      </w:pPr>
      <w:r w:rsidRPr="00B9063C">
        <w:rPr>
          <w:rFonts w:ascii="Times New Roman" w:eastAsiaTheme="minorEastAsia" w:hAnsi="Times New Roman"/>
          <w:bCs w:val="0"/>
          <w:color w:val="auto"/>
          <w:sz w:val="24"/>
          <w:szCs w:val="24"/>
          <w:lang w:val="es-ES" w:eastAsia="es-ES"/>
        </w:rPr>
        <w:t xml:space="preserve">4.2 </w:t>
      </w:r>
      <w:r>
        <w:rPr>
          <w:rFonts w:ascii="Times New Roman" w:eastAsiaTheme="minorEastAsia" w:hAnsi="Times New Roman"/>
          <w:bCs w:val="0"/>
          <w:color w:val="auto"/>
          <w:sz w:val="24"/>
          <w:szCs w:val="24"/>
          <w:lang w:val="es-ES" w:eastAsia="es-ES"/>
        </w:rPr>
        <w:t>Mapa de Procesos de Nivel II</w:t>
      </w:r>
      <w:r w:rsidR="00164197">
        <w:rPr>
          <w:rFonts w:ascii="Times New Roman" w:eastAsiaTheme="minorEastAsia" w:hAnsi="Times New Roman"/>
          <w:bCs w:val="0"/>
          <w:color w:val="auto"/>
          <w:sz w:val="24"/>
          <w:szCs w:val="24"/>
          <w:lang w:val="es-ES" w:eastAsia="es-ES"/>
        </w:rPr>
        <w:t xml:space="preserve"> de la Facultad.</w:t>
      </w:r>
    </w:p>
    <w:p w:rsidR="00B9063C" w:rsidRDefault="00B9063C" w:rsidP="00B9063C">
      <w:pPr>
        <w:pStyle w:val="cargo"/>
        <w:shd w:val="clear" w:color="auto" w:fill="FFFFFF"/>
        <w:spacing w:line="360" w:lineRule="auto"/>
        <w:ind w:left="0"/>
        <w:jc w:val="center"/>
        <w:rPr>
          <w:rFonts w:ascii="Times New Roman" w:eastAsiaTheme="minorEastAsia" w:hAnsi="Times New Roman"/>
          <w:bCs w:val="0"/>
          <w:color w:val="auto"/>
          <w:sz w:val="24"/>
          <w:szCs w:val="24"/>
          <w:lang w:val="es-ES" w:eastAsia="es-ES"/>
        </w:rPr>
      </w:pPr>
    </w:p>
    <w:p w:rsidR="00B9063C" w:rsidRDefault="00E843A7" w:rsidP="00B9063C">
      <w:pPr>
        <w:pStyle w:val="cargo"/>
        <w:shd w:val="clear" w:color="auto" w:fill="FFFFFF"/>
        <w:spacing w:line="360" w:lineRule="auto"/>
        <w:ind w:left="0"/>
        <w:jc w:val="center"/>
        <w:rPr>
          <w:rFonts w:ascii="Times New Roman" w:eastAsiaTheme="minorEastAsia" w:hAnsi="Times New Roman"/>
          <w:bCs w:val="0"/>
          <w:color w:val="auto"/>
          <w:sz w:val="24"/>
          <w:szCs w:val="24"/>
          <w:lang w:val="es-ES" w:eastAsia="es-ES"/>
        </w:rPr>
      </w:pPr>
      <w:r>
        <w:rPr>
          <w:rFonts w:ascii="Times New Roman" w:eastAsiaTheme="minorEastAsia" w:hAnsi="Times New Roman"/>
          <w:bCs w:val="0"/>
          <w:noProof/>
          <w:color w:val="auto"/>
          <w:sz w:val="24"/>
          <w:szCs w:val="24"/>
        </w:rPr>
        <w:pict>
          <v:shape id="_x0000_s1033" type="#_x0000_t202" style="position:absolute;left:0;text-align:left;margin-left:189.75pt;margin-top:260.8pt;width:249.85pt;height:31.4pt;z-index:251668480;mso-width-relative:margin;mso-height-relative:margin">
            <v:textbox style="mso-next-textbox:#_x0000_s1033">
              <w:txbxContent>
                <w:p w:rsidR="00926DA4" w:rsidRPr="00F001E3" w:rsidRDefault="00B044AA" w:rsidP="00164197">
                  <w:pPr>
                    <w:spacing w:after="0" w:line="240" w:lineRule="auto"/>
                    <w:jc w:val="center"/>
                    <w:rPr>
                      <w:b/>
                    </w:rPr>
                  </w:pPr>
                  <w:r>
                    <w:rPr>
                      <w:b/>
                      <w:sz w:val="24"/>
                      <w:szCs w:val="24"/>
                    </w:rPr>
                    <w:t xml:space="preserve">FIGURA 5. </w:t>
                  </w:r>
                  <w:r w:rsidR="00926DA4" w:rsidRPr="00F001E3">
                    <w:rPr>
                      <w:rFonts w:ascii="Times New Roman" w:hAnsi="Times New Roman"/>
                      <w:b/>
                      <w:bCs/>
                      <w:sz w:val="24"/>
                      <w:szCs w:val="24"/>
                    </w:rPr>
                    <w:t>Mapa de Procesos de Nivel II</w:t>
                  </w:r>
                  <w:r w:rsidR="00926DA4" w:rsidRPr="00F001E3">
                    <w:rPr>
                      <w:b/>
                      <w:sz w:val="24"/>
                      <w:szCs w:val="24"/>
                    </w:rPr>
                    <w:t>.</w:t>
                  </w:r>
                </w:p>
                <w:p w:rsidR="00926DA4" w:rsidRDefault="00926DA4" w:rsidP="00B9063C"/>
              </w:txbxContent>
            </v:textbox>
          </v:shape>
        </w:pict>
      </w:r>
      <w:r w:rsidR="00907C1F">
        <w:rPr>
          <w:rFonts w:ascii="Times New Roman" w:eastAsiaTheme="minorEastAsia" w:hAnsi="Times New Roman"/>
          <w:bCs w:val="0"/>
          <w:noProof/>
          <w:color w:val="auto"/>
          <w:sz w:val="24"/>
          <w:szCs w:val="24"/>
        </w:rPr>
        <w:drawing>
          <wp:inline distT="0" distB="0" distL="0" distR="0">
            <wp:extent cx="7811770" cy="3265805"/>
            <wp:effectExtent l="19050" t="0" r="0" b="0"/>
            <wp:docPr id="5" name="4 Imagen"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a:stretch>
                      <a:fillRect/>
                    </a:stretch>
                  </pic:blipFill>
                  <pic:spPr>
                    <a:xfrm>
                      <a:off x="0" y="0"/>
                      <a:ext cx="7811770" cy="3265805"/>
                    </a:xfrm>
                    <a:prstGeom prst="rect">
                      <a:avLst/>
                    </a:prstGeom>
                  </pic:spPr>
                </pic:pic>
              </a:graphicData>
            </a:graphic>
          </wp:inline>
        </w:drawing>
      </w:r>
    </w:p>
    <w:p w:rsidR="00907C1F" w:rsidRDefault="00907C1F" w:rsidP="00164197">
      <w:pPr>
        <w:pStyle w:val="cargo"/>
        <w:shd w:val="clear" w:color="auto" w:fill="FFFFFF"/>
        <w:spacing w:line="360" w:lineRule="auto"/>
        <w:ind w:left="0"/>
        <w:jc w:val="center"/>
        <w:rPr>
          <w:rFonts w:ascii="Times New Roman" w:eastAsiaTheme="minorEastAsia" w:hAnsi="Times New Roman"/>
          <w:bCs w:val="0"/>
          <w:color w:val="auto"/>
          <w:sz w:val="24"/>
          <w:szCs w:val="24"/>
          <w:lang w:val="es-ES" w:eastAsia="es-ES"/>
        </w:rPr>
      </w:pPr>
    </w:p>
    <w:p w:rsidR="00907C1F" w:rsidRDefault="00907C1F" w:rsidP="00164197">
      <w:pPr>
        <w:pStyle w:val="cargo"/>
        <w:shd w:val="clear" w:color="auto" w:fill="FFFFFF"/>
        <w:spacing w:line="360" w:lineRule="auto"/>
        <w:ind w:left="0"/>
        <w:jc w:val="center"/>
        <w:rPr>
          <w:rFonts w:ascii="Times New Roman" w:eastAsiaTheme="minorEastAsia" w:hAnsi="Times New Roman"/>
          <w:bCs w:val="0"/>
          <w:color w:val="auto"/>
          <w:sz w:val="24"/>
          <w:szCs w:val="24"/>
          <w:lang w:val="es-ES" w:eastAsia="es-ES"/>
        </w:rPr>
      </w:pPr>
    </w:p>
    <w:p w:rsidR="00164197" w:rsidRDefault="00164197" w:rsidP="00164197">
      <w:pPr>
        <w:pStyle w:val="cargo"/>
        <w:shd w:val="clear" w:color="auto" w:fill="FFFFFF"/>
        <w:spacing w:line="360" w:lineRule="auto"/>
        <w:ind w:left="0"/>
        <w:jc w:val="center"/>
        <w:rPr>
          <w:rFonts w:ascii="Times New Roman" w:eastAsiaTheme="minorEastAsia" w:hAnsi="Times New Roman"/>
          <w:bCs w:val="0"/>
          <w:color w:val="auto"/>
          <w:sz w:val="24"/>
          <w:szCs w:val="24"/>
          <w:lang w:val="es-ES" w:eastAsia="es-ES"/>
        </w:rPr>
      </w:pPr>
      <w:r w:rsidRPr="00B9063C">
        <w:rPr>
          <w:rFonts w:ascii="Times New Roman" w:eastAsiaTheme="minorEastAsia" w:hAnsi="Times New Roman"/>
          <w:bCs w:val="0"/>
          <w:color w:val="auto"/>
          <w:sz w:val="24"/>
          <w:szCs w:val="24"/>
          <w:lang w:val="es-ES" w:eastAsia="es-ES"/>
        </w:rPr>
        <w:lastRenderedPageBreak/>
        <w:t xml:space="preserve">4.2 </w:t>
      </w:r>
      <w:r>
        <w:rPr>
          <w:rFonts w:ascii="Times New Roman" w:eastAsiaTheme="minorEastAsia" w:hAnsi="Times New Roman"/>
          <w:bCs w:val="0"/>
          <w:color w:val="auto"/>
          <w:sz w:val="24"/>
          <w:szCs w:val="24"/>
          <w:lang w:val="es-ES" w:eastAsia="es-ES"/>
        </w:rPr>
        <w:t>Mapa de Procesos de Nivel II Actualizado de la Facultad.</w:t>
      </w:r>
    </w:p>
    <w:p w:rsidR="00B9063C" w:rsidRDefault="00B9063C" w:rsidP="00164197">
      <w:pPr>
        <w:pStyle w:val="cargo"/>
        <w:shd w:val="clear" w:color="auto" w:fill="FFFFFF"/>
        <w:spacing w:line="360" w:lineRule="auto"/>
        <w:ind w:left="0"/>
        <w:rPr>
          <w:rFonts w:ascii="Times New Roman" w:eastAsiaTheme="minorEastAsia" w:hAnsi="Times New Roman"/>
          <w:bCs w:val="0"/>
          <w:color w:val="auto"/>
          <w:sz w:val="24"/>
          <w:szCs w:val="24"/>
          <w:lang w:val="es-ES" w:eastAsia="es-ES"/>
        </w:rPr>
      </w:pPr>
    </w:p>
    <w:p w:rsidR="00B9063C" w:rsidRDefault="00E843A7" w:rsidP="00EB1AA7">
      <w:pPr>
        <w:pStyle w:val="cargo"/>
        <w:shd w:val="clear" w:color="auto" w:fill="FFFFFF"/>
        <w:spacing w:line="360" w:lineRule="auto"/>
        <w:ind w:left="0"/>
        <w:jc w:val="center"/>
        <w:rPr>
          <w:rFonts w:ascii="Times New Roman" w:eastAsiaTheme="minorEastAsia" w:hAnsi="Times New Roman"/>
          <w:bCs w:val="0"/>
          <w:color w:val="auto"/>
          <w:sz w:val="24"/>
          <w:szCs w:val="24"/>
          <w:lang w:val="es-ES" w:eastAsia="es-ES"/>
        </w:rPr>
        <w:sectPr w:rsidR="00B9063C" w:rsidSect="00B9063C">
          <w:pgSz w:w="16838" w:h="11906" w:orient="landscape"/>
          <w:pgMar w:top="1361" w:right="2268" w:bottom="2268" w:left="2268" w:header="709" w:footer="709" w:gutter="0"/>
          <w:cols w:space="708"/>
          <w:docGrid w:linePitch="360"/>
        </w:sectPr>
      </w:pPr>
      <w:r>
        <w:rPr>
          <w:rFonts w:ascii="Times New Roman" w:eastAsiaTheme="minorEastAsia" w:hAnsi="Times New Roman"/>
          <w:bCs w:val="0"/>
          <w:noProof/>
          <w:color w:val="auto"/>
          <w:sz w:val="24"/>
          <w:szCs w:val="24"/>
        </w:rPr>
        <w:pict>
          <v:shape id="_x0000_s1034" type="#_x0000_t202" style="position:absolute;left:0;text-align:left;margin-left:105.7pt;margin-top:302.25pt;width:393.9pt;height:55.95pt;z-index:251669504;mso-width-relative:margin;mso-height-relative:margin">
            <v:textbox style="mso-next-textbox:#_x0000_s1034">
              <w:txbxContent>
                <w:p w:rsidR="00926DA4" w:rsidRDefault="00926DA4" w:rsidP="00164197">
                  <w:pPr>
                    <w:pStyle w:val="cargo"/>
                    <w:shd w:val="clear" w:color="auto" w:fill="FFFFFF"/>
                    <w:spacing w:line="360" w:lineRule="auto"/>
                    <w:ind w:left="0"/>
                    <w:jc w:val="center"/>
                    <w:rPr>
                      <w:rFonts w:ascii="Times New Roman" w:eastAsiaTheme="minorEastAsia" w:hAnsi="Times New Roman"/>
                      <w:bCs w:val="0"/>
                      <w:color w:val="auto"/>
                      <w:sz w:val="24"/>
                      <w:szCs w:val="24"/>
                      <w:lang w:val="es-ES" w:eastAsia="es-ES"/>
                    </w:rPr>
                  </w:pPr>
                  <w:r>
                    <w:rPr>
                      <w:rFonts w:ascii="Times New Roman" w:eastAsiaTheme="minorEastAsia" w:hAnsi="Times New Roman"/>
                      <w:bCs w:val="0"/>
                      <w:color w:val="auto"/>
                      <w:sz w:val="24"/>
                      <w:szCs w:val="24"/>
                      <w:lang w:val="es-ES" w:eastAsia="es-ES"/>
                    </w:rPr>
                    <w:t xml:space="preserve">FIGURA </w:t>
                  </w:r>
                  <w:r w:rsidR="00B044AA">
                    <w:rPr>
                      <w:rFonts w:ascii="Times New Roman" w:eastAsiaTheme="minorEastAsia" w:hAnsi="Times New Roman"/>
                      <w:bCs w:val="0"/>
                      <w:color w:val="auto"/>
                      <w:sz w:val="24"/>
                      <w:szCs w:val="24"/>
                      <w:lang w:val="es-ES" w:eastAsia="es-ES"/>
                    </w:rPr>
                    <w:t>6.</w:t>
                  </w:r>
                  <w:r>
                    <w:rPr>
                      <w:rFonts w:ascii="Times New Roman" w:eastAsiaTheme="minorEastAsia" w:hAnsi="Times New Roman"/>
                      <w:bCs w:val="0"/>
                      <w:color w:val="auto"/>
                      <w:sz w:val="24"/>
                      <w:szCs w:val="24"/>
                      <w:lang w:val="es-ES" w:eastAsia="es-ES"/>
                    </w:rPr>
                    <w:t>Mapa de Procesos de Nivel II Actualizado de la Facultad.</w:t>
                  </w:r>
                </w:p>
                <w:p w:rsidR="00926DA4" w:rsidRPr="00927EE0" w:rsidRDefault="00926DA4" w:rsidP="00164197">
                  <w:pPr>
                    <w:spacing w:after="0" w:line="240" w:lineRule="auto"/>
                    <w:jc w:val="center"/>
                    <w:rPr>
                      <w:b/>
                      <w:sz w:val="24"/>
                      <w:szCs w:val="24"/>
                    </w:rPr>
                  </w:pPr>
                  <w:r w:rsidRPr="00927EE0">
                    <w:rPr>
                      <w:b/>
                      <w:sz w:val="24"/>
                      <w:szCs w:val="24"/>
                    </w:rPr>
                    <w:t>Actualizado por: Toya Márquez.</w:t>
                  </w:r>
                </w:p>
                <w:p w:rsidR="00926DA4" w:rsidRDefault="00926DA4" w:rsidP="00164197"/>
                <w:p w:rsidR="00926DA4" w:rsidRDefault="00926DA4" w:rsidP="00164197"/>
              </w:txbxContent>
            </v:textbox>
          </v:shape>
        </w:pict>
      </w:r>
      <w:r w:rsidR="00164197" w:rsidRPr="00164197">
        <w:rPr>
          <w:rFonts w:ascii="Times New Roman" w:eastAsiaTheme="minorEastAsia" w:hAnsi="Times New Roman"/>
          <w:bCs w:val="0"/>
          <w:noProof/>
          <w:color w:val="auto"/>
          <w:sz w:val="24"/>
          <w:szCs w:val="24"/>
        </w:rPr>
        <w:drawing>
          <wp:inline distT="0" distB="0" distL="0" distR="0">
            <wp:extent cx="7811770" cy="3727680"/>
            <wp:effectExtent l="19050" t="0" r="0" b="0"/>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srcRect l="9177" t="34941" r="15640" b="10825"/>
                    <a:stretch>
                      <a:fillRect/>
                    </a:stretch>
                  </pic:blipFill>
                  <pic:spPr bwMode="auto">
                    <a:xfrm>
                      <a:off x="0" y="0"/>
                      <a:ext cx="7811770" cy="3727680"/>
                    </a:xfrm>
                    <a:prstGeom prst="rect">
                      <a:avLst/>
                    </a:prstGeom>
                    <a:noFill/>
                    <a:ln w="9525">
                      <a:noFill/>
                      <a:miter lim="800000"/>
                      <a:headEnd/>
                      <a:tailEnd/>
                    </a:ln>
                  </pic:spPr>
                </pic:pic>
              </a:graphicData>
            </a:graphic>
          </wp:inline>
        </w:drawing>
      </w:r>
    </w:p>
    <w:p w:rsidR="0066559A" w:rsidRPr="0026543B" w:rsidRDefault="0066559A" w:rsidP="0066559A">
      <w:pPr>
        <w:spacing w:after="0" w:line="360" w:lineRule="auto"/>
        <w:jc w:val="both"/>
        <w:rPr>
          <w:rFonts w:ascii="Times New Roman" w:hAnsi="Times New Roman" w:cs="Times New Roman"/>
          <w:sz w:val="24"/>
          <w:szCs w:val="24"/>
        </w:rPr>
      </w:pPr>
    </w:p>
    <w:p w:rsidR="0066559A" w:rsidRDefault="0066559A" w:rsidP="0066559A">
      <w:pPr>
        <w:widowControl w:val="0"/>
        <w:autoSpaceDE w:val="0"/>
        <w:autoSpaceDN w:val="0"/>
        <w:adjustRightInd w:val="0"/>
        <w:spacing w:before="5" w:line="360" w:lineRule="auto"/>
        <w:ind w:right="73"/>
        <w:jc w:val="both"/>
        <w:rPr>
          <w:rFonts w:ascii="Times New Roman" w:hAnsi="Times New Roman" w:cs="Times New Roman"/>
          <w:sz w:val="24"/>
          <w:szCs w:val="24"/>
        </w:rPr>
      </w:pPr>
      <w:r>
        <w:rPr>
          <w:rFonts w:ascii="Times New Roman" w:hAnsi="Times New Roman" w:cs="Times New Roman"/>
          <w:b/>
          <w:sz w:val="24"/>
          <w:szCs w:val="24"/>
        </w:rPr>
        <w:t>4.</w:t>
      </w:r>
      <w:r w:rsidRPr="00012D94">
        <w:rPr>
          <w:rFonts w:ascii="Times New Roman" w:hAnsi="Times New Roman" w:cs="Times New Roman"/>
          <w:b/>
          <w:sz w:val="24"/>
          <w:szCs w:val="24"/>
        </w:rPr>
        <w:t>3.- Revisión de los procesos de operaciones de la Facultad.-</w:t>
      </w:r>
      <w:r>
        <w:rPr>
          <w:rFonts w:ascii="Times New Roman" w:hAnsi="Times New Roman" w:cs="Times New Roman"/>
          <w:sz w:val="24"/>
          <w:szCs w:val="24"/>
        </w:rPr>
        <w:t xml:space="preserve"> Se revisó</w:t>
      </w:r>
      <w:r w:rsidRPr="0026543B">
        <w:rPr>
          <w:rFonts w:ascii="Times New Roman" w:hAnsi="Times New Roman" w:cs="Times New Roman"/>
          <w:sz w:val="24"/>
          <w:szCs w:val="24"/>
        </w:rPr>
        <w:t xml:space="preserve"> cada uno de los procesos que están inmersos dentro del </w:t>
      </w:r>
      <w:r w:rsidRPr="00083AED">
        <w:rPr>
          <w:rFonts w:ascii="Times New Roman" w:hAnsi="Times New Roman" w:cs="Times New Roman"/>
          <w:b/>
          <w:sz w:val="24"/>
          <w:szCs w:val="24"/>
        </w:rPr>
        <w:t>Proceso de Operaciones de la Facultad</w:t>
      </w:r>
      <w:r w:rsidRPr="0026543B">
        <w:rPr>
          <w:rFonts w:ascii="Times New Roman" w:hAnsi="Times New Roman" w:cs="Times New Roman"/>
          <w:sz w:val="24"/>
          <w:szCs w:val="24"/>
        </w:rPr>
        <w:t xml:space="preserve"> (Diseño y Desarrollo Académico, Planificación Académica, Registro Académico, Enseñanza, Graduación)  la Facultad se basaba en los Procesos que existían para la Universidad </w:t>
      </w:r>
      <w:r>
        <w:rPr>
          <w:rFonts w:ascii="Times New Roman" w:hAnsi="Times New Roman" w:cs="Times New Roman"/>
          <w:sz w:val="24"/>
          <w:szCs w:val="24"/>
        </w:rPr>
        <w:t>en General pero ahora se examinó lo qué existía y se creó cada p</w:t>
      </w:r>
      <w:r w:rsidRPr="0026543B">
        <w:rPr>
          <w:rFonts w:ascii="Times New Roman" w:hAnsi="Times New Roman" w:cs="Times New Roman"/>
          <w:sz w:val="24"/>
          <w:szCs w:val="24"/>
        </w:rPr>
        <w:t xml:space="preserve">roceso amoldado a la Facultad como un documento interno. </w:t>
      </w:r>
    </w:p>
    <w:p w:rsidR="0066559A" w:rsidRDefault="0066559A" w:rsidP="0066559A">
      <w:pPr>
        <w:widowControl w:val="0"/>
        <w:autoSpaceDE w:val="0"/>
        <w:autoSpaceDN w:val="0"/>
        <w:adjustRightInd w:val="0"/>
        <w:spacing w:before="5" w:line="360" w:lineRule="auto"/>
        <w:ind w:right="73"/>
        <w:jc w:val="both"/>
        <w:rPr>
          <w:rFonts w:ascii="Times New Roman" w:hAnsi="Times New Roman" w:cs="Times New Roman"/>
          <w:sz w:val="24"/>
          <w:szCs w:val="24"/>
        </w:rPr>
      </w:pPr>
      <w:r w:rsidRPr="0026543B">
        <w:rPr>
          <w:rFonts w:ascii="Times New Roman" w:hAnsi="Times New Roman" w:cs="Times New Roman"/>
          <w:sz w:val="24"/>
          <w:szCs w:val="24"/>
        </w:rPr>
        <w:t>Cada uno de ellos se encuentra como documentos anexos (ANEXO III: DISEÑO Y DESARROLLO DE MALLA CU</w:t>
      </w:r>
      <w:r>
        <w:rPr>
          <w:rFonts w:ascii="Times New Roman" w:hAnsi="Times New Roman" w:cs="Times New Roman"/>
          <w:sz w:val="24"/>
          <w:szCs w:val="24"/>
        </w:rPr>
        <w:t>RRICULAR, ANEXO IV: PLANIFICACIÓN ACADÉMICA, ANEXO V: REGISTRO ACADÉ</w:t>
      </w:r>
      <w:r w:rsidRPr="0026543B">
        <w:rPr>
          <w:rFonts w:ascii="Times New Roman" w:hAnsi="Times New Roman" w:cs="Times New Roman"/>
          <w:sz w:val="24"/>
          <w:szCs w:val="24"/>
        </w:rPr>
        <w:t>MICO, ANEXO VI: ENSEÑANZA Y APRENDIZAJ</w:t>
      </w:r>
      <w:r>
        <w:rPr>
          <w:rFonts w:ascii="Times New Roman" w:hAnsi="Times New Roman" w:cs="Times New Roman"/>
          <w:sz w:val="24"/>
          <w:szCs w:val="24"/>
        </w:rPr>
        <w:t>E, ANEXO VII: GRADUACIÓ</w:t>
      </w:r>
      <w:r w:rsidRPr="0026543B">
        <w:rPr>
          <w:rFonts w:ascii="Times New Roman" w:hAnsi="Times New Roman" w:cs="Times New Roman"/>
          <w:sz w:val="24"/>
          <w:szCs w:val="24"/>
        </w:rPr>
        <w:t xml:space="preserve">N) dentro del </w:t>
      </w:r>
      <w:r>
        <w:rPr>
          <w:rFonts w:ascii="Times New Roman" w:hAnsi="Times New Roman" w:cs="Times New Roman"/>
          <w:sz w:val="24"/>
          <w:szCs w:val="24"/>
        </w:rPr>
        <w:t>Manual de Calidad.</w:t>
      </w:r>
    </w:p>
    <w:p w:rsidR="0066559A" w:rsidRPr="0017766C" w:rsidRDefault="0066559A" w:rsidP="0066559A">
      <w:pPr>
        <w:widowControl w:val="0"/>
        <w:autoSpaceDE w:val="0"/>
        <w:autoSpaceDN w:val="0"/>
        <w:adjustRightInd w:val="0"/>
        <w:spacing w:before="5" w:line="360" w:lineRule="auto"/>
        <w:ind w:right="73"/>
        <w:jc w:val="both"/>
        <w:rPr>
          <w:rFonts w:ascii="Times New Roman" w:hAnsi="Times New Roman" w:cs="Times New Roman"/>
          <w:sz w:val="24"/>
          <w:szCs w:val="24"/>
        </w:rPr>
      </w:pPr>
      <w:r>
        <w:rPr>
          <w:rFonts w:ascii="Times New Roman" w:hAnsi="Times New Roman" w:cs="Times New Roman"/>
          <w:b/>
          <w:sz w:val="24"/>
          <w:szCs w:val="24"/>
        </w:rPr>
        <w:t>4.</w:t>
      </w:r>
      <w:r w:rsidRPr="00012D94">
        <w:rPr>
          <w:rFonts w:ascii="Times New Roman" w:hAnsi="Times New Roman" w:cs="Times New Roman"/>
          <w:b/>
          <w:sz w:val="24"/>
          <w:szCs w:val="24"/>
        </w:rPr>
        <w:t>4.- Revisión de los Instructivos de trabajo.</w:t>
      </w:r>
      <w:r>
        <w:rPr>
          <w:rFonts w:ascii="Times New Roman" w:hAnsi="Times New Roman" w:cs="Times New Roman"/>
          <w:sz w:val="24"/>
          <w:szCs w:val="24"/>
        </w:rPr>
        <w:t>- s</w:t>
      </w:r>
      <w:r w:rsidRPr="0026543B">
        <w:rPr>
          <w:rFonts w:ascii="Times New Roman" w:hAnsi="Times New Roman" w:cs="Times New Roman"/>
          <w:sz w:val="24"/>
          <w:szCs w:val="24"/>
        </w:rPr>
        <w:t xml:space="preserve">e </w:t>
      </w:r>
      <w:r>
        <w:rPr>
          <w:rFonts w:ascii="Times New Roman" w:hAnsi="Times New Roman" w:cs="Times New Roman"/>
          <w:sz w:val="24"/>
          <w:szCs w:val="24"/>
        </w:rPr>
        <w:t>examinó</w:t>
      </w:r>
      <w:r w:rsidRPr="0026543B">
        <w:rPr>
          <w:rFonts w:ascii="Times New Roman" w:hAnsi="Times New Roman" w:cs="Times New Roman"/>
          <w:sz w:val="24"/>
          <w:szCs w:val="24"/>
        </w:rPr>
        <w:t xml:space="preserve"> los </w:t>
      </w:r>
      <w:r w:rsidRPr="00083AED">
        <w:rPr>
          <w:rFonts w:ascii="Times New Roman" w:hAnsi="Times New Roman" w:cs="Times New Roman"/>
          <w:b/>
          <w:sz w:val="24"/>
          <w:szCs w:val="24"/>
        </w:rPr>
        <w:t>instructivos de Ambiente de Trabajo</w:t>
      </w:r>
      <w:r w:rsidRPr="0026543B">
        <w:rPr>
          <w:rFonts w:ascii="Times New Roman" w:hAnsi="Times New Roman" w:cs="Times New Roman"/>
          <w:sz w:val="24"/>
          <w:szCs w:val="24"/>
        </w:rPr>
        <w:t xml:space="preserve"> y se realizó los camb</w:t>
      </w:r>
      <w:r>
        <w:rPr>
          <w:rFonts w:ascii="Times New Roman" w:hAnsi="Times New Roman" w:cs="Times New Roman"/>
          <w:sz w:val="24"/>
          <w:szCs w:val="24"/>
        </w:rPr>
        <w:t xml:space="preserve">ios de mejora correspondientes; </w:t>
      </w:r>
      <w:r w:rsidRPr="0026543B">
        <w:rPr>
          <w:rFonts w:ascii="Times New Roman" w:hAnsi="Times New Roman" w:cs="Times New Roman"/>
          <w:sz w:val="24"/>
          <w:szCs w:val="24"/>
        </w:rPr>
        <w:t xml:space="preserve">además se creó el </w:t>
      </w:r>
      <w:r w:rsidRPr="00083AED">
        <w:rPr>
          <w:rFonts w:ascii="Times New Roman" w:hAnsi="Times New Roman" w:cs="Times New Roman"/>
          <w:b/>
          <w:sz w:val="24"/>
          <w:szCs w:val="24"/>
        </w:rPr>
        <w:t>instructivo de Orden y Limpieza de las Instalaciones y Mantenimiento de las instalaciones.</w:t>
      </w:r>
    </w:p>
    <w:p w:rsidR="0066559A" w:rsidRDefault="0066559A" w:rsidP="0066559A">
      <w:pPr>
        <w:spacing w:after="0" w:line="360" w:lineRule="auto"/>
        <w:jc w:val="both"/>
        <w:rPr>
          <w:rFonts w:ascii="Times New Roman" w:hAnsi="Times New Roman" w:cs="Times New Roman"/>
          <w:sz w:val="24"/>
          <w:szCs w:val="24"/>
        </w:rPr>
      </w:pPr>
      <w:r w:rsidRPr="0026543B">
        <w:rPr>
          <w:rFonts w:ascii="Times New Roman" w:hAnsi="Times New Roman" w:cs="Times New Roman"/>
          <w:sz w:val="24"/>
          <w:szCs w:val="24"/>
        </w:rPr>
        <w:t xml:space="preserve">Los documentos mencionados son instructivos que forman parte del </w:t>
      </w:r>
      <w:r w:rsidRPr="00083AED">
        <w:rPr>
          <w:rFonts w:ascii="Times New Roman" w:hAnsi="Times New Roman" w:cs="Times New Roman"/>
          <w:b/>
          <w:sz w:val="24"/>
          <w:szCs w:val="24"/>
        </w:rPr>
        <w:t xml:space="preserve">Manual </w:t>
      </w:r>
      <w:r>
        <w:rPr>
          <w:rFonts w:ascii="Times New Roman" w:hAnsi="Times New Roman" w:cs="Times New Roman"/>
          <w:b/>
          <w:sz w:val="24"/>
          <w:szCs w:val="24"/>
        </w:rPr>
        <w:t xml:space="preserve">de </w:t>
      </w:r>
      <w:r w:rsidRPr="00083AED">
        <w:rPr>
          <w:rFonts w:ascii="Times New Roman" w:hAnsi="Times New Roman" w:cs="Times New Roman"/>
          <w:b/>
          <w:sz w:val="24"/>
          <w:szCs w:val="24"/>
        </w:rPr>
        <w:t>Calidad</w:t>
      </w:r>
      <w:r>
        <w:rPr>
          <w:rFonts w:ascii="Times New Roman" w:hAnsi="Times New Roman" w:cs="Times New Roman"/>
          <w:sz w:val="24"/>
          <w:szCs w:val="24"/>
        </w:rPr>
        <w:t xml:space="preserve"> (</w:t>
      </w:r>
      <w:r w:rsidRPr="0026543B">
        <w:rPr>
          <w:rFonts w:ascii="Times New Roman" w:hAnsi="Times New Roman" w:cs="Times New Roman"/>
          <w:sz w:val="24"/>
          <w:szCs w:val="24"/>
        </w:rPr>
        <w:t>lo que se ha agre</w:t>
      </w:r>
      <w:r>
        <w:rPr>
          <w:rFonts w:ascii="Times New Roman" w:hAnsi="Times New Roman" w:cs="Times New Roman"/>
          <w:sz w:val="24"/>
          <w:szCs w:val="24"/>
        </w:rPr>
        <w:t>gado está pintado de color azul). Y constan como anexos en el presente proyecto.</w:t>
      </w:r>
    </w:p>
    <w:p w:rsidR="0066559A" w:rsidRDefault="0066559A" w:rsidP="0066559A">
      <w:pPr>
        <w:spacing w:after="0" w:line="360" w:lineRule="auto"/>
        <w:jc w:val="both"/>
        <w:rPr>
          <w:rFonts w:ascii="Times New Roman" w:hAnsi="Times New Roman" w:cs="Times New Roman"/>
          <w:sz w:val="24"/>
          <w:szCs w:val="24"/>
        </w:rPr>
      </w:pPr>
    </w:p>
    <w:p w:rsidR="0066559A" w:rsidRDefault="0066559A" w:rsidP="0066559A">
      <w:pPr>
        <w:spacing w:line="360" w:lineRule="auto"/>
        <w:jc w:val="both"/>
        <w:rPr>
          <w:rFonts w:ascii="Times New Roman" w:hAnsi="Times New Roman" w:cs="Times New Roman"/>
          <w:sz w:val="24"/>
          <w:szCs w:val="24"/>
        </w:rPr>
      </w:pPr>
      <w:r>
        <w:rPr>
          <w:rFonts w:eastAsiaTheme="minorHAnsi" w:cs="Arial"/>
          <w:b/>
          <w:color w:val="000000" w:themeColor="text1"/>
          <w:sz w:val="24"/>
          <w:szCs w:val="24"/>
          <w:lang w:val="es-EC" w:eastAsia="en-US"/>
        </w:rPr>
        <w:t>4.</w:t>
      </w:r>
      <w:r w:rsidRPr="004141CA">
        <w:rPr>
          <w:rFonts w:eastAsiaTheme="minorHAnsi" w:cs="Arial"/>
          <w:b/>
          <w:color w:val="000000" w:themeColor="text1"/>
          <w:sz w:val="24"/>
          <w:szCs w:val="24"/>
          <w:lang w:val="es-EC" w:eastAsia="en-US"/>
        </w:rPr>
        <w:t>5  Manual de Calidad</w:t>
      </w:r>
      <w:r>
        <w:rPr>
          <w:rFonts w:ascii="Times New Roman" w:hAnsi="Times New Roman" w:cs="Times New Roman"/>
          <w:b/>
          <w:sz w:val="24"/>
          <w:szCs w:val="24"/>
          <w:lang w:val="es-EC"/>
        </w:rPr>
        <w:t xml:space="preserve">.- </w:t>
      </w:r>
      <w:r w:rsidRPr="00796683">
        <w:rPr>
          <w:rFonts w:ascii="Times New Roman" w:hAnsi="Times New Roman" w:cs="Times New Roman"/>
          <w:sz w:val="24"/>
          <w:szCs w:val="24"/>
        </w:rPr>
        <w:t>se pudo evidenciar que no estaba actualizado por l</w:t>
      </w:r>
      <w:r>
        <w:rPr>
          <w:rFonts w:ascii="Times New Roman" w:hAnsi="Times New Roman" w:cs="Times New Roman"/>
          <w:sz w:val="24"/>
          <w:szCs w:val="24"/>
        </w:rPr>
        <w:t>o que se lo empezó a actualizar y modificar de acuerdo a los requerimientos de la NORMA ISO 9001:2008.</w:t>
      </w:r>
    </w:p>
    <w:p w:rsidR="0066559A" w:rsidRDefault="0066559A" w:rsidP="0066559A">
      <w:pPr>
        <w:spacing w:line="360" w:lineRule="auto"/>
        <w:jc w:val="both"/>
      </w:pPr>
      <w:r>
        <w:rPr>
          <w:rFonts w:ascii="Times New Roman" w:hAnsi="Times New Roman" w:cs="Times New Roman"/>
          <w:sz w:val="24"/>
          <w:szCs w:val="24"/>
        </w:rPr>
        <w:t xml:space="preserve">  A continuación se mencionan algunas de las más importantes modificaciones    realizadas en el Manual de Calidad.</w:t>
      </w:r>
    </w:p>
    <w:p w:rsidR="0066559A" w:rsidRPr="00796683" w:rsidRDefault="0066559A" w:rsidP="0066559A">
      <w:pPr>
        <w:pStyle w:val="Prrafodelista"/>
        <w:widowControl w:val="0"/>
        <w:numPr>
          <w:ilvl w:val="0"/>
          <w:numId w:val="31"/>
        </w:numPr>
        <w:autoSpaceDE w:val="0"/>
        <w:autoSpaceDN w:val="0"/>
        <w:adjustRightInd w:val="0"/>
        <w:spacing w:before="5" w:line="360" w:lineRule="auto"/>
        <w:ind w:left="567" w:right="74" w:firstLine="0"/>
        <w:jc w:val="both"/>
        <w:rPr>
          <w:rFonts w:asciiTheme="minorHAnsi" w:hAnsiTheme="minorHAnsi" w:cs="Tahoma"/>
          <w:b/>
          <w:color w:val="0000CC"/>
          <w:szCs w:val="28"/>
        </w:rPr>
      </w:pPr>
      <w:r>
        <w:t xml:space="preserve">En el punto 2.3.1 correspondiente a la Identificación, se le agrego el párrafo que menciona que la página web de la facultad </w:t>
      </w:r>
      <w:r w:rsidRPr="00796683">
        <w:t xml:space="preserve">es actualizada periódicamente, </w:t>
      </w:r>
      <w:r w:rsidRPr="00796683">
        <w:lastRenderedPageBreak/>
        <w:t>siendo su función mantener informada a la sociedad acerca de los servicios que ofrecen la unidad y demás actividades que ésta realiza.</w:t>
      </w:r>
    </w:p>
    <w:p w:rsidR="0066559A" w:rsidRPr="00796683" w:rsidRDefault="0066559A" w:rsidP="0066559A">
      <w:pPr>
        <w:pStyle w:val="Prrafodelista"/>
        <w:numPr>
          <w:ilvl w:val="0"/>
          <w:numId w:val="30"/>
        </w:numPr>
        <w:spacing w:line="360" w:lineRule="auto"/>
        <w:ind w:left="567" w:firstLine="0"/>
        <w:jc w:val="both"/>
      </w:pPr>
      <w:r>
        <w:t>En el punto 3.3 correspondiente a Abreviaturas, se quitaron algunas abreviaturas existentes de: Coordinador de Carrera, Coordinador de Laboratorio y en vez de ellas se agregó al Coordinador Académico y Jefe de computación, esto se debe a la nueva distribución de funciones por la actualización realizada en el organigrama de la facultad.</w:t>
      </w:r>
    </w:p>
    <w:p w:rsidR="0066559A" w:rsidRPr="0060073B" w:rsidRDefault="0066559A" w:rsidP="0066559A">
      <w:pPr>
        <w:pStyle w:val="Prrafodelista"/>
        <w:numPr>
          <w:ilvl w:val="0"/>
          <w:numId w:val="30"/>
        </w:numPr>
        <w:spacing w:line="360" w:lineRule="auto"/>
        <w:ind w:left="567" w:firstLine="0"/>
        <w:jc w:val="both"/>
      </w:pPr>
      <w:r w:rsidRPr="0060073B">
        <w:t>En el punto 4.3.1</w:t>
      </w:r>
      <w:r>
        <w:t xml:space="preserve"> correspondiente a Sistema de Gestión de Calidad</w:t>
      </w:r>
      <w:r w:rsidRPr="0060073B">
        <w:t xml:space="preserve"> se le agrego el pu</w:t>
      </w:r>
      <w:r>
        <w:t>nto a ya que la Norma ISO 9001:</w:t>
      </w:r>
      <w:r w:rsidRPr="0060073B">
        <w:t>2008 en el literal a del capítulo 4.1 menciona que primero se identifiquen los procesos de la Facultad, necesarios para el Sistema de Gestión de la Calidad</w:t>
      </w:r>
      <w:r>
        <w:t xml:space="preserve"> y así se continuó revisando el documento para que todo esté en concordancia con la Norma ISO 9001:2008.</w:t>
      </w:r>
    </w:p>
    <w:p w:rsidR="0066559A" w:rsidRDefault="0066559A" w:rsidP="0066559A">
      <w:pPr>
        <w:pStyle w:val="Prrafodelista"/>
        <w:numPr>
          <w:ilvl w:val="0"/>
          <w:numId w:val="30"/>
        </w:numPr>
        <w:spacing w:line="360" w:lineRule="auto"/>
        <w:ind w:left="567" w:firstLine="0"/>
        <w:jc w:val="both"/>
      </w:pPr>
      <w:r>
        <w:t>Se modificó el Mapa de Procesos de Nivel II el cual estaba basado en el de la Universidad, lo que se buscó con el cambio es Mejorarlo para que este de una manera más ordenada y acorde a la realidad de la Facultad.</w:t>
      </w:r>
    </w:p>
    <w:p w:rsidR="0066559A" w:rsidRDefault="0066559A" w:rsidP="0066559A">
      <w:pPr>
        <w:pStyle w:val="Prrafodelista"/>
        <w:numPr>
          <w:ilvl w:val="0"/>
          <w:numId w:val="30"/>
        </w:numPr>
        <w:spacing w:line="360" w:lineRule="auto"/>
        <w:ind w:left="567" w:firstLine="0"/>
        <w:jc w:val="both"/>
      </w:pPr>
      <w:r>
        <w:t>Se creó los diagramas de cada uno de los procesos que están inmersos dentro del Proceso de Operaciones de la Facultad ( Diseño y Desarrollo Académico, Planificación Académica, Registro Académico, Enseñanza y Graduación) la facultad se estaba rigiendo por los que correspondían a toda la Universidad es por esto que se creó todos ellos de acuerdo a las necesidades de la Facultad y esto fue posible en base a reuniones con los Directivos de la misma quienes explicaron el proceso de manera verbal para poderlo llevar a manera gráfica y de esta manera fue posible incluir todas las actividades en cada uno de los procesos.</w:t>
      </w:r>
    </w:p>
    <w:p w:rsidR="0066559A" w:rsidRDefault="0066559A" w:rsidP="0066559A">
      <w:pPr>
        <w:pStyle w:val="Prrafodelista"/>
        <w:numPr>
          <w:ilvl w:val="0"/>
          <w:numId w:val="30"/>
        </w:numPr>
        <w:spacing w:line="360" w:lineRule="auto"/>
        <w:ind w:left="567" w:firstLine="0"/>
        <w:jc w:val="both"/>
      </w:pPr>
      <w:r>
        <w:t>Se realizó la actualización correspondiente del organigrama estructural de la Facultad, ya que este no ha sido actualizado en mucho tiempo y la norma ISO 9001:2008 dentro del punto 4.2.3 literal b menciona que se deben revisar y actualizar los documentos cuando sea necesario. El presente manual se encuentra dentro del Manual de Calidad de la Facultad.</w:t>
      </w:r>
    </w:p>
    <w:p w:rsidR="0066559A" w:rsidRDefault="0066559A" w:rsidP="0066559A">
      <w:pPr>
        <w:pStyle w:val="Prrafodelista"/>
        <w:numPr>
          <w:ilvl w:val="0"/>
          <w:numId w:val="30"/>
        </w:numPr>
        <w:spacing w:line="360" w:lineRule="auto"/>
        <w:ind w:left="567" w:firstLine="0"/>
        <w:jc w:val="both"/>
      </w:pPr>
      <w:r>
        <w:lastRenderedPageBreak/>
        <w:t>En el punto 5.3.4.1 Responsabilidad de la Dirección se le agrego el párrafo que dice: al objeto de facilitar su seguimiento a lo largo del tiempo, se establecen los correspondientes indicadores y metas para cada objetivo. Esto es dado que la Norma ISO 9001:2008, en el capítulo 5.3 dice que se debe proporcionar un marco de referencia para establecer y revisar los objetivos de calidad.</w:t>
      </w:r>
    </w:p>
    <w:p w:rsidR="0066559A" w:rsidRDefault="0066559A" w:rsidP="0066559A">
      <w:pPr>
        <w:pStyle w:val="Prrafodelista"/>
        <w:numPr>
          <w:ilvl w:val="0"/>
          <w:numId w:val="30"/>
        </w:numPr>
        <w:spacing w:line="360" w:lineRule="auto"/>
        <w:ind w:left="567" w:firstLine="0"/>
        <w:jc w:val="both"/>
      </w:pPr>
      <w:r>
        <w:t xml:space="preserve">En el punto </w:t>
      </w:r>
      <w:r w:rsidRPr="006D6BBB">
        <w:t xml:space="preserve">6.3.1.2 </w:t>
      </w:r>
      <w:r>
        <w:t>C</w:t>
      </w:r>
      <w:r w:rsidRPr="006D6BBB">
        <w:t>ompetencia, toma de conciencia y formación</w:t>
      </w:r>
      <w:r>
        <w:t xml:space="preserve"> se agregó el párrafo que dice que:</w:t>
      </w:r>
      <w:r w:rsidRPr="006D6BBB">
        <w:t xml:space="preserve"> Con respecto a las habilidades del personal administrativo contratado serán evaluadas, de considerarse necesarias, por los directivos de la unidad de acuerdo a lo descrito en la correspondiente descripción de funciones. Las habilidades son evidenciadas en las  correspondientes hojas de vida y al cumplimiento de sus funci</w:t>
      </w:r>
      <w:r>
        <w:t>ones ya que la Norma ISO 9001:</w:t>
      </w:r>
      <w:r w:rsidRPr="006D6BBB">
        <w:t xml:space="preserve">2008 en el capítulo 5.2 menciona que </w:t>
      </w:r>
      <w:r>
        <w:t>l</w:t>
      </w:r>
      <w:r w:rsidRPr="006D6BBB">
        <w:t>a organización debe: Determinar la competencia necesaria para el personal que realiza trabajos que afectan a la conformidad con los requisitos del producto, asegurarse de que su personal es consistente de la pertenencia e importancia de sus actividades y de cómo contribuyen al logro de los objetivos de calidad</w:t>
      </w:r>
      <w:r>
        <w:t>.</w:t>
      </w:r>
    </w:p>
    <w:p w:rsidR="0066559A" w:rsidRDefault="0066559A" w:rsidP="0066559A">
      <w:pPr>
        <w:pStyle w:val="Prrafodelista"/>
        <w:numPr>
          <w:ilvl w:val="0"/>
          <w:numId w:val="30"/>
        </w:numPr>
        <w:spacing w:line="360" w:lineRule="auto"/>
        <w:ind w:left="567" w:firstLine="0"/>
        <w:jc w:val="both"/>
      </w:pPr>
      <w:r>
        <w:t>Dentro del capítulo 6: Gestión de Recursos del Manual de Calidad, se revisó el instructivo correspondiente a ambiente de Trabajo ya que la Norma ISO 9001:2008 en el capítulo 6.4 dice que la organización debe determinar y gestionar el ambiente de trabajo necesario para logar la conformidad con los requisitos del producto. En el cuál se realizó las actualizaciones correspondientes a la parte 3.1.1 de la iluminación y 3.1.5 seguridad.</w:t>
      </w:r>
    </w:p>
    <w:p w:rsidR="0066559A" w:rsidRDefault="0066559A" w:rsidP="0066559A">
      <w:pPr>
        <w:pStyle w:val="Prrafodelista"/>
        <w:numPr>
          <w:ilvl w:val="0"/>
          <w:numId w:val="30"/>
        </w:numPr>
        <w:spacing w:line="360" w:lineRule="auto"/>
        <w:ind w:left="567" w:firstLine="0"/>
        <w:jc w:val="both"/>
      </w:pPr>
      <w:r>
        <w:t xml:space="preserve">Mediante el análisis realizado se pudo constatar que la facultad no contaba con el Instructivo de Orden y Limpieza de las Instalaciones y Mantenimiento de las Instalaciones por lo que se procedió a crear los mencionados instructivos. Básicamente el Instructivo de Orden y Limpieza se tomara en cuenta como un plan de trabajo establecido que incluye las actividades a realizar, designación de </w:t>
      </w:r>
      <w:r>
        <w:lastRenderedPageBreak/>
        <w:t>responsables para ejecutar las actividades y el responsable de controlar la ejecución de las mismas.</w:t>
      </w:r>
    </w:p>
    <w:p w:rsidR="0066559A" w:rsidRDefault="0066559A" w:rsidP="0066559A">
      <w:pPr>
        <w:pStyle w:val="Prrafodelista"/>
        <w:numPr>
          <w:ilvl w:val="0"/>
          <w:numId w:val="30"/>
        </w:numPr>
        <w:spacing w:line="360" w:lineRule="auto"/>
        <w:ind w:left="567" w:firstLine="0"/>
        <w:jc w:val="both"/>
      </w:pPr>
      <w:r>
        <w:t>En el capítulo 7 del Manual de Calidad se añadió el punto 7.3.5 Prestación del Servicio, basándose en el Capítulo 7.5 de la Norma ISO 9001:2008.</w:t>
      </w:r>
    </w:p>
    <w:p w:rsidR="0066559A" w:rsidRPr="00233EED" w:rsidRDefault="0066559A" w:rsidP="0066559A">
      <w:pPr>
        <w:pStyle w:val="Prrafodelista"/>
        <w:spacing w:line="360" w:lineRule="auto"/>
        <w:ind w:left="567"/>
        <w:jc w:val="both"/>
      </w:pPr>
    </w:p>
    <w:p w:rsidR="0066559A" w:rsidRDefault="0066559A" w:rsidP="0066559A">
      <w:pPr>
        <w:spacing w:line="360" w:lineRule="auto"/>
        <w:jc w:val="both"/>
        <w:rPr>
          <w:rFonts w:ascii="Times New Roman" w:eastAsia="Times New Roman" w:hAnsi="Times New Roman" w:cs="Times New Roman"/>
          <w:sz w:val="24"/>
          <w:szCs w:val="24"/>
        </w:rPr>
      </w:pPr>
      <w:r>
        <w:rPr>
          <w:rFonts w:ascii="Times New Roman" w:hAnsi="Times New Roman" w:cs="Times New Roman"/>
          <w:b/>
          <w:sz w:val="24"/>
          <w:szCs w:val="24"/>
        </w:rPr>
        <w:t>4.</w:t>
      </w:r>
      <w:r w:rsidRPr="00B73CD8">
        <w:rPr>
          <w:rFonts w:ascii="Times New Roman" w:hAnsi="Times New Roman" w:cs="Times New Roman"/>
          <w:b/>
          <w:sz w:val="24"/>
          <w:szCs w:val="24"/>
        </w:rPr>
        <w:t xml:space="preserve">6 Reestructuración de Funciones en base a nuevos flujos diseñados.- </w:t>
      </w:r>
      <w:r w:rsidRPr="00B73CD8">
        <w:rPr>
          <w:rFonts w:ascii="Times New Roman" w:eastAsia="Times New Roman" w:hAnsi="Times New Roman" w:cs="Times New Roman"/>
          <w:sz w:val="24"/>
          <w:szCs w:val="24"/>
        </w:rPr>
        <w:t>Se evidenció</w:t>
      </w:r>
      <w:r>
        <w:rPr>
          <w:rFonts w:ascii="Times New Roman" w:eastAsia="Times New Roman" w:hAnsi="Times New Roman" w:cs="Times New Roman"/>
          <w:sz w:val="24"/>
          <w:szCs w:val="24"/>
        </w:rPr>
        <w:t xml:space="preserve"> mediante entrevistas al personal y con la revisión de la respectiva de la documentación proporcionad por la Facultad</w:t>
      </w:r>
      <w:r w:rsidRPr="00B73CD8">
        <w:rPr>
          <w:rFonts w:ascii="Times New Roman" w:eastAsia="Times New Roman" w:hAnsi="Times New Roman" w:cs="Times New Roman"/>
          <w:sz w:val="24"/>
          <w:szCs w:val="24"/>
        </w:rPr>
        <w:t xml:space="preserve"> que el manual de descripción de funciones vigente estaba desactualizado y no guardaba concordancia con algunos de los puestos de trabajo, las funciones y responsabilidades relacionadas a lo</w:t>
      </w:r>
      <w:r>
        <w:rPr>
          <w:rFonts w:ascii="Times New Roman" w:eastAsia="Times New Roman" w:hAnsi="Times New Roman" w:cs="Times New Roman"/>
          <w:sz w:val="24"/>
          <w:szCs w:val="24"/>
        </w:rPr>
        <w:t xml:space="preserve">s mismos; por tanto </w:t>
      </w:r>
      <w:r w:rsidRPr="00B73CD8">
        <w:rPr>
          <w:rFonts w:ascii="Times New Roman" w:eastAsia="Times New Roman" w:hAnsi="Times New Roman" w:cs="Times New Roman"/>
          <w:sz w:val="24"/>
          <w:szCs w:val="24"/>
        </w:rPr>
        <w:t>se realizó las correcciones oportunas en concordancia con el cambio del Organigrama de la Facultad</w:t>
      </w:r>
      <w:r>
        <w:rPr>
          <w:rFonts w:ascii="Times New Roman" w:eastAsia="Times New Roman" w:hAnsi="Times New Roman" w:cs="Times New Roman"/>
          <w:sz w:val="24"/>
          <w:szCs w:val="24"/>
        </w:rPr>
        <w:t>.</w:t>
      </w:r>
    </w:p>
    <w:p w:rsidR="0066559A" w:rsidRDefault="0066559A" w:rsidP="006655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los cambios realizados podemos mencionar:</w:t>
      </w:r>
    </w:p>
    <w:p w:rsidR="0066559A" w:rsidRDefault="0066559A" w:rsidP="0066559A">
      <w:pPr>
        <w:pStyle w:val="Prrafodelista"/>
        <w:numPr>
          <w:ilvl w:val="0"/>
          <w:numId w:val="32"/>
        </w:numPr>
        <w:spacing w:line="360" w:lineRule="auto"/>
        <w:ind w:left="567" w:firstLine="0"/>
        <w:jc w:val="both"/>
      </w:pPr>
      <w:r>
        <w:t>En lo que corresponde al Secretario de la Unidad Académica el cambio realizado esta en la parte de estudios y habilidades.</w:t>
      </w:r>
    </w:p>
    <w:p w:rsidR="0066559A" w:rsidRDefault="0066559A" w:rsidP="0066559A">
      <w:pPr>
        <w:pStyle w:val="Prrafodelista"/>
        <w:numPr>
          <w:ilvl w:val="0"/>
          <w:numId w:val="32"/>
        </w:numPr>
        <w:spacing w:line="360" w:lineRule="auto"/>
        <w:ind w:left="567" w:firstLine="0"/>
        <w:jc w:val="both"/>
      </w:pPr>
      <w:r>
        <w:t>La que antes se llamaba Secretaria Auxiliar de la Unidad Académica pasa a ser Secretaria del Decano.</w:t>
      </w:r>
    </w:p>
    <w:p w:rsidR="0066559A" w:rsidRDefault="0066559A" w:rsidP="0066559A">
      <w:pPr>
        <w:pStyle w:val="Prrafodelista"/>
        <w:numPr>
          <w:ilvl w:val="0"/>
          <w:numId w:val="32"/>
        </w:numPr>
        <w:spacing w:line="360" w:lineRule="auto"/>
        <w:ind w:left="567" w:firstLine="0"/>
        <w:jc w:val="both"/>
      </w:pPr>
      <w:r>
        <w:t>La Secretaria Auxiliar de Subdecano en la actualidad pasa a ser Secretaria de Subdecano.</w:t>
      </w:r>
    </w:p>
    <w:p w:rsidR="0066559A" w:rsidRDefault="0066559A" w:rsidP="0066559A">
      <w:pPr>
        <w:pStyle w:val="Prrafodelista"/>
        <w:numPr>
          <w:ilvl w:val="0"/>
          <w:numId w:val="32"/>
        </w:numPr>
        <w:spacing w:line="360" w:lineRule="auto"/>
        <w:ind w:left="567" w:firstLine="0"/>
        <w:jc w:val="both"/>
      </w:pPr>
      <w:r>
        <w:t>El Coordinador Administrativo Financiero pasa a ser el Coordinador Financiero y se le han quitado 5 funciones y responsabilidades y se le han agregado 2.</w:t>
      </w:r>
    </w:p>
    <w:p w:rsidR="0066559A" w:rsidRDefault="0066559A" w:rsidP="0066559A">
      <w:pPr>
        <w:pStyle w:val="Prrafodelista"/>
        <w:numPr>
          <w:ilvl w:val="0"/>
          <w:numId w:val="32"/>
        </w:numPr>
        <w:spacing w:line="360" w:lineRule="auto"/>
        <w:ind w:left="567" w:firstLine="0"/>
        <w:jc w:val="both"/>
      </w:pPr>
      <w:r>
        <w:t>Se ha creado un puesto llamado Secretaria de Carrera quien será la encargada de apoyar en las actividades secretariales administrativas y académicas que se requieren dentro de la unidad o departamento.</w:t>
      </w:r>
    </w:p>
    <w:p w:rsidR="0066559A" w:rsidRDefault="0066559A" w:rsidP="0066559A">
      <w:pPr>
        <w:pStyle w:val="Prrafodelista"/>
        <w:numPr>
          <w:ilvl w:val="0"/>
          <w:numId w:val="32"/>
        </w:numPr>
        <w:spacing w:line="360" w:lineRule="auto"/>
        <w:ind w:left="567" w:firstLine="0"/>
        <w:jc w:val="both"/>
      </w:pPr>
      <w:r>
        <w:t>También se ha creado el puesto de Secretaria de Calidad quién será la encargada de apoyar en las actividades al Coordinador de Calidad de la Unidad Académica.</w:t>
      </w:r>
    </w:p>
    <w:p w:rsidR="0066559A" w:rsidRDefault="0066559A" w:rsidP="0066559A">
      <w:pPr>
        <w:pStyle w:val="Prrafodelista"/>
        <w:numPr>
          <w:ilvl w:val="0"/>
          <w:numId w:val="32"/>
        </w:numPr>
        <w:spacing w:line="360" w:lineRule="auto"/>
        <w:ind w:left="567" w:firstLine="0"/>
        <w:jc w:val="both"/>
      </w:pPr>
      <w:r>
        <w:lastRenderedPageBreak/>
        <w:t>Al Ayudante Administrativo se le ha agregado 5 funciones.</w:t>
      </w:r>
    </w:p>
    <w:p w:rsidR="0066559A" w:rsidRDefault="0066559A" w:rsidP="0066559A">
      <w:pPr>
        <w:pStyle w:val="Prrafodelista"/>
        <w:numPr>
          <w:ilvl w:val="0"/>
          <w:numId w:val="32"/>
        </w:numPr>
        <w:spacing w:line="360" w:lineRule="auto"/>
        <w:ind w:left="567" w:firstLine="0"/>
        <w:jc w:val="both"/>
      </w:pPr>
      <w:r>
        <w:t>El Coordinador de Carrera ahora pasará a llamarse Coordinador Académico al cuál se le ha agregado 6 funciones.</w:t>
      </w:r>
    </w:p>
    <w:p w:rsidR="0066559A" w:rsidRDefault="0066559A" w:rsidP="0066559A">
      <w:pPr>
        <w:pStyle w:val="Prrafodelista"/>
        <w:numPr>
          <w:ilvl w:val="0"/>
          <w:numId w:val="32"/>
        </w:numPr>
        <w:spacing w:line="360" w:lineRule="auto"/>
        <w:ind w:left="567" w:firstLine="0"/>
        <w:jc w:val="both"/>
      </w:pPr>
      <w:r>
        <w:t>El Coordinador de Materia pasará a llamarse Jefe de la Materia, se le ha modificado 2 funciones y se le han adicionado 2 responsabilidades.</w:t>
      </w:r>
    </w:p>
    <w:p w:rsidR="0066559A" w:rsidRDefault="0066559A" w:rsidP="0066559A">
      <w:pPr>
        <w:pStyle w:val="Prrafodelista"/>
        <w:numPr>
          <w:ilvl w:val="0"/>
          <w:numId w:val="32"/>
        </w:numPr>
        <w:spacing w:line="360" w:lineRule="auto"/>
        <w:ind w:left="567" w:firstLine="0"/>
        <w:jc w:val="both"/>
      </w:pPr>
      <w:r>
        <w:t>Al Coordinador de Calidad se le han agregado 5 funciones.</w:t>
      </w:r>
    </w:p>
    <w:p w:rsidR="0066559A" w:rsidRDefault="0066559A" w:rsidP="0066559A">
      <w:pPr>
        <w:pStyle w:val="Prrafodelista"/>
        <w:numPr>
          <w:ilvl w:val="0"/>
          <w:numId w:val="32"/>
        </w:numPr>
        <w:spacing w:line="360" w:lineRule="auto"/>
        <w:ind w:left="567" w:firstLine="0"/>
        <w:jc w:val="both"/>
      </w:pPr>
      <w:r>
        <w:t>Se ha creado el puesto llamado Coordinador de Prácticas Laborales, Seguimiento de Graduados y Proceso de Graduación cuya naturaleza es coordinar todas las actividades necesarias requeridas dentro de su puesto.</w:t>
      </w:r>
    </w:p>
    <w:p w:rsidR="0066559A" w:rsidRPr="00355E82" w:rsidRDefault="0066559A" w:rsidP="0066559A">
      <w:pPr>
        <w:pStyle w:val="Prrafodelista"/>
        <w:numPr>
          <w:ilvl w:val="0"/>
          <w:numId w:val="32"/>
        </w:numPr>
        <w:spacing w:line="360" w:lineRule="auto"/>
        <w:ind w:left="567" w:firstLine="0"/>
        <w:jc w:val="both"/>
      </w:pPr>
      <w:r>
        <w:t>Se ha creado el puesto llamado Secretaria de Prácticas Laborales, Seguimiento de Graduados y Proceso de Graduación la finalidad es apoyar en las actividades secretariales administrativas y académicas que se requieren dentro de la unidad o departamento.</w:t>
      </w:r>
    </w:p>
    <w:p w:rsidR="0066559A" w:rsidRDefault="0066559A" w:rsidP="006655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Manual de Funciones actualizado</w:t>
      </w:r>
      <w:r w:rsidRPr="00B73CD8">
        <w:rPr>
          <w:rFonts w:ascii="Times New Roman" w:eastAsia="Times New Roman" w:hAnsi="Times New Roman" w:cs="Times New Roman"/>
          <w:sz w:val="24"/>
          <w:szCs w:val="24"/>
        </w:rPr>
        <w:t xml:space="preserve"> se </w:t>
      </w:r>
      <w:r w:rsidRPr="00B3705C">
        <w:rPr>
          <w:rFonts w:ascii="Times New Roman" w:eastAsia="Times New Roman" w:hAnsi="Times New Roman" w:cs="Times New Roman"/>
          <w:sz w:val="24"/>
          <w:szCs w:val="24"/>
        </w:rPr>
        <w:t>presenta a continuación (lo que se ha agregado está pintado de color azul).</w:t>
      </w:r>
    </w:p>
    <w:p w:rsidR="0066559A" w:rsidRDefault="0066559A" w:rsidP="0066559A">
      <w:pPr>
        <w:spacing w:after="0" w:line="360" w:lineRule="auto"/>
        <w:rPr>
          <w:rFonts w:ascii="Times New Roman" w:hAnsi="Times New Roman" w:cs="Times New Roman"/>
          <w:b/>
          <w:sz w:val="24"/>
          <w:szCs w:val="24"/>
        </w:rPr>
      </w:pPr>
    </w:p>
    <w:p w:rsidR="0066559A" w:rsidRDefault="0066559A" w:rsidP="0066559A">
      <w:pPr>
        <w:spacing w:after="0" w:line="360" w:lineRule="auto"/>
        <w:rPr>
          <w:rFonts w:ascii="Times New Roman" w:hAnsi="Times New Roman"/>
          <w:b/>
          <w:sz w:val="24"/>
          <w:szCs w:val="24"/>
        </w:rPr>
      </w:pPr>
    </w:p>
    <w:p w:rsidR="0066559A" w:rsidRDefault="0066559A" w:rsidP="0066559A">
      <w:pPr>
        <w:spacing w:after="0" w:line="360" w:lineRule="auto"/>
        <w:rPr>
          <w:rFonts w:ascii="Times New Roman" w:hAnsi="Times New Roman"/>
          <w:b/>
          <w:sz w:val="24"/>
          <w:szCs w:val="24"/>
        </w:rPr>
      </w:pPr>
    </w:p>
    <w:p w:rsidR="0066559A" w:rsidRDefault="0066559A" w:rsidP="0066559A">
      <w:pPr>
        <w:spacing w:after="0" w:line="360" w:lineRule="auto"/>
        <w:rPr>
          <w:rFonts w:ascii="Times New Roman" w:hAnsi="Times New Roman"/>
          <w:b/>
          <w:sz w:val="24"/>
          <w:szCs w:val="24"/>
        </w:rPr>
      </w:pPr>
    </w:p>
    <w:p w:rsidR="0066559A" w:rsidRDefault="0066559A" w:rsidP="0066559A">
      <w:pPr>
        <w:spacing w:after="0" w:line="360" w:lineRule="auto"/>
        <w:rPr>
          <w:rFonts w:ascii="Times New Roman" w:hAnsi="Times New Roman"/>
          <w:b/>
          <w:sz w:val="24"/>
          <w:szCs w:val="24"/>
        </w:rPr>
      </w:pPr>
    </w:p>
    <w:p w:rsidR="0066559A" w:rsidRDefault="0066559A" w:rsidP="0066559A">
      <w:pPr>
        <w:spacing w:after="0" w:line="360" w:lineRule="auto"/>
        <w:rPr>
          <w:rFonts w:ascii="Times New Roman" w:hAnsi="Times New Roman"/>
          <w:b/>
          <w:sz w:val="24"/>
          <w:szCs w:val="24"/>
        </w:rPr>
      </w:pPr>
    </w:p>
    <w:p w:rsidR="0066559A" w:rsidRDefault="0066559A" w:rsidP="0066559A">
      <w:pPr>
        <w:spacing w:after="0" w:line="360" w:lineRule="auto"/>
        <w:rPr>
          <w:rFonts w:ascii="Times New Roman" w:hAnsi="Times New Roman"/>
          <w:b/>
          <w:sz w:val="24"/>
          <w:szCs w:val="24"/>
        </w:rPr>
      </w:pPr>
    </w:p>
    <w:p w:rsidR="0066559A" w:rsidRDefault="0066559A" w:rsidP="0066559A">
      <w:pPr>
        <w:spacing w:after="0" w:line="360" w:lineRule="auto"/>
        <w:rPr>
          <w:rFonts w:ascii="Times New Roman" w:hAnsi="Times New Roman"/>
          <w:b/>
          <w:sz w:val="24"/>
          <w:szCs w:val="24"/>
        </w:rPr>
      </w:pPr>
    </w:p>
    <w:p w:rsidR="0066559A" w:rsidRDefault="0066559A" w:rsidP="0066559A">
      <w:pPr>
        <w:spacing w:after="0" w:line="360" w:lineRule="auto"/>
        <w:rPr>
          <w:rFonts w:ascii="Times New Roman" w:hAnsi="Times New Roman"/>
          <w:b/>
          <w:sz w:val="24"/>
          <w:szCs w:val="24"/>
        </w:rPr>
      </w:pPr>
    </w:p>
    <w:p w:rsidR="0066559A" w:rsidRDefault="0066559A" w:rsidP="0066559A">
      <w:pPr>
        <w:spacing w:after="0" w:line="360" w:lineRule="auto"/>
        <w:rPr>
          <w:rFonts w:ascii="Times New Roman" w:hAnsi="Times New Roman"/>
          <w:b/>
          <w:sz w:val="24"/>
          <w:szCs w:val="24"/>
        </w:rPr>
      </w:pPr>
    </w:p>
    <w:p w:rsidR="0066559A" w:rsidRDefault="0066559A" w:rsidP="0066559A">
      <w:pPr>
        <w:spacing w:after="0" w:line="360" w:lineRule="auto"/>
        <w:rPr>
          <w:rFonts w:ascii="Times New Roman" w:hAnsi="Times New Roman"/>
          <w:b/>
          <w:sz w:val="24"/>
          <w:szCs w:val="24"/>
        </w:rPr>
      </w:pPr>
    </w:p>
    <w:p w:rsidR="0066559A" w:rsidRDefault="0066559A" w:rsidP="0066559A">
      <w:pPr>
        <w:spacing w:after="0" w:line="360" w:lineRule="auto"/>
        <w:rPr>
          <w:rFonts w:ascii="Times New Roman" w:hAnsi="Times New Roman"/>
          <w:b/>
          <w:sz w:val="24"/>
          <w:szCs w:val="24"/>
        </w:rPr>
      </w:pPr>
    </w:p>
    <w:p w:rsidR="0066559A" w:rsidRDefault="0066559A" w:rsidP="0066559A">
      <w:pPr>
        <w:spacing w:after="0" w:line="360" w:lineRule="auto"/>
        <w:rPr>
          <w:rFonts w:ascii="Times New Roman" w:hAnsi="Times New Roman"/>
          <w:b/>
          <w:sz w:val="24"/>
          <w:szCs w:val="24"/>
        </w:rPr>
      </w:pPr>
    </w:p>
    <w:p w:rsidR="0066559A" w:rsidRDefault="0066559A" w:rsidP="0066559A">
      <w:pPr>
        <w:spacing w:after="0" w:line="360" w:lineRule="auto"/>
        <w:rPr>
          <w:rFonts w:ascii="Times New Roman" w:hAnsi="Times New Roman"/>
          <w:b/>
          <w:sz w:val="24"/>
          <w:szCs w:val="24"/>
        </w:rPr>
      </w:pPr>
    </w:p>
    <w:p w:rsidR="0066559A" w:rsidRPr="0026543B" w:rsidRDefault="0066559A" w:rsidP="0066559A">
      <w:pPr>
        <w:spacing w:after="0" w:line="360" w:lineRule="auto"/>
        <w:rPr>
          <w:rFonts w:ascii="Times New Roman" w:hAnsi="Times New Roman"/>
          <w:b/>
          <w:sz w:val="24"/>
          <w:szCs w:val="24"/>
        </w:rPr>
      </w:pPr>
      <w:r>
        <w:rPr>
          <w:rFonts w:ascii="Times New Roman" w:hAnsi="Times New Roman"/>
          <w:b/>
          <w:sz w:val="24"/>
          <w:szCs w:val="24"/>
        </w:rPr>
        <w:lastRenderedPageBreak/>
        <w:t>4.7  Matriz de indicadores de Control, existentes en la Facultad y creación de nuevos.</w:t>
      </w:r>
    </w:p>
    <w:p w:rsidR="0066559A" w:rsidRPr="0026543B"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r>
        <w:rPr>
          <w:rFonts w:ascii="Times New Roman" w:hAnsi="Times New Roman"/>
          <w:sz w:val="24"/>
          <w:szCs w:val="24"/>
        </w:rPr>
        <w:t>Como se mencionó</w:t>
      </w:r>
      <w:r w:rsidRPr="0026543B">
        <w:rPr>
          <w:rFonts w:ascii="Times New Roman" w:hAnsi="Times New Roman"/>
          <w:sz w:val="24"/>
          <w:szCs w:val="24"/>
        </w:rPr>
        <w:t xml:space="preserve"> anteriormente los indicadores son muy importantes para poder me</w:t>
      </w:r>
      <w:r>
        <w:rPr>
          <w:rFonts w:ascii="Times New Roman" w:hAnsi="Times New Roman"/>
          <w:sz w:val="24"/>
          <w:szCs w:val="24"/>
        </w:rPr>
        <w:t xml:space="preserve">dir la eficacia y eficiencia </w:t>
      </w:r>
      <w:r w:rsidRPr="006E6E66">
        <w:rPr>
          <w:rFonts w:ascii="Times New Roman" w:hAnsi="Times New Roman"/>
          <w:sz w:val="24"/>
          <w:szCs w:val="24"/>
        </w:rPr>
        <w:t>de los procesos</w:t>
      </w:r>
      <w:r>
        <w:rPr>
          <w:rFonts w:ascii="Times New Roman" w:hAnsi="Times New Roman"/>
          <w:sz w:val="24"/>
          <w:szCs w:val="24"/>
        </w:rPr>
        <w:t>;</w:t>
      </w:r>
      <w:r w:rsidRPr="0026543B">
        <w:rPr>
          <w:rFonts w:ascii="Times New Roman" w:hAnsi="Times New Roman"/>
          <w:sz w:val="24"/>
          <w:szCs w:val="24"/>
        </w:rPr>
        <w:t xml:space="preserve"> es por ello que </w:t>
      </w:r>
      <w:r>
        <w:rPr>
          <w:rFonts w:ascii="Times New Roman" w:hAnsi="Times New Roman"/>
          <w:sz w:val="24"/>
          <w:szCs w:val="24"/>
        </w:rPr>
        <w:t xml:space="preserve">aunque la facultad ya tenía algunos indicadores se le agregó algunos más los cuáles se presentan a continuación en cada una de las siguientes fichas. </w:t>
      </w:r>
    </w:p>
    <w:p w:rsidR="0066559A" w:rsidRDefault="0066559A" w:rsidP="0066559A">
      <w:pPr>
        <w:spacing w:after="0" w:line="360" w:lineRule="auto"/>
        <w:jc w:val="both"/>
        <w:rPr>
          <w:rFonts w:ascii="Times New Roman" w:hAnsi="Times New Roman"/>
          <w:sz w:val="24"/>
          <w:szCs w:val="24"/>
        </w:rPr>
      </w:pPr>
      <w:r>
        <w:rPr>
          <w:rFonts w:ascii="Times New Roman" w:hAnsi="Times New Roman"/>
          <w:sz w:val="24"/>
          <w:szCs w:val="24"/>
        </w:rPr>
        <w:t>El objetivo es que la Facultad tenga mejores controles que le permitan una mejora continua.</w:t>
      </w: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sectPr w:rsidR="0066559A" w:rsidSect="00CA2510">
          <w:headerReference w:type="default" r:id="rId15"/>
          <w:pgSz w:w="11906" w:h="16838"/>
          <w:pgMar w:top="2268" w:right="1361" w:bottom="2268" w:left="2268" w:header="709" w:footer="709" w:gutter="0"/>
          <w:pgNumType w:start="28"/>
          <w:cols w:space="708"/>
          <w:docGrid w:linePitch="360"/>
        </w:sectPr>
      </w:pPr>
    </w:p>
    <w:p w:rsidR="0066559A" w:rsidRDefault="0066559A" w:rsidP="0066559A">
      <w:pPr>
        <w:spacing w:after="0" w:line="360" w:lineRule="auto"/>
        <w:jc w:val="center"/>
        <w:rPr>
          <w:rFonts w:ascii="Times New Roman" w:hAnsi="Times New Roman"/>
          <w:b/>
          <w:sz w:val="24"/>
          <w:szCs w:val="24"/>
        </w:rPr>
      </w:pPr>
      <w:r w:rsidRPr="00851AC1">
        <w:rPr>
          <w:rFonts w:ascii="Times New Roman" w:hAnsi="Times New Roman"/>
          <w:b/>
          <w:sz w:val="24"/>
          <w:szCs w:val="24"/>
        </w:rPr>
        <w:lastRenderedPageBreak/>
        <w:t>Fichas de los Indicadores.</w:t>
      </w:r>
    </w:p>
    <w:p w:rsidR="0066559A" w:rsidRDefault="0066559A" w:rsidP="0066559A">
      <w:pPr>
        <w:spacing w:after="0" w:line="360" w:lineRule="auto"/>
        <w:jc w:val="center"/>
        <w:rPr>
          <w:rFonts w:ascii="Times New Roman" w:hAnsi="Times New Roman"/>
          <w:b/>
          <w:sz w:val="24"/>
          <w:szCs w:val="24"/>
        </w:rPr>
      </w:pPr>
      <w:r>
        <w:rPr>
          <w:rFonts w:ascii="Times New Roman" w:hAnsi="Times New Roman"/>
          <w:b/>
          <w:sz w:val="24"/>
          <w:szCs w:val="24"/>
        </w:rPr>
        <w:t>Indicadores de Diseño y Desarrollo.</w:t>
      </w:r>
    </w:p>
    <w:tbl>
      <w:tblPr>
        <w:tblW w:w="8472" w:type="dxa"/>
        <w:tblLayout w:type="fixed"/>
        <w:tblLook w:val="04A0"/>
      </w:tblPr>
      <w:tblGrid>
        <w:gridCol w:w="4077"/>
        <w:gridCol w:w="4395"/>
      </w:tblGrid>
      <w:tr w:rsidR="0066559A" w:rsidTr="005747AD">
        <w:tc>
          <w:tcPr>
            <w:tcW w:w="8472" w:type="dxa"/>
            <w:gridSpan w:val="2"/>
          </w:tcPr>
          <w:p w:rsidR="0066559A" w:rsidRDefault="0066559A" w:rsidP="005747AD">
            <w:pPr>
              <w:spacing w:line="360" w:lineRule="auto"/>
              <w:jc w:val="center"/>
              <w:rPr>
                <w:rFonts w:ascii="Times New Roman" w:hAnsi="Times New Roman"/>
                <w:b/>
                <w:sz w:val="24"/>
                <w:szCs w:val="24"/>
              </w:rPr>
            </w:pPr>
          </w:p>
          <w:p w:rsidR="0066559A" w:rsidRDefault="0066559A" w:rsidP="005747AD">
            <w:pPr>
              <w:spacing w:line="360" w:lineRule="auto"/>
              <w:jc w:val="center"/>
              <w:rPr>
                <w:rFonts w:ascii="Times New Roman" w:hAnsi="Times New Roman"/>
                <w:b/>
                <w:sz w:val="24"/>
                <w:szCs w:val="24"/>
              </w:rPr>
            </w:pPr>
            <w:r>
              <w:rPr>
                <w:rFonts w:ascii="Times New Roman" w:hAnsi="Times New Roman"/>
                <w:b/>
                <w:sz w:val="24"/>
                <w:szCs w:val="24"/>
              </w:rPr>
              <w:t>Nombre del Indicador: Índice de Cambios en la Malla Curricular.</w:t>
            </w:r>
          </w:p>
          <w:p w:rsidR="0066559A" w:rsidRDefault="0066559A" w:rsidP="005747AD">
            <w:pPr>
              <w:spacing w:line="360" w:lineRule="auto"/>
              <w:jc w:val="center"/>
              <w:rPr>
                <w:rFonts w:ascii="Times New Roman" w:hAnsi="Times New Roman"/>
                <w:b/>
                <w:sz w:val="24"/>
                <w:szCs w:val="24"/>
              </w:rPr>
            </w:pPr>
          </w:p>
        </w:tc>
      </w:tr>
      <w:tr w:rsidR="0066559A" w:rsidTr="005747AD">
        <w:tc>
          <w:tcPr>
            <w:tcW w:w="4077" w:type="dxa"/>
          </w:tcPr>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Objetivo:</w:t>
            </w:r>
          </w:p>
        </w:tc>
        <w:tc>
          <w:tcPr>
            <w:tcW w:w="4395" w:type="dxa"/>
          </w:tcPr>
          <w:p w:rsidR="0066559A" w:rsidRDefault="0066559A" w:rsidP="005747AD">
            <w:pPr>
              <w:spacing w:line="360" w:lineRule="auto"/>
              <w:rPr>
                <w:rFonts w:ascii="Times New Roman" w:hAnsi="Times New Roman"/>
                <w:sz w:val="24"/>
                <w:szCs w:val="24"/>
              </w:rPr>
            </w:pPr>
          </w:p>
          <w:p w:rsidR="0066559A" w:rsidRDefault="0066559A" w:rsidP="005747AD">
            <w:pPr>
              <w:spacing w:line="360" w:lineRule="auto"/>
              <w:rPr>
                <w:rFonts w:ascii="Times New Roman" w:hAnsi="Times New Roman"/>
                <w:sz w:val="24"/>
                <w:szCs w:val="24"/>
              </w:rPr>
            </w:pPr>
            <w:r w:rsidRPr="00F47243">
              <w:rPr>
                <w:rFonts w:ascii="Times New Roman" w:hAnsi="Times New Roman"/>
                <w:sz w:val="24"/>
                <w:szCs w:val="24"/>
              </w:rPr>
              <w:t>Medir el número de cambios realizados en la Malla Curricular.</w:t>
            </w:r>
          </w:p>
          <w:p w:rsidR="0066559A" w:rsidRPr="00F47243" w:rsidRDefault="0066559A" w:rsidP="005747AD">
            <w:pPr>
              <w:spacing w:line="360" w:lineRule="auto"/>
              <w:rPr>
                <w:rFonts w:ascii="Times New Roman" w:hAnsi="Times New Roman"/>
                <w:sz w:val="24"/>
                <w:szCs w:val="24"/>
              </w:rPr>
            </w:pPr>
          </w:p>
        </w:tc>
      </w:tr>
      <w:tr w:rsidR="0066559A" w:rsidTr="005747AD">
        <w:tc>
          <w:tcPr>
            <w:tcW w:w="4077" w:type="dxa"/>
          </w:tcPr>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Fórmula:</w:t>
            </w:r>
          </w:p>
        </w:tc>
        <w:tc>
          <w:tcPr>
            <w:tcW w:w="4395" w:type="dxa"/>
          </w:tcPr>
          <w:p w:rsidR="0066559A" w:rsidRDefault="0066559A" w:rsidP="005747AD">
            <w:pPr>
              <w:tabs>
                <w:tab w:val="center" w:pos="2089"/>
              </w:tabs>
            </w:pPr>
            <w:r>
              <w:tab/>
            </w:r>
          </w:p>
          <w:p w:rsidR="0066559A" w:rsidRDefault="00E843A7" w:rsidP="005747AD">
            <w:pPr>
              <w:tabs>
                <w:tab w:val="center" w:pos="2089"/>
              </w:tabs>
            </w:pPr>
            <m:oMathPara>
              <m:oMath>
                <m:f>
                  <m:fPr>
                    <m:ctrlPr>
                      <w:rPr>
                        <w:rFonts w:ascii="Cambria Math" w:hAnsi="Cambria Math"/>
                        <w:i/>
                      </w:rPr>
                    </m:ctrlPr>
                  </m:fPr>
                  <m:num>
                    <m:r>
                      <w:rPr>
                        <w:rFonts w:ascii="Cambria Math" w:hAnsi="Cambria Math"/>
                      </w:rPr>
                      <m:t># de modificaciones en malla curricular</m:t>
                    </m:r>
                  </m:num>
                  <m:den>
                    <m:r>
                      <w:rPr>
                        <w:rFonts w:ascii="Cambria Math" w:hAnsi="Cambria Math"/>
                      </w:rPr>
                      <m:t># total de materias en malla curricular</m:t>
                    </m:r>
                  </m:den>
                </m:f>
              </m:oMath>
            </m:oMathPara>
          </w:p>
          <w:p w:rsidR="0066559A" w:rsidRPr="00F47243" w:rsidRDefault="0066559A" w:rsidP="005747AD">
            <w:pPr>
              <w:tabs>
                <w:tab w:val="center" w:pos="2089"/>
              </w:tabs>
            </w:pP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Frecuencia:</w:t>
            </w:r>
          </w:p>
        </w:tc>
        <w:tc>
          <w:tcPr>
            <w:tcW w:w="4395"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Anual.</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Unidad:</w:t>
            </w:r>
          </w:p>
        </w:tc>
        <w:tc>
          <w:tcPr>
            <w:tcW w:w="4395"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Porcentaje.</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Fuente de Obtención de Información:</w:t>
            </w:r>
          </w:p>
        </w:tc>
        <w:tc>
          <w:tcPr>
            <w:tcW w:w="4395"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Unidad Académica.</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Meta:</w:t>
            </w:r>
          </w:p>
        </w:tc>
        <w:tc>
          <w:tcPr>
            <w:tcW w:w="4395" w:type="dxa"/>
          </w:tcPr>
          <w:p w:rsidR="0066559A" w:rsidRDefault="0066559A" w:rsidP="005747AD">
            <w:pPr>
              <w:spacing w:line="360" w:lineRule="auto"/>
              <w:rPr>
                <w:rFonts w:ascii="Times New Roman" w:hAnsi="Times New Roman"/>
                <w:sz w:val="24"/>
                <w:szCs w:val="24"/>
              </w:rPr>
            </w:pPr>
            <w:r>
              <w:rPr>
                <w:rFonts w:ascii="Times New Roman" w:hAnsi="Times New Roman"/>
                <w:sz w:val="24"/>
                <w:szCs w:val="24"/>
              </w:rPr>
              <w:t xml:space="preserve">Verde: </w:t>
            </w:r>
            <w:r w:rsidRPr="00F47243">
              <w:rPr>
                <w:rFonts w:ascii="Times New Roman" w:hAnsi="Times New Roman"/>
                <w:sz w:val="24"/>
                <w:szCs w:val="24"/>
              </w:rPr>
              <w:t>&lt;20%</w:t>
            </w:r>
            <w:r>
              <w:rPr>
                <w:rFonts w:ascii="Times New Roman" w:hAnsi="Times New Roman"/>
                <w:sz w:val="24"/>
                <w:szCs w:val="24"/>
              </w:rPr>
              <w:t xml:space="preserve">           Roja: &gt;20%</w:t>
            </w: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 xml:space="preserve">                    Amarillo:  &gt; 15%</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Seguimiento:</w:t>
            </w:r>
          </w:p>
        </w:tc>
        <w:tc>
          <w:tcPr>
            <w:tcW w:w="4395"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Subdecano de la Unidad Académica.</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levantamiento de la información:</w:t>
            </w:r>
          </w:p>
        </w:tc>
        <w:tc>
          <w:tcPr>
            <w:tcW w:w="4395"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Secretaria Subdecano.</w:t>
            </w:r>
          </w:p>
        </w:tc>
      </w:tr>
    </w:tbl>
    <w:p w:rsidR="0066559A" w:rsidRDefault="0066559A" w:rsidP="0066559A">
      <w:pPr>
        <w:spacing w:after="0" w:line="360" w:lineRule="auto"/>
        <w:rPr>
          <w:rFonts w:ascii="Times New Roman" w:hAnsi="Times New Roman"/>
          <w:b/>
          <w:sz w:val="24"/>
          <w:szCs w:val="24"/>
        </w:rPr>
      </w:pPr>
    </w:p>
    <w:p w:rsidR="0066559A" w:rsidRDefault="0066559A" w:rsidP="0066559A">
      <w:pPr>
        <w:spacing w:after="0" w:line="360" w:lineRule="auto"/>
        <w:rPr>
          <w:rFonts w:ascii="Times New Roman" w:hAnsi="Times New Roman"/>
          <w:b/>
          <w:sz w:val="24"/>
          <w:szCs w:val="24"/>
        </w:rPr>
      </w:pPr>
    </w:p>
    <w:p w:rsidR="0066559A" w:rsidRPr="00851AC1" w:rsidRDefault="0066559A" w:rsidP="0066559A">
      <w:pPr>
        <w:spacing w:after="0" w:line="360" w:lineRule="auto"/>
        <w:jc w:val="center"/>
        <w:rPr>
          <w:rFonts w:ascii="Times New Roman" w:hAnsi="Times New Roman"/>
          <w:b/>
          <w:sz w:val="24"/>
          <w:szCs w:val="24"/>
        </w:rPr>
      </w:pPr>
      <w:r>
        <w:rPr>
          <w:rFonts w:ascii="Times New Roman" w:hAnsi="Times New Roman"/>
          <w:b/>
          <w:sz w:val="24"/>
          <w:szCs w:val="24"/>
        </w:rPr>
        <w:lastRenderedPageBreak/>
        <w:t>Indicadores de Planificación Académica.</w:t>
      </w:r>
    </w:p>
    <w:tbl>
      <w:tblPr>
        <w:tblW w:w="8897" w:type="dxa"/>
        <w:tblLayout w:type="fixed"/>
        <w:tblLook w:val="04A0"/>
      </w:tblPr>
      <w:tblGrid>
        <w:gridCol w:w="2943"/>
        <w:gridCol w:w="5954"/>
      </w:tblGrid>
      <w:tr w:rsidR="0066559A" w:rsidTr="005747AD">
        <w:tc>
          <w:tcPr>
            <w:tcW w:w="8897" w:type="dxa"/>
            <w:gridSpan w:val="2"/>
          </w:tcPr>
          <w:p w:rsidR="0066559A" w:rsidRDefault="0066559A" w:rsidP="005747AD">
            <w:pPr>
              <w:spacing w:line="360" w:lineRule="auto"/>
              <w:jc w:val="center"/>
              <w:rPr>
                <w:rFonts w:ascii="Times New Roman" w:hAnsi="Times New Roman"/>
                <w:b/>
                <w:sz w:val="24"/>
                <w:szCs w:val="24"/>
              </w:rPr>
            </w:pPr>
          </w:p>
          <w:p w:rsidR="0066559A" w:rsidRDefault="0066559A" w:rsidP="005747AD">
            <w:pPr>
              <w:spacing w:line="360" w:lineRule="auto"/>
              <w:jc w:val="center"/>
              <w:rPr>
                <w:rFonts w:ascii="Times New Roman" w:hAnsi="Times New Roman"/>
                <w:b/>
                <w:sz w:val="24"/>
                <w:szCs w:val="24"/>
              </w:rPr>
            </w:pPr>
            <w:r>
              <w:rPr>
                <w:rFonts w:ascii="Times New Roman" w:hAnsi="Times New Roman"/>
                <w:b/>
                <w:sz w:val="24"/>
                <w:szCs w:val="24"/>
              </w:rPr>
              <w:t>Nombre del Indicador: Porcentaje de Programaciones conformes entregadas a plazo.</w:t>
            </w:r>
          </w:p>
          <w:p w:rsidR="0066559A" w:rsidRDefault="0066559A" w:rsidP="005747AD">
            <w:pPr>
              <w:spacing w:line="360" w:lineRule="auto"/>
              <w:jc w:val="center"/>
              <w:rPr>
                <w:rFonts w:ascii="Times New Roman" w:hAnsi="Times New Roman"/>
                <w:b/>
                <w:sz w:val="24"/>
                <w:szCs w:val="24"/>
              </w:rPr>
            </w:pPr>
          </w:p>
        </w:tc>
      </w:tr>
      <w:tr w:rsidR="0066559A" w:rsidTr="005747AD">
        <w:tc>
          <w:tcPr>
            <w:tcW w:w="2943" w:type="dxa"/>
          </w:tcPr>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Objetivo:</w:t>
            </w:r>
          </w:p>
        </w:tc>
        <w:tc>
          <w:tcPr>
            <w:tcW w:w="5954" w:type="dxa"/>
          </w:tcPr>
          <w:p w:rsidR="0066559A" w:rsidRDefault="0066559A" w:rsidP="005747AD">
            <w:pPr>
              <w:spacing w:line="360" w:lineRule="auto"/>
              <w:rPr>
                <w:rFonts w:ascii="Times New Roman" w:hAnsi="Times New Roman"/>
                <w:sz w:val="24"/>
                <w:szCs w:val="24"/>
              </w:rPr>
            </w:pP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Medir cuantas programaciones son entregadas dentro del plazo establecido.</w:t>
            </w:r>
          </w:p>
        </w:tc>
      </w:tr>
      <w:tr w:rsidR="0066559A" w:rsidTr="005747AD">
        <w:trPr>
          <w:trHeight w:val="666"/>
        </w:trPr>
        <w:tc>
          <w:tcPr>
            <w:tcW w:w="2943" w:type="dxa"/>
          </w:tcPr>
          <w:p w:rsidR="0066559A" w:rsidRPr="00233EED" w:rsidRDefault="0066559A" w:rsidP="005747AD">
            <w:pPr>
              <w:spacing w:line="360" w:lineRule="auto"/>
              <w:rPr>
                <w:rFonts w:ascii="Times New Roman" w:hAnsi="Times New Roman"/>
                <w:b/>
                <w:sz w:val="24"/>
                <w:szCs w:val="24"/>
              </w:rPr>
            </w:pPr>
            <w:r>
              <w:rPr>
                <w:rFonts w:ascii="Times New Roman" w:hAnsi="Times New Roman"/>
                <w:b/>
                <w:sz w:val="24"/>
                <w:szCs w:val="24"/>
              </w:rPr>
              <w:t>Fórmula:</w:t>
            </w:r>
          </w:p>
          <w:p w:rsidR="0066559A" w:rsidRDefault="0066559A" w:rsidP="005747AD">
            <w:pPr>
              <w:spacing w:line="360" w:lineRule="auto"/>
              <w:rPr>
                <w:rFonts w:ascii="Times New Roman" w:hAnsi="Times New Roman"/>
                <w:b/>
                <w:sz w:val="24"/>
                <w:szCs w:val="24"/>
              </w:rPr>
            </w:pPr>
          </w:p>
        </w:tc>
        <w:tc>
          <w:tcPr>
            <w:tcW w:w="5954" w:type="dxa"/>
          </w:tcPr>
          <w:p w:rsidR="0066559A" w:rsidRPr="00DB592A" w:rsidRDefault="00E843A7" w:rsidP="005747AD">
            <w:pPr>
              <w:rPr>
                <w:sz w:val="18"/>
                <w:szCs w:val="18"/>
              </w:rPr>
            </w:pPr>
            <m:oMathPara>
              <m:oMath>
                <m:f>
                  <m:fPr>
                    <m:ctrlPr>
                      <w:rPr>
                        <w:rFonts w:ascii="Cambria Math" w:eastAsiaTheme="minorHAnsi" w:hAnsi="Cambria Math"/>
                        <w:i/>
                        <w:sz w:val="18"/>
                        <w:szCs w:val="18"/>
                        <w:lang w:eastAsia="en-US"/>
                      </w:rPr>
                    </m:ctrlPr>
                  </m:fPr>
                  <m:num>
                    <m:r>
                      <w:rPr>
                        <w:rFonts w:ascii="Cambria Math" w:hAnsi="Cambria Math"/>
                        <w:sz w:val="18"/>
                        <w:szCs w:val="18"/>
                      </w:rPr>
                      <m:t># de programación conforme  entregada en plazo establecido</m:t>
                    </m:r>
                  </m:num>
                  <m:den>
                    <m:r>
                      <w:rPr>
                        <w:rFonts w:ascii="Cambria Math" w:hAnsi="Cambria Math"/>
                        <w:sz w:val="18"/>
                        <w:szCs w:val="18"/>
                      </w:rPr>
                      <m:t>total de programaciones realizadas</m:t>
                    </m:r>
                  </m:den>
                </m:f>
                <m:r>
                  <w:rPr>
                    <w:rFonts w:ascii="Cambria Math" w:hAnsi="Cambria Math"/>
                    <w:sz w:val="18"/>
                    <w:szCs w:val="18"/>
                  </w:rPr>
                  <m:t>*100%</m:t>
                </m:r>
              </m:oMath>
            </m:oMathPara>
          </w:p>
          <w:p w:rsidR="0066559A" w:rsidRPr="00F47243" w:rsidRDefault="0066559A" w:rsidP="005747AD"/>
        </w:tc>
      </w:tr>
      <w:tr w:rsidR="0066559A" w:rsidTr="005747AD">
        <w:tc>
          <w:tcPr>
            <w:tcW w:w="2943"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Frecuencia:</w:t>
            </w:r>
          </w:p>
        </w:tc>
        <w:tc>
          <w:tcPr>
            <w:tcW w:w="5954"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Cada Término Académico.</w:t>
            </w:r>
          </w:p>
        </w:tc>
      </w:tr>
      <w:tr w:rsidR="0066559A" w:rsidTr="005747AD">
        <w:tc>
          <w:tcPr>
            <w:tcW w:w="2943"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Unidad:</w:t>
            </w:r>
          </w:p>
        </w:tc>
        <w:tc>
          <w:tcPr>
            <w:tcW w:w="5954"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Porcentaje.</w:t>
            </w:r>
          </w:p>
        </w:tc>
      </w:tr>
      <w:tr w:rsidR="0066559A" w:rsidTr="005747AD">
        <w:tc>
          <w:tcPr>
            <w:tcW w:w="2943"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Fuente de Obtención de Información:</w:t>
            </w:r>
          </w:p>
        </w:tc>
        <w:tc>
          <w:tcPr>
            <w:tcW w:w="5954"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Unidad Académica.</w:t>
            </w:r>
          </w:p>
        </w:tc>
      </w:tr>
      <w:tr w:rsidR="0066559A" w:rsidTr="005747AD">
        <w:tc>
          <w:tcPr>
            <w:tcW w:w="2943"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Meta:</w:t>
            </w:r>
          </w:p>
        </w:tc>
        <w:tc>
          <w:tcPr>
            <w:tcW w:w="5954" w:type="dxa"/>
          </w:tcPr>
          <w:p w:rsidR="0066559A" w:rsidRDefault="0066559A" w:rsidP="005747AD">
            <w:pPr>
              <w:spacing w:line="360" w:lineRule="auto"/>
              <w:rPr>
                <w:rFonts w:ascii="Times New Roman" w:hAnsi="Times New Roman"/>
                <w:sz w:val="24"/>
                <w:szCs w:val="24"/>
              </w:rPr>
            </w:pPr>
            <w:r>
              <w:rPr>
                <w:rFonts w:ascii="Times New Roman" w:hAnsi="Times New Roman"/>
                <w:sz w:val="24"/>
                <w:szCs w:val="24"/>
              </w:rPr>
              <w:t>Verde: 50,00</w:t>
            </w:r>
            <w:r w:rsidRPr="00F47243">
              <w:rPr>
                <w:rFonts w:ascii="Times New Roman" w:hAnsi="Times New Roman"/>
                <w:sz w:val="24"/>
                <w:szCs w:val="24"/>
              </w:rPr>
              <w:t>%</w:t>
            </w:r>
            <w:r>
              <w:rPr>
                <w:rFonts w:ascii="Times New Roman" w:hAnsi="Times New Roman"/>
                <w:sz w:val="24"/>
                <w:szCs w:val="24"/>
              </w:rPr>
              <w:t xml:space="preserve">            Roja: 55,00%</w:t>
            </w: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 xml:space="preserve">                      Amarillo: 52,00%</w:t>
            </w:r>
          </w:p>
        </w:tc>
      </w:tr>
      <w:tr w:rsidR="0066559A" w:rsidTr="005747AD">
        <w:tc>
          <w:tcPr>
            <w:tcW w:w="2943"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Seguimiento:</w:t>
            </w:r>
          </w:p>
        </w:tc>
        <w:tc>
          <w:tcPr>
            <w:tcW w:w="5954"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Coordinadores de Carrera.</w:t>
            </w:r>
          </w:p>
        </w:tc>
      </w:tr>
      <w:tr w:rsidR="0066559A" w:rsidTr="005747AD">
        <w:tc>
          <w:tcPr>
            <w:tcW w:w="2943"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levantamiento de la información:</w:t>
            </w:r>
          </w:p>
        </w:tc>
        <w:tc>
          <w:tcPr>
            <w:tcW w:w="5954"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Secretaria de Carrera.</w:t>
            </w:r>
          </w:p>
        </w:tc>
      </w:tr>
    </w:tbl>
    <w:p w:rsidR="0066559A" w:rsidRDefault="0066559A" w:rsidP="0066559A">
      <w:pPr>
        <w:spacing w:after="0" w:line="360" w:lineRule="auto"/>
        <w:jc w:val="both"/>
        <w:rPr>
          <w:rFonts w:ascii="Times New Roman" w:hAnsi="Times New Roman"/>
          <w:sz w:val="24"/>
          <w:szCs w:val="24"/>
        </w:rPr>
      </w:pPr>
    </w:p>
    <w:tbl>
      <w:tblPr>
        <w:tblW w:w="8472" w:type="dxa"/>
        <w:tblLayout w:type="fixed"/>
        <w:tblLook w:val="04A0"/>
      </w:tblPr>
      <w:tblGrid>
        <w:gridCol w:w="4077"/>
        <w:gridCol w:w="4395"/>
      </w:tblGrid>
      <w:tr w:rsidR="0066559A" w:rsidTr="005747AD">
        <w:tc>
          <w:tcPr>
            <w:tcW w:w="8472" w:type="dxa"/>
            <w:gridSpan w:val="2"/>
          </w:tcPr>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jc w:val="center"/>
              <w:rPr>
                <w:rFonts w:ascii="Times New Roman" w:hAnsi="Times New Roman"/>
                <w:b/>
                <w:sz w:val="24"/>
                <w:szCs w:val="24"/>
              </w:rPr>
            </w:pPr>
            <w:r>
              <w:rPr>
                <w:rFonts w:ascii="Times New Roman" w:hAnsi="Times New Roman"/>
                <w:b/>
                <w:sz w:val="24"/>
                <w:szCs w:val="24"/>
              </w:rPr>
              <w:t>Nombre del Indicador: Índice de cruce de horarios en paralelos planificados.</w:t>
            </w:r>
          </w:p>
          <w:p w:rsidR="0066559A" w:rsidRDefault="0066559A" w:rsidP="005747AD">
            <w:pPr>
              <w:spacing w:line="360" w:lineRule="auto"/>
              <w:jc w:val="center"/>
              <w:rPr>
                <w:rFonts w:ascii="Times New Roman" w:hAnsi="Times New Roman"/>
                <w:b/>
                <w:sz w:val="24"/>
                <w:szCs w:val="24"/>
              </w:rPr>
            </w:pPr>
          </w:p>
        </w:tc>
      </w:tr>
      <w:tr w:rsidR="0066559A" w:rsidTr="005747AD">
        <w:tc>
          <w:tcPr>
            <w:tcW w:w="4077" w:type="dxa"/>
          </w:tcPr>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Objetivo:</w:t>
            </w:r>
          </w:p>
        </w:tc>
        <w:tc>
          <w:tcPr>
            <w:tcW w:w="4395" w:type="dxa"/>
          </w:tcPr>
          <w:p w:rsidR="0066559A" w:rsidRDefault="0066559A" w:rsidP="005747AD">
            <w:pPr>
              <w:spacing w:line="360" w:lineRule="auto"/>
              <w:rPr>
                <w:rFonts w:ascii="Times New Roman" w:hAnsi="Times New Roman"/>
                <w:sz w:val="24"/>
                <w:szCs w:val="24"/>
              </w:rPr>
            </w:pPr>
          </w:p>
          <w:p w:rsidR="0066559A" w:rsidRDefault="0066559A" w:rsidP="005747AD">
            <w:pPr>
              <w:spacing w:line="360" w:lineRule="auto"/>
              <w:rPr>
                <w:rFonts w:ascii="Times New Roman" w:hAnsi="Times New Roman"/>
                <w:sz w:val="24"/>
                <w:szCs w:val="24"/>
              </w:rPr>
            </w:pPr>
            <w:r>
              <w:rPr>
                <w:rFonts w:ascii="Times New Roman" w:hAnsi="Times New Roman"/>
                <w:sz w:val="24"/>
                <w:szCs w:val="24"/>
              </w:rPr>
              <w:t>Medir los cruces de horarios existentes en la Facultad.</w:t>
            </w:r>
          </w:p>
          <w:p w:rsidR="0066559A" w:rsidRPr="00F47243" w:rsidRDefault="0066559A" w:rsidP="005747AD">
            <w:pPr>
              <w:spacing w:line="360" w:lineRule="auto"/>
              <w:rPr>
                <w:rFonts w:ascii="Times New Roman" w:hAnsi="Times New Roman"/>
                <w:sz w:val="24"/>
                <w:szCs w:val="24"/>
              </w:rPr>
            </w:pPr>
          </w:p>
        </w:tc>
      </w:tr>
      <w:tr w:rsidR="0066559A" w:rsidRPr="00106C4C"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Fórmula</w:t>
            </w:r>
          </w:p>
        </w:tc>
        <w:tc>
          <w:tcPr>
            <w:tcW w:w="4395" w:type="dxa"/>
          </w:tcPr>
          <w:p w:rsidR="0066559A" w:rsidRDefault="00E843A7" w:rsidP="005747AD">
            <w:pPr>
              <w:ind w:right="-392"/>
              <w:jc w:val="center"/>
              <w:rPr>
                <w:rFonts w:ascii="Times New Roman" w:hAnsi="Times New Roman" w:cs="Times New Roman"/>
              </w:rPr>
            </w:pPr>
            <m:oMath>
              <m:f>
                <m:fPr>
                  <m:ctrlPr>
                    <w:rPr>
                      <w:rFonts w:ascii="Cambria Math" w:hAnsi="Times New Roman" w:cs="Times New Roman"/>
                      <w:i/>
                    </w:rPr>
                  </m:ctrlPr>
                </m:fPr>
                <m:num>
                  <m:r>
                    <w:rPr>
                      <w:rFonts w:ascii="Cambria Math" w:hAnsi="Times New Roman" w:cs="Times New Roman"/>
                    </w:rPr>
                    <m:t xml:space="preserve"># </m:t>
                  </m:r>
                  <m:r>
                    <w:rPr>
                      <w:rFonts w:ascii="Cambria Math" w:hAnsi="Cambria Math" w:cs="Times New Roman"/>
                    </w:rPr>
                    <m:t>demodificacionesporcrucede</m:t>
                  </m:r>
                  <m:r>
                    <w:rPr>
                      <w:rFonts w:ascii="Times New Roman" w:hAnsi="Cambria Math" w:cs="Times New Roman"/>
                    </w:rPr>
                    <m:t>h</m:t>
                  </m:r>
                  <m:r>
                    <w:rPr>
                      <w:rFonts w:ascii="Cambria Math" w:hAnsi="Cambria Math" w:cs="Times New Roman"/>
                    </w:rPr>
                    <m:t>orario</m:t>
                  </m:r>
                </m:num>
                <m:den>
                  <m:r>
                    <w:rPr>
                      <w:rFonts w:ascii="Cambria Math" w:hAnsi="Times New Roman" w:cs="Times New Roman"/>
                    </w:rPr>
                    <m:t xml:space="preserve"># </m:t>
                  </m:r>
                  <m:r>
                    <w:rPr>
                      <w:rFonts w:ascii="Cambria Math" w:hAnsi="Cambria Math" w:cs="Times New Roman"/>
                    </w:rPr>
                    <m:t>deparalelosplanificados</m:t>
                  </m:r>
                </m:den>
              </m:f>
            </m:oMath>
            <w:r w:rsidR="0066559A" w:rsidRPr="00106C4C">
              <w:rPr>
                <w:rFonts w:ascii="Times New Roman" w:hAnsi="Times New Roman" w:cs="Times New Roman"/>
              </w:rPr>
              <w:t>*100%</w:t>
            </w:r>
          </w:p>
          <w:p w:rsidR="0066559A" w:rsidRPr="00106C4C" w:rsidRDefault="0066559A" w:rsidP="005747AD">
            <w:pPr>
              <w:ind w:right="-392"/>
              <w:jc w:val="center"/>
              <w:rPr>
                <w:rFonts w:ascii="Times New Roman" w:hAnsi="Times New Roman" w:cs="Times New Roman"/>
              </w:rPr>
            </w:pP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Frecuencia:</w:t>
            </w:r>
          </w:p>
        </w:tc>
        <w:tc>
          <w:tcPr>
            <w:tcW w:w="4395"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Cada Término Académico.</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Unidad:</w:t>
            </w:r>
          </w:p>
        </w:tc>
        <w:tc>
          <w:tcPr>
            <w:tcW w:w="4395"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Porcentaje.</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Fuente de Obtención de Información:</w:t>
            </w:r>
          </w:p>
        </w:tc>
        <w:tc>
          <w:tcPr>
            <w:tcW w:w="4395"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Unidad Académica.</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Meta:</w:t>
            </w:r>
          </w:p>
        </w:tc>
        <w:tc>
          <w:tcPr>
            <w:tcW w:w="4395" w:type="dxa"/>
          </w:tcPr>
          <w:p w:rsidR="0066559A" w:rsidRDefault="0066559A" w:rsidP="005747AD">
            <w:pPr>
              <w:spacing w:line="360" w:lineRule="auto"/>
              <w:rPr>
                <w:rFonts w:ascii="Times New Roman" w:hAnsi="Times New Roman"/>
                <w:sz w:val="24"/>
                <w:szCs w:val="24"/>
              </w:rPr>
            </w:pPr>
            <w:r>
              <w:rPr>
                <w:rFonts w:ascii="Times New Roman" w:hAnsi="Times New Roman"/>
                <w:sz w:val="24"/>
                <w:szCs w:val="24"/>
              </w:rPr>
              <w:t>Verde: &lt; 10%    Roja: &gt; 15%</w:t>
            </w: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 xml:space="preserve">                       Amarillo: &gt; 12%</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Seguimiento:</w:t>
            </w:r>
          </w:p>
        </w:tc>
        <w:tc>
          <w:tcPr>
            <w:tcW w:w="4395"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Coordinadores de Carrera.</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levantamiento de la información:</w:t>
            </w:r>
          </w:p>
        </w:tc>
        <w:tc>
          <w:tcPr>
            <w:tcW w:w="4395"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Secretaria de Carrera.</w:t>
            </w:r>
          </w:p>
        </w:tc>
      </w:tr>
    </w:tbl>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Pr="001632D7" w:rsidRDefault="0066559A" w:rsidP="0066559A">
      <w:pPr>
        <w:spacing w:after="0" w:line="360" w:lineRule="auto"/>
        <w:jc w:val="center"/>
        <w:rPr>
          <w:rFonts w:ascii="Times New Roman" w:hAnsi="Times New Roman"/>
          <w:b/>
          <w:sz w:val="24"/>
          <w:szCs w:val="24"/>
        </w:rPr>
      </w:pPr>
      <w:r>
        <w:rPr>
          <w:rFonts w:ascii="Times New Roman" w:hAnsi="Times New Roman"/>
          <w:b/>
          <w:sz w:val="24"/>
          <w:szCs w:val="24"/>
        </w:rPr>
        <w:t>Indicadores de Registro Académico.</w:t>
      </w:r>
    </w:p>
    <w:p w:rsidR="0066559A" w:rsidRDefault="0066559A" w:rsidP="0066559A">
      <w:pPr>
        <w:spacing w:after="0" w:line="360" w:lineRule="auto"/>
        <w:jc w:val="both"/>
        <w:rPr>
          <w:rFonts w:ascii="Times New Roman" w:hAnsi="Times New Roman"/>
          <w:sz w:val="24"/>
          <w:szCs w:val="24"/>
        </w:rPr>
      </w:pPr>
    </w:p>
    <w:tbl>
      <w:tblPr>
        <w:tblW w:w="8188" w:type="dxa"/>
        <w:tblLayout w:type="fixed"/>
        <w:tblLook w:val="04A0"/>
      </w:tblPr>
      <w:tblGrid>
        <w:gridCol w:w="3227"/>
        <w:gridCol w:w="4819"/>
        <w:gridCol w:w="142"/>
      </w:tblGrid>
      <w:tr w:rsidR="0066559A" w:rsidTr="005747AD">
        <w:trPr>
          <w:gridAfter w:val="1"/>
          <w:wAfter w:w="142" w:type="dxa"/>
        </w:trPr>
        <w:tc>
          <w:tcPr>
            <w:tcW w:w="8046" w:type="dxa"/>
            <w:gridSpan w:val="2"/>
          </w:tcPr>
          <w:p w:rsidR="0066559A" w:rsidRDefault="0066559A" w:rsidP="005747AD">
            <w:pPr>
              <w:spacing w:line="360" w:lineRule="auto"/>
              <w:jc w:val="center"/>
              <w:rPr>
                <w:rFonts w:ascii="Times New Roman" w:hAnsi="Times New Roman"/>
                <w:b/>
                <w:sz w:val="24"/>
                <w:szCs w:val="24"/>
              </w:rPr>
            </w:pPr>
          </w:p>
          <w:p w:rsidR="0066559A" w:rsidRDefault="0066559A" w:rsidP="005747AD">
            <w:pPr>
              <w:spacing w:line="360" w:lineRule="auto"/>
              <w:jc w:val="center"/>
              <w:rPr>
                <w:rFonts w:ascii="Times New Roman" w:hAnsi="Times New Roman"/>
                <w:b/>
                <w:sz w:val="24"/>
                <w:szCs w:val="24"/>
              </w:rPr>
            </w:pPr>
            <w:r>
              <w:rPr>
                <w:rFonts w:ascii="Times New Roman" w:hAnsi="Times New Roman"/>
                <w:b/>
                <w:sz w:val="24"/>
                <w:szCs w:val="24"/>
              </w:rPr>
              <w:t>Nombre del Indicador: Índices de paralelos cerrados en el término académico.</w:t>
            </w:r>
          </w:p>
        </w:tc>
      </w:tr>
      <w:tr w:rsidR="0066559A" w:rsidTr="005747AD">
        <w:trPr>
          <w:gridAfter w:val="1"/>
          <w:wAfter w:w="142" w:type="dxa"/>
        </w:trPr>
        <w:tc>
          <w:tcPr>
            <w:tcW w:w="3227" w:type="dxa"/>
          </w:tcPr>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Objetivo:</w:t>
            </w:r>
          </w:p>
        </w:tc>
        <w:tc>
          <w:tcPr>
            <w:tcW w:w="4819" w:type="dxa"/>
          </w:tcPr>
          <w:p w:rsidR="0066559A" w:rsidRDefault="0066559A" w:rsidP="005747AD">
            <w:pPr>
              <w:spacing w:line="360" w:lineRule="auto"/>
              <w:rPr>
                <w:rFonts w:ascii="Times New Roman" w:hAnsi="Times New Roman"/>
                <w:sz w:val="24"/>
                <w:szCs w:val="24"/>
              </w:rPr>
            </w:pP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Registrar cuantos paralelos se cierran en el término académico.</w:t>
            </w:r>
          </w:p>
        </w:tc>
      </w:tr>
      <w:tr w:rsidR="0066559A" w:rsidTr="005747AD">
        <w:tc>
          <w:tcPr>
            <w:tcW w:w="322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Fórmula:</w:t>
            </w:r>
          </w:p>
        </w:tc>
        <w:tc>
          <w:tcPr>
            <w:tcW w:w="4961" w:type="dxa"/>
            <w:gridSpan w:val="2"/>
          </w:tcPr>
          <w:p w:rsidR="0066559A" w:rsidRPr="00106C4C" w:rsidRDefault="00E843A7" w:rsidP="005747AD">
            <w:pPr>
              <w:jc w:val="center"/>
            </w:pPr>
            <m:oMathPara>
              <m:oMathParaPr>
                <m:jc m:val="center"/>
              </m:oMathParaPr>
              <m:oMath>
                <m:f>
                  <m:fPr>
                    <m:ctrlPr>
                      <w:rPr>
                        <w:rFonts w:ascii="Cambria Math" w:hAnsi="Cambria Math"/>
                        <w:i/>
                      </w:rPr>
                    </m:ctrlPr>
                  </m:fPr>
                  <m:num>
                    <m:r>
                      <w:rPr>
                        <w:rFonts w:ascii="Cambria Math" w:hAnsi="Cambria Math"/>
                      </w:rPr>
                      <m:t># de paralelos cerrados en el término académico</m:t>
                    </m:r>
                  </m:num>
                  <m:den>
                    <m:r>
                      <w:rPr>
                        <w:rFonts w:ascii="Cambria Math" w:hAnsi="Cambria Math"/>
                      </w:rPr>
                      <m:t>#total de paralelos</m:t>
                    </m:r>
                  </m:den>
                </m:f>
              </m:oMath>
            </m:oMathPara>
          </w:p>
        </w:tc>
      </w:tr>
      <w:tr w:rsidR="0066559A" w:rsidTr="005747AD">
        <w:trPr>
          <w:gridAfter w:val="1"/>
          <w:wAfter w:w="142" w:type="dxa"/>
        </w:trPr>
        <w:tc>
          <w:tcPr>
            <w:tcW w:w="322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Frecuencia:</w:t>
            </w:r>
          </w:p>
        </w:tc>
        <w:tc>
          <w:tcPr>
            <w:tcW w:w="4819"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Cada Término Académico.</w:t>
            </w:r>
          </w:p>
        </w:tc>
      </w:tr>
      <w:tr w:rsidR="0066559A" w:rsidTr="005747AD">
        <w:trPr>
          <w:gridAfter w:val="1"/>
          <w:wAfter w:w="142" w:type="dxa"/>
        </w:trPr>
        <w:tc>
          <w:tcPr>
            <w:tcW w:w="322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Unidad:</w:t>
            </w:r>
          </w:p>
        </w:tc>
        <w:tc>
          <w:tcPr>
            <w:tcW w:w="4819"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Porcentaje.</w:t>
            </w:r>
          </w:p>
        </w:tc>
      </w:tr>
      <w:tr w:rsidR="0066559A" w:rsidTr="005747AD">
        <w:trPr>
          <w:gridAfter w:val="1"/>
          <w:wAfter w:w="142" w:type="dxa"/>
        </w:trPr>
        <w:tc>
          <w:tcPr>
            <w:tcW w:w="322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Fuente de Obtención de Información:</w:t>
            </w:r>
          </w:p>
        </w:tc>
        <w:tc>
          <w:tcPr>
            <w:tcW w:w="4819"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Unidad Académica.</w:t>
            </w:r>
          </w:p>
        </w:tc>
      </w:tr>
      <w:tr w:rsidR="0066559A" w:rsidTr="005747AD">
        <w:trPr>
          <w:gridAfter w:val="1"/>
          <w:wAfter w:w="142" w:type="dxa"/>
        </w:trPr>
        <w:tc>
          <w:tcPr>
            <w:tcW w:w="322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Meta:</w:t>
            </w:r>
          </w:p>
        </w:tc>
        <w:tc>
          <w:tcPr>
            <w:tcW w:w="4819" w:type="dxa"/>
          </w:tcPr>
          <w:p w:rsidR="0066559A" w:rsidRDefault="0066559A" w:rsidP="005747AD">
            <w:pPr>
              <w:spacing w:line="360" w:lineRule="auto"/>
              <w:rPr>
                <w:rFonts w:ascii="Times New Roman" w:hAnsi="Times New Roman"/>
                <w:sz w:val="24"/>
                <w:szCs w:val="24"/>
              </w:rPr>
            </w:pPr>
            <w:r>
              <w:rPr>
                <w:rFonts w:ascii="Times New Roman" w:hAnsi="Times New Roman"/>
                <w:sz w:val="24"/>
                <w:szCs w:val="24"/>
              </w:rPr>
              <w:t>Verde: &lt; 5%    Roja: &gt; 10%</w:t>
            </w: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 xml:space="preserve">                    Amarillo: &gt; 7%</w:t>
            </w:r>
          </w:p>
        </w:tc>
      </w:tr>
      <w:tr w:rsidR="0066559A" w:rsidTr="005747AD">
        <w:trPr>
          <w:gridAfter w:val="1"/>
          <w:wAfter w:w="142" w:type="dxa"/>
        </w:trPr>
        <w:tc>
          <w:tcPr>
            <w:tcW w:w="322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Seguimiento:</w:t>
            </w:r>
          </w:p>
        </w:tc>
        <w:tc>
          <w:tcPr>
            <w:tcW w:w="4819"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Secretaria de Subdecano de la Unidad Académica.</w:t>
            </w:r>
          </w:p>
        </w:tc>
      </w:tr>
      <w:tr w:rsidR="0066559A" w:rsidTr="005747AD">
        <w:trPr>
          <w:gridAfter w:val="1"/>
          <w:wAfter w:w="142" w:type="dxa"/>
        </w:trPr>
        <w:tc>
          <w:tcPr>
            <w:tcW w:w="322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levantamiento de la información:</w:t>
            </w:r>
          </w:p>
        </w:tc>
        <w:tc>
          <w:tcPr>
            <w:tcW w:w="4819"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Secretaria de Subdecano.</w:t>
            </w:r>
          </w:p>
        </w:tc>
      </w:tr>
    </w:tbl>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tbl>
      <w:tblPr>
        <w:tblW w:w="8755" w:type="dxa"/>
        <w:tblLayout w:type="fixed"/>
        <w:tblLook w:val="04A0"/>
      </w:tblPr>
      <w:tblGrid>
        <w:gridCol w:w="3085"/>
        <w:gridCol w:w="5670"/>
      </w:tblGrid>
      <w:tr w:rsidR="0066559A" w:rsidTr="005747AD">
        <w:tc>
          <w:tcPr>
            <w:tcW w:w="8755" w:type="dxa"/>
            <w:gridSpan w:val="2"/>
          </w:tcPr>
          <w:p w:rsidR="0066559A" w:rsidRDefault="0066559A" w:rsidP="005747AD">
            <w:pPr>
              <w:spacing w:line="360" w:lineRule="auto"/>
              <w:jc w:val="center"/>
              <w:rPr>
                <w:rFonts w:ascii="Times New Roman" w:hAnsi="Times New Roman"/>
                <w:b/>
                <w:sz w:val="24"/>
                <w:szCs w:val="24"/>
              </w:rPr>
            </w:pPr>
          </w:p>
          <w:p w:rsidR="0066559A" w:rsidRDefault="0066559A" w:rsidP="005747AD">
            <w:pPr>
              <w:spacing w:line="360" w:lineRule="auto"/>
              <w:jc w:val="center"/>
              <w:rPr>
                <w:rFonts w:ascii="Times New Roman" w:hAnsi="Times New Roman"/>
                <w:b/>
                <w:sz w:val="24"/>
                <w:szCs w:val="24"/>
              </w:rPr>
            </w:pPr>
            <w:r>
              <w:rPr>
                <w:rFonts w:ascii="Times New Roman" w:hAnsi="Times New Roman"/>
                <w:b/>
                <w:sz w:val="24"/>
                <w:szCs w:val="24"/>
              </w:rPr>
              <w:t>Nombre del Indicador: Índices de ampliaciones en paralelos planificados.</w:t>
            </w:r>
          </w:p>
        </w:tc>
      </w:tr>
      <w:tr w:rsidR="0066559A" w:rsidTr="005747AD">
        <w:tc>
          <w:tcPr>
            <w:tcW w:w="3085" w:type="dxa"/>
          </w:tcPr>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Objetivo:</w:t>
            </w:r>
          </w:p>
        </w:tc>
        <w:tc>
          <w:tcPr>
            <w:tcW w:w="5670" w:type="dxa"/>
          </w:tcPr>
          <w:p w:rsidR="0066559A" w:rsidRDefault="0066559A" w:rsidP="005747AD">
            <w:pPr>
              <w:spacing w:line="360" w:lineRule="auto"/>
              <w:rPr>
                <w:rFonts w:ascii="Times New Roman" w:hAnsi="Times New Roman"/>
                <w:sz w:val="24"/>
                <w:szCs w:val="24"/>
              </w:rPr>
            </w:pP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Registrar cuantas ampliaciones se realizan en los paralelos planificados.</w:t>
            </w:r>
          </w:p>
        </w:tc>
      </w:tr>
      <w:tr w:rsidR="0066559A" w:rsidTr="005747AD">
        <w:tc>
          <w:tcPr>
            <w:tcW w:w="3085"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Fórmula:</w:t>
            </w:r>
          </w:p>
        </w:tc>
        <w:tc>
          <w:tcPr>
            <w:tcW w:w="5670" w:type="dxa"/>
          </w:tcPr>
          <w:p w:rsidR="0066559A" w:rsidRPr="00F47243" w:rsidRDefault="00E843A7" w:rsidP="005747AD">
            <w:pPr>
              <w:jc w:val="center"/>
            </w:pPr>
            <m:oMathPara>
              <m:oMath>
                <m:f>
                  <m:fPr>
                    <m:ctrlPr>
                      <w:rPr>
                        <w:rFonts w:ascii="Cambria Math" w:hAnsi="Cambria Math"/>
                        <w:i/>
                      </w:rPr>
                    </m:ctrlPr>
                  </m:fPr>
                  <m:num>
                    <m:r>
                      <w:rPr>
                        <w:rFonts w:ascii="Cambria Math" w:hAnsi="Cambria Math"/>
                      </w:rPr>
                      <m:t># de paralelos en los que se han realizado ampliaciones</m:t>
                    </m:r>
                  </m:num>
                  <m:den>
                    <m:r>
                      <w:rPr>
                        <w:rFonts w:ascii="Cambria Math" w:hAnsi="Cambria Math"/>
                      </w:rPr>
                      <m:t>#total de paralelos</m:t>
                    </m:r>
                  </m:den>
                </m:f>
              </m:oMath>
            </m:oMathPara>
          </w:p>
        </w:tc>
      </w:tr>
      <w:tr w:rsidR="0066559A" w:rsidTr="005747AD">
        <w:tc>
          <w:tcPr>
            <w:tcW w:w="3085"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Frecuencia:</w:t>
            </w:r>
          </w:p>
        </w:tc>
        <w:tc>
          <w:tcPr>
            <w:tcW w:w="5670"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Cada Término Académico.</w:t>
            </w:r>
          </w:p>
        </w:tc>
      </w:tr>
      <w:tr w:rsidR="0066559A" w:rsidTr="005747AD">
        <w:tc>
          <w:tcPr>
            <w:tcW w:w="3085"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Unidad:</w:t>
            </w:r>
          </w:p>
        </w:tc>
        <w:tc>
          <w:tcPr>
            <w:tcW w:w="5670"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Porcentaje.</w:t>
            </w:r>
          </w:p>
        </w:tc>
      </w:tr>
      <w:tr w:rsidR="0066559A" w:rsidTr="005747AD">
        <w:tc>
          <w:tcPr>
            <w:tcW w:w="3085"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Fuente de Obtención de Información:</w:t>
            </w:r>
          </w:p>
        </w:tc>
        <w:tc>
          <w:tcPr>
            <w:tcW w:w="5670"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Unidad Académica.</w:t>
            </w:r>
          </w:p>
        </w:tc>
      </w:tr>
      <w:tr w:rsidR="0066559A" w:rsidTr="005747AD">
        <w:tc>
          <w:tcPr>
            <w:tcW w:w="3085"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Meta:</w:t>
            </w:r>
          </w:p>
        </w:tc>
        <w:tc>
          <w:tcPr>
            <w:tcW w:w="5670" w:type="dxa"/>
          </w:tcPr>
          <w:p w:rsidR="0066559A" w:rsidRDefault="0066559A" w:rsidP="005747AD">
            <w:pPr>
              <w:spacing w:line="360" w:lineRule="auto"/>
              <w:rPr>
                <w:rFonts w:ascii="Times New Roman" w:hAnsi="Times New Roman"/>
                <w:sz w:val="24"/>
                <w:szCs w:val="24"/>
              </w:rPr>
            </w:pPr>
            <w:r>
              <w:rPr>
                <w:rFonts w:ascii="Times New Roman" w:hAnsi="Times New Roman"/>
                <w:sz w:val="24"/>
                <w:szCs w:val="24"/>
              </w:rPr>
              <w:t>Verde: &lt; 20%    Roja: &gt; 25%</w:t>
            </w: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 xml:space="preserve">                      Amarillo: &gt; 22%</w:t>
            </w:r>
          </w:p>
        </w:tc>
      </w:tr>
      <w:tr w:rsidR="0066559A" w:rsidTr="005747AD">
        <w:tc>
          <w:tcPr>
            <w:tcW w:w="3085"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Seguimiento:</w:t>
            </w:r>
          </w:p>
        </w:tc>
        <w:tc>
          <w:tcPr>
            <w:tcW w:w="5670"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Subdecano de la Unidad Académica.</w:t>
            </w:r>
          </w:p>
        </w:tc>
      </w:tr>
      <w:tr w:rsidR="0066559A" w:rsidTr="005747AD">
        <w:tc>
          <w:tcPr>
            <w:tcW w:w="3085"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levantamiento de la información:</w:t>
            </w:r>
          </w:p>
        </w:tc>
        <w:tc>
          <w:tcPr>
            <w:tcW w:w="5670"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Secretaria de Subdecano.</w:t>
            </w:r>
          </w:p>
        </w:tc>
      </w:tr>
    </w:tbl>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Pr="0042043D" w:rsidRDefault="0066559A" w:rsidP="0066559A">
      <w:pPr>
        <w:spacing w:after="0" w:line="360" w:lineRule="auto"/>
        <w:jc w:val="center"/>
        <w:rPr>
          <w:rFonts w:ascii="Times New Roman" w:hAnsi="Times New Roman"/>
          <w:b/>
          <w:sz w:val="24"/>
          <w:szCs w:val="24"/>
        </w:rPr>
      </w:pPr>
      <w:r>
        <w:rPr>
          <w:rFonts w:ascii="Times New Roman" w:hAnsi="Times New Roman"/>
          <w:b/>
          <w:sz w:val="24"/>
          <w:szCs w:val="24"/>
        </w:rPr>
        <w:lastRenderedPageBreak/>
        <w:t>Indicadores de Enseñanza y Aprendizaje.</w:t>
      </w:r>
    </w:p>
    <w:tbl>
      <w:tblPr>
        <w:tblW w:w="8755" w:type="dxa"/>
        <w:tblLayout w:type="fixed"/>
        <w:tblLook w:val="04A0"/>
      </w:tblPr>
      <w:tblGrid>
        <w:gridCol w:w="3227"/>
        <w:gridCol w:w="5528"/>
      </w:tblGrid>
      <w:tr w:rsidR="0066559A" w:rsidTr="005747AD">
        <w:tc>
          <w:tcPr>
            <w:tcW w:w="8755" w:type="dxa"/>
            <w:gridSpan w:val="2"/>
          </w:tcPr>
          <w:p w:rsidR="0066559A" w:rsidRDefault="0066559A" w:rsidP="005747AD">
            <w:pPr>
              <w:spacing w:line="360" w:lineRule="auto"/>
              <w:jc w:val="center"/>
              <w:rPr>
                <w:rFonts w:ascii="Times New Roman" w:hAnsi="Times New Roman"/>
                <w:b/>
                <w:sz w:val="24"/>
                <w:szCs w:val="24"/>
              </w:rPr>
            </w:pPr>
          </w:p>
          <w:p w:rsidR="0066559A" w:rsidRDefault="0066559A" w:rsidP="005747AD">
            <w:pPr>
              <w:spacing w:line="360" w:lineRule="auto"/>
              <w:jc w:val="center"/>
              <w:rPr>
                <w:rFonts w:ascii="Times New Roman" w:hAnsi="Times New Roman"/>
                <w:b/>
                <w:sz w:val="24"/>
                <w:szCs w:val="24"/>
              </w:rPr>
            </w:pPr>
            <w:r>
              <w:rPr>
                <w:rFonts w:ascii="Times New Roman" w:hAnsi="Times New Roman"/>
                <w:b/>
                <w:sz w:val="24"/>
                <w:szCs w:val="24"/>
              </w:rPr>
              <w:t>Nombre del Indicador: Índice de programas cumplidos en el término académico.</w:t>
            </w:r>
          </w:p>
        </w:tc>
      </w:tr>
      <w:tr w:rsidR="0066559A" w:rsidTr="005747AD">
        <w:tc>
          <w:tcPr>
            <w:tcW w:w="3227" w:type="dxa"/>
          </w:tcPr>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Objetivo:</w:t>
            </w:r>
          </w:p>
        </w:tc>
        <w:tc>
          <w:tcPr>
            <w:tcW w:w="5528" w:type="dxa"/>
          </w:tcPr>
          <w:p w:rsidR="0066559A" w:rsidRDefault="0066559A" w:rsidP="005747AD">
            <w:pPr>
              <w:spacing w:line="360" w:lineRule="auto"/>
              <w:rPr>
                <w:rFonts w:ascii="Times New Roman" w:hAnsi="Times New Roman"/>
                <w:sz w:val="24"/>
                <w:szCs w:val="24"/>
              </w:rPr>
            </w:pP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Medir el cumplimiento de los programas en el término académico.</w:t>
            </w:r>
          </w:p>
        </w:tc>
      </w:tr>
      <w:tr w:rsidR="0066559A" w:rsidTr="005747AD">
        <w:tc>
          <w:tcPr>
            <w:tcW w:w="322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Fórmula</w:t>
            </w:r>
          </w:p>
        </w:tc>
        <w:tc>
          <w:tcPr>
            <w:tcW w:w="5528" w:type="dxa"/>
          </w:tcPr>
          <w:p w:rsidR="0066559A" w:rsidRPr="00F47243" w:rsidRDefault="00E843A7" w:rsidP="005747AD">
            <w:pPr>
              <w:jc w:val="center"/>
            </w:pPr>
            <m:oMathPara>
              <m:oMath>
                <m:f>
                  <m:fPr>
                    <m:ctrlPr>
                      <w:rPr>
                        <w:rFonts w:ascii="Cambria Math" w:hAnsi="Cambria Math"/>
                        <w:i/>
                      </w:rPr>
                    </m:ctrlPr>
                  </m:fPr>
                  <m:num>
                    <m:r>
                      <w:rPr>
                        <w:rFonts w:ascii="Cambria Math" w:hAnsi="Cambria Math"/>
                      </w:rPr>
                      <m:t># de programas cumplidos en el término académico</m:t>
                    </m:r>
                  </m:num>
                  <m:den>
                    <m:r>
                      <w:rPr>
                        <w:rFonts w:ascii="Cambria Math" w:hAnsi="Cambria Math"/>
                      </w:rPr>
                      <m:t xml:space="preserve"># total de programas del término académico </m:t>
                    </m:r>
                  </m:den>
                </m:f>
              </m:oMath>
            </m:oMathPara>
          </w:p>
        </w:tc>
      </w:tr>
      <w:tr w:rsidR="0066559A" w:rsidTr="005747AD">
        <w:tc>
          <w:tcPr>
            <w:tcW w:w="322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Frecuencia:</w:t>
            </w:r>
          </w:p>
        </w:tc>
        <w:tc>
          <w:tcPr>
            <w:tcW w:w="5528"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Cada Término Académico.</w:t>
            </w:r>
          </w:p>
        </w:tc>
      </w:tr>
      <w:tr w:rsidR="0066559A" w:rsidTr="005747AD">
        <w:tc>
          <w:tcPr>
            <w:tcW w:w="322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Unidad:</w:t>
            </w:r>
          </w:p>
        </w:tc>
        <w:tc>
          <w:tcPr>
            <w:tcW w:w="5528"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Porcentaje.</w:t>
            </w:r>
          </w:p>
        </w:tc>
      </w:tr>
      <w:tr w:rsidR="0066559A" w:rsidTr="005747AD">
        <w:tc>
          <w:tcPr>
            <w:tcW w:w="322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Fuente de Obtención de Información:</w:t>
            </w:r>
          </w:p>
        </w:tc>
        <w:tc>
          <w:tcPr>
            <w:tcW w:w="5528"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Unidad Académica.</w:t>
            </w:r>
          </w:p>
        </w:tc>
      </w:tr>
      <w:tr w:rsidR="0066559A" w:rsidTr="005747AD">
        <w:tc>
          <w:tcPr>
            <w:tcW w:w="322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Meta:</w:t>
            </w:r>
          </w:p>
        </w:tc>
        <w:tc>
          <w:tcPr>
            <w:tcW w:w="5528" w:type="dxa"/>
          </w:tcPr>
          <w:p w:rsidR="0066559A" w:rsidRDefault="0066559A" w:rsidP="005747AD">
            <w:pPr>
              <w:spacing w:line="360" w:lineRule="auto"/>
              <w:rPr>
                <w:rFonts w:ascii="Times New Roman" w:hAnsi="Times New Roman"/>
                <w:sz w:val="24"/>
                <w:szCs w:val="24"/>
              </w:rPr>
            </w:pPr>
            <w:r>
              <w:rPr>
                <w:rFonts w:ascii="Times New Roman" w:hAnsi="Times New Roman"/>
                <w:sz w:val="24"/>
                <w:szCs w:val="24"/>
              </w:rPr>
              <w:t>Verde: 80%    Roja: 85%</w:t>
            </w: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 xml:space="preserve">                    Amarillo: 82%</w:t>
            </w:r>
          </w:p>
        </w:tc>
      </w:tr>
      <w:tr w:rsidR="0066559A" w:rsidTr="005747AD">
        <w:tc>
          <w:tcPr>
            <w:tcW w:w="322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Seguimiento:</w:t>
            </w:r>
          </w:p>
        </w:tc>
        <w:tc>
          <w:tcPr>
            <w:tcW w:w="5528"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Subdecano de la Unidad Académica.</w:t>
            </w:r>
          </w:p>
        </w:tc>
      </w:tr>
      <w:tr w:rsidR="0066559A" w:rsidTr="005747AD">
        <w:tc>
          <w:tcPr>
            <w:tcW w:w="322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levantamiento de la información:</w:t>
            </w:r>
          </w:p>
        </w:tc>
        <w:tc>
          <w:tcPr>
            <w:tcW w:w="5528"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Secretaria de Subdecano.</w:t>
            </w:r>
          </w:p>
        </w:tc>
      </w:tr>
    </w:tbl>
    <w:p w:rsidR="0066559A" w:rsidRDefault="0066559A" w:rsidP="0066559A">
      <w:pPr>
        <w:spacing w:after="0" w:line="360" w:lineRule="auto"/>
        <w:jc w:val="both"/>
        <w:rPr>
          <w:rFonts w:ascii="Times New Roman" w:hAnsi="Times New Roman"/>
          <w:sz w:val="24"/>
          <w:szCs w:val="24"/>
        </w:rPr>
      </w:pPr>
    </w:p>
    <w:tbl>
      <w:tblPr>
        <w:tblW w:w="8493" w:type="dxa"/>
        <w:tblLayout w:type="fixed"/>
        <w:tblLook w:val="04A0"/>
      </w:tblPr>
      <w:tblGrid>
        <w:gridCol w:w="1951"/>
        <w:gridCol w:w="6542"/>
      </w:tblGrid>
      <w:tr w:rsidR="0066559A" w:rsidTr="005747AD">
        <w:tc>
          <w:tcPr>
            <w:tcW w:w="8493" w:type="dxa"/>
            <w:gridSpan w:val="2"/>
          </w:tcPr>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jc w:val="center"/>
              <w:rPr>
                <w:rFonts w:ascii="Times New Roman" w:hAnsi="Times New Roman"/>
                <w:b/>
                <w:sz w:val="24"/>
                <w:szCs w:val="24"/>
              </w:rPr>
            </w:pPr>
            <w:r w:rsidRPr="00DF5FBE">
              <w:rPr>
                <w:rFonts w:ascii="Times New Roman" w:hAnsi="Times New Roman"/>
                <w:b/>
                <w:sz w:val="24"/>
                <w:szCs w:val="24"/>
              </w:rPr>
              <w:lastRenderedPageBreak/>
              <w:t>Nombre</w:t>
            </w:r>
            <w:r>
              <w:rPr>
                <w:rFonts w:ascii="Times New Roman" w:hAnsi="Times New Roman"/>
                <w:b/>
                <w:sz w:val="24"/>
                <w:szCs w:val="24"/>
              </w:rPr>
              <w:t xml:space="preserve"> del Indicador: Entrega de las calificaciones por parte de los maestros en el plazo establecido.</w:t>
            </w:r>
          </w:p>
        </w:tc>
      </w:tr>
      <w:tr w:rsidR="0066559A" w:rsidTr="005747AD">
        <w:tc>
          <w:tcPr>
            <w:tcW w:w="1951" w:type="dxa"/>
          </w:tcPr>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Objetivo:</w:t>
            </w:r>
          </w:p>
        </w:tc>
        <w:tc>
          <w:tcPr>
            <w:tcW w:w="6542" w:type="dxa"/>
          </w:tcPr>
          <w:p w:rsidR="0066559A" w:rsidRDefault="0066559A" w:rsidP="005747AD">
            <w:pPr>
              <w:spacing w:line="360" w:lineRule="auto"/>
              <w:rPr>
                <w:rFonts w:ascii="Times New Roman" w:hAnsi="Times New Roman"/>
                <w:sz w:val="24"/>
                <w:szCs w:val="24"/>
              </w:rPr>
            </w:pP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Medir el cumplimiento en la entrega de las calificaciones en el plazo establecido.</w:t>
            </w:r>
          </w:p>
        </w:tc>
      </w:tr>
      <w:tr w:rsidR="0066559A" w:rsidTr="005747AD">
        <w:tc>
          <w:tcPr>
            <w:tcW w:w="1951" w:type="dxa"/>
          </w:tcPr>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Fórmula:</w:t>
            </w:r>
          </w:p>
        </w:tc>
        <w:tc>
          <w:tcPr>
            <w:tcW w:w="6542" w:type="dxa"/>
          </w:tcPr>
          <w:p w:rsidR="0066559A" w:rsidRDefault="00E843A7" w:rsidP="005747AD">
            <w:pPr>
              <w:pStyle w:val="Ttulo1"/>
              <w:numPr>
                <w:ilvl w:val="0"/>
                <w:numId w:val="0"/>
              </w:numPr>
              <w:rPr>
                <w:rFonts w:ascii="Times New Roman" w:hAnsi="Times New Roman" w:cs="Times New Roman"/>
                <w:b w:val="0"/>
                <w:color w:val="auto"/>
                <w:sz w:val="20"/>
                <w:szCs w:val="20"/>
              </w:rPr>
            </w:pPr>
            <m:oMathPara>
              <m:oMath>
                <m:f>
                  <m:fPr>
                    <m:ctrlPr>
                      <w:rPr>
                        <w:rFonts w:ascii="Cambria Math" w:hAnsi="Times New Roman" w:cs="Times New Roman"/>
                        <w:b w:val="0"/>
                        <w:color w:val="auto"/>
                        <w:sz w:val="20"/>
                        <w:szCs w:val="20"/>
                      </w:rPr>
                    </m:ctrlPr>
                  </m:fPr>
                  <m:num>
                    <m:eqArr>
                      <m:eqArrPr>
                        <m:ctrlPr>
                          <w:rPr>
                            <w:rFonts w:ascii="Cambria Math" w:hAnsi="Times New Roman" w:cs="Times New Roman"/>
                            <w:b w:val="0"/>
                            <w:color w:val="auto"/>
                            <w:sz w:val="20"/>
                            <w:szCs w:val="20"/>
                          </w:rPr>
                        </m:ctrlPr>
                      </m:eqArrPr>
                      <m:e>
                        <m:r>
                          <m:rPr>
                            <m:sty m:val="b"/>
                          </m:rPr>
                          <w:rPr>
                            <w:rFonts w:ascii="Cambria Math" w:hAnsi="Times New Roman" w:cs="Times New Roman"/>
                            <w:color w:val="auto"/>
                            <w:sz w:val="20"/>
                            <w:szCs w:val="20"/>
                          </w:rPr>
                          <m:t xml:space="preserve"># </m:t>
                        </m:r>
                        <m:r>
                          <m:rPr>
                            <m:sty m:val="bi"/>
                          </m:rPr>
                          <w:rPr>
                            <w:rFonts w:ascii="Cambria Math" w:hAnsi="Cambria Math" w:cs="Times New Roman"/>
                            <w:color w:val="auto"/>
                            <w:sz w:val="20"/>
                            <w:szCs w:val="20"/>
                          </w:rPr>
                          <m:t>deprofesoresquenosubieronlascalificaciones</m:t>
                        </m:r>
                      </m:e>
                      <m:e>
                        <m:r>
                          <m:rPr>
                            <m:sty m:val="bi"/>
                          </m:rPr>
                          <w:rPr>
                            <w:rFonts w:ascii="Cambria Math" w:hAnsi="Cambria Math" w:cs="Times New Roman"/>
                            <w:color w:val="auto"/>
                            <w:sz w:val="20"/>
                            <w:szCs w:val="20"/>
                          </w:rPr>
                          <m:t>enelplazoestablecido</m:t>
                        </m:r>
                      </m:e>
                    </m:eqArr>
                  </m:num>
                  <m:den>
                    <m:eqArr>
                      <m:eqArrPr>
                        <m:ctrlPr>
                          <w:rPr>
                            <w:rFonts w:ascii="Cambria Math" w:hAnsi="Times New Roman" w:cs="Times New Roman"/>
                            <w:b w:val="0"/>
                            <w:color w:val="auto"/>
                            <w:sz w:val="20"/>
                            <w:szCs w:val="20"/>
                          </w:rPr>
                        </m:ctrlPr>
                      </m:eqArrPr>
                      <m:e>
                        <m:r>
                          <m:rPr>
                            <m:sty m:val="b"/>
                          </m:rPr>
                          <w:rPr>
                            <w:rFonts w:ascii="Cambria Math" w:hAnsi="Times New Roman" w:cs="Times New Roman"/>
                            <w:color w:val="auto"/>
                            <w:sz w:val="20"/>
                            <w:szCs w:val="20"/>
                          </w:rPr>
                          <m:t xml:space="preserve"># </m:t>
                        </m:r>
                        <m:r>
                          <m:rPr>
                            <m:sty m:val="bi"/>
                          </m:rPr>
                          <w:rPr>
                            <w:rFonts w:ascii="Cambria Math" w:hAnsi="Cambria Math" w:cs="Times New Roman"/>
                            <w:color w:val="auto"/>
                            <w:sz w:val="20"/>
                            <w:szCs w:val="20"/>
                          </w:rPr>
                          <m:t>totaldeprofesoresquedictanclasesenel</m:t>
                        </m:r>
                      </m:e>
                      <m:e>
                        <m:r>
                          <m:rPr>
                            <m:sty m:val="bi"/>
                          </m:rPr>
                          <w:rPr>
                            <w:rFonts w:ascii="Cambria Math" w:hAnsi="Cambria Math" w:cs="Times New Roman"/>
                            <w:color w:val="auto"/>
                            <w:sz w:val="20"/>
                            <w:szCs w:val="20"/>
                          </w:rPr>
                          <m:t>t</m:t>
                        </m:r>
                        <m:r>
                          <m:rPr>
                            <m:sty m:val="b"/>
                          </m:rPr>
                          <w:rPr>
                            <w:rFonts w:ascii="Cambria Math" w:hAnsi="Times New Roman" w:cs="Times New Roman"/>
                            <w:color w:val="auto"/>
                            <w:sz w:val="20"/>
                            <w:szCs w:val="20"/>
                          </w:rPr>
                          <m:t>é</m:t>
                        </m:r>
                        <m:r>
                          <m:rPr>
                            <m:sty m:val="bi"/>
                          </m:rPr>
                          <w:rPr>
                            <w:rFonts w:ascii="Cambria Math" w:hAnsi="Cambria Math" w:cs="Times New Roman"/>
                            <w:color w:val="auto"/>
                            <w:sz w:val="20"/>
                            <w:szCs w:val="20"/>
                          </w:rPr>
                          <m:t>rminoacad</m:t>
                        </m:r>
                        <m:r>
                          <m:rPr>
                            <m:sty m:val="b"/>
                          </m:rPr>
                          <w:rPr>
                            <w:rFonts w:ascii="Cambria Math" w:hAnsi="Times New Roman" w:cs="Times New Roman"/>
                            <w:color w:val="auto"/>
                            <w:sz w:val="20"/>
                            <w:szCs w:val="20"/>
                          </w:rPr>
                          <m:t>é</m:t>
                        </m:r>
                        <m:r>
                          <m:rPr>
                            <m:sty m:val="bi"/>
                          </m:rPr>
                          <w:rPr>
                            <w:rFonts w:ascii="Cambria Math" w:hAnsi="Cambria Math" w:cs="Times New Roman"/>
                            <w:color w:val="auto"/>
                            <w:sz w:val="20"/>
                            <w:szCs w:val="20"/>
                          </w:rPr>
                          <m:t>mico</m:t>
                        </m:r>
                      </m:e>
                    </m:eqArr>
                  </m:den>
                </m:f>
                <m:r>
                  <m:rPr>
                    <m:sty m:val="b"/>
                  </m:rPr>
                  <w:rPr>
                    <w:rFonts w:ascii="Cambria Math" w:hAnsi="Cambria Math" w:cs="Times New Roman"/>
                    <w:color w:val="auto"/>
                    <w:sz w:val="20"/>
                    <w:szCs w:val="20"/>
                  </w:rPr>
                  <m:t>*</m:t>
                </m:r>
                <m:r>
                  <m:rPr>
                    <m:sty m:val="b"/>
                  </m:rPr>
                  <w:rPr>
                    <w:rFonts w:ascii="Cambria Math" w:hAnsi="Times New Roman" w:cs="Times New Roman"/>
                    <w:color w:val="auto"/>
                    <w:sz w:val="20"/>
                    <w:szCs w:val="20"/>
                  </w:rPr>
                  <m:t>100%</m:t>
                </m:r>
              </m:oMath>
            </m:oMathPara>
          </w:p>
          <w:p w:rsidR="0066559A" w:rsidRPr="0042043D" w:rsidRDefault="0066559A" w:rsidP="005747AD"/>
        </w:tc>
      </w:tr>
      <w:tr w:rsidR="0066559A" w:rsidTr="005747AD">
        <w:tc>
          <w:tcPr>
            <w:tcW w:w="1951"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Frecuencia:</w:t>
            </w:r>
          </w:p>
        </w:tc>
        <w:tc>
          <w:tcPr>
            <w:tcW w:w="6542"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Cada Término Académico.</w:t>
            </w:r>
          </w:p>
        </w:tc>
      </w:tr>
      <w:tr w:rsidR="0066559A" w:rsidTr="005747AD">
        <w:tc>
          <w:tcPr>
            <w:tcW w:w="1951"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Unidad:</w:t>
            </w:r>
          </w:p>
        </w:tc>
        <w:tc>
          <w:tcPr>
            <w:tcW w:w="6542"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Porcentaje.</w:t>
            </w:r>
          </w:p>
        </w:tc>
      </w:tr>
      <w:tr w:rsidR="0066559A" w:rsidTr="005747AD">
        <w:tc>
          <w:tcPr>
            <w:tcW w:w="1951"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Fuente de Obtención de Información:</w:t>
            </w:r>
          </w:p>
        </w:tc>
        <w:tc>
          <w:tcPr>
            <w:tcW w:w="6542"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Unidad Académica.</w:t>
            </w:r>
          </w:p>
        </w:tc>
      </w:tr>
      <w:tr w:rsidR="0066559A" w:rsidTr="005747AD">
        <w:tc>
          <w:tcPr>
            <w:tcW w:w="1951"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Meta:</w:t>
            </w:r>
          </w:p>
        </w:tc>
        <w:tc>
          <w:tcPr>
            <w:tcW w:w="6542" w:type="dxa"/>
          </w:tcPr>
          <w:p w:rsidR="0066559A" w:rsidRDefault="0066559A" w:rsidP="005747AD">
            <w:pPr>
              <w:spacing w:line="360" w:lineRule="auto"/>
              <w:rPr>
                <w:rFonts w:ascii="Times New Roman" w:hAnsi="Times New Roman"/>
                <w:sz w:val="24"/>
                <w:szCs w:val="24"/>
              </w:rPr>
            </w:pPr>
            <w:r>
              <w:rPr>
                <w:rFonts w:ascii="Times New Roman" w:hAnsi="Times New Roman"/>
                <w:sz w:val="24"/>
                <w:szCs w:val="24"/>
              </w:rPr>
              <w:t>Verde: &lt;10 %    Roja: &gt; 15 %</w:t>
            </w: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 xml:space="preserve">                      Amarillo: &gt; 12%</w:t>
            </w:r>
          </w:p>
        </w:tc>
      </w:tr>
      <w:tr w:rsidR="0066559A" w:rsidTr="005747AD">
        <w:tc>
          <w:tcPr>
            <w:tcW w:w="1951"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Seguimiento:</w:t>
            </w:r>
          </w:p>
        </w:tc>
        <w:tc>
          <w:tcPr>
            <w:tcW w:w="6542"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Subdecano de la Unidad Académica.</w:t>
            </w:r>
          </w:p>
        </w:tc>
      </w:tr>
      <w:tr w:rsidR="0066559A" w:rsidTr="005747AD">
        <w:tc>
          <w:tcPr>
            <w:tcW w:w="1951"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levantamiento de información:</w:t>
            </w:r>
          </w:p>
        </w:tc>
        <w:tc>
          <w:tcPr>
            <w:tcW w:w="6542"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Secretaria de Subdecano.</w:t>
            </w:r>
          </w:p>
        </w:tc>
      </w:tr>
    </w:tbl>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p w:rsidR="0066559A" w:rsidRDefault="0066559A" w:rsidP="0066559A">
      <w:pPr>
        <w:spacing w:after="0" w:line="360" w:lineRule="auto"/>
        <w:jc w:val="both"/>
        <w:rPr>
          <w:rFonts w:ascii="Times New Roman" w:hAnsi="Times New Roman"/>
          <w:sz w:val="24"/>
          <w:szCs w:val="24"/>
        </w:rPr>
      </w:pPr>
    </w:p>
    <w:tbl>
      <w:tblPr>
        <w:tblW w:w="9180" w:type="dxa"/>
        <w:tblLayout w:type="fixed"/>
        <w:tblLook w:val="04A0"/>
      </w:tblPr>
      <w:tblGrid>
        <w:gridCol w:w="4077"/>
        <w:gridCol w:w="5103"/>
      </w:tblGrid>
      <w:tr w:rsidR="0066559A" w:rsidTr="005747AD">
        <w:tc>
          <w:tcPr>
            <w:tcW w:w="9180" w:type="dxa"/>
            <w:gridSpan w:val="2"/>
          </w:tcPr>
          <w:p w:rsidR="0066559A" w:rsidRDefault="0066559A" w:rsidP="005747AD">
            <w:pPr>
              <w:spacing w:line="360" w:lineRule="auto"/>
              <w:jc w:val="center"/>
              <w:rPr>
                <w:rFonts w:ascii="Times New Roman" w:hAnsi="Times New Roman"/>
                <w:b/>
                <w:sz w:val="24"/>
                <w:szCs w:val="24"/>
              </w:rPr>
            </w:pPr>
          </w:p>
          <w:p w:rsidR="0066559A" w:rsidRDefault="0066559A" w:rsidP="005747AD">
            <w:pPr>
              <w:spacing w:line="360" w:lineRule="auto"/>
              <w:jc w:val="center"/>
              <w:rPr>
                <w:rFonts w:ascii="Times New Roman" w:hAnsi="Times New Roman"/>
                <w:b/>
                <w:sz w:val="24"/>
                <w:szCs w:val="24"/>
              </w:rPr>
            </w:pPr>
            <w:r w:rsidRPr="00DF5FBE">
              <w:rPr>
                <w:rFonts w:ascii="Times New Roman" w:hAnsi="Times New Roman"/>
                <w:b/>
                <w:sz w:val="24"/>
                <w:szCs w:val="24"/>
              </w:rPr>
              <w:t>Nombre</w:t>
            </w:r>
            <w:r>
              <w:rPr>
                <w:rFonts w:ascii="Times New Roman" w:hAnsi="Times New Roman"/>
                <w:b/>
                <w:sz w:val="24"/>
                <w:szCs w:val="24"/>
              </w:rPr>
              <w:t xml:space="preserve"> del Indicador: Porcentaje de asistencia de profesores a reuniones de área.</w:t>
            </w:r>
          </w:p>
        </w:tc>
      </w:tr>
      <w:tr w:rsidR="0066559A" w:rsidTr="005747AD">
        <w:tc>
          <w:tcPr>
            <w:tcW w:w="4077" w:type="dxa"/>
          </w:tcPr>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Objetivo:</w:t>
            </w:r>
          </w:p>
        </w:tc>
        <w:tc>
          <w:tcPr>
            <w:tcW w:w="5103" w:type="dxa"/>
          </w:tcPr>
          <w:p w:rsidR="0066559A" w:rsidRDefault="0066559A" w:rsidP="005747AD">
            <w:pPr>
              <w:spacing w:line="360" w:lineRule="auto"/>
              <w:rPr>
                <w:rFonts w:ascii="Times New Roman" w:hAnsi="Times New Roman"/>
                <w:sz w:val="24"/>
                <w:szCs w:val="24"/>
              </w:rPr>
            </w:pPr>
          </w:p>
          <w:p w:rsidR="0066559A" w:rsidRDefault="0066559A" w:rsidP="005747AD">
            <w:pPr>
              <w:spacing w:line="360" w:lineRule="auto"/>
              <w:rPr>
                <w:rFonts w:ascii="Times New Roman" w:hAnsi="Times New Roman"/>
                <w:sz w:val="24"/>
                <w:szCs w:val="24"/>
              </w:rPr>
            </w:pPr>
            <w:r>
              <w:rPr>
                <w:rFonts w:ascii="Times New Roman" w:hAnsi="Times New Roman"/>
                <w:sz w:val="24"/>
                <w:szCs w:val="24"/>
              </w:rPr>
              <w:t>Medir la asistencia de los profesores a las reuniones de área.</w:t>
            </w:r>
          </w:p>
          <w:p w:rsidR="0066559A" w:rsidRPr="00F47243" w:rsidRDefault="0066559A" w:rsidP="005747AD">
            <w:pPr>
              <w:spacing w:line="360" w:lineRule="auto"/>
              <w:rPr>
                <w:rFonts w:ascii="Times New Roman" w:hAnsi="Times New Roman"/>
                <w:sz w:val="24"/>
                <w:szCs w:val="24"/>
              </w:rPr>
            </w:pP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Fórmula:</w:t>
            </w:r>
          </w:p>
          <w:p w:rsidR="0066559A" w:rsidRDefault="0066559A" w:rsidP="005747AD">
            <w:pPr>
              <w:spacing w:line="360" w:lineRule="auto"/>
              <w:rPr>
                <w:rFonts w:ascii="Times New Roman" w:hAnsi="Times New Roman"/>
                <w:b/>
                <w:sz w:val="24"/>
                <w:szCs w:val="24"/>
              </w:rPr>
            </w:pPr>
          </w:p>
        </w:tc>
        <w:tc>
          <w:tcPr>
            <w:tcW w:w="5103" w:type="dxa"/>
          </w:tcPr>
          <w:p w:rsidR="0066559A" w:rsidRPr="00F47243" w:rsidRDefault="00E843A7" w:rsidP="005747AD">
            <w:pPr>
              <w:ind w:left="-1383" w:right="-533"/>
              <w:jc w:val="center"/>
            </w:pPr>
            <m:oMathPara>
              <m:oMath>
                <m:f>
                  <m:fPr>
                    <m:ctrlPr>
                      <w:rPr>
                        <w:rFonts w:ascii="Cambria Math" w:hAnsi="Cambria Math"/>
                        <w:i/>
                        <w:sz w:val="18"/>
                        <w:szCs w:val="18"/>
                      </w:rPr>
                    </m:ctrlPr>
                  </m:fPr>
                  <m:num>
                    <m:eqArr>
                      <m:eqArrPr>
                        <m:ctrlPr>
                          <w:rPr>
                            <w:rFonts w:ascii="Cambria Math" w:hAnsi="Cambria Math"/>
                            <w:i/>
                            <w:sz w:val="18"/>
                            <w:szCs w:val="18"/>
                          </w:rPr>
                        </m:ctrlPr>
                      </m:eqArrPr>
                      <m:e>
                        <m:r>
                          <w:rPr>
                            <w:rFonts w:ascii="Cambria Math" w:hAnsi="Cambria Math"/>
                            <w:sz w:val="18"/>
                            <w:szCs w:val="18"/>
                          </w:rPr>
                          <m:t xml:space="preserve"># de profesores asistieron a reuniones de  </m:t>
                        </m:r>
                      </m:e>
                      <m:e>
                        <m:r>
                          <w:rPr>
                            <w:rFonts w:ascii="Cambria Math" w:hAnsi="Cambria Math"/>
                            <w:sz w:val="18"/>
                            <w:szCs w:val="18"/>
                          </w:rPr>
                          <m:t>área</m:t>
                        </m:r>
                      </m:e>
                    </m:eqArr>
                  </m:num>
                  <m:den>
                    <m:eqArr>
                      <m:eqArrPr>
                        <m:ctrlPr>
                          <w:rPr>
                            <w:rFonts w:ascii="Cambria Math" w:hAnsi="Cambria Math"/>
                            <w:i/>
                            <w:sz w:val="18"/>
                            <w:szCs w:val="18"/>
                          </w:rPr>
                        </m:ctrlPr>
                      </m:eqArrPr>
                      <m:e>
                        <m:r>
                          <w:rPr>
                            <w:rFonts w:ascii="Cambria Math" w:hAnsi="Cambria Math"/>
                            <w:sz w:val="18"/>
                            <w:szCs w:val="18"/>
                          </w:rPr>
                          <m:t xml:space="preserve"># total de profesores que dictan clases en el </m:t>
                        </m:r>
                      </m:e>
                      <m:e>
                        <m:r>
                          <w:rPr>
                            <w:rFonts w:ascii="Cambria Math" w:hAnsi="Cambria Math"/>
                            <w:sz w:val="18"/>
                            <w:szCs w:val="18"/>
                          </w:rPr>
                          <m:t>término académico</m:t>
                        </m:r>
                      </m:e>
                    </m:eqArr>
                  </m:den>
                </m:f>
                <m:r>
                  <w:rPr>
                    <w:rFonts w:ascii="Cambria Math" w:hAnsi="Cambria Math"/>
                    <w:sz w:val="18"/>
                    <w:szCs w:val="18"/>
                  </w:rPr>
                  <m:t>*100%</m:t>
                </m:r>
              </m:oMath>
            </m:oMathPara>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Frecuencia:</w:t>
            </w:r>
          </w:p>
        </w:tc>
        <w:tc>
          <w:tcPr>
            <w:tcW w:w="5103"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Cada Término Académico.</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Unidad:</w:t>
            </w:r>
          </w:p>
        </w:tc>
        <w:tc>
          <w:tcPr>
            <w:tcW w:w="5103"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Porcentaje.</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Fuente de Obtención de Información:</w:t>
            </w:r>
          </w:p>
        </w:tc>
        <w:tc>
          <w:tcPr>
            <w:tcW w:w="5103"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Unidad Académica.</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Meta:</w:t>
            </w:r>
          </w:p>
        </w:tc>
        <w:tc>
          <w:tcPr>
            <w:tcW w:w="5103" w:type="dxa"/>
          </w:tcPr>
          <w:p w:rsidR="0066559A" w:rsidRDefault="0066559A" w:rsidP="005747AD">
            <w:pPr>
              <w:spacing w:line="360" w:lineRule="auto"/>
              <w:rPr>
                <w:rFonts w:ascii="Times New Roman" w:hAnsi="Times New Roman"/>
                <w:sz w:val="24"/>
                <w:szCs w:val="24"/>
              </w:rPr>
            </w:pPr>
            <w:r>
              <w:rPr>
                <w:rFonts w:ascii="Times New Roman" w:hAnsi="Times New Roman"/>
                <w:sz w:val="24"/>
                <w:szCs w:val="24"/>
              </w:rPr>
              <w:t>Verde: 90%    Roja: 95%</w:t>
            </w: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 xml:space="preserve">                  Amarillo: 92%</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Seguimiento:</w:t>
            </w:r>
          </w:p>
        </w:tc>
        <w:tc>
          <w:tcPr>
            <w:tcW w:w="5103"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Subdecano de la Unidad Académica.</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levantamiento de la información:</w:t>
            </w:r>
          </w:p>
        </w:tc>
        <w:tc>
          <w:tcPr>
            <w:tcW w:w="5103"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Coordinadores de Área.</w:t>
            </w:r>
          </w:p>
        </w:tc>
      </w:tr>
    </w:tbl>
    <w:p w:rsidR="0066559A" w:rsidRDefault="0066559A" w:rsidP="0066559A">
      <w:pPr>
        <w:ind w:right="-654"/>
      </w:pPr>
    </w:p>
    <w:p w:rsidR="0066559A" w:rsidRDefault="0066559A" w:rsidP="0066559A"/>
    <w:p w:rsidR="0066559A" w:rsidRDefault="0066559A" w:rsidP="0066559A"/>
    <w:p w:rsidR="0066559A" w:rsidRDefault="0066559A" w:rsidP="0066559A"/>
    <w:tbl>
      <w:tblPr>
        <w:tblW w:w="8188" w:type="dxa"/>
        <w:tblLayout w:type="fixed"/>
        <w:tblLook w:val="04A0"/>
      </w:tblPr>
      <w:tblGrid>
        <w:gridCol w:w="4077"/>
        <w:gridCol w:w="4111"/>
      </w:tblGrid>
      <w:tr w:rsidR="0066559A" w:rsidTr="005747AD">
        <w:tc>
          <w:tcPr>
            <w:tcW w:w="8188" w:type="dxa"/>
            <w:gridSpan w:val="2"/>
          </w:tcPr>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jc w:val="center"/>
              <w:rPr>
                <w:rFonts w:ascii="Times New Roman" w:hAnsi="Times New Roman"/>
                <w:b/>
                <w:sz w:val="24"/>
                <w:szCs w:val="24"/>
              </w:rPr>
            </w:pPr>
            <w:r w:rsidRPr="00DF5FBE">
              <w:rPr>
                <w:rFonts w:ascii="Times New Roman" w:hAnsi="Times New Roman"/>
                <w:b/>
                <w:sz w:val="24"/>
                <w:szCs w:val="24"/>
              </w:rPr>
              <w:lastRenderedPageBreak/>
              <w:t>Nombre</w:t>
            </w:r>
            <w:r>
              <w:rPr>
                <w:rFonts w:ascii="Times New Roman" w:hAnsi="Times New Roman"/>
                <w:b/>
                <w:sz w:val="24"/>
                <w:szCs w:val="24"/>
              </w:rPr>
              <w:t xml:space="preserve"> del Indicador: Porcentaje de los estudiantes de la facultad cuyo promedio es superior al de la facultad.</w:t>
            </w:r>
          </w:p>
        </w:tc>
      </w:tr>
      <w:tr w:rsidR="0066559A" w:rsidTr="005747AD">
        <w:tc>
          <w:tcPr>
            <w:tcW w:w="4077" w:type="dxa"/>
          </w:tcPr>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Objetivo:</w:t>
            </w:r>
          </w:p>
        </w:tc>
        <w:tc>
          <w:tcPr>
            <w:tcW w:w="4111" w:type="dxa"/>
          </w:tcPr>
          <w:p w:rsidR="0066559A" w:rsidRDefault="0066559A" w:rsidP="005747AD">
            <w:pPr>
              <w:spacing w:line="360" w:lineRule="auto"/>
              <w:rPr>
                <w:rFonts w:ascii="Times New Roman" w:hAnsi="Times New Roman"/>
                <w:sz w:val="24"/>
                <w:szCs w:val="24"/>
              </w:rPr>
            </w:pP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Conocer el porcentaje de estudiantes con el mejor promedio de la facultad.</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Fórmula:</w:t>
            </w:r>
          </w:p>
          <w:p w:rsidR="0066559A" w:rsidRDefault="0066559A" w:rsidP="005747AD">
            <w:pPr>
              <w:spacing w:line="360" w:lineRule="auto"/>
              <w:rPr>
                <w:rFonts w:ascii="Times New Roman" w:hAnsi="Times New Roman"/>
                <w:b/>
                <w:sz w:val="24"/>
                <w:szCs w:val="24"/>
              </w:rPr>
            </w:pPr>
          </w:p>
        </w:tc>
        <w:tc>
          <w:tcPr>
            <w:tcW w:w="4111" w:type="dxa"/>
          </w:tcPr>
          <w:p w:rsidR="0066559A" w:rsidRPr="00C40638" w:rsidRDefault="00E843A7" w:rsidP="005747AD">
            <w:pPr>
              <w:jc w:val="center"/>
              <w:rPr>
                <w:sz w:val="20"/>
                <w:szCs w:val="20"/>
              </w:rPr>
            </w:pPr>
            <m:oMathPara>
              <m:oMathParaPr>
                <m:jc m:val="center"/>
              </m:oMathParaPr>
              <m:oMath>
                <m:f>
                  <m:fPr>
                    <m:ctrlPr>
                      <w:rPr>
                        <w:rFonts w:ascii="Cambria Math" w:hAnsi="Cambria Math"/>
                        <w:i/>
                        <w:sz w:val="20"/>
                        <w:szCs w:val="20"/>
                      </w:rPr>
                    </m:ctrlPr>
                  </m:fPr>
                  <m:num>
                    <m:eqArr>
                      <m:eqArrPr>
                        <m:ctrlPr>
                          <w:rPr>
                            <w:rFonts w:ascii="Cambria Math" w:hAnsi="Cambria Math"/>
                            <w:i/>
                            <w:sz w:val="20"/>
                            <w:szCs w:val="20"/>
                          </w:rPr>
                        </m:ctrlPr>
                      </m:eqArrPr>
                      <m:e>
                        <m:r>
                          <w:rPr>
                            <w:rFonts w:ascii="Cambria Math" w:hAnsi="Cambria Math"/>
                            <w:sz w:val="20"/>
                            <w:szCs w:val="20"/>
                          </w:rPr>
                          <m:t xml:space="preserve"># de estudiantes con promedio   superior  </m:t>
                        </m:r>
                      </m:e>
                      <m:e>
                        <m:r>
                          <w:rPr>
                            <w:rFonts w:ascii="Cambria Math" w:hAnsi="Cambria Math"/>
                            <w:sz w:val="20"/>
                            <w:szCs w:val="20"/>
                          </w:rPr>
                          <m:t>al de la facultad.</m:t>
                        </m:r>
                      </m:e>
                    </m:eqArr>
                  </m:num>
                  <m:den>
                    <m:r>
                      <w:rPr>
                        <w:rFonts w:ascii="Cambria Math" w:hAnsi="Cambria Math"/>
                        <w:sz w:val="20"/>
                        <w:szCs w:val="20"/>
                      </w:rPr>
                      <m:t># total de estudiantes</m:t>
                    </m:r>
                  </m:den>
                </m:f>
              </m:oMath>
            </m:oMathPara>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Frecuencia:</w:t>
            </w:r>
          </w:p>
        </w:tc>
        <w:tc>
          <w:tcPr>
            <w:tcW w:w="4111"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Cada Término Académico.</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Unidad:</w:t>
            </w:r>
          </w:p>
        </w:tc>
        <w:tc>
          <w:tcPr>
            <w:tcW w:w="4111"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Porcentaje.</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Fuente de Obtención de Información:</w:t>
            </w:r>
          </w:p>
        </w:tc>
        <w:tc>
          <w:tcPr>
            <w:tcW w:w="4111"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Unidad Académica.</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Meta:</w:t>
            </w:r>
          </w:p>
        </w:tc>
        <w:tc>
          <w:tcPr>
            <w:tcW w:w="4111" w:type="dxa"/>
          </w:tcPr>
          <w:p w:rsidR="0066559A" w:rsidRDefault="0066559A" w:rsidP="005747AD">
            <w:pPr>
              <w:spacing w:line="360" w:lineRule="auto"/>
              <w:rPr>
                <w:rFonts w:ascii="Times New Roman" w:hAnsi="Times New Roman"/>
                <w:sz w:val="24"/>
                <w:szCs w:val="24"/>
              </w:rPr>
            </w:pPr>
            <w:r>
              <w:rPr>
                <w:rFonts w:ascii="Times New Roman" w:hAnsi="Times New Roman"/>
                <w:sz w:val="24"/>
                <w:szCs w:val="24"/>
              </w:rPr>
              <w:t>Verde: 35%                 Roja: 40%</w:t>
            </w: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 xml:space="preserve">                  Amarillo: 37%</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Seguimiento:</w:t>
            </w:r>
          </w:p>
        </w:tc>
        <w:tc>
          <w:tcPr>
            <w:tcW w:w="4111"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Subdecano de la Unidad Académica.</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levantamiento de la información:</w:t>
            </w:r>
          </w:p>
        </w:tc>
        <w:tc>
          <w:tcPr>
            <w:tcW w:w="4111"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Secretaria del Subdecano.</w:t>
            </w:r>
          </w:p>
        </w:tc>
      </w:tr>
    </w:tbl>
    <w:p w:rsidR="0066559A" w:rsidRDefault="0066559A" w:rsidP="0066559A"/>
    <w:p w:rsidR="0066559A" w:rsidRDefault="0066559A" w:rsidP="0066559A"/>
    <w:p w:rsidR="0066559A" w:rsidRDefault="0066559A" w:rsidP="0066559A"/>
    <w:p w:rsidR="0066559A" w:rsidRDefault="0066559A" w:rsidP="0066559A"/>
    <w:tbl>
      <w:tblPr>
        <w:tblW w:w="8330" w:type="dxa"/>
        <w:tblLayout w:type="fixed"/>
        <w:tblLook w:val="04A0"/>
      </w:tblPr>
      <w:tblGrid>
        <w:gridCol w:w="3510"/>
        <w:gridCol w:w="4820"/>
      </w:tblGrid>
      <w:tr w:rsidR="0066559A" w:rsidTr="005747AD">
        <w:tc>
          <w:tcPr>
            <w:tcW w:w="8330" w:type="dxa"/>
            <w:gridSpan w:val="2"/>
          </w:tcPr>
          <w:p w:rsidR="0066559A" w:rsidRDefault="0066559A" w:rsidP="005747AD">
            <w:pPr>
              <w:spacing w:line="360" w:lineRule="auto"/>
              <w:jc w:val="center"/>
              <w:rPr>
                <w:rFonts w:ascii="Times New Roman" w:hAnsi="Times New Roman"/>
                <w:b/>
                <w:sz w:val="24"/>
                <w:szCs w:val="24"/>
              </w:rPr>
            </w:pPr>
          </w:p>
          <w:p w:rsidR="0066559A" w:rsidRDefault="0066559A" w:rsidP="005747AD">
            <w:pPr>
              <w:spacing w:line="360" w:lineRule="auto"/>
              <w:jc w:val="center"/>
              <w:rPr>
                <w:rFonts w:ascii="Times New Roman" w:hAnsi="Times New Roman"/>
                <w:b/>
                <w:sz w:val="24"/>
                <w:szCs w:val="24"/>
              </w:rPr>
            </w:pPr>
          </w:p>
          <w:p w:rsidR="0066559A" w:rsidRPr="00AF518C" w:rsidRDefault="0066559A" w:rsidP="005747AD">
            <w:pPr>
              <w:spacing w:line="360" w:lineRule="auto"/>
              <w:jc w:val="center"/>
              <w:rPr>
                <w:rFonts w:ascii="Times New Roman" w:hAnsi="Times New Roman"/>
                <w:b/>
                <w:sz w:val="24"/>
                <w:szCs w:val="24"/>
              </w:rPr>
            </w:pPr>
          </w:p>
          <w:p w:rsidR="0066559A" w:rsidRPr="00AF518C" w:rsidRDefault="0066559A" w:rsidP="005747AD">
            <w:pPr>
              <w:spacing w:line="360" w:lineRule="auto"/>
              <w:jc w:val="center"/>
              <w:rPr>
                <w:rFonts w:ascii="Times New Roman" w:hAnsi="Times New Roman"/>
                <w:b/>
                <w:sz w:val="24"/>
                <w:szCs w:val="24"/>
              </w:rPr>
            </w:pPr>
            <w:r w:rsidRPr="00AF518C">
              <w:rPr>
                <w:rFonts w:ascii="Times New Roman" w:hAnsi="Times New Roman"/>
                <w:b/>
                <w:sz w:val="24"/>
                <w:szCs w:val="24"/>
              </w:rPr>
              <w:t xml:space="preserve">Nombre del Indicador: Porcentaje de estudiantes que han abandonado/ </w:t>
            </w:r>
            <w:r>
              <w:rPr>
                <w:rFonts w:ascii="Times New Roman" w:hAnsi="Times New Roman"/>
                <w:b/>
                <w:sz w:val="24"/>
                <w:szCs w:val="24"/>
              </w:rPr>
              <w:t>pe</w:t>
            </w:r>
            <w:r w:rsidRPr="00AF518C">
              <w:rPr>
                <w:rFonts w:ascii="Times New Roman" w:hAnsi="Times New Roman"/>
                <w:b/>
                <w:sz w:val="24"/>
                <w:szCs w:val="24"/>
              </w:rPr>
              <w:t>rdido</w:t>
            </w:r>
            <w:r>
              <w:rPr>
                <w:rFonts w:ascii="Times New Roman" w:hAnsi="Times New Roman"/>
                <w:b/>
                <w:sz w:val="24"/>
                <w:szCs w:val="24"/>
              </w:rPr>
              <w:t xml:space="preserve"> su </w:t>
            </w:r>
            <w:r w:rsidRPr="00AF518C">
              <w:rPr>
                <w:rFonts w:ascii="Times New Roman" w:hAnsi="Times New Roman"/>
                <w:b/>
                <w:sz w:val="24"/>
                <w:szCs w:val="24"/>
              </w:rPr>
              <w:t>carrera.</w:t>
            </w:r>
          </w:p>
        </w:tc>
      </w:tr>
      <w:tr w:rsidR="0066559A" w:rsidTr="005747AD">
        <w:tc>
          <w:tcPr>
            <w:tcW w:w="3510" w:type="dxa"/>
          </w:tcPr>
          <w:p w:rsidR="0066559A" w:rsidRPr="00AF518C" w:rsidRDefault="0066559A" w:rsidP="005747AD">
            <w:pPr>
              <w:spacing w:line="360" w:lineRule="auto"/>
              <w:rPr>
                <w:rFonts w:ascii="Times New Roman" w:hAnsi="Times New Roman"/>
                <w:b/>
                <w:sz w:val="24"/>
                <w:szCs w:val="24"/>
              </w:rPr>
            </w:pPr>
          </w:p>
          <w:p w:rsidR="0066559A" w:rsidRPr="00AF518C" w:rsidRDefault="0066559A" w:rsidP="005747AD">
            <w:pPr>
              <w:spacing w:line="360" w:lineRule="auto"/>
              <w:rPr>
                <w:rFonts w:ascii="Times New Roman" w:hAnsi="Times New Roman"/>
                <w:b/>
                <w:sz w:val="24"/>
                <w:szCs w:val="24"/>
              </w:rPr>
            </w:pPr>
            <w:r w:rsidRPr="00AF518C">
              <w:rPr>
                <w:rFonts w:ascii="Times New Roman" w:hAnsi="Times New Roman"/>
                <w:b/>
                <w:sz w:val="24"/>
                <w:szCs w:val="24"/>
              </w:rPr>
              <w:t>Objetivo:</w:t>
            </w:r>
          </w:p>
        </w:tc>
        <w:tc>
          <w:tcPr>
            <w:tcW w:w="4820" w:type="dxa"/>
          </w:tcPr>
          <w:p w:rsidR="0066559A" w:rsidRPr="00AF518C" w:rsidRDefault="0066559A" w:rsidP="005747AD">
            <w:pPr>
              <w:spacing w:line="360" w:lineRule="auto"/>
              <w:rPr>
                <w:rFonts w:ascii="Times New Roman" w:hAnsi="Times New Roman"/>
                <w:sz w:val="24"/>
                <w:szCs w:val="24"/>
              </w:rPr>
            </w:pPr>
          </w:p>
          <w:p w:rsidR="0066559A" w:rsidRPr="00AF518C" w:rsidRDefault="0066559A" w:rsidP="005747AD">
            <w:pPr>
              <w:spacing w:line="360" w:lineRule="auto"/>
              <w:rPr>
                <w:rFonts w:ascii="Times New Roman" w:hAnsi="Times New Roman"/>
                <w:sz w:val="24"/>
                <w:szCs w:val="24"/>
              </w:rPr>
            </w:pPr>
            <w:r w:rsidRPr="00AF518C">
              <w:rPr>
                <w:rFonts w:ascii="Times New Roman" w:hAnsi="Times New Roman"/>
                <w:sz w:val="24"/>
                <w:szCs w:val="24"/>
              </w:rPr>
              <w:t>Conocer el porcentaje de estudiantes que no terminan sus estudios en la facultad</w:t>
            </w:r>
            <w:r>
              <w:rPr>
                <w:rFonts w:ascii="Times New Roman" w:hAnsi="Times New Roman"/>
                <w:sz w:val="24"/>
                <w:szCs w:val="24"/>
              </w:rPr>
              <w:t xml:space="preserve"> o han perdido su carrera.</w:t>
            </w:r>
          </w:p>
        </w:tc>
      </w:tr>
      <w:tr w:rsidR="0066559A" w:rsidTr="005747AD">
        <w:tc>
          <w:tcPr>
            <w:tcW w:w="3510" w:type="dxa"/>
          </w:tcPr>
          <w:p w:rsidR="0066559A" w:rsidRPr="00AF518C" w:rsidRDefault="0066559A" w:rsidP="005747AD">
            <w:pPr>
              <w:spacing w:line="360" w:lineRule="auto"/>
              <w:rPr>
                <w:rFonts w:ascii="Times New Roman" w:hAnsi="Times New Roman"/>
                <w:b/>
                <w:sz w:val="24"/>
                <w:szCs w:val="24"/>
              </w:rPr>
            </w:pPr>
          </w:p>
          <w:p w:rsidR="0066559A" w:rsidRPr="00AF518C" w:rsidRDefault="0066559A" w:rsidP="005747AD">
            <w:pPr>
              <w:spacing w:line="360" w:lineRule="auto"/>
              <w:rPr>
                <w:rFonts w:ascii="Times New Roman" w:hAnsi="Times New Roman"/>
                <w:b/>
                <w:sz w:val="24"/>
                <w:szCs w:val="24"/>
              </w:rPr>
            </w:pPr>
            <w:r w:rsidRPr="00AF518C">
              <w:rPr>
                <w:rFonts w:ascii="Times New Roman" w:hAnsi="Times New Roman"/>
                <w:b/>
                <w:sz w:val="24"/>
                <w:szCs w:val="24"/>
              </w:rPr>
              <w:t>Fórmula:</w:t>
            </w:r>
          </w:p>
          <w:p w:rsidR="0066559A" w:rsidRPr="00AF518C" w:rsidRDefault="0066559A" w:rsidP="005747AD">
            <w:pPr>
              <w:spacing w:line="360" w:lineRule="auto"/>
              <w:rPr>
                <w:rFonts w:ascii="Times New Roman" w:hAnsi="Times New Roman"/>
                <w:b/>
                <w:sz w:val="24"/>
                <w:szCs w:val="24"/>
              </w:rPr>
            </w:pPr>
          </w:p>
        </w:tc>
        <w:tc>
          <w:tcPr>
            <w:tcW w:w="4820" w:type="dxa"/>
          </w:tcPr>
          <w:p w:rsidR="0066559A" w:rsidRPr="00106C4C" w:rsidRDefault="00E843A7" w:rsidP="005747AD">
            <w:pPr>
              <w:ind w:left="-249" w:right="-391"/>
              <w:jc w:val="center"/>
              <w:rPr>
                <w:sz w:val="20"/>
                <w:szCs w:val="20"/>
              </w:rPr>
            </w:pPr>
            <m:oMathPara>
              <m:oMathParaPr>
                <m:jc m:val="center"/>
              </m:oMathParaPr>
              <m:oMath>
                <m:f>
                  <m:fPr>
                    <m:ctrlPr>
                      <w:rPr>
                        <w:rFonts w:ascii="Cambria Math" w:hAnsi="Cambria Math"/>
                        <w:i/>
                        <w:sz w:val="20"/>
                        <w:szCs w:val="20"/>
                      </w:rPr>
                    </m:ctrlPr>
                  </m:fPr>
                  <m:num>
                    <m:eqArr>
                      <m:eqArrPr>
                        <m:ctrlPr>
                          <w:rPr>
                            <w:rFonts w:ascii="Cambria Math" w:hAnsi="Cambria Math"/>
                            <w:i/>
                            <w:sz w:val="20"/>
                            <w:szCs w:val="20"/>
                          </w:rPr>
                        </m:ctrlPr>
                      </m:eqArrPr>
                      <m:e/>
                      <m:e>
                        <m:r>
                          <w:rPr>
                            <w:rFonts w:ascii="Cambria Math" w:hAnsi="Cambria Math"/>
                            <w:sz w:val="20"/>
                            <w:szCs w:val="20"/>
                          </w:rPr>
                          <m:t xml:space="preserve">(# de estudiantes que han abandonado la carrera   </m:t>
                        </m:r>
                        <m:ctrlPr>
                          <w:rPr>
                            <w:rFonts w:ascii="Cambria Math" w:eastAsia="Cambria Math" w:hAnsi="Cambria Math" w:cs="Cambria Math"/>
                            <w:i/>
                            <w:sz w:val="20"/>
                            <w:szCs w:val="20"/>
                          </w:rPr>
                        </m:ctrlPr>
                      </m:e>
                      <m:e>
                        <m:r>
                          <w:rPr>
                            <w:rFonts w:ascii="Cambria Math" w:hAnsi="Cambria Math"/>
                            <w:sz w:val="20"/>
                            <w:szCs w:val="20"/>
                          </w:rPr>
                          <m:t>+ # de estudiantes que han perdido la carr</m:t>
                        </m:r>
                        <m:r>
                          <w:rPr>
                            <w:rFonts w:ascii="Cambria Math" w:hAnsi="Cambria Math"/>
                            <w:sz w:val="20"/>
                            <w:szCs w:val="20"/>
                          </w:rPr>
                          <m:t>era)</m:t>
                        </m:r>
                      </m:e>
                    </m:eqArr>
                  </m:num>
                  <m:den>
                    <m:r>
                      <w:rPr>
                        <w:rFonts w:ascii="Cambria Math" w:hAnsi="Cambria Math"/>
                        <w:sz w:val="20"/>
                        <w:szCs w:val="20"/>
                      </w:rPr>
                      <m:t># total de estudiantes de la facultad</m:t>
                    </m:r>
                  </m:den>
                </m:f>
              </m:oMath>
            </m:oMathPara>
          </w:p>
        </w:tc>
      </w:tr>
      <w:tr w:rsidR="0066559A" w:rsidTr="005747AD">
        <w:tc>
          <w:tcPr>
            <w:tcW w:w="3510" w:type="dxa"/>
          </w:tcPr>
          <w:p w:rsidR="0066559A" w:rsidRPr="00AF518C" w:rsidRDefault="0066559A" w:rsidP="005747AD">
            <w:pPr>
              <w:spacing w:line="360" w:lineRule="auto"/>
              <w:rPr>
                <w:rFonts w:ascii="Times New Roman" w:hAnsi="Times New Roman"/>
                <w:b/>
                <w:sz w:val="24"/>
                <w:szCs w:val="24"/>
              </w:rPr>
            </w:pPr>
            <w:r w:rsidRPr="00AF518C">
              <w:rPr>
                <w:rFonts w:ascii="Times New Roman" w:hAnsi="Times New Roman"/>
                <w:b/>
                <w:sz w:val="24"/>
                <w:szCs w:val="24"/>
              </w:rPr>
              <w:t>Frecuencia:</w:t>
            </w:r>
          </w:p>
        </w:tc>
        <w:tc>
          <w:tcPr>
            <w:tcW w:w="4820" w:type="dxa"/>
          </w:tcPr>
          <w:p w:rsidR="0066559A" w:rsidRPr="00AF518C" w:rsidRDefault="0066559A" w:rsidP="005747AD">
            <w:pPr>
              <w:spacing w:line="360" w:lineRule="auto"/>
              <w:rPr>
                <w:rFonts w:ascii="Times New Roman" w:hAnsi="Times New Roman"/>
                <w:sz w:val="24"/>
                <w:szCs w:val="24"/>
              </w:rPr>
            </w:pPr>
            <w:r w:rsidRPr="00AF518C">
              <w:rPr>
                <w:rFonts w:ascii="Times New Roman" w:hAnsi="Times New Roman"/>
                <w:sz w:val="24"/>
                <w:szCs w:val="24"/>
              </w:rPr>
              <w:t>Cada Año Académico.</w:t>
            </w:r>
          </w:p>
        </w:tc>
      </w:tr>
      <w:tr w:rsidR="0066559A" w:rsidTr="005747AD">
        <w:tc>
          <w:tcPr>
            <w:tcW w:w="3510" w:type="dxa"/>
          </w:tcPr>
          <w:p w:rsidR="0066559A" w:rsidRPr="00AF518C" w:rsidRDefault="0066559A" w:rsidP="005747AD">
            <w:pPr>
              <w:spacing w:line="360" w:lineRule="auto"/>
              <w:rPr>
                <w:rFonts w:ascii="Times New Roman" w:hAnsi="Times New Roman"/>
                <w:b/>
                <w:sz w:val="24"/>
                <w:szCs w:val="24"/>
              </w:rPr>
            </w:pPr>
            <w:r w:rsidRPr="00AF518C">
              <w:rPr>
                <w:rFonts w:ascii="Times New Roman" w:hAnsi="Times New Roman"/>
                <w:b/>
                <w:sz w:val="24"/>
                <w:szCs w:val="24"/>
              </w:rPr>
              <w:t>Unidad:</w:t>
            </w:r>
          </w:p>
        </w:tc>
        <w:tc>
          <w:tcPr>
            <w:tcW w:w="4820" w:type="dxa"/>
          </w:tcPr>
          <w:p w:rsidR="0066559A" w:rsidRPr="00AF518C" w:rsidRDefault="0066559A" w:rsidP="005747AD">
            <w:pPr>
              <w:spacing w:line="360" w:lineRule="auto"/>
              <w:rPr>
                <w:rFonts w:ascii="Times New Roman" w:hAnsi="Times New Roman"/>
                <w:sz w:val="24"/>
                <w:szCs w:val="24"/>
              </w:rPr>
            </w:pPr>
            <w:r w:rsidRPr="00AF518C">
              <w:rPr>
                <w:rFonts w:ascii="Times New Roman" w:hAnsi="Times New Roman"/>
                <w:sz w:val="24"/>
                <w:szCs w:val="24"/>
              </w:rPr>
              <w:t>Porcentaje.</w:t>
            </w:r>
          </w:p>
        </w:tc>
      </w:tr>
      <w:tr w:rsidR="0066559A" w:rsidTr="005747AD">
        <w:tc>
          <w:tcPr>
            <w:tcW w:w="3510" w:type="dxa"/>
          </w:tcPr>
          <w:p w:rsidR="0066559A" w:rsidRPr="00AF518C" w:rsidRDefault="0066559A" w:rsidP="005747AD">
            <w:pPr>
              <w:spacing w:line="360" w:lineRule="auto"/>
              <w:rPr>
                <w:rFonts w:ascii="Times New Roman" w:hAnsi="Times New Roman"/>
                <w:b/>
                <w:sz w:val="24"/>
                <w:szCs w:val="24"/>
              </w:rPr>
            </w:pPr>
            <w:r w:rsidRPr="00AF518C">
              <w:rPr>
                <w:rFonts w:ascii="Times New Roman" w:hAnsi="Times New Roman"/>
                <w:b/>
                <w:sz w:val="24"/>
                <w:szCs w:val="24"/>
              </w:rPr>
              <w:t>Fuente de Obtención de Información:</w:t>
            </w:r>
          </w:p>
        </w:tc>
        <w:tc>
          <w:tcPr>
            <w:tcW w:w="4820" w:type="dxa"/>
          </w:tcPr>
          <w:p w:rsidR="0066559A" w:rsidRPr="00AF518C" w:rsidRDefault="0066559A" w:rsidP="005747AD">
            <w:pPr>
              <w:spacing w:line="360" w:lineRule="auto"/>
              <w:rPr>
                <w:rFonts w:ascii="Times New Roman" w:hAnsi="Times New Roman"/>
                <w:sz w:val="24"/>
                <w:szCs w:val="24"/>
              </w:rPr>
            </w:pPr>
            <w:r w:rsidRPr="00AF518C">
              <w:rPr>
                <w:rFonts w:ascii="Times New Roman" w:hAnsi="Times New Roman"/>
                <w:sz w:val="24"/>
                <w:szCs w:val="24"/>
              </w:rPr>
              <w:t>Unidad Académica.</w:t>
            </w:r>
          </w:p>
        </w:tc>
      </w:tr>
      <w:tr w:rsidR="0066559A" w:rsidTr="005747AD">
        <w:tc>
          <w:tcPr>
            <w:tcW w:w="3510" w:type="dxa"/>
          </w:tcPr>
          <w:p w:rsidR="0066559A" w:rsidRPr="00AF518C" w:rsidRDefault="0066559A" w:rsidP="005747AD">
            <w:pPr>
              <w:spacing w:line="360" w:lineRule="auto"/>
              <w:rPr>
                <w:rFonts w:ascii="Times New Roman" w:hAnsi="Times New Roman"/>
                <w:b/>
                <w:sz w:val="24"/>
                <w:szCs w:val="24"/>
              </w:rPr>
            </w:pPr>
            <w:r w:rsidRPr="00AF518C">
              <w:rPr>
                <w:rFonts w:ascii="Times New Roman" w:hAnsi="Times New Roman"/>
                <w:b/>
                <w:sz w:val="24"/>
                <w:szCs w:val="24"/>
              </w:rPr>
              <w:t>Meta:</w:t>
            </w:r>
          </w:p>
        </w:tc>
        <w:tc>
          <w:tcPr>
            <w:tcW w:w="4820" w:type="dxa"/>
          </w:tcPr>
          <w:p w:rsidR="0066559A" w:rsidRDefault="0066559A" w:rsidP="005747AD">
            <w:pPr>
              <w:spacing w:line="360" w:lineRule="auto"/>
              <w:rPr>
                <w:rFonts w:ascii="Times New Roman" w:hAnsi="Times New Roman"/>
                <w:sz w:val="24"/>
                <w:szCs w:val="24"/>
              </w:rPr>
            </w:pPr>
            <w:r w:rsidRPr="00AF518C">
              <w:rPr>
                <w:rFonts w:ascii="Times New Roman" w:hAnsi="Times New Roman"/>
                <w:sz w:val="24"/>
                <w:szCs w:val="24"/>
              </w:rPr>
              <w:t>Verde: &lt;10%    Roja: &gt;20%</w:t>
            </w:r>
          </w:p>
          <w:p w:rsidR="0066559A" w:rsidRPr="00AF518C" w:rsidRDefault="0066559A" w:rsidP="005747AD">
            <w:pPr>
              <w:spacing w:line="360" w:lineRule="auto"/>
              <w:rPr>
                <w:rFonts w:ascii="Times New Roman" w:hAnsi="Times New Roman"/>
                <w:sz w:val="24"/>
                <w:szCs w:val="24"/>
              </w:rPr>
            </w:pPr>
            <w:r>
              <w:rPr>
                <w:rFonts w:ascii="Times New Roman" w:hAnsi="Times New Roman"/>
                <w:sz w:val="24"/>
                <w:szCs w:val="24"/>
              </w:rPr>
              <w:t xml:space="preserve">                    Amarillo: &gt;15%</w:t>
            </w:r>
          </w:p>
        </w:tc>
      </w:tr>
      <w:tr w:rsidR="0066559A" w:rsidTr="005747AD">
        <w:tc>
          <w:tcPr>
            <w:tcW w:w="3510" w:type="dxa"/>
          </w:tcPr>
          <w:p w:rsidR="0066559A" w:rsidRPr="00AF518C" w:rsidRDefault="0066559A" w:rsidP="005747AD">
            <w:pPr>
              <w:spacing w:line="360" w:lineRule="auto"/>
              <w:rPr>
                <w:rFonts w:ascii="Times New Roman" w:hAnsi="Times New Roman"/>
                <w:b/>
                <w:sz w:val="24"/>
                <w:szCs w:val="24"/>
              </w:rPr>
            </w:pPr>
          </w:p>
        </w:tc>
        <w:tc>
          <w:tcPr>
            <w:tcW w:w="4820" w:type="dxa"/>
          </w:tcPr>
          <w:p w:rsidR="0066559A" w:rsidRPr="00AF518C" w:rsidRDefault="0066559A" w:rsidP="005747AD">
            <w:pPr>
              <w:spacing w:line="360" w:lineRule="auto"/>
              <w:rPr>
                <w:rFonts w:ascii="Times New Roman" w:hAnsi="Times New Roman"/>
                <w:sz w:val="24"/>
                <w:szCs w:val="24"/>
              </w:rPr>
            </w:pPr>
          </w:p>
        </w:tc>
      </w:tr>
      <w:tr w:rsidR="0066559A" w:rsidTr="005747AD">
        <w:tc>
          <w:tcPr>
            <w:tcW w:w="3510" w:type="dxa"/>
          </w:tcPr>
          <w:p w:rsidR="0066559A" w:rsidRPr="00AF518C" w:rsidRDefault="0066559A" w:rsidP="005747AD">
            <w:pPr>
              <w:spacing w:line="360" w:lineRule="auto"/>
              <w:rPr>
                <w:rFonts w:ascii="Times New Roman" w:hAnsi="Times New Roman"/>
                <w:b/>
                <w:sz w:val="24"/>
                <w:szCs w:val="24"/>
              </w:rPr>
            </w:pPr>
            <w:r w:rsidRPr="00AF518C">
              <w:rPr>
                <w:rFonts w:ascii="Times New Roman" w:hAnsi="Times New Roman"/>
                <w:b/>
                <w:sz w:val="24"/>
                <w:szCs w:val="24"/>
              </w:rPr>
              <w:t>Responsable del Seguimiento:</w:t>
            </w:r>
          </w:p>
        </w:tc>
        <w:tc>
          <w:tcPr>
            <w:tcW w:w="4820" w:type="dxa"/>
          </w:tcPr>
          <w:p w:rsidR="0066559A" w:rsidRPr="00AF518C" w:rsidRDefault="0066559A" w:rsidP="005747AD">
            <w:pPr>
              <w:spacing w:line="360" w:lineRule="auto"/>
              <w:rPr>
                <w:rFonts w:ascii="Times New Roman" w:hAnsi="Times New Roman"/>
                <w:sz w:val="24"/>
                <w:szCs w:val="24"/>
              </w:rPr>
            </w:pPr>
            <w:r w:rsidRPr="00AF518C">
              <w:rPr>
                <w:rFonts w:ascii="Times New Roman" w:hAnsi="Times New Roman"/>
                <w:sz w:val="24"/>
                <w:szCs w:val="24"/>
              </w:rPr>
              <w:t>Coordinador de Área.</w:t>
            </w:r>
          </w:p>
        </w:tc>
      </w:tr>
      <w:tr w:rsidR="0066559A" w:rsidTr="005747AD">
        <w:tc>
          <w:tcPr>
            <w:tcW w:w="3510"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levantamiento de la información:</w:t>
            </w:r>
          </w:p>
        </w:tc>
        <w:tc>
          <w:tcPr>
            <w:tcW w:w="4820"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Secretaria de Carrera.</w:t>
            </w:r>
          </w:p>
        </w:tc>
      </w:tr>
    </w:tbl>
    <w:p w:rsidR="0066559A" w:rsidRDefault="0066559A" w:rsidP="0066559A"/>
    <w:p w:rsidR="0066559A" w:rsidRDefault="0066559A" w:rsidP="0066559A"/>
    <w:tbl>
      <w:tblPr>
        <w:tblW w:w="8188" w:type="dxa"/>
        <w:tblLayout w:type="fixed"/>
        <w:tblLook w:val="04A0"/>
      </w:tblPr>
      <w:tblGrid>
        <w:gridCol w:w="4077"/>
        <w:gridCol w:w="4111"/>
      </w:tblGrid>
      <w:tr w:rsidR="0066559A" w:rsidTr="005747AD">
        <w:tc>
          <w:tcPr>
            <w:tcW w:w="8188" w:type="dxa"/>
            <w:gridSpan w:val="2"/>
          </w:tcPr>
          <w:p w:rsidR="0066559A" w:rsidRDefault="0066559A" w:rsidP="005747AD">
            <w:pPr>
              <w:spacing w:line="360" w:lineRule="auto"/>
              <w:jc w:val="center"/>
              <w:rPr>
                <w:rFonts w:ascii="Times New Roman" w:hAnsi="Times New Roman"/>
                <w:b/>
                <w:sz w:val="24"/>
                <w:szCs w:val="24"/>
              </w:rPr>
            </w:pPr>
          </w:p>
          <w:p w:rsidR="0066559A" w:rsidRDefault="0066559A" w:rsidP="005747AD">
            <w:pPr>
              <w:spacing w:line="360" w:lineRule="auto"/>
              <w:jc w:val="center"/>
              <w:rPr>
                <w:rFonts w:ascii="Times New Roman" w:hAnsi="Times New Roman"/>
                <w:b/>
                <w:sz w:val="24"/>
                <w:szCs w:val="24"/>
              </w:rPr>
            </w:pPr>
            <w:r w:rsidRPr="00DF5FBE">
              <w:rPr>
                <w:rFonts w:ascii="Times New Roman" w:hAnsi="Times New Roman"/>
                <w:b/>
                <w:sz w:val="24"/>
                <w:szCs w:val="24"/>
              </w:rPr>
              <w:t>Nombre</w:t>
            </w:r>
            <w:r>
              <w:rPr>
                <w:rFonts w:ascii="Times New Roman" w:hAnsi="Times New Roman"/>
                <w:b/>
                <w:sz w:val="24"/>
                <w:szCs w:val="24"/>
              </w:rPr>
              <w:t xml:space="preserve"> del Indicador: Índice de asistencia de docentes a sus respectivas clases.</w:t>
            </w:r>
          </w:p>
        </w:tc>
      </w:tr>
      <w:tr w:rsidR="0066559A" w:rsidTr="005747AD">
        <w:tc>
          <w:tcPr>
            <w:tcW w:w="4077" w:type="dxa"/>
          </w:tcPr>
          <w:p w:rsidR="0066559A" w:rsidRDefault="0066559A" w:rsidP="005747AD">
            <w:pPr>
              <w:spacing w:line="360" w:lineRule="auto"/>
              <w:rPr>
                <w:rFonts w:ascii="Times New Roman" w:hAnsi="Times New Roman"/>
                <w:b/>
                <w:sz w:val="24"/>
                <w:szCs w:val="24"/>
              </w:rPr>
            </w:pPr>
          </w:p>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Objetivo:</w:t>
            </w:r>
          </w:p>
        </w:tc>
        <w:tc>
          <w:tcPr>
            <w:tcW w:w="4111" w:type="dxa"/>
          </w:tcPr>
          <w:p w:rsidR="0066559A" w:rsidRDefault="0066559A" w:rsidP="005747AD">
            <w:pPr>
              <w:spacing w:line="360" w:lineRule="auto"/>
              <w:rPr>
                <w:rFonts w:ascii="Times New Roman" w:hAnsi="Times New Roman"/>
                <w:sz w:val="24"/>
                <w:szCs w:val="24"/>
              </w:rPr>
            </w:pP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Conocer el porcentaje de estudiantes con el mejor promedio de la facultad.</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Fórmula:</w:t>
            </w:r>
          </w:p>
          <w:p w:rsidR="0066559A" w:rsidRDefault="0066559A" w:rsidP="005747AD">
            <w:pPr>
              <w:spacing w:line="360" w:lineRule="auto"/>
              <w:rPr>
                <w:rFonts w:ascii="Times New Roman" w:hAnsi="Times New Roman"/>
                <w:b/>
                <w:sz w:val="24"/>
                <w:szCs w:val="24"/>
              </w:rPr>
            </w:pPr>
          </w:p>
        </w:tc>
        <w:tc>
          <w:tcPr>
            <w:tcW w:w="4111" w:type="dxa"/>
          </w:tcPr>
          <w:p w:rsidR="0066559A" w:rsidRPr="00F47243" w:rsidRDefault="00E843A7" w:rsidP="005747AD">
            <w:pPr>
              <w:jc w:val="center"/>
            </w:pPr>
            <m:oMathPara>
              <m:oMathParaPr>
                <m:jc m:val="center"/>
              </m:oMathParaPr>
              <m:oMath>
                <m:f>
                  <m:fPr>
                    <m:ctrlPr>
                      <w:rPr>
                        <w:rFonts w:ascii="Cambria Math" w:hAnsi="Cambria Math"/>
                        <w:i/>
                      </w:rPr>
                    </m:ctrlPr>
                  </m:fPr>
                  <m:num>
                    <m:r>
                      <w:rPr>
                        <w:rFonts w:ascii="Cambria Math" w:hAnsi="Cambria Math"/>
                      </w:rPr>
                      <m:t># de faltas de docentes</m:t>
                    </m:r>
                  </m:num>
                  <m:den>
                    <m:r>
                      <w:rPr>
                        <w:rFonts w:ascii="Cambria Math" w:hAnsi="Cambria Math"/>
                      </w:rPr>
                      <m:t># total de clases.</m:t>
                    </m:r>
                  </m:den>
                </m:f>
              </m:oMath>
            </m:oMathPara>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Frecuencia:</w:t>
            </w:r>
          </w:p>
        </w:tc>
        <w:tc>
          <w:tcPr>
            <w:tcW w:w="4111"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Cada Término Académico.</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Unidad:</w:t>
            </w:r>
          </w:p>
        </w:tc>
        <w:tc>
          <w:tcPr>
            <w:tcW w:w="4111"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Porcentaje.</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Fuente de Obtención de Información:</w:t>
            </w:r>
          </w:p>
        </w:tc>
        <w:tc>
          <w:tcPr>
            <w:tcW w:w="4111" w:type="dxa"/>
          </w:tcPr>
          <w:p w:rsidR="0066559A" w:rsidRPr="00F47243" w:rsidRDefault="0066559A" w:rsidP="005747AD">
            <w:pPr>
              <w:spacing w:line="360" w:lineRule="auto"/>
              <w:rPr>
                <w:rFonts w:ascii="Times New Roman" w:hAnsi="Times New Roman"/>
                <w:sz w:val="24"/>
                <w:szCs w:val="24"/>
              </w:rPr>
            </w:pPr>
            <w:r w:rsidRPr="00F47243">
              <w:rPr>
                <w:rFonts w:ascii="Times New Roman" w:hAnsi="Times New Roman"/>
                <w:sz w:val="24"/>
                <w:szCs w:val="24"/>
              </w:rPr>
              <w:t>Unidad Académica.</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Meta:</w:t>
            </w:r>
          </w:p>
        </w:tc>
        <w:tc>
          <w:tcPr>
            <w:tcW w:w="4111" w:type="dxa"/>
          </w:tcPr>
          <w:p w:rsidR="0066559A" w:rsidRDefault="0066559A" w:rsidP="005747AD">
            <w:pPr>
              <w:spacing w:line="360" w:lineRule="auto"/>
              <w:rPr>
                <w:rFonts w:ascii="Times New Roman" w:hAnsi="Times New Roman"/>
                <w:sz w:val="24"/>
                <w:szCs w:val="24"/>
              </w:rPr>
            </w:pPr>
            <w:r>
              <w:rPr>
                <w:rFonts w:ascii="Times New Roman" w:hAnsi="Times New Roman"/>
                <w:sz w:val="24"/>
                <w:szCs w:val="24"/>
              </w:rPr>
              <w:t>Verde: &lt;10%    Roja: &gt;15%</w:t>
            </w:r>
          </w:p>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 xml:space="preserve">                      Amarillo: &gt;12%</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Seguimiento:</w:t>
            </w:r>
          </w:p>
        </w:tc>
        <w:tc>
          <w:tcPr>
            <w:tcW w:w="4111"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Coordinadores de Área.</w:t>
            </w:r>
          </w:p>
        </w:tc>
      </w:tr>
      <w:tr w:rsidR="0066559A" w:rsidTr="005747AD">
        <w:tc>
          <w:tcPr>
            <w:tcW w:w="4077" w:type="dxa"/>
          </w:tcPr>
          <w:p w:rsidR="0066559A" w:rsidRDefault="0066559A" w:rsidP="005747AD">
            <w:pPr>
              <w:spacing w:line="360" w:lineRule="auto"/>
              <w:rPr>
                <w:rFonts w:ascii="Times New Roman" w:hAnsi="Times New Roman"/>
                <w:b/>
                <w:sz w:val="24"/>
                <w:szCs w:val="24"/>
              </w:rPr>
            </w:pPr>
            <w:r>
              <w:rPr>
                <w:rFonts w:ascii="Times New Roman" w:hAnsi="Times New Roman"/>
                <w:b/>
                <w:sz w:val="24"/>
                <w:szCs w:val="24"/>
              </w:rPr>
              <w:t>Responsable del levantamiento de la información:</w:t>
            </w:r>
          </w:p>
        </w:tc>
        <w:tc>
          <w:tcPr>
            <w:tcW w:w="4111" w:type="dxa"/>
          </w:tcPr>
          <w:p w:rsidR="0066559A" w:rsidRPr="00F47243" w:rsidRDefault="0066559A" w:rsidP="005747AD">
            <w:pPr>
              <w:spacing w:line="360" w:lineRule="auto"/>
              <w:rPr>
                <w:rFonts w:ascii="Times New Roman" w:hAnsi="Times New Roman"/>
                <w:sz w:val="24"/>
                <w:szCs w:val="24"/>
              </w:rPr>
            </w:pPr>
            <w:r>
              <w:rPr>
                <w:rFonts w:ascii="Times New Roman" w:hAnsi="Times New Roman"/>
                <w:sz w:val="24"/>
                <w:szCs w:val="24"/>
              </w:rPr>
              <w:t>Secretaria del Carrera.</w:t>
            </w:r>
          </w:p>
        </w:tc>
      </w:tr>
    </w:tbl>
    <w:p w:rsidR="0066559A" w:rsidRDefault="0066559A" w:rsidP="0066559A"/>
    <w:p w:rsidR="0066559A" w:rsidRDefault="0066559A" w:rsidP="0066559A"/>
    <w:p w:rsidR="0066559A" w:rsidRDefault="0066559A" w:rsidP="0066559A"/>
    <w:p w:rsidR="0066559A" w:rsidRDefault="0066559A" w:rsidP="0066559A"/>
    <w:p w:rsidR="0066559A" w:rsidRDefault="0066559A" w:rsidP="0066559A"/>
    <w:p w:rsidR="0066559A" w:rsidRDefault="0066559A" w:rsidP="0066559A"/>
    <w:p w:rsidR="0066559A" w:rsidRDefault="0066559A" w:rsidP="0066559A">
      <w:pPr>
        <w:spacing w:before="100" w:beforeAutospacing="1"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CAPÍTULO 5</w:t>
      </w:r>
    </w:p>
    <w:p w:rsidR="0066559A" w:rsidRDefault="0066559A" w:rsidP="0066559A">
      <w:pPr>
        <w:spacing w:before="100" w:beforeAutospacing="1"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Conclusiones </w:t>
      </w:r>
    </w:p>
    <w:p w:rsidR="0066559A" w:rsidRDefault="0066559A" w:rsidP="0066559A">
      <w:pPr>
        <w:pStyle w:val="Prrafodelista"/>
        <w:numPr>
          <w:ilvl w:val="0"/>
          <w:numId w:val="17"/>
        </w:numPr>
        <w:spacing w:before="100" w:beforeAutospacing="1" w:line="360" w:lineRule="auto"/>
        <w:jc w:val="both"/>
      </w:pPr>
      <w:r>
        <w:t xml:space="preserve">Se ha promovido en la facultad universitaria la cultura de la importancia de la calidad, mediante </w:t>
      </w:r>
      <w:r w:rsidRPr="006E6E66">
        <w:t>la sociabilización con todo el personal,  realizando reuniones luego de finalizado</w:t>
      </w:r>
      <w:r w:rsidRPr="00EE747E">
        <w:rPr>
          <w:color w:val="FF0000"/>
        </w:rPr>
        <w:t xml:space="preserve"> </w:t>
      </w:r>
      <w:r>
        <w:t>el presente trabajo con el propósito de informar acerca de las innovaciones realizadas para el mejoramiento de la misma.</w:t>
      </w:r>
    </w:p>
    <w:p w:rsidR="0066559A" w:rsidRDefault="00B2102A" w:rsidP="00B2102A">
      <w:pPr>
        <w:pStyle w:val="Prrafodelista"/>
        <w:tabs>
          <w:tab w:val="left" w:pos="2235"/>
        </w:tabs>
        <w:spacing w:before="100" w:beforeAutospacing="1" w:line="360" w:lineRule="auto"/>
        <w:ind w:left="360"/>
      </w:pPr>
      <w:r>
        <w:tab/>
      </w:r>
    </w:p>
    <w:p w:rsidR="0066559A" w:rsidRDefault="0066559A" w:rsidP="0066559A">
      <w:pPr>
        <w:pStyle w:val="Prrafodelista"/>
        <w:numPr>
          <w:ilvl w:val="0"/>
          <w:numId w:val="17"/>
        </w:numPr>
        <w:spacing w:line="360" w:lineRule="auto"/>
        <w:ind w:left="357" w:hanging="357"/>
        <w:jc w:val="both"/>
        <w:rPr>
          <w:lang w:val="es-EC"/>
        </w:rPr>
      </w:pPr>
      <w:r>
        <w:rPr>
          <w:lang w:val="es-EC"/>
        </w:rPr>
        <w:t xml:space="preserve">La nueva distribución de la Matriz General de los Procesos de Trámites permitirá al personal realizar su tarea de una manera más rápida y eficaz. Y al mismo </w:t>
      </w:r>
      <w:r w:rsidRPr="006E6E66">
        <w:rPr>
          <w:lang w:val="es-EC"/>
        </w:rPr>
        <w:t>tiempo distribuir</w:t>
      </w:r>
      <w:r>
        <w:rPr>
          <w:lang w:val="es-EC"/>
        </w:rPr>
        <w:t xml:space="preserve">  las responsabilidades  de una mejor manera y a la vez obtener resultados productivos.</w:t>
      </w:r>
    </w:p>
    <w:p w:rsidR="0066559A" w:rsidRPr="008726E7" w:rsidRDefault="0066559A" w:rsidP="0066559A">
      <w:pPr>
        <w:spacing w:line="360" w:lineRule="auto"/>
        <w:jc w:val="both"/>
        <w:rPr>
          <w:lang w:val="es-EC"/>
        </w:rPr>
      </w:pPr>
    </w:p>
    <w:p w:rsidR="0066559A" w:rsidRPr="00B53DC7" w:rsidRDefault="0066559A" w:rsidP="0066559A">
      <w:pPr>
        <w:pStyle w:val="Prrafodelista"/>
        <w:numPr>
          <w:ilvl w:val="0"/>
          <w:numId w:val="17"/>
        </w:numPr>
        <w:spacing w:line="360" w:lineRule="auto"/>
        <w:jc w:val="both"/>
        <w:rPr>
          <w:lang w:val="es-EC"/>
        </w:rPr>
      </w:pPr>
      <w:r>
        <w:rPr>
          <w:lang w:val="es-EC"/>
        </w:rPr>
        <w:t xml:space="preserve">Se examinó los </w:t>
      </w:r>
      <w:r w:rsidRPr="0026543B">
        <w:t>Proceso de Operaciones de la Facultad (Diseño y Desarrollo Académico, Planificación Académica, Registro Académico, Enseñanza, Graduación)</w:t>
      </w:r>
      <w:r>
        <w:t xml:space="preserve"> y se realizó la reestructuración de los mismos. Esto le ayudará a tener sus procesos actualizados y de acuerdo a sus necesidades.</w:t>
      </w:r>
    </w:p>
    <w:p w:rsidR="0066559A" w:rsidRPr="00B53DC7" w:rsidRDefault="0066559A" w:rsidP="0066559A">
      <w:pPr>
        <w:pStyle w:val="Prrafodelista"/>
        <w:spacing w:line="360" w:lineRule="auto"/>
        <w:ind w:left="360"/>
        <w:jc w:val="both"/>
        <w:rPr>
          <w:lang w:val="es-EC"/>
        </w:rPr>
      </w:pPr>
    </w:p>
    <w:p w:rsidR="0066559A" w:rsidRPr="006E6E66" w:rsidRDefault="0066559A" w:rsidP="0066559A">
      <w:pPr>
        <w:pStyle w:val="Prrafodelista"/>
        <w:numPr>
          <w:ilvl w:val="0"/>
          <w:numId w:val="17"/>
        </w:numPr>
        <w:spacing w:before="100" w:beforeAutospacing="1" w:line="360" w:lineRule="auto"/>
        <w:ind w:left="502"/>
        <w:jc w:val="both"/>
      </w:pPr>
      <w:r w:rsidRPr="006E6E66">
        <w:t>Para la facultad la actualización es de vital importancia es por ello que se rediseñó su Organigrama y además se reestructuró el Manual de Calidad y el Manual de Funciones, esto le permitirá al personal tener una visión clara de cada una de sus funciones y actividades.</w:t>
      </w:r>
    </w:p>
    <w:p w:rsidR="0066559A" w:rsidRDefault="0066559A" w:rsidP="00B2102A">
      <w:pPr>
        <w:pStyle w:val="Prrafodelista"/>
        <w:ind w:firstLine="708"/>
      </w:pPr>
    </w:p>
    <w:p w:rsidR="0066559A" w:rsidRDefault="0066559A" w:rsidP="0066559A">
      <w:pPr>
        <w:pStyle w:val="Prrafodelista"/>
        <w:spacing w:before="100" w:beforeAutospacing="1" w:line="360" w:lineRule="auto"/>
        <w:ind w:left="502"/>
        <w:jc w:val="both"/>
      </w:pPr>
    </w:p>
    <w:p w:rsidR="0066559A" w:rsidRDefault="0066559A" w:rsidP="0066559A">
      <w:pPr>
        <w:pStyle w:val="Prrafodelista"/>
        <w:numPr>
          <w:ilvl w:val="0"/>
          <w:numId w:val="17"/>
        </w:numPr>
        <w:spacing w:before="100" w:beforeAutospacing="1" w:line="360" w:lineRule="auto"/>
        <w:jc w:val="both"/>
      </w:pPr>
      <w:r>
        <w:t>Los Instructivos de Mantenimiento de las Instalaciones y Orden y limpieza ayudaran al personal a realizar y planificar su trabajo de una mejor manera, con la finalidad de mantener la buena imagen de la facultad.</w:t>
      </w:r>
    </w:p>
    <w:p w:rsidR="0066559A" w:rsidRDefault="0066559A" w:rsidP="0066559A">
      <w:pPr>
        <w:pStyle w:val="Prrafodelista"/>
        <w:spacing w:before="100" w:beforeAutospacing="1" w:line="360" w:lineRule="auto"/>
        <w:ind w:left="360"/>
        <w:jc w:val="both"/>
      </w:pPr>
    </w:p>
    <w:p w:rsidR="0066559A" w:rsidRPr="00EF5817" w:rsidRDefault="0066559A" w:rsidP="0066559A">
      <w:pPr>
        <w:rPr>
          <w:lang w:val="es-EC"/>
        </w:rPr>
      </w:pPr>
    </w:p>
    <w:p w:rsidR="0066559A" w:rsidRDefault="0066559A" w:rsidP="0066559A">
      <w:pPr>
        <w:pStyle w:val="Prrafodelista"/>
        <w:numPr>
          <w:ilvl w:val="0"/>
          <w:numId w:val="17"/>
        </w:numPr>
        <w:spacing w:line="360" w:lineRule="auto"/>
        <w:ind w:right="-87"/>
        <w:jc w:val="both"/>
        <w:rPr>
          <w:lang w:val="es-EC"/>
        </w:rPr>
      </w:pPr>
      <w:r w:rsidRPr="006E6E66">
        <w:rPr>
          <w:lang w:val="es-EC"/>
        </w:rPr>
        <w:lastRenderedPageBreak/>
        <w:t>Los nuevos indicadores</w:t>
      </w:r>
      <w:r>
        <w:rPr>
          <w:lang w:val="es-EC"/>
        </w:rPr>
        <w:t xml:space="preserve"> ayudaran a evaluar el cumplimiento de los objetivos lo que le permitirá a la facultad medir como van las diferentes actividades que se realizan dentro de la misma.</w:t>
      </w:r>
    </w:p>
    <w:p w:rsidR="0066559A" w:rsidRPr="00FD787B" w:rsidRDefault="0066559A" w:rsidP="0066559A">
      <w:pPr>
        <w:pStyle w:val="Prrafodelista"/>
        <w:rPr>
          <w:lang w:val="es-EC"/>
        </w:rPr>
      </w:pPr>
    </w:p>
    <w:p w:rsidR="0066559A" w:rsidRDefault="0066559A" w:rsidP="0066559A">
      <w:pPr>
        <w:spacing w:line="360" w:lineRule="auto"/>
        <w:ind w:right="-87"/>
        <w:jc w:val="both"/>
        <w:rPr>
          <w:rFonts w:ascii="Times New Roman" w:eastAsia="Times New Roman" w:hAnsi="Times New Roman" w:cs="Times New Roman"/>
          <w:sz w:val="24"/>
          <w:szCs w:val="24"/>
          <w:lang w:val="es-EC"/>
        </w:rPr>
      </w:pPr>
      <w:r w:rsidRPr="00FD787B">
        <w:rPr>
          <w:rFonts w:ascii="Times New Roman" w:eastAsia="Times New Roman" w:hAnsi="Times New Roman" w:cs="Times New Roman"/>
          <w:sz w:val="24"/>
          <w:szCs w:val="24"/>
          <w:lang w:val="es-EC"/>
        </w:rPr>
        <w:t>To</w:t>
      </w:r>
      <w:r>
        <w:rPr>
          <w:rFonts w:ascii="Times New Roman" w:eastAsia="Times New Roman" w:hAnsi="Times New Roman" w:cs="Times New Roman"/>
          <w:sz w:val="24"/>
          <w:szCs w:val="24"/>
          <w:lang w:val="es-EC"/>
        </w:rPr>
        <w:t>das estas modificaciones ayudará</w:t>
      </w:r>
      <w:r w:rsidRPr="00FD787B">
        <w:rPr>
          <w:rFonts w:ascii="Times New Roman" w:eastAsia="Times New Roman" w:hAnsi="Times New Roman" w:cs="Times New Roman"/>
          <w:sz w:val="24"/>
          <w:szCs w:val="24"/>
          <w:lang w:val="es-EC"/>
        </w:rPr>
        <w:t xml:space="preserve">n a que la  facultad a evolucionar de una manera positiva y a brindar un mejor servicio a su cliente final. </w:t>
      </w:r>
    </w:p>
    <w:p w:rsidR="0066559A" w:rsidRDefault="0066559A" w:rsidP="0066559A">
      <w:pPr>
        <w:spacing w:line="360" w:lineRule="auto"/>
        <w:ind w:right="-87"/>
        <w:jc w:val="both"/>
        <w:rPr>
          <w:rFonts w:ascii="Times New Roman" w:eastAsia="Times New Roman" w:hAnsi="Times New Roman" w:cs="Times New Roman"/>
          <w:sz w:val="24"/>
          <w:szCs w:val="24"/>
          <w:lang w:val="es-EC"/>
        </w:rPr>
      </w:pPr>
    </w:p>
    <w:p w:rsidR="0066559A" w:rsidRDefault="0066559A" w:rsidP="0066559A">
      <w:pPr>
        <w:spacing w:line="360" w:lineRule="auto"/>
        <w:ind w:right="-87"/>
        <w:jc w:val="both"/>
        <w:rPr>
          <w:rFonts w:ascii="Times New Roman" w:eastAsia="Times New Roman" w:hAnsi="Times New Roman" w:cs="Times New Roman"/>
          <w:sz w:val="24"/>
          <w:szCs w:val="24"/>
          <w:lang w:val="es-EC"/>
        </w:rPr>
      </w:pPr>
    </w:p>
    <w:p w:rsidR="0066559A" w:rsidRDefault="0066559A" w:rsidP="0066559A">
      <w:pPr>
        <w:spacing w:line="360" w:lineRule="auto"/>
        <w:ind w:right="-87"/>
        <w:jc w:val="both"/>
        <w:rPr>
          <w:rFonts w:ascii="Times New Roman" w:eastAsia="Times New Roman" w:hAnsi="Times New Roman" w:cs="Times New Roman"/>
          <w:sz w:val="24"/>
          <w:szCs w:val="24"/>
          <w:lang w:val="es-EC"/>
        </w:rPr>
      </w:pPr>
    </w:p>
    <w:p w:rsidR="0066559A" w:rsidRDefault="0066559A" w:rsidP="0066559A">
      <w:pPr>
        <w:spacing w:line="360" w:lineRule="auto"/>
        <w:ind w:right="-87"/>
        <w:jc w:val="both"/>
        <w:rPr>
          <w:rFonts w:ascii="Times New Roman" w:eastAsia="Times New Roman" w:hAnsi="Times New Roman" w:cs="Times New Roman"/>
          <w:sz w:val="24"/>
          <w:szCs w:val="24"/>
          <w:lang w:val="es-EC"/>
        </w:rPr>
      </w:pPr>
    </w:p>
    <w:p w:rsidR="0066559A" w:rsidRDefault="0066559A" w:rsidP="0066559A">
      <w:pPr>
        <w:spacing w:line="360" w:lineRule="auto"/>
        <w:ind w:right="-87"/>
        <w:jc w:val="both"/>
        <w:rPr>
          <w:rFonts w:ascii="Times New Roman" w:eastAsia="Times New Roman" w:hAnsi="Times New Roman" w:cs="Times New Roman"/>
          <w:sz w:val="24"/>
          <w:szCs w:val="24"/>
          <w:lang w:val="es-EC"/>
        </w:rPr>
      </w:pPr>
    </w:p>
    <w:p w:rsidR="0066559A" w:rsidRDefault="0066559A" w:rsidP="0066559A">
      <w:pPr>
        <w:spacing w:line="360" w:lineRule="auto"/>
        <w:ind w:right="-87"/>
        <w:jc w:val="both"/>
        <w:rPr>
          <w:rFonts w:ascii="Times New Roman" w:eastAsia="Times New Roman" w:hAnsi="Times New Roman" w:cs="Times New Roman"/>
          <w:sz w:val="24"/>
          <w:szCs w:val="24"/>
          <w:lang w:val="es-EC"/>
        </w:rPr>
      </w:pPr>
    </w:p>
    <w:p w:rsidR="0066559A" w:rsidRDefault="0066559A" w:rsidP="0066559A">
      <w:pPr>
        <w:spacing w:line="360" w:lineRule="auto"/>
        <w:ind w:right="-87"/>
        <w:jc w:val="both"/>
        <w:rPr>
          <w:rFonts w:ascii="Times New Roman" w:eastAsia="Times New Roman" w:hAnsi="Times New Roman" w:cs="Times New Roman"/>
          <w:sz w:val="24"/>
          <w:szCs w:val="24"/>
          <w:lang w:val="es-EC"/>
        </w:rPr>
      </w:pPr>
    </w:p>
    <w:p w:rsidR="0066559A" w:rsidRDefault="0066559A" w:rsidP="0066559A">
      <w:pPr>
        <w:spacing w:line="360" w:lineRule="auto"/>
        <w:ind w:right="-87"/>
        <w:jc w:val="both"/>
        <w:rPr>
          <w:rFonts w:ascii="Times New Roman" w:eastAsia="Times New Roman" w:hAnsi="Times New Roman" w:cs="Times New Roman"/>
          <w:sz w:val="24"/>
          <w:szCs w:val="24"/>
          <w:lang w:val="es-EC"/>
        </w:rPr>
      </w:pPr>
    </w:p>
    <w:p w:rsidR="0066559A" w:rsidRDefault="0066559A" w:rsidP="0066559A">
      <w:pPr>
        <w:spacing w:line="360" w:lineRule="auto"/>
        <w:ind w:right="-87"/>
        <w:jc w:val="both"/>
        <w:rPr>
          <w:rFonts w:ascii="Times New Roman" w:eastAsia="Times New Roman" w:hAnsi="Times New Roman" w:cs="Times New Roman"/>
          <w:sz w:val="24"/>
          <w:szCs w:val="24"/>
          <w:lang w:val="es-EC"/>
        </w:rPr>
      </w:pPr>
    </w:p>
    <w:p w:rsidR="0066559A" w:rsidRDefault="0066559A" w:rsidP="0066559A">
      <w:pPr>
        <w:spacing w:line="360" w:lineRule="auto"/>
        <w:ind w:right="-87"/>
        <w:jc w:val="both"/>
        <w:rPr>
          <w:rFonts w:ascii="Times New Roman" w:eastAsia="Times New Roman" w:hAnsi="Times New Roman" w:cs="Times New Roman"/>
          <w:sz w:val="24"/>
          <w:szCs w:val="24"/>
          <w:lang w:val="es-EC"/>
        </w:rPr>
      </w:pPr>
    </w:p>
    <w:p w:rsidR="0066559A" w:rsidRDefault="0066559A" w:rsidP="0066559A">
      <w:pPr>
        <w:spacing w:line="360" w:lineRule="auto"/>
        <w:ind w:right="-87"/>
        <w:jc w:val="both"/>
        <w:rPr>
          <w:rFonts w:ascii="Times New Roman" w:eastAsia="Times New Roman" w:hAnsi="Times New Roman" w:cs="Times New Roman"/>
          <w:sz w:val="24"/>
          <w:szCs w:val="24"/>
          <w:lang w:val="es-EC"/>
        </w:rPr>
      </w:pPr>
    </w:p>
    <w:p w:rsidR="0066559A" w:rsidRDefault="0066559A" w:rsidP="0066559A">
      <w:pPr>
        <w:spacing w:line="360" w:lineRule="auto"/>
        <w:ind w:right="-87"/>
        <w:jc w:val="both"/>
        <w:rPr>
          <w:rFonts w:ascii="Times New Roman" w:eastAsia="Times New Roman" w:hAnsi="Times New Roman" w:cs="Times New Roman"/>
          <w:sz w:val="24"/>
          <w:szCs w:val="24"/>
          <w:lang w:val="es-EC"/>
        </w:rPr>
      </w:pPr>
    </w:p>
    <w:p w:rsidR="0066559A" w:rsidRDefault="0066559A" w:rsidP="0066559A">
      <w:pPr>
        <w:spacing w:line="360" w:lineRule="auto"/>
        <w:ind w:right="-87"/>
        <w:jc w:val="both"/>
        <w:rPr>
          <w:rFonts w:ascii="Times New Roman" w:eastAsia="Times New Roman" w:hAnsi="Times New Roman" w:cs="Times New Roman"/>
          <w:sz w:val="24"/>
          <w:szCs w:val="24"/>
          <w:lang w:val="es-EC"/>
        </w:rPr>
      </w:pPr>
    </w:p>
    <w:p w:rsidR="0066559A" w:rsidRDefault="0066559A" w:rsidP="0066559A">
      <w:pPr>
        <w:spacing w:line="360" w:lineRule="auto"/>
        <w:ind w:right="-87"/>
        <w:jc w:val="both"/>
        <w:rPr>
          <w:rFonts w:ascii="Times New Roman" w:eastAsia="Times New Roman" w:hAnsi="Times New Roman" w:cs="Times New Roman"/>
          <w:sz w:val="24"/>
          <w:szCs w:val="24"/>
          <w:lang w:val="es-EC"/>
        </w:rPr>
      </w:pPr>
    </w:p>
    <w:p w:rsidR="0066559A" w:rsidRDefault="0066559A" w:rsidP="0066559A">
      <w:pPr>
        <w:spacing w:line="360" w:lineRule="auto"/>
        <w:ind w:right="-87"/>
        <w:jc w:val="both"/>
        <w:rPr>
          <w:rFonts w:ascii="Times New Roman" w:eastAsia="Times New Roman" w:hAnsi="Times New Roman" w:cs="Times New Roman"/>
          <w:sz w:val="24"/>
          <w:szCs w:val="24"/>
          <w:lang w:val="es-EC"/>
        </w:rPr>
      </w:pPr>
    </w:p>
    <w:p w:rsidR="0066559A" w:rsidRPr="003F6D91" w:rsidRDefault="0066559A" w:rsidP="0066559A">
      <w:pPr>
        <w:spacing w:line="360" w:lineRule="auto"/>
        <w:ind w:right="-87"/>
        <w:jc w:val="both"/>
        <w:rPr>
          <w:rFonts w:ascii="Times New Roman" w:eastAsia="Times New Roman" w:hAnsi="Times New Roman" w:cs="Times New Roman"/>
          <w:sz w:val="24"/>
          <w:szCs w:val="24"/>
          <w:lang w:val="es-EC"/>
        </w:rPr>
      </w:pPr>
    </w:p>
    <w:p w:rsidR="0066559A" w:rsidRPr="00980C4B" w:rsidRDefault="0066559A" w:rsidP="0066559A">
      <w:pPr>
        <w:spacing w:before="100" w:beforeAutospacing="1" w:line="360" w:lineRule="auto"/>
        <w:jc w:val="center"/>
        <w:rPr>
          <w:rFonts w:ascii="Times New Roman" w:hAnsi="Times New Roman" w:cs="Times New Roman"/>
          <w:b/>
          <w:sz w:val="24"/>
          <w:szCs w:val="24"/>
        </w:rPr>
      </w:pPr>
      <w:r w:rsidRPr="00980C4B">
        <w:rPr>
          <w:rFonts w:ascii="Times New Roman" w:hAnsi="Times New Roman" w:cs="Times New Roman"/>
          <w:b/>
          <w:sz w:val="24"/>
          <w:szCs w:val="24"/>
        </w:rPr>
        <w:lastRenderedPageBreak/>
        <w:t>Recomendaciones.</w:t>
      </w:r>
    </w:p>
    <w:p w:rsidR="0066559A" w:rsidRPr="0070073C" w:rsidRDefault="0066559A" w:rsidP="0066559A">
      <w:pPr>
        <w:pStyle w:val="Prrafodelista"/>
        <w:numPr>
          <w:ilvl w:val="0"/>
          <w:numId w:val="19"/>
        </w:numPr>
        <w:spacing w:before="100" w:beforeAutospacing="1" w:line="360" w:lineRule="auto"/>
        <w:jc w:val="both"/>
        <w:rPr>
          <w:rFonts w:cs="Arial"/>
          <w:b/>
          <w:bCs/>
        </w:rPr>
      </w:pPr>
      <w:r>
        <w:rPr>
          <w:rFonts w:cs="Arial"/>
          <w:bCs/>
        </w:rPr>
        <w:t>Medir el cumplimiento de los objetivos, tomando en cuenta la Matriz de Control de Indicadores, esto permitirá la mejora continua de sus procesos.</w:t>
      </w:r>
    </w:p>
    <w:p w:rsidR="0066559A" w:rsidRPr="0070073C" w:rsidRDefault="0066559A" w:rsidP="0066559A">
      <w:pPr>
        <w:pStyle w:val="Prrafodelista"/>
        <w:spacing w:before="100" w:beforeAutospacing="1" w:line="360" w:lineRule="auto"/>
        <w:ind w:left="360"/>
        <w:jc w:val="both"/>
        <w:rPr>
          <w:rFonts w:cs="Arial"/>
          <w:b/>
          <w:bCs/>
        </w:rPr>
      </w:pPr>
    </w:p>
    <w:p w:rsidR="0066559A" w:rsidRDefault="0066559A" w:rsidP="0066559A">
      <w:pPr>
        <w:pStyle w:val="Prrafodelista"/>
        <w:numPr>
          <w:ilvl w:val="0"/>
          <w:numId w:val="19"/>
        </w:numPr>
        <w:spacing w:before="100" w:beforeAutospacing="1" w:line="360" w:lineRule="auto"/>
        <w:jc w:val="both"/>
        <w:rPr>
          <w:rFonts w:cs="Arial"/>
          <w:bCs/>
        </w:rPr>
      </w:pPr>
      <w:r w:rsidRPr="005F226E">
        <w:rPr>
          <w:rFonts w:cs="Arial"/>
          <w:bCs/>
        </w:rPr>
        <w:t xml:space="preserve">Realizar revisiones periódicas y actualización </w:t>
      </w:r>
      <w:r>
        <w:rPr>
          <w:rFonts w:cs="Arial"/>
          <w:bCs/>
        </w:rPr>
        <w:t>de los procesos conforme existan cambios en la facultad, con la finalidad de que sus manuales e instructivos estén actualizados.</w:t>
      </w:r>
    </w:p>
    <w:p w:rsidR="0066559A" w:rsidRPr="00EB4DBC" w:rsidRDefault="0066559A" w:rsidP="0066559A">
      <w:pPr>
        <w:pStyle w:val="Prrafodelista"/>
        <w:jc w:val="both"/>
        <w:rPr>
          <w:rFonts w:cs="Arial"/>
          <w:bCs/>
        </w:rPr>
      </w:pPr>
    </w:p>
    <w:p w:rsidR="0066559A" w:rsidRDefault="0066559A" w:rsidP="0066559A">
      <w:pPr>
        <w:pStyle w:val="Prrafodelista"/>
        <w:numPr>
          <w:ilvl w:val="0"/>
          <w:numId w:val="19"/>
        </w:numPr>
        <w:spacing w:before="100" w:beforeAutospacing="1" w:line="360" w:lineRule="auto"/>
        <w:jc w:val="both"/>
        <w:rPr>
          <w:rFonts w:cs="Arial"/>
          <w:bCs/>
        </w:rPr>
      </w:pPr>
      <w:r>
        <w:rPr>
          <w:rFonts w:cs="Arial"/>
          <w:bCs/>
        </w:rPr>
        <w:t xml:space="preserve">Tener en cuenta que una excelente distribución de responsabilidades, hará que los procesos se realicen de manera más rápida y eficaz para así brindar un mejor </w:t>
      </w:r>
      <w:r w:rsidRPr="006E6E66">
        <w:rPr>
          <w:rFonts w:cs="Arial"/>
          <w:bCs/>
        </w:rPr>
        <w:t>servicio al estudiante.</w:t>
      </w:r>
    </w:p>
    <w:p w:rsidR="0066559A" w:rsidRPr="00EB4DBC" w:rsidRDefault="0066559A" w:rsidP="0066559A">
      <w:pPr>
        <w:pStyle w:val="Prrafodelista"/>
        <w:jc w:val="both"/>
        <w:rPr>
          <w:rFonts w:cs="Arial"/>
          <w:bCs/>
        </w:rPr>
      </w:pPr>
    </w:p>
    <w:p w:rsidR="0066559A" w:rsidRDefault="0066559A" w:rsidP="0066559A">
      <w:pPr>
        <w:pStyle w:val="Prrafodelista"/>
        <w:numPr>
          <w:ilvl w:val="0"/>
          <w:numId w:val="19"/>
        </w:numPr>
        <w:spacing w:before="100" w:beforeAutospacing="1" w:line="360" w:lineRule="auto"/>
        <w:jc w:val="both"/>
        <w:rPr>
          <w:rFonts w:cs="Arial"/>
          <w:bCs/>
        </w:rPr>
      </w:pPr>
      <w:r w:rsidRPr="002E1EC2">
        <w:rPr>
          <w:rFonts w:cs="Arial"/>
          <w:bCs/>
        </w:rPr>
        <w:t>Actualizar sus procesos de manera que sean creados para cubrir sus necesidades, pueden estar</w:t>
      </w:r>
      <w:r>
        <w:rPr>
          <w:rFonts w:cs="Arial"/>
          <w:bCs/>
        </w:rPr>
        <w:t xml:space="preserve"> basados en los de la Universidad pero acomodados a la facultad ya que es indispensable que cuenten con sus propios procesos.</w:t>
      </w:r>
    </w:p>
    <w:p w:rsidR="0066559A" w:rsidRPr="00672C1B" w:rsidRDefault="0066559A" w:rsidP="0066559A">
      <w:pPr>
        <w:pStyle w:val="Prrafodelista"/>
        <w:jc w:val="both"/>
        <w:rPr>
          <w:rFonts w:cs="Arial"/>
          <w:bCs/>
        </w:rPr>
      </w:pPr>
    </w:p>
    <w:p w:rsidR="0066559A" w:rsidRDefault="0066559A" w:rsidP="0066559A">
      <w:pPr>
        <w:pStyle w:val="Prrafodelista"/>
        <w:numPr>
          <w:ilvl w:val="0"/>
          <w:numId w:val="19"/>
        </w:numPr>
        <w:spacing w:before="100" w:beforeAutospacing="1" w:line="360" w:lineRule="auto"/>
        <w:jc w:val="both"/>
        <w:rPr>
          <w:rFonts w:cs="Arial"/>
          <w:bCs/>
        </w:rPr>
      </w:pPr>
      <w:r>
        <w:rPr>
          <w:rFonts w:cs="Arial"/>
          <w:bCs/>
        </w:rPr>
        <w:t>Actualizar siempre que se considere pertinente su organigrama y manual de funciones  e informar a su personal los cambios, esto permitirá al personal conocer mejor cuáles son sus funciones y realizar su trabajo de una forma más rápida, eficiente y eficaz.</w:t>
      </w:r>
    </w:p>
    <w:p w:rsidR="0066559A" w:rsidRPr="0004531C" w:rsidRDefault="0066559A" w:rsidP="0066559A">
      <w:pPr>
        <w:pStyle w:val="Prrafodelista"/>
        <w:jc w:val="both"/>
        <w:rPr>
          <w:rFonts w:cs="Arial"/>
          <w:bCs/>
        </w:rPr>
      </w:pPr>
    </w:p>
    <w:p w:rsidR="0066559A" w:rsidRDefault="0066559A" w:rsidP="0066559A">
      <w:pPr>
        <w:pStyle w:val="Prrafodelista"/>
        <w:numPr>
          <w:ilvl w:val="0"/>
          <w:numId w:val="19"/>
        </w:numPr>
        <w:spacing w:before="100" w:beforeAutospacing="1" w:line="360" w:lineRule="auto"/>
        <w:jc w:val="both"/>
        <w:rPr>
          <w:rFonts w:cs="Arial"/>
          <w:bCs/>
        </w:rPr>
      </w:pPr>
      <w:r>
        <w:rPr>
          <w:rFonts w:cs="Arial"/>
          <w:bCs/>
        </w:rPr>
        <w:t>Tener en consideración la importancia de actualizar los manuales existentes en la Facultad para un mayor desenvolvimiento de la misma, ya que la actualización de ellos es de vital importancia para su buen funcionamiento.</w:t>
      </w:r>
    </w:p>
    <w:p w:rsidR="0066559A" w:rsidRPr="00264E85" w:rsidRDefault="0066559A" w:rsidP="0066559A">
      <w:pPr>
        <w:pStyle w:val="Prrafodelista"/>
        <w:jc w:val="both"/>
        <w:rPr>
          <w:rFonts w:cs="Arial"/>
          <w:bCs/>
        </w:rPr>
      </w:pPr>
    </w:p>
    <w:p w:rsidR="0066559A" w:rsidRDefault="0066559A" w:rsidP="0066559A">
      <w:pPr>
        <w:pStyle w:val="Prrafodelista"/>
        <w:numPr>
          <w:ilvl w:val="0"/>
          <w:numId w:val="19"/>
        </w:numPr>
        <w:spacing w:before="100" w:beforeAutospacing="1" w:line="360" w:lineRule="auto"/>
        <w:jc w:val="both"/>
        <w:rPr>
          <w:rFonts w:cs="Arial"/>
          <w:bCs/>
        </w:rPr>
      </w:pPr>
      <w:r>
        <w:rPr>
          <w:rFonts w:cs="Arial"/>
          <w:bCs/>
        </w:rPr>
        <w:t>Concientizar en el personal que labora en la Facultad la importancia de una mejora continua para la evolución de la misma, esto le permitirá brindar un mejor servicio y estar en constante actualización.</w:t>
      </w:r>
    </w:p>
    <w:p w:rsidR="0066559A" w:rsidRPr="00B53DC7" w:rsidRDefault="00B2102A" w:rsidP="00B2102A">
      <w:pPr>
        <w:pStyle w:val="Prrafodelista"/>
        <w:tabs>
          <w:tab w:val="left" w:pos="1185"/>
        </w:tabs>
        <w:jc w:val="both"/>
        <w:rPr>
          <w:rFonts w:cs="Arial"/>
          <w:bCs/>
        </w:rPr>
      </w:pPr>
      <w:r>
        <w:rPr>
          <w:rFonts w:cs="Arial"/>
          <w:bCs/>
        </w:rPr>
        <w:tab/>
      </w:r>
    </w:p>
    <w:p w:rsidR="0066559A" w:rsidRDefault="0066559A" w:rsidP="0066559A">
      <w:pPr>
        <w:pStyle w:val="Prrafodelista"/>
        <w:spacing w:before="100" w:beforeAutospacing="1" w:line="360" w:lineRule="auto"/>
        <w:ind w:left="360"/>
        <w:jc w:val="both"/>
        <w:rPr>
          <w:rFonts w:cs="Arial"/>
          <w:bCs/>
        </w:rPr>
      </w:pPr>
    </w:p>
    <w:p w:rsidR="0066559A" w:rsidRPr="00264E85" w:rsidRDefault="0066559A" w:rsidP="0066559A">
      <w:pPr>
        <w:pStyle w:val="Prrafodelista"/>
        <w:jc w:val="both"/>
        <w:rPr>
          <w:rFonts w:cs="Arial"/>
          <w:bCs/>
        </w:rPr>
      </w:pPr>
    </w:p>
    <w:p w:rsidR="0066559A" w:rsidRPr="00DA39C2" w:rsidRDefault="0066559A" w:rsidP="0066559A">
      <w:pPr>
        <w:pStyle w:val="Prrafodelista"/>
        <w:numPr>
          <w:ilvl w:val="0"/>
          <w:numId w:val="19"/>
        </w:numPr>
        <w:spacing w:before="100" w:beforeAutospacing="1" w:line="360" w:lineRule="auto"/>
        <w:jc w:val="both"/>
        <w:rPr>
          <w:rFonts w:cs="Arial"/>
          <w:bCs/>
        </w:rPr>
      </w:pPr>
      <w:r>
        <w:rPr>
          <w:rFonts w:cs="Arial"/>
          <w:bCs/>
        </w:rPr>
        <w:lastRenderedPageBreak/>
        <w:t>Brindar a su personal cursos y charlas sobre la importancia del liderazgo, trabajo en equipo y sobre todo lo referente a brindar un servicio de calidad. Esto le ayudará a que su personal tome conciencia sobre la importancia de mantener la cultura de la calidad.</w:t>
      </w:r>
    </w:p>
    <w:p w:rsidR="0066559A" w:rsidRPr="00672C1B" w:rsidRDefault="0066559A" w:rsidP="0066559A">
      <w:pPr>
        <w:pStyle w:val="Prrafodelista"/>
        <w:jc w:val="both"/>
        <w:rPr>
          <w:rFonts w:cs="Arial"/>
          <w:bCs/>
        </w:rPr>
      </w:pPr>
    </w:p>
    <w:p w:rsidR="0066559A" w:rsidRDefault="0066559A" w:rsidP="0066559A">
      <w:pPr>
        <w:pStyle w:val="Prrafodelista"/>
        <w:spacing w:before="100" w:beforeAutospacing="1" w:line="360" w:lineRule="auto"/>
        <w:ind w:left="360"/>
        <w:jc w:val="both"/>
        <w:rPr>
          <w:rFonts w:cs="Arial"/>
          <w:bCs/>
        </w:rPr>
      </w:pPr>
    </w:p>
    <w:p w:rsidR="0066559A" w:rsidRDefault="0066559A" w:rsidP="0066559A">
      <w:pPr>
        <w:pStyle w:val="Prrafodelista"/>
        <w:spacing w:before="100" w:beforeAutospacing="1" w:line="360" w:lineRule="auto"/>
        <w:ind w:left="360"/>
        <w:jc w:val="both"/>
        <w:rPr>
          <w:rFonts w:cs="Arial"/>
          <w:bCs/>
        </w:rPr>
      </w:pPr>
    </w:p>
    <w:p w:rsidR="0066559A" w:rsidRDefault="0066559A" w:rsidP="0066559A">
      <w:pPr>
        <w:pStyle w:val="Prrafodelista"/>
        <w:spacing w:before="100" w:beforeAutospacing="1" w:line="360" w:lineRule="auto"/>
        <w:ind w:left="360"/>
        <w:jc w:val="both"/>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pStyle w:val="Prrafodelista"/>
        <w:spacing w:before="100" w:beforeAutospacing="1" w:line="360" w:lineRule="auto"/>
        <w:ind w:left="360"/>
        <w:rPr>
          <w:rFonts w:cs="Arial"/>
          <w:bCs/>
        </w:rPr>
      </w:pPr>
    </w:p>
    <w:p w:rsidR="0066559A" w:rsidRDefault="0066559A" w:rsidP="0066559A">
      <w:pPr>
        <w:spacing w:before="100" w:beforeAutospacing="1" w:line="360" w:lineRule="auto"/>
        <w:rPr>
          <w:rFonts w:ascii="Times New Roman" w:eastAsia="Times New Roman" w:hAnsi="Times New Roman" w:cs="Arial"/>
          <w:bCs/>
          <w:sz w:val="24"/>
          <w:szCs w:val="24"/>
        </w:rPr>
      </w:pPr>
    </w:p>
    <w:p w:rsidR="0066559A" w:rsidRPr="006E6E66" w:rsidRDefault="0066559A" w:rsidP="0066559A">
      <w:pPr>
        <w:spacing w:before="100" w:beforeAutospacing="1" w:line="360" w:lineRule="auto"/>
        <w:rPr>
          <w:rFonts w:cs="Arial"/>
          <w:bCs/>
        </w:rPr>
      </w:pPr>
    </w:p>
    <w:p w:rsidR="0066559A" w:rsidRPr="00980C4B" w:rsidRDefault="0066559A" w:rsidP="0066559A">
      <w:pPr>
        <w:spacing w:before="100" w:beforeAutospacing="1" w:line="360" w:lineRule="auto"/>
        <w:jc w:val="center"/>
        <w:rPr>
          <w:rFonts w:ascii="Times New Roman" w:hAnsi="Times New Roman" w:cs="Times New Roman"/>
          <w:b/>
          <w:bCs/>
          <w:sz w:val="24"/>
          <w:szCs w:val="24"/>
        </w:rPr>
      </w:pPr>
      <w:r w:rsidRPr="00980C4B">
        <w:rPr>
          <w:rFonts w:ascii="Times New Roman" w:hAnsi="Times New Roman" w:cs="Times New Roman"/>
          <w:b/>
          <w:bCs/>
          <w:sz w:val="24"/>
          <w:szCs w:val="24"/>
        </w:rPr>
        <w:lastRenderedPageBreak/>
        <w:t>Referencias Bibliográficas.</w:t>
      </w:r>
    </w:p>
    <w:p w:rsidR="0066559A" w:rsidRPr="00BD249F" w:rsidRDefault="0066559A" w:rsidP="0066559A">
      <w:pPr>
        <w:spacing w:after="0" w:line="240" w:lineRule="auto"/>
        <w:rPr>
          <w:rFonts w:ascii="Times New Roman" w:hAnsi="Times New Roman" w:cs="Times New Roman"/>
          <w:sz w:val="24"/>
          <w:szCs w:val="24"/>
          <w:lang w:val="es-EC"/>
        </w:rPr>
      </w:pPr>
      <w:r w:rsidRPr="00BD249F">
        <w:rPr>
          <w:rFonts w:ascii="Times New Roman" w:hAnsi="Times New Roman" w:cs="Times New Roman"/>
          <w:sz w:val="24"/>
          <w:szCs w:val="24"/>
          <w:u w:val="single"/>
          <w:lang w:val="es-EC"/>
        </w:rPr>
        <w:t>Mark Davis, Nichola Aquilano and Richard Chas</w:t>
      </w:r>
      <w:r w:rsidRPr="00BD249F">
        <w:rPr>
          <w:rFonts w:ascii="Times New Roman" w:hAnsi="Times New Roman" w:cs="Times New Roman"/>
          <w:sz w:val="24"/>
          <w:szCs w:val="24"/>
          <w:lang w:val="es-EC"/>
        </w:rPr>
        <w:t xml:space="preserve">e, </w:t>
      </w:r>
      <w:r w:rsidRPr="00BD249F">
        <w:rPr>
          <w:rFonts w:ascii="Times New Roman" w:hAnsi="Times New Roman" w:cs="Times New Roman"/>
          <w:sz w:val="24"/>
          <w:szCs w:val="24"/>
        </w:rPr>
        <w:t>Fundamentos de dirección de Operaciones, Impreso en España, 2001, pp. 122 – 125.</w:t>
      </w:r>
    </w:p>
    <w:p w:rsidR="0066559A" w:rsidRPr="00BD249F" w:rsidRDefault="0066559A" w:rsidP="0066559A">
      <w:pPr>
        <w:spacing w:after="0" w:line="240" w:lineRule="auto"/>
        <w:ind w:left="284"/>
        <w:rPr>
          <w:rFonts w:ascii="Times New Roman" w:hAnsi="Times New Roman" w:cs="Times New Roman"/>
          <w:sz w:val="24"/>
          <w:szCs w:val="24"/>
          <w:lang w:val="es-EC"/>
        </w:rPr>
      </w:pPr>
    </w:p>
    <w:p w:rsidR="0066559A" w:rsidRPr="00BD249F" w:rsidRDefault="0066559A" w:rsidP="0066559A">
      <w:pPr>
        <w:spacing w:after="0" w:line="240" w:lineRule="auto"/>
        <w:rPr>
          <w:rFonts w:ascii="Times New Roman" w:hAnsi="Times New Roman" w:cs="Times New Roman"/>
          <w:color w:val="FF0000"/>
          <w:sz w:val="24"/>
          <w:szCs w:val="24"/>
        </w:rPr>
      </w:pPr>
      <w:r w:rsidRPr="00BD249F">
        <w:rPr>
          <w:rFonts w:ascii="Times New Roman" w:hAnsi="Times New Roman" w:cs="Times New Roman"/>
          <w:sz w:val="24"/>
          <w:szCs w:val="24"/>
          <w:u w:val="single"/>
          <w:lang w:val="es-EC"/>
        </w:rPr>
        <w:t>Juan Vicente Herrera Campo</w:t>
      </w:r>
      <w:r w:rsidRPr="00BD249F">
        <w:rPr>
          <w:rFonts w:ascii="Times New Roman" w:hAnsi="Times New Roman" w:cs="Times New Roman"/>
          <w:sz w:val="24"/>
          <w:szCs w:val="24"/>
          <w:lang w:val="es-EC"/>
        </w:rPr>
        <w:t xml:space="preserve">, </w:t>
      </w:r>
      <w:r w:rsidRPr="00BD249F">
        <w:rPr>
          <w:rFonts w:ascii="Times New Roman" w:hAnsi="Times New Roman" w:cs="Times New Roman"/>
          <w:sz w:val="24"/>
          <w:szCs w:val="24"/>
          <w:u w:val="single"/>
          <w:lang w:val="es-EC"/>
        </w:rPr>
        <w:t>Guía para la Gestión por</w:t>
      </w:r>
      <w:r w:rsidRPr="00BD249F">
        <w:rPr>
          <w:rFonts w:ascii="Times New Roman" w:hAnsi="Times New Roman" w:cs="Times New Roman"/>
          <w:sz w:val="24"/>
          <w:szCs w:val="24"/>
          <w:lang w:val="es-EC"/>
        </w:rPr>
        <w:t xml:space="preserve"> procesos; Junta de Castilla y León, 2004.</w:t>
      </w:r>
    </w:p>
    <w:p w:rsidR="0066559A" w:rsidRPr="00BD249F" w:rsidRDefault="0066559A" w:rsidP="0066559A">
      <w:pPr>
        <w:spacing w:after="0" w:line="240" w:lineRule="auto"/>
        <w:rPr>
          <w:lang w:val="es-EC"/>
        </w:rPr>
      </w:pPr>
      <w:r w:rsidRPr="00BD249F">
        <w:rPr>
          <w:lang w:val="es-EC"/>
        </w:rPr>
        <w:t xml:space="preserve"> </w:t>
      </w:r>
    </w:p>
    <w:p w:rsidR="0066559A" w:rsidRPr="00BD249F" w:rsidRDefault="0066559A" w:rsidP="0066559A">
      <w:pPr>
        <w:spacing w:after="0" w:line="240" w:lineRule="auto"/>
        <w:rPr>
          <w:rFonts w:ascii="Times New Roman" w:hAnsi="Times New Roman" w:cs="Times New Roman"/>
          <w:sz w:val="24"/>
          <w:szCs w:val="24"/>
          <w:lang w:val="es-EC"/>
        </w:rPr>
      </w:pPr>
      <w:r w:rsidRPr="00BD249F">
        <w:rPr>
          <w:rFonts w:ascii="Times New Roman" w:hAnsi="Times New Roman" w:cs="Times New Roman"/>
          <w:sz w:val="24"/>
          <w:szCs w:val="24"/>
          <w:u w:val="single"/>
        </w:rPr>
        <w:t>Enrique Benjamín Franklin</w:t>
      </w:r>
      <w:r w:rsidRPr="00BD249F">
        <w:rPr>
          <w:rFonts w:ascii="Times New Roman" w:hAnsi="Times New Roman" w:cs="Times New Roman"/>
          <w:sz w:val="24"/>
          <w:szCs w:val="24"/>
        </w:rPr>
        <w:t>, Organización de Empresas, Impreso en México, 1998, pp. 79 – 127.</w:t>
      </w:r>
    </w:p>
    <w:p w:rsidR="0066559A" w:rsidRDefault="0066559A" w:rsidP="0066559A">
      <w:pPr>
        <w:spacing w:after="0" w:line="240" w:lineRule="auto"/>
        <w:rPr>
          <w:rFonts w:ascii="Times New Roman" w:hAnsi="Times New Roman" w:cs="Times New Roman"/>
          <w:color w:val="FF0000"/>
          <w:sz w:val="24"/>
          <w:szCs w:val="24"/>
          <w:lang w:val="es-EC"/>
        </w:rPr>
      </w:pPr>
    </w:p>
    <w:p w:rsidR="0066559A" w:rsidRPr="00980C4B" w:rsidRDefault="0066559A" w:rsidP="0066559A">
      <w:pPr>
        <w:spacing w:after="0" w:line="240" w:lineRule="auto"/>
        <w:rPr>
          <w:rFonts w:ascii="Times New Roman" w:eastAsia="Times New Roman" w:hAnsi="Times New Roman" w:cs="Times New Roman"/>
          <w:color w:val="000000"/>
          <w:sz w:val="24"/>
          <w:szCs w:val="24"/>
        </w:rPr>
      </w:pPr>
      <w:r w:rsidRPr="00BD249F">
        <w:rPr>
          <w:rFonts w:ascii="Times New Roman" w:hAnsi="Times New Roman" w:cs="Times New Roman"/>
          <w:sz w:val="24"/>
          <w:szCs w:val="24"/>
          <w:u w:val="single"/>
          <w:lang w:val="es-EC"/>
        </w:rPr>
        <w:t xml:space="preserve">Whittington Pany, </w:t>
      </w:r>
      <w:r w:rsidRPr="00BD249F">
        <w:rPr>
          <w:rFonts w:ascii="Times New Roman" w:hAnsi="Times New Roman" w:cs="Times New Roman"/>
          <w:sz w:val="24"/>
          <w:szCs w:val="24"/>
          <w:lang w:val="es-EC"/>
        </w:rPr>
        <w:t xml:space="preserve">Principios de Auditoria, </w:t>
      </w:r>
      <w:r w:rsidRPr="00BD249F">
        <w:rPr>
          <w:rFonts w:ascii="Times New Roman" w:hAnsi="Times New Roman" w:cs="Times New Roman"/>
          <w:sz w:val="24"/>
          <w:szCs w:val="24"/>
        </w:rPr>
        <w:t>2005</w:t>
      </w:r>
      <w:r w:rsidRPr="00BD249F">
        <w:rPr>
          <w:rFonts w:ascii="Times New Roman" w:eastAsia="Times New Roman" w:hAnsi="Times New Roman" w:cs="Times New Roman"/>
          <w:color w:val="000000"/>
          <w:sz w:val="24"/>
          <w:szCs w:val="24"/>
        </w:rPr>
        <w:t xml:space="preserve">,  </w:t>
      </w:r>
      <w:r w:rsidRPr="00BD249F">
        <w:rPr>
          <w:rFonts w:ascii="Times New Roman" w:hAnsi="Times New Roman" w:cs="Times New Roman"/>
          <w:sz w:val="24"/>
          <w:szCs w:val="24"/>
          <w:lang w:val="es-EC"/>
        </w:rPr>
        <w:t>pp. 228 – 229</w:t>
      </w:r>
    </w:p>
    <w:p w:rsidR="0066559A" w:rsidRDefault="0066559A" w:rsidP="0066559A">
      <w:pPr>
        <w:spacing w:after="0" w:line="240" w:lineRule="auto"/>
        <w:rPr>
          <w:rFonts w:cs="Arial"/>
          <w:b/>
          <w:bCs/>
          <w:sz w:val="24"/>
          <w:szCs w:val="24"/>
        </w:rPr>
      </w:pPr>
    </w:p>
    <w:p w:rsidR="0066559A" w:rsidRPr="00BD249F" w:rsidRDefault="0066559A" w:rsidP="0066559A">
      <w:pPr>
        <w:spacing w:after="0" w:line="240" w:lineRule="auto"/>
        <w:jc w:val="both"/>
        <w:rPr>
          <w:rFonts w:ascii="Times New Roman" w:hAnsi="Times New Roman" w:cs="Times New Roman"/>
          <w:sz w:val="24"/>
          <w:szCs w:val="24"/>
          <w:lang w:val="es-EC"/>
        </w:rPr>
      </w:pPr>
      <w:r>
        <w:rPr>
          <w:rFonts w:ascii="Times New Roman" w:hAnsi="Times New Roman" w:cs="Times New Roman"/>
          <w:sz w:val="24"/>
          <w:szCs w:val="24"/>
          <w:lang w:val="es-EC"/>
        </w:rPr>
        <w:t xml:space="preserve">Norma ISO 9001:2008: Sistemas de Gestión de Calidad – Requisitos, </w:t>
      </w:r>
      <w:r w:rsidRPr="00BD249F">
        <w:rPr>
          <w:rFonts w:ascii="Times New Roman" w:hAnsi="Times New Roman" w:cs="Times New Roman"/>
          <w:sz w:val="24"/>
          <w:szCs w:val="24"/>
          <w:lang w:val="es-EC"/>
        </w:rPr>
        <w:t>cuarta actualización</w:t>
      </w:r>
      <w:r w:rsidRPr="00BD249F">
        <w:rPr>
          <w:rFonts w:ascii="Times New Roman" w:hAnsi="Times New Roman" w:cs="Times New Roman"/>
          <w:color w:val="FF0000"/>
          <w:sz w:val="24"/>
          <w:szCs w:val="24"/>
          <w:lang w:val="es-EC"/>
        </w:rPr>
        <w:t>.</w:t>
      </w:r>
    </w:p>
    <w:p w:rsidR="0066559A" w:rsidRPr="00980C4B" w:rsidRDefault="0066559A" w:rsidP="0066559A">
      <w:pPr>
        <w:tabs>
          <w:tab w:val="left" w:pos="121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66559A" w:rsidRDefault="0066559A" w:rsidP="0066559A">
      <w:pPr>
        <w:spacing w:before="100" w:beforeAutospacing="1" w:line="360" w:lineRule="auto"/>
        <w:rPr>
          <w:rFonts w:cs="Arial"/>
          <w:b/>
          <w:bCs/>
          <w:sz w:val="24"/>
          <w:szCs w:val="24"/>
        </w:rPr>
      </w:pPr>
    </w:p>
    <w:p w:rsidR="0066559A" w:rsidRDefault="0066559A" w:rsidP="0066559A">
      <w:pPr>
        <w:spacing w:before="100" w:beforeAutospacing="1" w:line="360" w:lineRule="auto"/>
        <w:rPr>
          <w:rFonts w:cs="Arial"/>
          <w:b/>
          <w:bCs/>
          <w:sz w:val="24"/>
          <w:szCs w:val="24"/>
        </w:rPr>
      </w:pPr>
    </w:p>
    <w:p w:rsidR="0066559A" w:rsidRDefault="0066559A" w:rsidP="0066559A">
      <w:pPr>
        <w:spacing w:before="100" w:beforeAutospacing="1" w:line="360" w:lineRule="auto"/>
        <w:rPr>
          <w:rFonts w:cs="Arial"/>
          <w:b/>
          <w:bCs/>
          <w:sz w:val="24"/>
          <w:szCs w:val="24"/>
        </w:rPr>
      </w:pPr>
    </w:p>
    <w:p w:rsidR="0066559A" w:rsidRDefault="0066559A" w:rsidP="0066559A">
      <w:pPr>
        <w:spacing w:before="100" w:beforeAutospacing="1" w:line="360" w:lineRule="auto"/>
        <w:rPr>
          <w:rFonts w:cs="Arial"/>
          <w:b/>
          <w:bCs/>
          <w:sz w:val="24"/>
          <w:szCs w:val="24"/>
        </w:rPr>
      </w:pPr>
    </w:p>
    <w:p w:rsidR="0066559A" w:rsidRDefault="0066559A" w:rsidP="0066559A">
      <w:pPr>
        <w:spacing w:before="100" w:beforeAutospacing="1" w:line="360" w:lineRule="auto"/>
        <w:rPr>
          <w:rFonts w:cs="Arial"/>
          <w:b/>
          <w:bCs/>
          <w:sz w:val="24"/>
          <w:szCs w:val="24"/>
        </w:rPr>
      </w:pPr>
    </w:p>
    <w:p w:rsidR="0066559A" w:rsidRDefault="0066559A" w:rsidP="0066559A">
      <w:pPr>
        <w:spacing w:before="100" w:beforeAutospacing="1" w:line="360" w:lineRule="auto"/>
        <w:rPr>
          <w:rFonts w:cs="Arial"/>
          <w:b/>
          <w:bCs/>
          <w:sz w:val="24"/>
          <w:szCs w:val="24"/>
        </w:rPr>
      </w:pPr>
    </w:p>
    <w:p w:rsidR="0066559A" w:rsidRDefault="0066559A" w:rsidP="0066559A">
      <w:pPr>
        <w:spacing w:before="100" w:beforeAutospacing="1" w:line="360" w:lineRule="auto"/>
        <w:rPr>
          <w:rFonts w:cs="Arial"/>
          <w:b/>
          <w:bCs/>
          <w:sz w:val="24"/>
          <w:szCs w:val="24"/>
        </w:rPr>
      </w:pPr>
    </w:p>
    <w:p w:rsidR="0066559A" w:rsidRDefault="0066559A" w:rsidP="0066559A">
      <w:pPr>
        <w:rPr>
          <w:rFonts w:cs="Arial"/>
          <w:b/>
          <w:bCs/>
          <w:sz w:val="24"/>
          <w:szCs w:val="24"/>
        </w:rPr>
      </w:pPr>
    </w:p>
    <w:p w:rsidR="0066559A" w:rsidRDefault="0066559A" w:rsidP="0066559A">
      <w:pPr>
        <w:rPr>
          <w:rFonts w:cs="Arial"/>
          <w:b/>
          <w:bCs/>
          <w:sz w:val="56"/>
          <w:szCs w:val="56"/>
        </w:rPr>
      </w:pPr>
    </w:p>
    <w:p w:rsidR="0066559A" w:rsidRDefault="0066559A" w:rsidP="0066559A">
      <w:pPr>
        <w:rPr>
          <w:rFonts w:cs="Arial"/>
          <w:b/>
          <w:bCs/>
          <w:sz w:val="56"/>
          <w:szCs w:val="56"/>
        </w:rPr>
      </w:pPr>
    </w:p>
    <w:p w:rsidR="0066559A" w:rsidRDefault="0066559A" w:rsidP="0066559A">
      <w:pPr>
        <w:rPr>
          <w:rFonts w:cs="Arial"/>
          <w:b/>
          <w:bCs/>
          <w:sz w:val="56"/>
          <w:szCs w:val="56"/>
        </w:rPr>
      </w:pPr>
    </w:p>
    <w:p w:rsidR="0066559A" w:rsidRDefault="0066559A" w:rsidP="0066559A">
      <w:pPr>
        <w:widowControl w:val="0"/>
        <w:autoSpaceDE w:val="0"/>
        <w:autoSpaceDN w:val="0"/>
        <w:adjustRightInd w:val="0"/>
        <w:spacing w:before="6" w:after="0" w:line="240" w:lineRule="exact"/>
        <w:rPr>
          <w:rFonts w:cs="Arial"/>
          <w:b/>
          <w:bCs/>
          <w:sz w:val="56"/>
          <w:szCs w:val="56"/>
        </w:rPr>
      </w:pPr>
    </w:p>
    <w:p w:rsidR="0066559A" w:rsidRDefault="0066559A" w:rsidP="0066559A">
      <w:pPr>
        <w:widowControl w:val="0"/>
        <w:autoSpaceDE w:val="0"/>
        <w:autoSpaceDN w:val="0"/>
        <w:adjustRightInd w:val="0"/>
        <w:spacing w:before="6" w:after="0" w:line="240" w:lineRule="exact"/>
        <w:rPr>
          <w:rFonts w:cs="Tahoma"/>
          <w:b/>
          <w:sz w:val="24"/>
          <w:szCs w:val="24"/>
        </w:rPr>
      </w:pPr>
      <w:r w:rsidRPr="000F6556">
        <w:rPr>
          <w:rFonts w:cs="Tahoma"/>
          <w:b/>
          <w:sz w:val="24"/>
          <w:szCs w:val="24"/>
        </w:rPr>
        <w:t>ANEXO 1: Formato de Evaluación de Desempeño de Personal de Servicio.</w:t>
      </w:r>
    </w:p>
    <w:p w:rsidR="0066559A" w:rsidRDefault="0066559A" w:rsidP="0066559A">
      <w:pPr>
        <w:widowControl w:val="0"/>
        <w:autoSpaceDE w:val="0"/>
        <w:autoSpaceDN w:val="0"/>
        <w:adjustRightInd w:val="0"/>
        <w:spacing w:before="6" w:after="0" w:line="240" w:lineRule="exact"/>
        <w:rPr>
          <w:rFonts w:cs="Tahoma"/>
          <w:b/>
          <w:sz w:val="24"/>
          <w:szCs w:val="24"/>
        </w:rPr>
      </w:pPr>
    </w:p>
    <w:p w:rsidR="0066559A" w:rsidRPr="000F6556" w:rsidRDefault="0066559A" w:rsidP="0066559A">
      <w:pPr>
        <w:widowControl w:val="0"/>
        <w:autoSpaceDE w:val="0"/>
        <w:autoSpaceDN w:val="0"/>
        <w:adjustRightInd w:val="0"/>
        <w:spacing w:before="6" w:after="0" w:line="240" w:lineRule="exact"/>
        <w:rPr>
          <w:rFonts w:cs="Tahoma"/>
          <w:b/>
          <w:color w:val="FF0000"/>
          <w:sz w:val="24"/>
          <w:szCs w:val="24"/>
        </w:rPr>
      </w:pPr>
    </w:p>
    <w:tbl>
      <w:tblPr>
        <w:tblW w:w="4786" w:type="pct"/>
        <w:tblCellMar>
          <w:left w:w="70" w:type="dxa"/>
          <w:right w:w="70" w:type="dxa"/>
        </w:tblCellMar>
        <w:tblLook w:val="04A0"/>
      </w:tblPr>
      <w:tblGrid>
        <w:gridCol w:w="2026"/>
        <w:gridCol w:w="173"/>
        <w:gridCol w:w="1230"/>
        <w:gridCol w:w="1232"/>
        <w:gridCol w:w="1229"/>
        <w:gridCol w:w="1229"/>
        <w:gridCol w:w="1298"/>
      </w:tblGrid>
      <w:tr w:rsidR="0066559A" w:rsidRPr="00DF0FB8" w:rsidTr="005747AD">
        <w:trPr>
          <w:trHeight w:val="308"/>
        </w:trPr>
        <w:tc>
          <w:tcPr>
            <w:tcW w:w="4999" w:type="pct"/>
            <w:gridSpan w:val="7"/>
            <w:tcBorders>
              <w:top w:val="single" w:sz="8" w:space="0" w:color="auto"/>
              <w:left w:val="single" w:sz="8" w:space="0" w:color="auto"/>
              <w:bottom w:val="nil"/>
              <w:right w:val="single" w:sz="8" w:space="0" w:color="000000"/>
            </w:tcBorders>
            <w:shd w:val="clear" w:color="auto" w:fill="auto"/>
            <w:noWrap/>
            <w:vAlign w:val="bottom"/>
            <w:hideMark/>
          </w:tcPr>
          <w:p w:rsidR="0066559A" w:rsidRPr="00DF0FB8" w:rsidRDefault="0066559A" w:rsidP="005747AD">
            <w:pPr>
              <w:spacing w:after="0" w:line="240" w:lineRule="auto"/>
              <w:jc w:val="center"/>
              <w:rPr>
                <w:b/>
                <w:bCs/>
                <w:color w:val="000000"/>
                <w:sz w:val="24"/>
                <w:szCs w:val="24"/>
                <w:lang w:eastAsia="es-EC"/>
              </w:rPr>
            </w:pPr>
            <w:r w:rsidRPr="00DF0FB8">
              <w:rPr>
                <w:b/>
                <w:bCs/>
                <w:color w:val="000000"/>
                <w:sz w:val="24"/>
                <w:szCs w:val="24"/>
                <w:lang w:eastAsia="es-EC"/>
              </w:rPr>
              <w:t xml:space="preserve">FACULTAD </w:t>
            </w:r>
          </w:p>
        </w:tc>
      </w:tr>
      <w:tr w:rsidR="0066559A" w:rsidRPr="00DF0FB8" w:rsidTr="005747AD">
        <w:trPr>
          <w:trHeight w:val="308"/>
        </w:trPr>
        <w:tc>
          <w:tcPr>
            <w:tcW w:w="4999" w:type="pct"/>
            <w:gridSpan w:val="7"/>
            <w:tcBorders>
              <w:top w:val="nil"/>
              <w:left w:val="single" w:sz="8" w:space="0" w:color="auto"/>
              <w:bottom w:val="nil"/>
              <w:right w:val="single" w:sz="8" w:space="0" w:color="000000"/>
            </w:tcBorders>
            <w:shd w:val="clear" w:color="auto" w:fill="auto"/>
            <w:noWrap/>
            <w:vAlign w:val="bottom"/>
            <w:hideMark/>
          </w:tcPr>
          <w:p w:rsidR="0066559A" w:rsidRPr="00DF0FB8" w:rsidRDefault="0066559A" w:rsidP="005747AD">
            <w:pPr>
              <w:spacing w:after="0" w:line="240" w:lineRule="auto"/>
              <w:jc w:val="center"/>
              <w:rPr>
                <w:b/>
                <w:bCs/>
                <w:color w:val="000000"/>
                <w:sz w:val="24"/>
                <w:szCs w:val="24"/>
                <w:lang w:eastAsia="es-EC"/>
              </w:rPr>
            </w:pPr>
            <w:r w:rsidRPr="00DF0FB8">
              <w:rPr>
                <w:b/>
                <w:bCs/>
                <w:color w:val="000000"/>
                <w:sz w:val="24"/>
                <w:szCs w:val="24"/>
                <w:lang w:eastAsia="es-EC"/>
              </w:rPr>
              <w:t xml:space="preserve">    EVALUACION DEL DESEMPEÑO DEL PERSONAL DE SERVICIO</w:t>
            </w:r>
          </w:p>
        </w:tc>
      </w:tr>
      <w:tr w:rsidR="0066559A" w:rsidRPr="00DF0FB8" w:rsidTr="005747AD">
        <w:trPr>
          <w:trHeight w:val="308"/>
        </w:trPr>
        <w:tc>
          <w:tcPr>
            <w:tcW w:w="1217" w:type="pct"/>
            <w:tcBorders>
              <w:top w:val="nil"/>
              <w:left w:val="single" w:sz="8" w:space="0" w:color="auto"/>
              <w:bottom w:val="nil"/>
              <w:right w:val="nil"/>
            </w:tcBorders>
            <w:shd w:val="clear" w:color="auto" w:fill="auto"/>
            <w:noWrap/>
            <w:vAlign w:val="bottom"/>
            <w:hideMark/>
          </w:tcPr>
          <w:p w:rsidR="0066559A" w:rsidRPr="00DF0FB8" w:rsidRDefault="0066559A" w:rsidP="005747AD">
            <w:pPr>
              <w:spacing w:after="0" w:line="240" w:lineRule="auto"/>
              <w:jc w:val="center"/>
              <w:rPr>
                <w:b/>
                <w:bCs/>
                <w:color w:val="000000"/>
                <w:sz w:val="24"/>
                <w:szCs w:val="24"/>
                <w:lang w:eastAsia="es-EC"/>
              </w:rPr>
            </w:pPr>
            <w:r w:rsidRPr="00DF0FB8">
              <w:rPr>
                <w:b/>
                <w:bCs/>
                <w:color w:val="000000"/>
                <w:sz w:val="24"/>
                <w:szCs w:val="24"/>
                <w:lang w:eastAsia="es-EC"/>
              </w:rPr>
              <w:t> </w:t>
            </w:r>
          </w:p>
        </w:tc>
        <w:tc>
          <w:tcPr>
            <w:tcW w:w="84" w:type="pct"/>
            <w:tcBorders>
              <w:top w:val="nil"/>
              <w:left w:val="nil"/>
              <w:bottom w:val="nil"/>
              <w:right w:val="nil"/>
            </w:tcBorders>
            <w:shd w:val="clear" w:color="auto" w:fill="auto"/>
            <w:noWrap/>
            <w:vAlign w:val="bottom"/>
            <w:hideMark/>
          </w:tcPr>
          <w:p w:rsidR="0066559A" w:rsidRPr="00DF0FB8" w:rsidRDefault="0066559A" w:rsidP="005747AD">
            <w:pPr>
              <w:spacing w:after="0" w:line="240" w:lineRule="auto"/>
              <w:jc w:val="center"/>
              <w:rPr>
                <w:b/>
                <w:bCs/>
                <w:color w:val="000000"/>
                <w:sz w:val="24"/>
                <w:szCs w:val="24"/>
                <w:lang w:eastAsia="es-EC"/>
              </w:rPr>
            </w:pPr>
          </w:p>
        </w:tc>
        <w:tc>
          <w:tcPr>
            <w:tcW w:w="731" w:type="pct"/>
            <w:tcBorders>
              <w:top w:val="nil"/>
              <w:left w:val="nil"/>
              <w:bottom w:val="nil"/>
              <w:right w:val="nil"/>
            </w:tcBorders>
            <w:shd w:val="clear" w:color="auto" w:fill="auto"/>
            <w:noWrap/>
            <w:vAlign w:val="bottom"/>
            <w:hideMark/>
          </w:tcPr>
          <w:p w:rsidR="0066559A" w:rsidRPr="00DF0FB8" w:rsidRDefault="0066559A" w:rsidP="005747AD">
            <w:pPr>
              <w:spacing w:after="0" w:line="240" w:lineRule="auto"/>
              <w:jc w:val="center"/>
              <w:rPr>
                <w:b/>
                <w:bCs/>
                <w:color w:val="000000"/>
                <w:sz w:val="24"/>
                <w:szCs w:val="24"/>
                <w:lang w:eastAsia="es-EC"/>
              </w:rPr>
            </w:pPr>
          </w:p>
        </w:tc>
        <w:tc>
          <w:tcPr>
            <w:tcW w:w="732" w:type="pct"/>
            <w:tcBorders>
              <w:top w:val="nil"/>
              <w:left w:val="nil"/>
              <w:bottom w:val="nil"/>
              <w:right w:val="nil"/>
            </w:tcBorders>
            <w:shd w:val="clear" w:color="auto" w:fill="auto"/>
            <w:noWrap/>
            <w:vAlign w:val="bottom"/>
            <w:hideMark/>
          </w:tcPr>
          <w:p w:rsidR="0066559A" w:rsidRPr="00DF0FB8" w:rsidRDefault="0066559A" w:rsidP="005747AD">
            <w:pPr>
              <w:spacing w:after="0" w:line="240" w:lineRule="auto"/>
              <w:jc w:val="center"/>
              <w:rPr>
                <w:b/>
                <w:bCs/>
                <w:color w:val="000000"/>
                <w:sz w:val="24"/>
                <w:szCs w:val="24"/>
                <w:lang w:eastAsia="es-EC"/>
              </w:rPr>
            </w:pPr>
          </w:p>
        </w:tc>
        <w:tc>
          <w:tcPr>
            <w:tcW w:w="731" w:type="pct"/>
            <w:tcBorders>
              <w:top w:val="nil"/>
              <w:left w:val="nil"/>
              <w:bottom w:val="nil"/>
              <w:right w:val="nil"/>
            </w:tcBorders>
            <w:shd w:val="clear" w:color="auto" w:fill="auto"/>
            <w:noWrap/>
            <w:vAlign w:val="bottom"/>
            <w:hideMark/>
          </w:tcPr>
          <w:p w:rsidR="0066559A" w:rsidRPr="00DF0FB8" w:rsidRDefault="0066559A" w:rsidP="005747AD">
            <w:pPr>
              <w:spacing w:after="0" w:line="240" w:lineRule="auto"/>
              <w:jc w:val="center"/>
              <w:rPr>
                <w:b/>
                <w:bCs/>
                <w:color w:val="000000"/>
                <w:sz w:val="24"/>
                <w:szCs w:val="24"/>
                <w:lang w:eastAsia="es-EC"/>
              </w:rPr>
            </w:pPr>
          </w:p>
        </w:tc>
        <w:tc>
          <w:tcPr>
            <w:tcW w:w="731" w:type="pct"/>
            <w:tcBorders>
              <w:top w:val="nil"/>
              <w:left w:val="nil"/>
              <w:bottom w:val="nil"/>
              <w:right w:val="nil"/>
            </w:tcBorders>
            <w:shd w:val="clear" w:color="auto" w:fill="auto"/>
            <w:noWrap/>
            <w:vAlign w:val="bottom"/>
            <w:hideMark/>
          </w:tcPr>
          <w:p w:rsidR="0066559A" w:rsidRPr="00DF0FB8" w:rsidRDefault="0066559A" w:rsidP="005747AD">
            <w:pPr>
              <w:spacing w:after="0" w:line="240" w:lineRule="auto"/>
              <w:jc w:val="center"/>
              <w:rPr>
                <w:b/>
                <w:bCs/>
                <w:color w:val="000000"/>
                <w:sz w:val="24"/>
                <w:szCs w:val="24"/>
                <w:lang w:eastAsia="es-EC"/>
              </w:rPr>
            </w:pPr>
          </w:p>
        </w:tc>
        <w:tc>
          <w:tcPr>
            <w:tcW w:w="775" w:type="pct"/>
            <w:tcBorders>
              <w:top w:val="nil"/>
              <w:left w:val="nil"/>
              <w:bottom w:val="nil"/>
              <w:right w:val="single" w:sz="8" w:space="0" w:color="auto"/>
            </w:tcBorders>
            <w:shd w:val="clear" w:color="auto" w:fill="auto"/>
            <w:noWrap/>
            <w:vAlign w:val="bottom"/>
            <w:hideMark/>
          </w:tcPr>
          <w:p w:rsidR="0066559A" w:rsidRPr="00DF0FB8" w:rsidRDefault="0066559A" w:rsidP="005747AD">
            <w:pPr>
              <w:spacing w:after="0" w:line="240" w:lineRule="auto"/>
              <w:jc w:val="center"/>
              <w:rPr>
                <w:b/>
                <w:bCs/>
                <w:color w:val="000000"/>
                <w:sz w:val="24"/>
                <w:szCs w:val="24"/>
                <w:lang w:eastAsia="es-EC"/>
              </w:rPr>
            </w:pPr>
            <w:r w:rsidRPr="00DF0FB8">
              <w:rPr>
                <w:b/>
                <w:bCs/>
                <w:color w:val="000000"/>
                <w:sz w:val="24"/>
                <w:szCs w:val="24"/>
                <w:lang w:eastAsia="es-EC"/>
              </w:rPr>
              <w:t> </w:t>
            </w:r>
          </w:p>
        </w:tc>
      </w:tr>
      <w:tr w:rsidR="0066559A" w:rsidRPr="00DF0FB8" w:rsidTr="005747AD">
        <w:trPr>
          <w:trHeight w:val="308"/>
        </w:trPr>
        <w:tc>
          <w:tcPr>
            <w:tcW w:w="1217" w:type="pct"/>
            <w:tcBorders>
              <w:top w:val="nil"/>
              <w:left w:val="single" w:sz="8" w:space="0" w:color="auto"/>
              <w:bottom w:val="nil"/>
              <w:right w:val="nil"/>
            </w:tcBorders>
            <w:shd w:val="clear" w:color="auto" w:fill="auto"/>
            <w:noWrap/>
            <w:vAlign w:val="bottom"/>
            <w:hideMark/>
          </w:tcPr>
          <w:p w:rsidR="0066559A" w:rsidRPr="00DF0FB8" w:rsidRDefault="0066559A" w:rsidP="005747AD">
            <w:pPr>
              <w:spacing w:after="0" w:line="240" w:lineRule="auto"/>
              <w:rPr>
                <w:b/>
                <w:bCs/>
                <w:color w:val="000000"/>
                <w:sz w:val="24"/>
                <w:szCs w:val="24"/>
                <w:lang w:eastAsia="es-EC"/>
              </w:rPr>
            </w:pPr>
            <w:r w:rsidRPr="00DF0FB8">
              <w:rPr>
                <w:b/>
                <w:bCs/>
                <w:color w:val="000000"/>
                <w:sz w:val="24"/>
                <w:szCs w:val="24"/>
                <w:lang w:eastAsia="es-EC"/>
              </w:rPr>
              <w:t>AREA</w:t>
            </w:r>
          </w:p>
        </w:tc>
        <w:tc>
          <w:tcPr>
            <w:tcW w:w="1546" w:type="pct"/>
            <w:gridSpan w:val="3"/>
            <w:tcBorders>
              <w:top w:val="nil"/>
              <w:left w:val="nil"/>
              <w:bottom w:val="nil"/>
              <w:right w:val="nil"/>
            </w:tcBorders>
            <w:shd w:val="clear" w:color="auto" w:fill="auto"/>
            <w:noWrap/>
            <w:vAlign w:val="bottom"/>
            <w:hideMark/>
          </w:tcPr>
          <w:p w:rsidR="0066559A" w:rsidRPr="00DF0FB8" w:rsidRDefault="0066559A" w:rsidP="005747AD">
            <w:pPr>
              <w:spacing w:after="0" w:line="240" w:lineRule="auto"/>
              <w:jc w:val="center"/>
              <w:rPr>
                <w:color w:val="000000"/>
                <w:sz w:val="24"/>
                <w:szCs w:val="24"/>
                <w:lang w:eastAsia="es-EC"/>
              </w:rPr>
            </w:pPr>
          </w:p>
        </w:tc>
        <w:tc>
          <w:tcPr>
            <w:tcW w:w="731" w:type="pct"/>
            <w:tcBorders>
              <w:top w:val="nil"/>
              <w:left w:val="nil"/>
              <w:bottom w:val="nil"/>
              <w:right w:val="nil"/>
            </w:tcBorders>
            <w:shd w:val="clear" w:color="auto" w:fill="auto"/>
            <w:noWrap/>
            <w:vAlign w:val="bottom"/>
            <w:hideMark/>
          </w:tcPr>
          <w:p w:rsidR="0066559A" w:rsidRPr="00DF0FB8" w:rsidRDefault="0066559A" w:rsidP="005747AD">
            <w:pPr>
              <w:spacing w:after="0" w:line="240" w:lineRule="auto"/>
              <w:rPr>
                <w:b/>
                <w:bCs/>
                <w:color w:val="000000"/>
                <w:sz w:val="24"/>
                <w:szCs w:val="24"/>
                <w:lang w:eastAsia="es-EC"/>
              </w:rPr>
            </w:pPr>
            <w:r w:rsidRPr="00DF0FB8">
              <w:rPr>
                <w:b/>
                <w:bCs/>
                <w:color w:val="000000"/>
                <w:sz w:val="24"/>
                <w:szCs w:val="24"/>
                <w:lang w:eastAsia="es-EC"/>
              </w:rPr>
              <w:t xml:space="preserve">MES: </w:t>
            </w:r>
          </w:p>
        </w:tc>
        <w:tc>
          <w:tcPr>
            <w:tcW w:w="731" w:type="pct"/>
            <w:tcBorders>
              <w:top w:val="nil"/>
              <w:left w:val="nil"/>
              <w:bottom w:val="nil"/>
              <w:right w:val="nil"/>
            </w:tcBorders>
            <w:shd w:val="clear" w:color="auto" w:fill="auto"/>
            <w:noWrap/>
            <w:vAlign w:val="bottom"/>
            <w:hideMark/>
          </w:tcPr>
          <w:p w:rsidR="0066559A" w:rsidRPr="00DF0FB8" w:rsidRDefault="0066559A" w:rsidP="005747AD">
            <w:pPr>
              <w:spacing w:after="0" w:line="240" w:lineRule="auto"/>
              <w:jc w:val="center"/>
              <w:rPr>
                <w:color w:val="000000"/>
                <w:sz w:val="24"/>
                <w:szCs w:val="24"/>
                <w:lang w:eastAsia="es-EC"/>
              </w:rPr>
            </w:pPr>
          </w:p>
        </w:tc>
        <w:tc>
          <w:tcPr>
            <w:tcW w:w="775" w:type="pct"/>
            <w:tcBorders>
              <w:top w:val="nil"/>
              <w:left w:val="nil"/>
              <w:bottom w:val="nil"/>
              <w:right w:val="single" w:sz="8"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r>
      <w:tr w:rsidR="0066559A" w:rsidRPr="00DF0FB8" w:rsidTr="005747AD">
        <w:trPr>
          <w:trHeight w:val="308"/>
        </w:trPr>
        <w:tc>
          <w:tcPr>
            <w:tcW w:w="4999" w:type="pct"/>
            <w:gridSpan w:val="7"/>
            <w:tcBorders>
              <w:top w:val="nil"/>
              <w:left w:val="single" w:sz="8" w:space="0" w:color="auto"/>
              <w:bottom w:val="nil"/>
              <w:right w:val="single" w:sz="8" w:space="0" w:color="000000"/>
            </w:tcBorders>
            <w:shd w:val="clear" w:color="auto" w:fill="auto"/>
            <w:noWrap/>
            <w:vAlign w:val="bottom"/>
            <w:hideMark/>
          </w:tcPr>
          <w:p w:rsidR="0066559A" w:rsidRPr="00DF0FB8" w:rsidRDefault="0066559A" w:rsidP="005747AD">
            <w:pPr>
              <w:spacing w:after="0" w:line="240" w:lineRule="auto"/>
              <w:rPr>
                <w:b/>
                <w:bCs/>
                <w:color w:val="000000"/>
                <w:sz w:val="24"/>
                <w:szCs w:val="24"/>
                <w:lang w:eastAsia="es-EC"/>
              </w:rPr>
            </w:pPr>
            <w:r w:rsidRPr="00DF0FB8">
              <w:rPr>
                <w:b/>
                <w:bCs/>
                <w:color w:val="000000"/>
                <w:sz w:val="24"/>
                <w:szCs w:val="24"/>
                <w:lang w:eastAsia="es-EC"/>
              </w:rPr>
              <w:t>ANOTAR EL GRADO DE CUMPLIMIENTO EN LA LIMPIEZA DE ACUERDO A LO SIGUIENTE:</w:t>
            </w:r>
          </w:p>
        </w:tc>
      </w:tr>
      <w:tr w:rsidR="0066559A" w:rsidRPr="00DF0FB8" w:rsidTr="005747AD">
        <w:trPr>
          <w:trHeight w:val="308"/>
        </w:trPr>
        <w:tc>
          <w:tcPr>
            <w:tcW w:w="4999" w:type="pct"/>
            <w:gridSpan w:val="7"/>
            <w:tcBorders>
              <w:top w:val="nil"/>
              <w:left w:val="single" w:sz="8" w:space="0" w:color="auto"/>
              <w:bottom w:val="nil"/>
              <w:right w:val="single" w:sz="8" w:space="0" w:color="000000"/>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b/>
                <w:bCs/>
                <w:color w:val="000000"/>
                <w:sz w:val="24"/>
                <w:szCs w:val="24"/>
                <w:lang w:eastAsia="es-EC"/>
              </w:rPr>
              <w:t xml:space="preserve">PUNTUACIÓN: </w:t>
            </w:r>
            <w:r w:rsidRPr="00DF0FB8">
              <w:rPr>
                <w:color w:val="000000"/>
                <w:sz w:val="24"/>
                <w:szCs w:val="24"/>
                <w:lang w:eastAsia="es-EC"/>
              </w:rPr>
              <w:t>7 =excelente; 6 muy</w:t>
            </w:r>
            <w:r>
              <w:rPr>
                <w:color w:val="000000"/>
                <w:sz w:val="24"/>
                <w:szCs w:val="24"/>
                <w:lang w:eastAsia="es-EC"/>
              </w:rPr>
              <w:t xml:space="preserve"> </w:t>
            </w:r>
            <w:r w:rsidRPr="00DF0FB8">
              <w:rPr>
                <w:color w:val="000000"/>
                <w:sz w:val="24"/>
                <w:szCs w:val="24"/>
                <w:lang w:eastAsia="es-EC"/>
              </w:rPr>
              <w:t>bueno; 5 bueno; 4</w:t>
            </w:r>
            <w:r w:rsidR="008250D4">
              <w:rPr>
                <w:color w:val="000000"/>
                <w:sz w:val="24"/>
                <w:szCs w:val="24"/>
                <w:lang w:eastAsia="es-EC"/>
              </w:rPr>
              <w:t xml:space="preserve"> </w:t>
            </w:r>
            <w:r w:rsidRPr="00DF0FB8">
              <w:rPr>
                <w:color w:val="000000"/>
                <w:sz w:val="24"/>
                <w:szCs w:val="24"/>
                <w:lang w:eastAsia="es-EC"/>
              </w:rPr>
              <w:t>regular; 3 mala;2 pésimo;</w:t>
            </w:r>
            <w:r w:rsidR="008250D4">
              <w:rPr>
                <w:color w:val="000000"/>
                <w:sz w:val="24"/>
                <w:szCs w:val="24"/>
                <w:lang w:eastAsia="es-EC"/>
              </w:rPr>
              <w:t xml:space="preserve">       </w:t>
            </w:r>
            <w:r w:rsidRPr="00DF0FB8">
              <w:rPr>
                <w:color w:val="000000"/>
                <w:sz w:val="24"/>
                <w:szCs w:val="24"/>
                <w:lang w:eastAsia="es-EC"/>
              </w:rPr>
              <w:t>1 no asiste;</w:t>
            </w:r>
            <w:r>
              <w:rPr>
                <w:color w:val="000000"/>
                <w:sz w:val="24"/>
                <w:szCs w:val="24"/>
                <w:lang w:eastAsia="es-EC"/>
              </w:rPr>
              <w:t xml:space="preserve"> </w:t>
            </w:r>
            <w:r w:rsidRPr="00DF0FB8">
              <w:rPr>
                <w:color w:val="000000"/>
                <w:sz w:val="24"/>
                <w:szCs w:val="24"/>
                <w:lang w:eastAsia="es-EC"/>
              </w:rPr>
              <w:t>NA No Aplica</w:t>
            </w:r>
          </w:p>
        </w:tc>
      </w:tr>
      <w:tr w:rsidR="0066559A" w:rsidRPr="00DF0FB8" w:rsidTr="005747AD">
        <w:trPr>
          <w:trHeight w:val="308"/>
        </w:trPr>
        <w:tc>
          <w:tcPr>
            <w:tcW w:w="1302"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jc w:val="center"/>
              <w:rPr>
                <w:b/>
                <w:bCs/>
                <w:color w:val="000000"/>
                <w:sz w:val="24"/>
                <w:szCs w:val="24"/>
                <w:lang w:eastAsia="es-EC"/>
              </w:rPr>
            </w:pPr>
            <w:r w:rsidRPr="00DF0FB8">
              <w:rPr>
                <w:b/>
                <w:bCs/>
                <w:color w:val="000000"/>
                <w:sz w:val="24"/>
                <w:szCs w:val="24"/>
                <w:lang w:eastAsia="es-EC"/>
              </w:rPr>
              <w:t>LIMPIEZA EN:</w:t>
            </w:r>
          </w:p>
        </w:tc>
        <w:tc>
          <w:tcPr>
            <w:tcW w:w="731" w:type="pct"/>
            <w:tcBorders>
              <w:top w:val="single" w:sz="4" w:space="0" w:color="auto"/>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jc w:val="center"/>
              <w:rPr>
                <w:b/>
                <w:bCs/>
                <w:color w:val="000000"/>
                <w:sz w:val="24"/>
                <w:szCs w:val="24"/>
                <w:lang w:eastAsia="es-EC"/>
              </w:rPr>
            </w:pPr>
            <w:r w:rsidRPr="00DF0FB8">
              <w:rPr>
                <w:b/>
                <w:bCs/>
                <w:color w:val="000000"/>
                <w:sz w:val="24"/>
                <w:szCs w:val="24"/>
                <w:lang w:eastAsia="es-EC"/>
              </w:rPr>
              <w:t>SEMANA 1</w:t>
            </w:r>
          </w:p>
        </w:tc>
        <w:tc>
          <w:tcPr>
            <w:tcW w:w="732" w:type="pct"/>
            <w:tcBorders>
              <w:top w:val="single" w:sz="4" w:space="0" w:color="auto"/>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jc w:val="center"/>
              <w:rPr>
                <w:b/>
                <w:bCs/>
                <w:color w:val="000000"/>
                <w:sz w:val="24"/>
                <w:szCs w:val="24"/>
                <w:lang w:eastAsia="es-EC"/>
              </w:rPr>
            </w:pPr>
            <w:r w:rsidRPr="00DF0FB8">
              <w:rPr>
                <w:b/>
                <w:bCs/>
                <w:color w:val="000000"/>
                <w:sz w:val="24"/>
                <w:szCs w:val="24"/>
                <w:lang w:eastAsia="es-EC"/>
              </w:rPr>
              <w:t>SEMANA 2</w:t>
            </w:r>
          </w:p>
        </w:tc>
        <w:tc>
          <w:tcPr>
            <w:tcW w:w="731" w:type="pct"/>
            <w:tcBorders>
              <w:top w:val="single" w:sz="4" w:space="0" w:color="auto"/>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jc w:val="center"/>
              <w:rPr>
                <w:b/>
                <w:bCs/>
                <w:color w:val="000000"/>
                <w:sz w:val="24"/>
                <w:szCs w:val="24"/>
                <w:lang w:eastAsia="es-EC"/>
              </w:rPr>
            </w:pPr>
            <w:r w:rsidRPr="00DF0FB8">
              <w:rPr>
                <w:b/>
                <w:bCs/>
                <w:color w:val="000000"/>
                <w:sz w:val="24"/>
                <w:szCs w:val="24"/>
                <w:lang w:eastAsia="es-EC"/>
              </w:rPr>
              <w:t>SEMANA 3</w:t>
            </w:r>
          </w:p>
        </w:tc>
        <w:tc>
          <w:tcPr>
            <w:tcW w:w="731" w:type="pct"/>
            <w:tcBorders>
              <w:top w:val="single" w:sz="4" w:space="0" w:color="auto"/>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jc w:val="center"/>
              <w:rPr>
                <w:b/>
                <w:bCs/>
                <w:color w:val="000000"/>
                <w:sz w:val="24"/>
                <w:szCs w:val="24"/>
                <w:lang w:eastAsia="es-EC"/>
              </w:rPr>
            </w:pPr>
            <w:r w:rsidRPr="00DF0FB8">
              <w:rPr>
                <w:b/>
                <w:bCs/>
                <w:color w:val="000000"/>
                <w:sz w:val="24"/>
                <w:szCs w:val="24"/>
                <w:lang w:eastAsia="es-EC"/>
              </w:rPr>
              <w:t>SEMANA 4</w:t>
            </w:r>
          </w:p>
        </w:tc>
        <w:tc>
          <w:tcPr>
            <w:tcW w:w="775" w:type="pct"/>
            <w:tcBorders>
              <w:top w:val="single" w:sz="4" w:space="0" w:color="auto"/>
              <w:left w:val="nil"/>
              <w:bottom w:val="single" w:sz="4" w:space="0" w:color="auto"/>
              <w:right w:val="single" w:sz="8" w:space="0" w:color="auto"/>
            </w:tcBorders>
            <w:shd w:val="clear" w:color="auto" w:fill="auto"/>
            <w:noWrap/>
            <w:vAlign w:val="bottom"/>
            <w:hideMark/>
          </w:tcPr>
          <w:p w:rsidR="0066559A" w:rsidRPr="00DF0FB8" w:rsidRDefault="0066559A" w:rsidP="005747AD">
            <w:pPr>
              <w:spacing w:after="0" w:line="240" w:lineRule="auto"/>
              <w:rPr>
                <w:b/>
                <w:bCs/>
                <w:color w:val="000000"/>
                <w:sz w:val="24"/>
                <w:szCs w:val="24"/>
                <w:lang w:eastAsia="es-EC"/>
              </w:rPr>
            </w:pPr>
            <w:r w:rsidRPr="00DF0FB8">
              <w:rPr>
                <w:b/>
                <w:bCs/>
                <w:color w:val="000000"/>
                <w:sz w:val="24"/>
                <w:szCs w:val="24"/>
                <w:lang w:eastAsia="es-EC"/>
              </w:rPr>
              <w:t>PROMEDIO</w:t>
            </w:r>
          </w:p>
        </w:tc>
      </w:tr>
      <w:tr w:rsidR="0066559A" w:rsidRPr="00DF0FB8" w:rsidTr="005747AD">
        <w:trPr>
          <w:trHeight w:val="308"/>
        </w:trPr>
        <w:tc>
          <w:tcPr>
            <w:tcW w:w="1302"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OFICINAS</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2"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75" w:type="pct"/>
            <w:tcBorders>
              <w:top w:val="nil"/>
              <w:left w:val="nil"/>
              <w:bottom w:val="single" w:sz="4" w:space="0" w:color="auto"/>
              <w:right w:val="single" w:sz="8" w:space="0" w:color="auto"/>
            </w:tcBorders>
            <w:shd w:val="clear" w:color="auto" w:fill="auto"/>
            <w:noWrap/>
            <w:vAlign w:val="bottom"/>
            <w:hideMark/>
          </w:tcPr>
          <w:p w:rsidR="0066559A" w:rsidRPr="00DF0FB8" w:rsidRDefault="0066559A" w:rsidP="005747AD">
            <w:pPr>
              <w:spacing w:after="0" w:line="240" w:lineRule="auto"/>
              <w:jc w:val="center"/>
              <w:rPr>
                <w:color w:val="000000"/>
                <w:sz w:val="24"/>
                <w:szCs w:val="24"/>
                <w:lang w:eastAsia="es-EC"/>
              </w:rPr>
            </w:pPr>
          </w:p>
        </w:tc>
      </w:tr>
      <w:tr w:rsidR="0066559A" w:rsidRPr="00DF0FB8" w:rsidTr="005747AD">
        <w:trPr>
          <w:trHeight w:val="308"/>
        </w:trPr>
        <w:tc>
          <w:tcPr>
            <w:tcW w:w="1302"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Pr>
                <w:color w:val="000000"/>
                <w:sz w:val="24"/>
                <w:szCs w:val="24"/>
                <w:lang w:eastAsia="es-EC"/>
              </w:rPr>
              <w:t>AULAS BLOQ. A</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2"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75" w:type="pct"/>
            <w:tcBorders>
              <w:top w:val="nil"/>
              <w:left w:val="nil"/>
              <w:bottom w:val="single" w:sz="4" w:space="0" w:color="auto"/>
              <w:right w:val="single" w:sz="8" w:space="0" w:color="auto"/>
            </w:tcBorders>
            <w:shd w:val="clear" w:color="auto" w:fill="auto"/>
            <w:noWrap/>
            <w:vAlign w:val="bottom"/>
            <w:hideMark/>
          </w:tcPr>
          <w:p w:rsidR="0066559A" w:rsidRPr="00DF0FB8" w:rsidRDefault="0066559A" w:rsidP="005747AD">
            <w:pPr>
              <w:spacing w:after="0" w:line="240" w:lineRule="auto"/>
              <w:jc w:val="center"/>
              <w:rPr>
                <w:color w:val="000000"/>
                <w:sz w:val="24"/>
                <w:szCs w:val="24"/>
                <w:lang w:eastAsia="es-EC"/>
              </w:rPr>
            </w:pPr>
          </w:p>
        </w:tc>
      </w:tr>
      <w:tr w:rsidR="0066559A" w:rsidRPr="00DF0FB8" w:rsidTr="005747AD">
        <w:trPr>
          <w:trHeight w:val="308"/>
        </w:trPr>
        <w:tc>
          <w:tcPr>
            <w:tcW w:w="1302"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Pr>
                <w:color w:val="000000"/>
                <w:sz w:val="24"/>
                <w:szCs w:val="24"/>
                <w:lang w:eastAsia="es-EC"/>
              </w:rPr>
              <w:t>AULAS BLOQ. B</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2"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75" w:type="pct"/>
            <w:tcBorders>
              <w:top w:val="nil"/>
              <w:left w:val="nil"/>
              <w:bottom w:val="single" w:sz="4" w:space="0" w:color="auto"/>
              <w:right w:val="single" w:sz="8" w:space="0" w:color="auto"/>
            </w:tcBorders>
            <w:shd w:val="clear" w:color="auto" w:fill="auto"/>
            <w:noWrap/>
            <w:vAlign w:val="bottom"/>
            <w:hideMark/>
          </w:tcPr>
          <w:p w:rsidR="0066559A" w:rsidRPr="00DF0FB8" w:rsidRDefault="0066559A" w:rsidP="005747AD">
            <w:pPr>
              <w:spacing w:after="0" w:line="240" w:lineRule="auto"/>
              <w:jc w:val="center"/>
              <w:rPr>
                <w:color w:val="000000"/>
                <w:sz w:val="24"/>
                <w:szCs w:val="24"/>
                <w:lang w:eastAsia="es-EC"/>
              </w:rPr>
            </w:pPr>
          </w:p>
        </w:tc>
      </w:tr>
      <w:tr w:rsidR="0066559A" w:rsidRPr="00DF0FB8" w:rsidTr="005747AD">
        <w:trPr>
          <w:trHeight w:val="308"/>
        </w:trPr>
        <w:tc>
          <w:tcPr>
            <w:tcW w:w="1302"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Pr>
                <w:color w:val="000000"/>
                <w:sz w:val="24"/>
                <w:szCs w:val="24"/>
                <w:lang w:eastAsia="es-EC"/>
              </w:rPr>
              <w:t>AULAS BLOQ. C</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2"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75" w:type="pct"/>
            <w:tcBorders>
              <w:top w:val="nil"/>
              <w:left w:val="nil"/>
              <w:bottom w:val="single" w:sz="4" w:space="0" w:color="auto"/>
              <w:right w:val="single" w:sz="8" w:space="0" w:color="auto"/>
            </w:tcBorders>
            <w:shd w:val="clear" w:color="auto" w:fill="auto"/>
            <w:noWrap/>
            <w:vAlign w:val="bottom"/>
            <w:hideMark/>
          </w:tcPr>
          <w:p w:rsidR="0066559A" w:rsidRPr="00DF0FB8" w:rsidRDefault="0066559A" w:rsidP="005747AD">
            <w:pPr>
              <w:spacing w:after="0" w:line="240" w:lineRule="auto"/>
              <w:jc w:val="center"/>
              <w:rPr>
                <w:color w:val="000000"/>
                <w:sz w:val="24"/>
                <w:szCs w:val="24"/>
                <w:lang w:eastAsia="es-EC"/>
              </w:rPr>
            </w:pPr>
          </w:p>
        </w:tc>
      </w:tr>
      <w:tr w:rsidR="0066559A" w:rsidRPr="00DF0FB8" w:rsidTr="005747AD">
        <w:trPr>
          <w:trHeight w:val="308"/>
        </w:trPr>
        <w:tc>
          <w:tcPr>
            <w:tcW w:w="1302"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xml:space="preserve">LABORATORIOS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2"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nil"/>
              <w:right w:val="nil"/>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p>
        </w:tc>
        <w:tc>
          <w:tcPr>
            <w:tcW w:w="731" w:type="pct"/>
            <w:tcBorders>
              <w:top w:val="nil"/>
              <w:left w:val="single" w:sz="4" w:space="0" w:color="auto"/>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75" w:type="pct"/>
            <w:tcBorders>
              <w:top w:val="nil"/>
              <w:left w:val="nil"/>
              <w:bottom w:val="single" w:sz="4" w:space="0" w:color="auto"/>
              <w:right w:val="single" w:sz="8" w:space="0" w:color="auto"/>
            </w:tcBorders>
            <w:shd w:val="clear" w:color="auto" w:fill="auto"/>
            <w:noWrap/>
            <w:vAlign w:val="bottom"/>
            <w:hideMark/>
          </w:tcPr>
          <w:p w:rsidR="0066559A" w:rsidRPr="00DF0FB8" w:rsidRDefault="0066559A" w:rsidP="005747AD">
            <w:pPr>
              <w:spacing w:after="0" w:line="240" w:lineRule="auto"/>
              <w:jc w:val="center"/>
              <w:rPr>
                <w:color w:val="000000"/>
                <w:sz w:val="24"/>
                <w:szCs w:val="24"/>
                <w:lang w:eastAsia="es-EC"/>
              </w:rPr>
            </w:pPr>
          </w:p>
        </w:tc>
      </w:tr>
      <w:tr w:rsidR="0066559A" w:rsidRPr="00DF0FB8" w:rsidTr="005747AD">
        <w:trPr>
          <w:trHeight w:val="308"/>
        </w:trPr>
        <w:tc>
          <w:tcPr>
            <w:tcW w:w="1302"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OFICINAS DE PROFESORES</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2"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single" w:sz="4" w:space="0" w:color="auto"/>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75" w:type="pct"/>
            <w:tcBorders>
              <w:top w:val="nil"/>
              <w:left w:val="nil"/>
              <w:bottom w:val="single" w:sz="4" w:space="0" w:color="auto"/>
              <w:right w:val="single" w:sz="8" w:space="0" w:color="auto"/>
            </w:tcBorders>
            <w:shd w:val="clear" w:color="auto" w:fill="auto"/>
            <w:noWrap/>
            <w:vAlign w:val="bottom"/>
            <w:hideMark/>
          </w:tcPr>
          <w:p w:rsidR="0066559A" w:rsidRPr="00DF0FB8" w:rsidRDefault="0066559A" w:rsidP="005747AD">
            <w:pPr>
              <w:spacing w:after="0" w:line="240" w:lineRule="auto"/>
              <w:jc w:val="center"/>
              <w:rPr>
                <w:color w:val="000000"/>
                <w:sz w:val="24"/>
                <w:szCs w:val="24"/>
                <w:lang w:eastAsia="es-EC"/>
              </w:rPr>
            </w:pPr>
          </w:p>
        </w:tc>
      </w:tr>
      <w:tr w:rsidR="0066559A" w:rsidRPr="00DF0FB8" w:rsidTr="005747AD">
        <w:trPr>
          <w:trHeight w:val="308"/>
        </w:trPr>
        <w:tc>
          <w:tcPr>
            <w:tcW w:w="1302"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COORDINACION</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2"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75" w:type="pct"/>
            <w:tcBorders>
              <w:top w:val="nil"/>
              <w:left w:val="nil"/>
              <w:bottom w:val="single" w:sz="4" w:space="0" w:color="auto"/>
              <w:right w:val="single" w:sz="8" w:space="0" w:color="auto"/>
            </w:tcBorders>
            <w:shd w:val="clear" w:color="auto" w:fill="auto"/>
            <w:noWrap/>
            <w:vAlign w:val="bottom"/>
            <w:hideMark/>
          </w:tcPr>
          <w:p w:rsidR="0066559A" w:rsidRPr="00DF0FB8" w:rsidRDefault="0066559A" w:rsidP="005747AD">
            <w:pPr>
              <w:spacing w:after="0" w:line="240" w:lineRule="auto"/>
              <w:jc w:val="center"/>
              <w:rPr>
                <w:color w:val="000000"/>
                <w:sz w:val="24"/>
                <w:szCs w:val="24"/>
                <w:lang w:eastAsia="es-EC"/>
              </w:rPr>
            </w:pPr>
          </w:p>
        </w:tc>
      </w:tr>
      <w:tr w:rsidR="0066559A" w:rsidRPr="00DF0FB8" w:rsidTr="005747AD">
        <w:trPr>
          <w:trHeight w:val="308"/>
        </w:trPr>
        <w:tc>
          <w:tcPr>
            <w:tcW w:w="1302"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BAÑOS</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2"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75" w:type="pct"/>
            <w:tcBorders>
              <w:top w:val="nil"/>
              <w:left w:val="nil"/>
              <w:bottom w:val="single" w:sz="4" w:space="0" w:color="auto"/>
              <w:right w:val="single" w:sz="8" w:space="0" w:color="auto"/>
            </w:tcBorders>
            <w:shd w:val="clear" w:color="auto" w:fill="auto"/>
            <w:noWrap/>
            <w:vAlign w:val="bottom"/>
            <w:hideMark/>
          </w:tcPr>
          <w:p w:rsidR="0066559A" w:rsidRPr="00DF0FB8" w:rsidRDefault="0066559A" w:rsidP="005747AD">
            <w:pPr>
              <w:spacing w:after="0" w:line="240" w:lineRule="auto"/>
              <w:jc w:val="center"/>
              <w:rPr>
                <w:color w:val="000000"/>
                <w:sz w:val="24"/>
                <w:szCs w:val="24"/>
                <w:lang w:eastAsia="es-EC"/>
              </w:rPr>
            </w:pPr>
          </w:p>
        </w:tc>
      </w:tr>
      <w:tr w:rsidR="0066559A" w:rsidRPr="00DF0FB8" w:rsidTr="005747AD">
        <w:trPr>
          <w:trHeight w:val="308"/>
        </w:trPr>
        <w:tc>
          <w:tcPr>
            <w:tcW w:w="1302"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CORREDORES</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2"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75" w:type="pct"/>
            <w:tcBorders>
              <w:top w:val="nil"/>
              <w:left w:val="nil"/>
              <w:bottom w:val="single" w:sz="4" w:space="0" w:color="auto"/>
              <w:right w:val="single" w:sz="8" w:space="0" w:color="auto"/>
            </w:tcBorders>
            <w:shd w:val="clear" w:color="auto" w:fill="auto"/>
            <w:noWrap/>
            <w:vAlign w:val="bottom"/>
            <w:hideMark/>
          </w:tcPr>
          <w:p w:rsidR="0066559A" w:rsidRPr="00DF0FB8" w:rsidRDefault="0066559A" w:rsidP="005747AD">
            <w:pPr>
              <w:spacing w:after="0" w:line="240" w:lineRule="auto"/>
              <w:jc w:val="center"/>
              <w:rPr>
                <w:color w:val="000000"/>
                <w:sz w:val="24"/>
                <w:szCs w:val="24"/>
                <w:lang w:eastAsia="es-EC"/>
              </w:rPr>
            </w:pPr>
          </w:p>
        </w:tc>
      </w:tr>
      <w:tr w:rsidR="0066559A" w:rsidRPr="00DF0FB8" w:rsidTr="005747AD">
        <w:trPr>
          <w:trHeight w:val="308"/>
        </w:trPr>
        <w:tc>
          <w:tcPr>
            <w:tcW w:w="1302"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GLORIETAS</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2"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75" w:type="pct"/>
            <w:tcBorders>
              <w:top w:val="nil"/>
              <w:left w:val="nil"/>
              <w:bottom w:val="single" w:sz="4" w:space="0" w:color="auto"/>
              <w:right w:val="single" w:sz="8" w:space="0" w:color="auto"/>
            </w:tcBorders>
            <w:shd w:val="clear" w:color="auto" w:fill="auto"/>
            <w:noWrap/>
            <w:vAlign w:val="bottom"/>
            <w:hideMark/>
          </w:tcPr>
          <w:p w:rsidR="0066559A" w:rsidRPr="00DF0FB8" w:rsidRDefault="0066559A" w:rsidP="005747AD">
            <w:pPr>
              <w:spacing w:after="0" w:line="240" w:lineRule="auto"/>
              <w:jc w:val="center"/>
              <w:rPr>
                <w:color w:val="000000"/>
                <w:sz w:val="24"/>
                <w:szCs w:val="24"/>
                <w:lang w:eastAsia="es-EC"/>
              </w:rPr>
            </w:pPr>
          </w:p>
        </w:tc>
      </w:tr>
      <w:tr w:rsidR="0066559A" w:rsidRPr="00DF0FB8" w:rsidTr="005747AD">
        <w:trPr>
          <w:trHeight w:val="308"/>
        </w:trPr>
        <w:tc>
          <w:tcPr>
            <w:tcW w:w="1302" w:type="pct"/>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PARQUEADERO</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2"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31" w:type="pct"/>
            <w:tcBorders>
              <w:top w:val="nil"/>
              <w:left w:val="nil"/>
              <w:bottom w:val="single" w:sz="4" w:space="0" w:color="auto"/>
              <w:right w:val="single" w:sz="4" w:space="0" w:color="auto"/>
            </w:tcBorders>
            <w:shd w:val="clear" w:color="auto" w:fill="auto"/>
            <w:noWrap/>
            <w:vAlign w:val="bottom"/>
            <w:hideMark/>
          </w:tcPr>
          <w:p w:rsidR="0066559A" w:rsidRPr="00DF0FB8" w:rsidRDefault="0066559A" w:rsidP="005747AD">
            <w:pPr>
              <w:spacing w:after="0" w:line="240" w:lineRule="auto"/>
              <w:rPr>
                <w:color w:val="000000"/>
                <w:sz w:val="24"/>
                <w:szCs w:val="24"/>
                <w:lang w:eastAsia="es-EC"/>
              </w:rPr>
            </w:pPr>
            <w:r w:rsidRPr="00DF0FB8">
              <w:rPr>
                <w:color w:val="000000"/>
                <w:sz w:val="24"/>
                <w:szCs w:val="24"/>
                <w:lang w:eastAsia="es-EC"/>
              </w:rPr>
              <w:t> </w:t>
            </w:r>
          </w:p>
        </w:tc>
        <w:tc>
          <w:tcPr>
            <w:tcW w:w="775" w:type="pct"/>
            <w:tcBorders>
              <w:top w:val="nil"/>
              <w:left w:val="nil"/>
              <w:bottom w:val="single" w:sz="4" w:space="0" w:color="auto"/>
              <w:right w:val="single" w:sz="8" w:space="0" w:color="auto"/>
            </w:tcBorders>
            <w:shd w:val="clear" w:color="auto" w:fill="auto"/>
            <w:noWrap/>
            <w:vAlign w:val="bottom"/>
            <w:hideMark/>
          </w:tcPr>
          <w:p w:rsidR="0066559A" w:rsidRPr="00DF0FB8" w:rsidRDefault="0066559A" w:rsidP="005747AD">
            <w:pPr>
              <w:spacing w:after="0" w:line="240" w:lineRule="auto"/>
              <w:jc w:val="center"/>
              <w:rPr>
                <w:color w:val="000000"/>
                <w:sz w:val="24"/>
                <w:szCs w:val="24"/>
                <w:lang w:eastAsia="es-EC"/>
              </w:rPr>
            </w:pPr>
          </w:p>
        </w:tc>
      </w:tr>
      <w:tr w:rsidR="0066559A" w:rsidRPr="00DF0FB8" w:rsidTr="005747AD">
        <w:trPr>
          <w:trHeight w:val="308"/>
        </w:trPr>
        <w:tc>
          <w:tcPr>
            <w:tcW w:w="4999" w:type="pct"/>
            <w:gridSpan w:val="7"/>
            <w:tcBorders>
              <w:top w:val="nil"/>
              <w:left w:val="single" w:sz="8" w:space="0" w:color="auto"/>
              <w:bottom w:val="nil"/>
              <w:right w:val="single" w:sz="8" w:space="0" w:color="000000"/>
            </w:tcBorders>
            <w:shd w:val="clear" w:color="auto" w:fill="auto"/>
            <w:noWrap/>
            <w:vAlign w:val="bottom"/>
            <w:hideMark/>
          </w:tcPr>
          <w:p w:rsidR="0066559A" w:rsidRPr="00DF0FB8" w:rsidRDefault="0066559A" w:rsidP="005747AD">
            <w:pPr>
              <w:spacing w:after="0" w:line="240" w:lineRule="auto"/>
              <w:rPr>
                <w:b/>
                <w:bCs/>
                <w:color w:val="000000"/>
                <w:sz w:val="24"/>
                <w:szCs w:val="24"/>
                <w:lang w:eastAsia="es-EC"/>
              </w:rPr>
            </w:pPr>
            <w:r w:rsidRPr="00DF0FB8">
              <w:rPr>
                <w:b/>
                <w:bCs/>
                <w:color w:val="000000"/>
                <w:sz w:val="24"/>
                <w:szCs w:val="24"/>
                <w:lang w:eastAsia="es-EC"/>
              </w:rPr>
              <w:t>OBSERVACIONES:</w:t>
            </w:r>
          </w:p>
        </w:tc>
      </w:tr>
    </w:tbl>
    <w:p w:rsidR="0066559A" w:rsidRDefault="0066559A" w:rsidP="0066559A">
      <w:pPr>
        <w:widowControl w:val="0"/>
        <w:tabs>
          <w:tab w:val="left" w:pos="993"/>
        </w:tabs>
        <w:autoSpaceDE w:val="0"/>
        <w:autoSpaceDN w:val="0"/>
        <w:adjustRightInd w:val="0"/>
        <w:spacing w:after="0" w:line="240" w:lineRule="auto"/>
        <w:rPr>
          <w:rFonts w:cs="Tahoma"/>
          <w:sz w:val="24"/>
          <w:szCs w:val="24"/>
        </w:rPr>
      </w:pPr>
    </w:p>
    <w:p w:rsidR="0066559A" w:rsidRDefault="0066559A" w:rsidP="0066559A">
      <w:pPr>
        <w:widowControl w:val="0"/>
        <w:tabs>
          <w:tab w:val="left" w:pos="993"/>
        </w:tabs>
        <w:autoSpaceDE w:val="0"/>
        <w:autoSpaceDN w:val="0"/>
        <w:adjustRightInd w:val="0"/>
        <w:spacing w:after="0" w:line="240" w:lineRule="auto"/>
        <w:rPr>
          <w:rFonts w:cs="Tahoma"/>
          <w:b/>
          <w:sz w:val="24"/>
          <w:szCs w:val="24"/>
        </w:rPr>
      </w:pPr>
    </w:p>
    <w:p w:rsidR="0066559A" w:rsidRDefault="0066559A" w:rsidP="0066559A">
      <w:pPr>
        <w:widowControl w:val="0"/>
        <w:tabs>
          <w:tab w:val="left" w:pos="993"/>
        </w:tabs>
        <w:autoSpaceDE w:val="0"/>
        <w:autoSpaceDN w:val="0"/>
        <w:adjustRightInd w:val="0"/>
        <w:spacing w:after="0" w:line="240" w:lineRule="auto"/>
        <w:rPr>
          <w:rFonts w:cs="Tahoma"/>
          <w:b/>
          <w:sz w:val="24"/>
          <w:szCs w:val="24"/>
        </w:rPr>
      </w:pPr>
    </w:p>
    <w:p w:rsidR="0066559A" w:rsidRDefault="0066559A" w:rsidP="0066559A">
      <w:pPr>
        <w:widowControl w:val="0"/>
        <w:tabs>
          <w:tab w:val="left" w:pos="993"/>
        </w:tabs>
        <w:autoSpaceDE w:val="0"/>
        <w:autoSpaceDN w:val="0"/>
        <w:adjustRightInd w:val="0"/>
        <w:spacing w:after="0" w:line="240" w:lineRule="auto"/>
        <w:rPr>
          <w:rFonts w:cs="Tahoma"/>
          <w:b/>
          <w:sz w:val="24"/>
          <w:szCs w:val="24"/>
        </w:rPr>
      </w:pPr>
    </w:p>
    <w:p w:rsidR="0066559A" w:rsidRDefault="0066559A" w:rsidP="0066559A">
      <w:pPr>
        <w:widowControl w:val="0"/>
        <w:tabs>
          <w:tab w:val="left" w:pos="993"/>
        </w:tabs>
        <w:autoSpaceDE w:val="0"/>
        <w:autoSpaceDN w:val="0"/>
        <w:adjustRightInd w:val="0"/>
        <w:spacing w:after="0" w:line="240" w:lineRule="auto"/>
        <w:rPr>
          <w:rFonts w:cs="Tahoma"/>
          <w:b/>
          <w:sz w:val="24"/>
          <w:szCs w:val="24"/>
        </w:rPr>
      </w:pPr>
    </w:p>
    <w:p w:rsidR="0066559A" w:rsidRDefault="0066559A" w:rsidP="0066559A">
      <w:pPr>
        <w:widowControl w:val="0"/>
        <w:tabs>
          <w:tab w:val="left" w:pos="993"/>
        </w:tabs>
        <w:autoSpaceDE w:val="0"/>
        <w:autoSpaceDN w:val="0"/>
        <w:adjustRightInd w:val="0"/>
        <w:spacing w:after="0" w:line="240" w:lineRule="auto"/>
        <w:rPr>
          <w:rFonts w:cs="Tahoma"/>
          <w:b/>
          <w:sz w:val="24"/>
          <w:szCs w:val="24"/>
        </w:rPr>
      </w:pPr>
    </w:p>
    <w:p w:rsidR="0066559A" w:rsidRDefault="0066559A" w:rsidP="0066559A">
      <w:pPr>
        <w:widowControl w:val="0"/>
        <w:tabs>
          <w:tab w:val="left" w:pos="993"/>
        </w:tabs>
        <w:autoSpaceDE w:val="0"/>
        <w:autoSpaceDN w:val="0"/>
        <w:adjustRightInd w:val="0"/>
        <w:spacing w:after="0" w:line="240" w:lineRule="auto"/>
        <w:rPr>
          <w:rFonts w:cs="Tahoma"/>
          <w:b/>
          <w:sz w:val="24"/>
          <w:szCs w:val="24"/>
        </w:rPr>
      </w:pPr>
    </w:p>
    <w:p w:rsidR="0066559A" w:rsidRDefault="0066559A" w:rsidP="0066559A">
      <w:pPr>
        <w:widowControl w:val="0"/>
        <w:tabs>
          <w:tab w:val="left" w:pos="993"/>
        </w:tabs>
        <w:autoSpaceDE w:val="0"/>
        <w:autoSpaceDN w:val="0"/>
        <w:adjustRightInd w:val="0"/>
        <w:spacing w:after="0" w:line="240" w:lineRule="auto"/>
        <w:rPr>
          <w:rFonts w:cs="Tahoma"/>
          <w:b/>
          <w:sz w:val="24"/>
          <w:szCs w:val="24"/>
        </w:rPr>
      </w:pPr>
    </w:p>
    <w:p w:rsidR="0066559A" w:rsidRDefault="0066559A" w:rsidP="0066559A">
      <w:pPr>
        <w:widowControl w:val="0"/>
        <w:tabs>
          <w:tab w:val="left" w:pos="993"/>
        </w:tabs>
        <w:autoSpaceDE w:val="0"/>
        <w:autoSpaceDN w:val="0"/>
        <w:adjustRightInd w:val="0"/>
        <w:spacing w:after="0" w:line="240" w:lineRule="auto"/>
        <w:rPr>
          <w:rFonts w:cs="Tahoma"/>
          <w:b/>
          <w:sz w:val="24"/>
          <w:szCs w:val="24"/>
        </w:rPr>
      </w:pPr>
    </w:p>
    <w:p w:rsidR="0066559A" w:rsidRDefault="0066559A" w:rsidP="0066559A">
      <w:pPr>
        <w:widowControl w:val="0"/>
        <w:tabs>
          <w:tab w:val="left" w:pos="993"/>
        </w:tabs>
        <w:autoSpaceDE w:val="0"/>
        <w:autoSpaceDN w:val="0"/>
        <w:adjustRightInd w:val="0"/>
        <w:spacing w:after="0" w:line="240" w:lineRule="auto"/>
        <w:rPr>
          <w:rFonts w:cs="Tahoma"/>
          <w:b/>
          <w:sz w:val="24"/>
          <w:szCs w:val="24"/>
        </w:rPr>
      </w:pPr>
    </w:p>
    <w:p w:rsidR="0066559A" w:rsidRDefault="0066559A" w:rsidP="0066559A">
      <w:pPr>
        <w:widowControl w:val="0"/>
        <w:tabs>
          <w:tab w:val="left" w:pos="993"/>
        </w:tabs>
        <w:autoSpaceDE w:val="0"/>
        <w:autoSpaceDN w:val="0"/>
        <w:adjustRightInd w:val="0"/>
        <w:spacing w:after="0" w:line="240" w:lineRule="auto"/>
        <w:rPr>
          <w:rFonts w:cs="Tahoma"/>
          <w:b/>
          <w:sz w:val="24"/>
          <w:szCs w:val="24"/>
        </w:rPr>
      </w:pPr>
    </w:p>
    <w:p w:rsidR="0066559A" w:rsidRDefault="0066559A" w:rsidP="0066559A">
      <w:pPr>
        <w:widowControl w:val="0"/>
        <w:tabs>
          <w:tab w:val="left" w:pos="993"/>
        </w:tabs>
        <w:autoSpaceDE w:val="0"/>
        <w:autoSpaceDN w:val="0"/>
        <w:adjustRightInd w:val="0"/>
        <w:spacing w:after="0" w:line="240" w:lineRule="auto"/>
        <w:rPr>
          <w:rFonts w:cs="Tahoma"/>
          <w:b/>
          <w:sz w:val="24"/>
          <w:szCs w:val="24"/>
        </w:rPr>
      </w:pPr>
    </w:p>
    <w:p w:rsidR="0066559A" w:rsidRDefault="0066559A" w:rsidP="0066559A">
      <w:pPr>
        <w:widowControl w:val="0"/>
        <w:tabs>
          <w:tab w:val="left" w:pos="993"/>
        </w:tabs>
        <w:autoSpaceDE w:val="0"/>
        <w:autoSpaceDN w:val="0"/>
        <w:adjustRightInd w:val="0"/>
        <w:spacing w:after="0" w:line="240" w:lineRule="auto"/>
        <w:rPr>
          <w:rFonts w:cs="Tahoma"/>
          <w:b/>
          <w:sz w:val="24"/>
          <w:szCs w:val="24"/>
        </w:rPr>
      </w:pPr>
    </w:p>
    <w:p w:rsidR="0066559A" w:rsidRDefault="0066559A" w:rsidP="0066559A">
      <w:pPr>
        <w:widowControl w:val="0"/>
        <w:tabs>
          <w:tab w:val="left" w:pos="993"/>
        </w:tabs>
        <w:autoSpaceDE w:val="0"/>
        <w:autoSpaceDN w:val="0"/>
        <w:adjustRightInd w:val="0"/>
        <w:spacing w:after="0" w:line="240" w:lineRule="auto"/>
        <w:rPr>
          <w:rFonts w:cs="Tahoma"/>
          <w:b/>
          <w:sz w:val="24"/>
          <w:szCs w:val="24"/>
        </w:rPr>
      </w:pPr>
    </w:p>
    <w:p w:rsidR="0066559A" w:rsidRDefault="0066559A" w:rsidP="0066559A">
      <w:pPr>
        <w:widowControl w:val="0"/>
        <w:tabs>
          <w:tab w:val="left" w:pos="993"/>
        </w:tabs>
        <w:autoSpaceDE w:val="0"/>
        <w:autoSpaceDN w:val="0"/>
        <w:adjustRightInd w:val="0"/>
        <w:spacing w:after="0" w:line="240" w:lineRule="auto"/>
        <w:rPr>
          <w:rFonts w:cs="Tahoma"/>
          <w:b/>
          <w:sz w:val="24"/>
          <w:szCs w:val="24"/>
        </w:rPr>
      </w:pPr>
    </w:p>
    <w:p w:rsidR="0066559A" w:rsidRDefault="0066559A" w:rsidP="0066559A">
      <w:pPr>
        <w:widowControl w:val="0"/>
        <w:tabs>
          <w:tab w:val="left" w:pos="993"/>
        </w:tabs>
        <w:autoSpaceDE w:val="0"/>
        <w:autoSpaceDN w:val="0"/>
        <w:adjustRightInd w:val="0"/>
        <w:spacing w:after="0" w:line="240" w:lineRule="auto"/>
        <w:rPr>
          <w:rFonts w:cs="Tahoma"/>
          <w:b/>
          <w:sz w:val="24"/>
          <w:szCs w:val="24"/>
        </w:rPr>
      </w:pPr>
    </w:p>
    <w:p w:rsidR="0066559A" w:rsidRPr="000F6556" w:rsidRDefault="0066559A" w:rsidP="0066559A">
      <w:pPr>
        <w:widowControl w:val="0"/>
        <w:tabs>
          <w:tab w:val="left" w:pos="993"/>
        </w:tabs>
        <w:autoSpaceDE w:val="0"/>
        <w:autoSpaceDN w:val="0"/>
        <w:adjustRightInd w:val="0"/>
        <w:spacing w:after="0" w:line="240" w:lineRule="auto"/>
        <w:rPr>
          <w:rFonts w:cs="Tahoma"/>
          <w:b/>
          <w:sz w:val="24"/>
          <w:szCs w:val="24"/>
        </w:rPr>
      </w:pPr>
      <w:r w:rsidRPr="000F6556">
        <w:rPr>
          <w:rFonts w:cs="Tahoma"/>
          <w:b/>
          <w:sz w:val="24"/>
          <w:szCs w:val="24"/>
        </w:rPr>
        <w:t>ANEXO 2: Planificación del mantenimiento.</w:t>
      </w:r>
    </w:p>
    <w:tbl>
      <w:tblPr>
        <w:tblW w:w="5000" w:type="pct"/>
        <w:tblCellMar>
          <w:left w:w="70" w:type="dxa"/>
          <w:right w:w="70" w:type="dxa"/>
        </w:tblCellMar>
        <w:tblLook w:val="04A0"/>
      </w:tblPr>
      <w:tblGrid>
        <w:gridCol w:w="1877"/>
        <w:gridCol w:w="261"/>
        <w:gridCol w:w="260"/>
        <w:gridCol w:w="263"/>
        <w:gridCol w:w="1951"/>
        <w:gridCol w:w="2013"/>
        <w:gridCol w:w="165"/>
        <w:gridCol w:w="1627"/>
      </w:tblGrid>
      <w:tr w:rsidR="0066559A" w:rsidRPr="00391D5B" w:rsidTr="005747AD">
        <w:trPr>
          <w:trHeight w:val="300"/>
        </w:trPr>
        <w:tc>
          <w:tcPr>
            <w:tcW w:w="659"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3778" w:type="pct"/>
            <w:gridSpan w:val="6"/>
            <w:tcBorders>
              <w:top w:val="nil"/>
              <w:left w:val="nil"/>
              <w:bottom w:val="nil"/>
              <w:right w:val="nil"/>
            </w:tcBorders>
            <w:shd w:val="clear" w:color="auto" w:fill="auto"/>
            <w:noWrap/>
            <w:vAlign w:val="center"/>
            <w:hideMark/>
          </w:tcPr>
          <w:p w:rsidR="0066559A" w:rsidRDefault="0066559A" w:rsidP="005747AD">
            <w:pPr>
              <w:spacing w:after="0" w:line="240" w:lineRule="auto"/>
              <w:jc w:val="center"/>
              <w:rPr>
                <w:b/>
                <w:bCs/>
                <w:color w:val="000000"/>
                <w:sz w:val="24"/>
                <w:szCs w:val="24"/>
                <w:lang w:eastAsia="es-EC"/>
              </w:rPr>
            </w:pPr>
          </w:p>
          <w:p w:rsidR="0066559A" w:rsidRPr="00391D5B" w:rsidRDefault="0066559A" w:rsidP="005747AD">
            <w:pPr>
              <w:spacing w:after="0" w:line="240" w:lineRule="auto"/>
              <w:jc w:val="center"/>
              <w:rPr>
                <w:b/>
                <w:bCs/>
                <w:color w:val="000000"/>
                <w:sz w:val="24"/>
                <w:szCs w:val="24"/>
                <w:lang w:eastAsia="es-EC"/>
              </w:rPr>
            </w:pPr>
            <w:r w:rsidRPr="00391D5B">
              <w:rPr>
                <w:b/>
                <w:bCs/>
                <w:color w:val="000000"/>
                <w:sz w:val="24"/>
                <w:szCs w:val="24"/>
                <w:lang w:eastAsia="es-EC"/>
              </w:rPr>
              <w:t xml:space="preserve">FACULTAD </w:t>
            </w:r>
          </w:p>
        </w:tc>
        <w:tc>
          <w:tcPr>
            <w:tcW w:w="563"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300"/>
        </w:trPr>
        <w:tc>
          <w:tcPr>
            <w:tcW w:w="659"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3778" w:type="pct"/>
            <w:gridSpan w:val="6"/>
            <w:tcBorders>
              <w:top w:val="nil"/>
              <w:left w:val="nil"/>
              <w:bottom w:val="nil"/>
              <w:right w:val="nil"/>
            </w:tcBorders>
            <w:shd w:val="clear" w:color="auto" w:fill="auto"/>
            <w:noWrap/>
            <w:vAlign w:val="center"/>
            <w:hideMark/>
          </w:tcPr>
          <w:p w:rsidR="0066559A" w:rsidRPr="00391D5B" w:rsidRDefault="0066559A" w:rsidP="005747AD">
            <w:pPr>
              <w:spacing w:after="0" w:line="240" w:lineRule="auto"/>
              <w:jc w:val="center"/>
              <w:rPr>
                <w:b/>
                <w:bCs/>
                <w:color w:val="000000"/>
                <w:sz w:val="24"/>
                <w:szCs w:val="24"/>
                <w:lang w:eastAsia="es-EC"/>
              </w:rPr>
            </w:pPr>
            <w:r w:rsidRPr="00391D5B">
              <w:rPr>
                <w:b/>
                <w:bCs/>
                <w:color w:val="000000"/>
                <w:sz w:val="24"/>
                <w:szCs w:val="24"/>
                <w:lang w:eastAsia="es-EC"/>
              </w:rPr>
              <w:t>PLANIFICACION DEL MANTENIMIENTO</w:t>
            </w:r>
          </w:p>
        </w:tc>
        <w:tc>
          <w:tcPr>
            <w:tcW w:w="563"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300"/>
        </w:trPr>
        <w:tc>
          <w:tcPr>
            <w:tcW w:w="659"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91"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91"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91"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1705"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1742"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57"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563"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300"/>
        </w:trPr>
        <w:tc>
          <w:tcPr>
            <w:tcW w:w="659"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91"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91"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91"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1705"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1742"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57"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563"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315"/>
        </w:trPr>
        <w:tc>
          <w:tcPr>
            <w:tcW w:w="659"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27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FECHA</w:t>
            </w:r>
          </w:p>
        </w:tc>
        <w:tc>
          <w:tcPr>
            <w:tcW w:w="1705" w:type="pct"/>
            <w:tcBorders>
              <w:top w:val="single" w:sz="4" w:space="0" w:color="auto"/>
              <w:left w:val="nil"/>
              <w:bottom w:val="single" w:sz="4" w:space="0" w:color="auto"/>
              <w:right w:val="single" w:sz="4" w:space="0" w:color="auto"/>
            </w:tcBorders>
            <w:shd w:val="clear" w:color="auto" w:fill="auto"/>
            <w:vAlign w:val="center"/>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RECURSOS</w:t>
            </w:r>
          </w:p>
        </w:tc>
        <w:tc>
          <w:tcPr>
            <w:tcW w:w="1742" w:type="pct"/>
            <w:tcBorders>
              <w:top w:val="single" w:sz="4" w:space="0" w:color="auto"/>
              <w:left w:val="nil"/>
              <w:bottom w:val="single" w:sz="4" w:space="0" w:color="auto"/>
              <w:right w:val="single" w:sz="4" w:space="0" w:color="auto"/>
            </w:tcBorders>
            <w:shd w:val="clear" w:color="auto" w:fill="auto"/>
            <w:vAlign w:val="center"/>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xml:space="preserve">SEGUIMIENTO </w:t>
            </w:r>
          </w:p>
        </w:tc>
        <w:tc>
          <w:tcPr>
            <w:tcW w:w="619" w:type="pct"/>
            <w:gridSpan w:val="2"/>
            <w:tcBorders>
              <w:top w:val="single" w:sz="4" w:space="0" w:color="auto"/>
              <w:left w:val="nil"/>
              <w:bottom w:val="single" w:sz="4" w:space="0" w:color="auto"/>
              <w:right w:val="single" w:sz="4" w:space="0" w:color="auto"/>
            </w:tcBorders>
            <w:shd w:val="clear" w:color="auto" w:fill="auto"/>
            <w:vAlign w:val="center"/>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OBSERVACIONES</w:t>
            </w:r>
          </w:p>
        </w:tc>
      </w:tr>
      <w:tr w:rsidR="0066559A" w:rsidRPr="00391D5B" w:rsidTr="005747AD">
        <w:trPr>
          <w:trHeight w:val="585"/>
        </w:trPr>
        <w:tc>
          <w:tcPr>
            <w:tcW w:w="659"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ILUMINACION</w:t>
            </w:r>
          </w:p>
        </w:tc>
        <w:tc>
          <w:tcPr>
            <w:tcW w:w="274" w:type="pct"/>
            <w:gridSpan w:val="3"/>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170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174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61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r>
      <w:tr w:rsidR="0066559A" w:rsidRPr="00391D5B" w:rsidTr="005747AD">
        <w:trPr>
          <w:trHeight w:val="780"/>
        </w:trPr>
        <w:tc>
          <w:tcPr>
            <w:tcW w:w="659" w:type="pct"/>
            <w:vMerge/>
            <w:tcBorders>
              <w:top w:val="single" w:sz="8" w:space="0" w:color="auto"/>
              <w:left w:val="single" w:sz="8" w:space="0" w:color="auto"/>
              <w:bottom w:val="single" w:sz="4" w:space="0" w:color="000000"/>
              <w:right w:val="single" w:sz="8"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274" w:type="pct"/>
            <w:gridSpan w:val="3"/>
            <w:vMerge/>
            <w:tcBorders>
              <w:top w:val="single" w:sz="4" w:space="0" w:color="auto"/>
              <w:left w:val="single" w:sz="8"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1705"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1742"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705"/>
        </w:trPr>
        <w:tc>
          <w:tcPr>
            <w:tcW w:w="659" w:type="pct"/>
            <w:vMerge w:val="restart"/>
            <w:tcBorders>
              <w:top w:val="nil"/>
              <w:left w:val="single" w:sz="8" w:space="0" w:color="auto"/>
              <w:bottom w:val="single" w:sz="4" w:space="0" w:color="000000"/>
              <w:right w:val="single" w:sz="8" w:space="0" w:color="auto"/>
            </w:tcBorders>
            <w:shd w:val="clear" w:color="auto" w:fill="auto"/>
            <w:vAlign w:val="center"/>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PUPITRES</w:t>
            </w:r>
          </w:p>
        </w:tc>
        <w:tc>
          <w:tcPr>
            <w:tcW w:w="274" w:type="pct"/>
            <w:gridSpan w:val="3"/>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170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174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61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r>
      <w:tr w:rsidR="0066559A" w:rsidRPr="00391D5B" w:rsidTr="005747AD">
        <w:trPr>
          <w:trHeight w:val="705"/>
        </w:trPr>
        <w:tc>
          <w:tcPr>
            <w:tcW w:w="659" w:type="pct"/>
            <w:vMerge/>
            <w:tcBorders>
              <w:top w:val="nil"/>
              <w:left w:val="single" w:sz="8" w:space="0" w:color="auto"/>
              <w:bottom w:val="single" w:sz="4" w:space="0" w:color="000000"/>
              <w:right w:val="single" w:sz="8"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274" w:type="pct"/>
            <w:gridSpan w:val="3"/>
            <w:vMerge/>
            <w:tcBorders>
              <w:top w:val="single" w:sz="4" w:space="0" w:color="auto"/>
              <w:left w:val="single" w:sz="8"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1705"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1742"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630"/>
        </w:trPr>
        <w:tc>
          <w:tcPr>
            <w:tcW w:w="659" w:type="pct"/>
            <w:vMerge w:val="restart"/>
            <w:tcBorders>
              <w:top w:val="nil"/>
              <w:left w:val="single" w:sz="8" w:space="0" w:color="auto"/>
              <w:bottom w:val="single" w:sz="4" w:space="0" w:color="000000"/>
              <w:right w:val="single" w:sz="8" w:space="0" w:color="auto"/>
            </w:tcBorders>
            <w:shd w:val="clear" w:color="auto" w:fill="auto"/>
            <w:vAlign w:val="center"/>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VENTILACION</w:t>
            </w:r>
          </w:p>
        </w:tc>
        <w:tc>
          <w:tcPr>
            <w:tcW w:w="274" w:type="pct"/>
            <w:gridSpan w:val="3"/>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170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174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61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r>
      <w:tr w:rsidR="0066559A" w:rsidRPr="00391D5B" w:rsidTr="005747AD">
        <w:trPr>
          <w:trHeight w:val="885"/>
        </w:trPr>
        <w:tc>
          <w:tcPr>
            <w:tcW w:w="659" w:type="pct"/>
            <w:vMerge/>
            <w:tcBorders>
              <w:top w:val="nil"/>
              <w:left w:val="single" w:sz="8" w:space="0" w:color="auto"/>
              <w:bottom w:val="single" w:sz="4" w:space="0" w:color="000000"/>
              <w:right w:val="single" w:sz="8"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274" w:type="pct"/>
            <w:gridSpan w:val="3"/>
            <w:vMerge/>
            <w:tcBorders>
              <w:top w:val="single" w:sz="4" w:space="0" w:color="auto"/>
              <w:left w:val="single" w:sz="8"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1705"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1742"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645"/>
        </w:trPr>
        <w:tc>
          <w:tcPr>
            <w:tcW w:w="659" w:type="pct"/>
            <w:vMerge w:val="restart"/>
            <w:tcBorders>
              <w:top w:val="nil"/>
              <w:left w:val="single" w:sz="8" w:space="0" w:color="auto"/>
              <w:bottom w:val="single" w:sz="4" w:space="0" w:color="000000"/>
              <w:right w:val="single" w:sz="8" w:space="0" w:color="auto"/>
            </w:tcBorders>
            <w:shd w:val="clear" w:color="auto" w:fill="auto"/>
            <w:vAlign w:val="center"/>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AIRE ACONDICIONADO</w:t>
            </w:r>
          </w:p>
        </w:tc>
        <w:tc>
          <w:tcPr>
            <w:tcW w:w="274" w:type="pct"/>
            <w:gridSpan w:val="3"/>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170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174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61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r>
      <w:tr w:rsidR="0066559A" w:rsidRPr="00391D5B" w:rsidTr="005747AD">
        <w:trPr>
          <w:trHeight w:val="945"/>
        </w:trPr>
        <w:tc>
          <w:tcPr>
            <w:tcW w:w="659" w:type="pct"/>
            <w:vMerge/>
            <w:tcBorders>
              <w:top w:val="nil"/>
              <w:left w:val="single" w:sz="8" w:space="0" w:color="auto"/>
              <w:bottom w:val="single" w:sz="4" w:space="0" w:color="000000"/>
              <w:right w:val="single" w:sz="8"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274" w:type="pct"/>
            <w:gridSpan w:val="3"/>
            <w:vMerge/>
            <w:tcBorders>
              <w:top w:val="single" w:sz="4" w:space="0" w:color="auto"/>
              <w:left w:val="single" w:sz="8"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1705"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1742"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645"/>
        </w:trPr>
        <w:tc>
          <w:tcPr>
            <w:tcW w:w="659" w:type="pct"/>
            <w:vMerge w:val="restart"/>
            <w:tcBorders>
              <w:top w:val="nil"/>
              <w:left w:val="single" w:sz="8" w:space="0" w:color="auto"/>
              <w:bottom w:val="single" w:sz="8" w:space="0" w:color="000000"/>
              <w:right w:val="single" w:sz="8" w:space="0" w:color="auto"/>
            </w:tcBorders>
            <w:shd w:val="clear" w:color="auto" w:fill="auto"/>
            <w:vAlign w:val="center"/>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PINTURA</w:t>
            </w:r>
          </w:p>
        </w:tc>
        <w:tc>
          <w:tcPr>
            <w:tcW w:w="274" w:type="pct"/>
            <w:gridSpan w:val="3"/>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170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1742"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619"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r>
      <w:tr w:rsidR="0066559A" w:rsidRPr="00391D5B" w:rsidTr="005747AD">
        <w:trPr>
          <w:trHeight w:val="1035"/>
        </w:trPr>
        <w:tc>
          <w:tcPr>
            <w:tcW w:w="659" w:type="pct"/>
            <w:vMerge/>
            <w:tcBorders>
              <w:top w:val="nil"/>
              <w:left w:val="single" w:sz="8" w:space="0" w:color="auto"/>
              <w:bottom w:val="single" w:sz="8" w:space="0" w:color="000000"/>
              <w:right w:val="single" w:sz="8"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274" w:type="pct"/>
            <w:gridSpan w:val="3"/>
            <w:vMerge/>
            <w:tcBorders>
              <w:top w:val="single" w:sz="4" w:space="0" w:color="auto"/>
              <w:left w:val="single" w:sz="8"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1705"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1742"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619" w:type="pct"/>
            <w:gridSpan w:val="2"/>
            <w:vMerge/>
            <w:tcBorders>
              <w:top w:val="single" w:sz="4" w:space="0" w:color="auto"/>
              <w:left w:val="single" w:sz="4" w:space="0" w:color="auto"/>
              <w:bottom w:val="single" w:sz="4" w:space="0" w:color="auto"/>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r>
    </w:tbl>
    <w:p w:rsidR="0066559A" w:rsidRDefault="0066559A" w:rsidP="0066559A">
      <w:pPr>
        <w:spacing w:before="100" w:beforeAutospacing="1" w:line="360" w:lineRule="auto"/>
        <w:rPr>
          <w:rFonts w:cs="Arial"/>
          <w:b/>
          <w:bCs/>
          <w:sz w:val="56"/>
          <w:szCs w:val="56"/>
        </w:rPr>
      </w:pPr>
    </w:p>
    <w:p w:rsidR="0066559A" w:rsidRPr="000F6556" w:rsidRDefault="0066559A" w:rsidP="0066559A">
      <w:pPr>
        <w:spacing w:before="100" w:beforeAutospacing="1" w:line="360" w:lineRule="auto"/>
        <w:rPr>
          <w:rFonts w:cs="Arial"/>
          <w:b/>
          <w:bCs/>
          <w:sz w:val="56"/>
          <w:szCs w:val="56"/>
        </w:rPr>
      </w:pPr>
    </w:p>
    <w:p w:rsidR="0066559A" w:rsidRPr="009E14F5" w:rsidRDefault="0066559A" w:rsidP="0066559A">
      <w:pPr>
        <w:widowControl w:val="0"/>
        <w:numPr>
          <w:ilvl w:val="0"/>
          <w:numId w:val="21"/>
        </w:numPr>
        <w:tabs>
          <w:tab w:val="left" w:pos="993"/>
        </w:tabs>
        <w:autoSpaceDE w:val="0"/>
        <w:autoSpaceDN w:val="0"/>
        <w:adjustRightInd w:val="0"/>
        <w:spacing w:after="0" w:line="240" w:lineRule="auto"/>
        <w:rPr>
          <w:rFonts w:cs="Tahoma"/>
          <w:b/>
          <w:sz w:val="24"/>
          <w:szCs w:val="24"/>
        </w:rPr>
      </w:pPr>
      <w:r w:rsidRPr="009E14F5">
        <w:rPr>
          <w:rFonts w:cs="Arial"/>
          <w:b/>
          <w:bCs/>
          <w:sz w:val="24"/>
          <w:szCs w:val="24"/>
        </w:rPr>
        <w:t xml:space="preserve">ANEXO 3: </w:t>
      </w:r>
      <w:r w:rsidRPr="009E14F5">
        <w:rPr>
          <w:rFonts w:cs="Tahoma"/>
          <w:b/>
          <w:sz w:val="24"/>
          <w:szCs w:val="24"/>
        </w:rPr>
        <w:t>Solicitud de mantenimiento.</w:t>
      </w:r>
    </w:p>
    <w:p w:rsidR="0066559A" w:rsidRDefault="0066559A" w:rsidP="0066559A">
      <w:pPr>
        <w:widowControl w:val="0"/>
        <w:tabs>
          <w:tab w:val="left" w:pos="993"/>
        </w:tabs>
        <w:autoSpaceDE w:val="0"/>
        <w:autoSpaceDN w:val="0"/>
        <w:adjustRightInd w:val="0"/>
        <w:spacing w:after="0" w:line="240" w:lineRule="auto"/>
        <w:ind w:left="786"/>
        <w:rPr>
          <w:rFonts w:cs="Arial"/>
          <w:b/>
          <w:bCs/>
          <w:sz w:val="24"/>
          <w:szCs w:val="24"/>
        </w:rPr>
      </w:pPr>
    </w:p>
    <w:tbl>
      <w:tblPr>
        <w:tblW w:w="5000" w:type="pct"/>
        <w:tblLayout w:type="fixed"/>
        <w:tblCellMar>
          <w:left w:w="70" w:type="dxa"/>
          <w:right w:w="70" w:type="dxa"/>
        </w:tblCellMar>
        <w:tblLook w:val="04A0"/>
      </w:tblPr>
      <w:tblGrid>
        <w:gridCol w:w="963"/>
        <w:gridCol w:w="875"/>
        <w:gridCol w:w="611"/>
        <w:gridCol w:w="612"/>
        <w:gridCol w:w="1355"/>
        <w:gridCol w:w="1101"/>
        <w:gridCol w:w="1441"/>
        <w:gridCol w:w="160"/>
        <w:gridCol w:w="851"/>
        <w:gridCol w:w="448"/>
      </w:tblGrid>
      <w:tr w:rsidR="0066559A" w:rsidRPr="00391D5B" w:rsidTr="005747AD">
        <w:trPr>
          <w:trHeight w:val="280"/>
        </w:trPr>
        <w:tc>
          <w:tcPr>
            <w:tcW w:w="4225" w:type="pct"/>
            <w:gridSpan w:val="8"/>
            <w:tcBorders>
              <w:top w:val="nil"/>
              <w:left w:val="nil"/>
              <w:bottom w:val="nil"/>
              <w:right w:val="nil"/>
            </w:tcBorders>
            <w:shd w:val="clear" w:color="auto" w:fill="auto"/>
            <w:noWrap/>
            <w:vAlign w:val="bottom"/>
            <w:hideMark/>
          </w:tcPr>
          <w:p w:rsidR="0066559A" w:rsidRPr="00391D5B" w:rsidRDefault="0066559A" w:rsidP="005747AD">
            <w:pPr>
              <w:spacing w:after="0" w:line="240" w:lineRule="auto"/>
              <w:jc w:val="center"/>
              <w:rPr>
                <w:b/>
                <w:bCs/>
                <w:color w:val="000000"/>
                <w:sz w:val="24"/>
                <w:szCs w:val="24"/>
                <w:lang w:eastAsia="es-EC"/>
              </w:rPr>
            </w:pPr>
            <w:r w:rsidRPr="00391D5B">
              <w:rPr>
                <w:b/>
                <w:bCs/>
                <w:color w:val="000000"/>
                <w:sz w:val="24"/>
                <w:szCs w:val="24"/>
                <w:lang w:eastAsia="es-EC"/>
              </w:rPr>
              <w:t xml:space="preserve">FACULTAD </w:t>
            </w:r>
          </w:p>
        </w:tc>
        <w:tc>
          <w:tcPr>
            <w:tcW w:w="507"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268"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294"/>
        </w:trPr>
        <w:tc>
          <w:tcPr>
            <w:tcW w:w="4225" w:type="pct"/>
            <w:gridSpan w:val="8"/>
            <w:tcBorders>
              <w:top w:val="nil"/>
              <w:left w:val="nil"/>
              <w:bottom w:val="nil"/>
              <w:right w:val="nil"/>
            </w:tcBorders>
            <w:shd w:val="clear" w:color="auto" w:fill="auto"/>
            <w:noWrap/>
            <w:vAlign w:val="bottom"/>
            <w:hideMark/>
          </w:tcPr>
          <w:p w:rsidR="0066559A" w:rsidRPr="00391D5B" w:rsidRDefault="0066559A" w:rsidP="005747AD">
            <w:pPr>
              <w:spacing w:after="0" w:line="240" w:lineRule="auto"/>
              <w:jc w:val="center"/>
              <w:rPr>
                <w:b/>
                <w:bCs/>
                <w:color w:val="000000"/>
                <w:sz w:val="24"/>
                <w:szCs w:val="24"/>
                <w:lang w:eastAsia="es-EC"/>
              </w:rPr>
            </w:pPr>
            <w:r w:rsidRPr="00391D5B">
              <w:rPr>
                <w:b/>
                <w:bCs/>
                <w:color w:val="000000"/>
                <w:sz w:val="24"/>
                <w:szCs w:val="24"/>
                <w:lang w:eastAsia="es-EC"/>
              </w:rPr>
              <w:t>SOLICITUD DE MANTENIMIENTO CORRECTIVO</w:t>
            </w:r>
          </w:p>
        </w:tc>
        <w:tc>
          <w:tcPr>
            <w:tcW w:w="507"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268"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294"/>
        </w:trPr>
        <w:tc>
          <w:tcPr>
            <w:tcW w:w="573"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521"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364"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364"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806"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655"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857"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85"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507"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268"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353"/>
        </w:trPr>
        <w:tc>
          <w:tcPr>
            <w:tcW w:w="1458" w:type="pct"/>
            <w:gridSpan w:val="3"/>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PERSONA SOLICITANTE:</w:t>
            </w:r>
          </w:p>
        </w:tc>
        <w:tc>
          <w:tcPr>
            <w:tcW w:w="364"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806"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655"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857"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85"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507"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268"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353"/>
        </w:trPr>
        <w:tc>
          <w:tcPr>
            <w:tcW w:w="1093" w:type="pct"/>
            <w:gridSpan w:val="2"/>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ÁREA:</w:t>
            </w:r>
          </w:p>
        </w:tc>
        <w:tc>
          <w:tcPr>
            <w:tcW w:w="364"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364"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806"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655"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857"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85"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507"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268"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353"/>
        </w:trPr>
        <w:tc>
          <w:tcPr>
            <w:tcW w:w="1458" w:type="pct"/>
            <w:gridSpan w:val="3"/>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FECHA DE SOLICITUD:</w:t>
            </w:r>
          </w:p>
        </w:tc>
        <w:tc>
          <w:tcPr>
            <w:tcW w:w="364"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806"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655"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857"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xml:space="preserve">SOLICITUD N° </w:t>
            </w:r>
          </w:p>
        </w:tc>
        <w:tc>
          <w:tcPr>
            <w:tcW w:w="85"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507"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268"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353"/>
        </w:trPr>
        <w:tc>
          <w:tcPr>
            <w:tcW w:w="573"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521"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364"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364"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806"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655"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857"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b/>
                <w:bCs/>
                <w:color w:val="000000"/>
                <w:sz w:val="24"/>
                <w:szCs w:val="24"/>
                <w:lang w:eastAsia="es-EC"/>
              </w:rPr>
            </w:pPr>
          </w:p>
        </w:tc>
        <w:tc>
          <w:tcPr>
            <w:tcW w:w="85"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507"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268"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294"/>
        </w:trPr>
        <w:tc>
          <w:tcPr>
            <w:tcW w:w="573"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521"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364"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364"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806"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655"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857"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85"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507"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c>
          <w:tcPr>
            <w:tcW w:w="268" w:type="pct"/>
            <w:tcBorders>
              <w:top w:val="nil"/>
              <w:left w:val="nil"/>
              <w:bottom w:val="nil"/>
              <w:right w:val="nil"/>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294"/>
        </w:trPr>
        <w:tc>
          <w:tcPr>
            <w:tcW w:w="109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559A" w:rsidRPr="00391D5B" w:rsidRDefault="0066559A" w:rsidP="005747AD">
            <w:pPr>
              <w:spacing w:after="0" w:line="240" w:lineRule="auto"/>
              <w:jc w:val="center"/>
              <w:rPr>
                <w:b/>
                <w:bCs/>
                <w:color w:val="000000"/>
                <w:sz w:val="24"/>
                <w:szCs w:val="24"/>
                <w:lang w:eastAsia="es-EC"/>
              </w:rPr>
            </w:pPr>
            <w:r w:rsidRPr="00391D5B">
              <w:rPr>
                <w:b/>
                <w:bCs/>
                <w:color w:val="000000"/>
                <w:sz w:val="24"/>
                <w:szCs w:val="24"/>
                <w:lang w:eastAsia="es-EC"/>
              </w:rPr>
              <w:t>FECHA</w:t>
            </w:r>
          </w:p>
        </w:tc>
        <w:tc>
          <w:tcPr>
            <w:tcW w:w="72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6559A" w:rsidRPr="00391D5B" w:rsidRDefault="0066559A" w:rsidP="005747AD">
            <w:pPr>
              <w:spacing w:after="0" w:line="240" w:lineRule="auto"/>
              <w:jc w:val="center"/>
              <w:rPr>
                <w:b/>
                <w:bCs/>
                <w:color w:val="000000"/>
                <w:sz w:val="24"/>
                <w:szCs w:val="24"/>
                <w:lang w:eastAsia="es-EC"/>
              </w:rPr>
            </w:pPr>
            <w:r w:rsidRPr="00391D5B">
              <w:rPr>
                <w:b/>
                <w:bCs/>
                <w:color w:val="000000"/>
                <w:sz w:val="24"/>
                <w:szCs w:val="24"/>
                <w:lang w:eastAsia="es-EC"/>
              </w:rPr>
              <w:t>ACTIVIDAD</w:t>
            </w:r>
          </w:p>
        </w:tc>
        <w:tc>
          <w:tcPr>
            <w:tcW w:w="1461" w:type="pct"/>
            <w:gridSpan w:val="2"/>
            <w:tcBorders>
              <w:top w:val="single" w:sz="4" w:space="0" w:color="auto"/>
              <w:left w:val="nil"/>
              <w:bottom w:val="single" w:sz="4" w:space="0" w:color="auto"/>
              <w:right w:val="single" w:sz="4" w:space="0" w:color="000000"/>
            </w:tcBorders>
            <w:shd w:val="clear" w:color="auto" w:fill="auto"/>
            <w:vAlign w:val="center"/>
            <w:hideMark/>
          </w:tcPr>
          <w:p w:rsidR="0066559A" w:rsidRPr="00391D5B" w:rsidRDefault="0066559A" w:rsidP="005747AD">
            <w:pPr>
              <w:spacing w:after="0" w:line="240" w:lineRule="auto"/>
              <w:jc w:val="center"/>
              <w:rPr>
                <w:b/>
                <w:bCs/>
                <w:color w:val="000000"/>
                <w:sz w:val="24"/>
                <w:szCs w:val="24"/>
                <w:lang w:eastAsia="es-EC"/>
              </w:rPr>
            </w:pPr>
            <w:r w:rsidRPr="00391D5B">
              <w:rPr>
                <w:b/>
                <w:bCs/>
                <w:color w:val="000000"/>
                <w:sz w:val="24"/>
                <w:szCs w:val="24"/>
                <w:lang w:eastAsia="es-EC"/>
              </w:rPr>
              <w:t>RECURSOS</w:t>
            </w:r>
          </w:p>
        </w:tc>
        <w:tc>
          <w:tcPr>
            <w:tcW w:w="942"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6559A" w:rsidRPr="00391D5B" w:rsidRDefault="0066559A" w:rsidP="005747AD">
            <w:pPr>
              <w:spacing w:after="0" w:line="240" w:lineRule="auto"/>
              <w:jc w:val="center"/>
              <w:rPr>
                <w:b/>
                <w:bCs/>
                <w:color w:val="000000"/>
                <w:sz w:val="24"/>
                <w:szCs w:val="24"/>
                <w:lang w:eastAsia="es-EC"/>
              </w:rPr>
            </w:pPr>
            <w:r w:rsidRPr="00391D5B">
              <w:rPr>
                <w:b/>
                <w:bCs/>
                <w:color w:val="000000"/>
                <w:sz w:val="24"/>
                <w:szCs w:val="24"/>
                <w:lang w:eastAsia="es-EC"/>
              </w:rPr>
              <w:t>SEGUIMIENTO</w:t>
            </w:r>
          </w:p>
        </w:tc>
        <w:tc>
          <w:tcPr>
            <w:tcW w:w="77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6559A" w:rsidRPr="00391D5B" w:rsidRDefault="0066559A" w:rsidP="005747AD">
            <w:pPr>
              <w:spacing w:after="0" w:line="240" w:lineRule="auto"/>
              <w:jc w:val="center"/>
              <w:rPr>
                <w:b/>
                <w:bCs/>
                <w:color w:val="000000"/>
                <w:sz w:val="24"/>
                <w:szCs w:val="24"/>
                <w:lang w:eastAsia="es-EC"/>
              </w:rPr>
            </w:pPr>
            <w:r w:rsidRPr="00391D5B">
              <w:rPr>
                <w:b/>
                <w:bCs/>
                <w:color w:val="000000"/>
                <w:sz w:val="24"/>
                <w:szCs w:val="24"/>
                <w:lang w:eastAsia="es-EC"/>
              </w:rPr>
              <w:t>OBSERVACIONES</w:t>
            </w:r>
          </w:p>
        </w:tc>
      </w:tr>
      <w:tr w:rsidR="0066559A" w:rsidRPr="00391D5B" w:rsidTr="005747AD">
        <w:trPr>
          <w:trHeight w:val="442"/>
        </w:trPr>
        <w:tc>
          <w:tcPr>
            <w:tcW w:w="573" w:type="pct"/>
            <w:tcBorders>
              <w:top w:val="nil"/>
              <w:left w:val="single" w:sz="4" w:space="0" w:color="auto"/>
              <w:bottom w:val="single" w:sz="4" w:space="0" w:color="auto"/>
              <w:right w:val="single" w:sz="4" w:space="0" w:color="auto"/>
            </w:tcBorders>
            <w:shd w:val="clear" w:color="auto" w:fill="auto"/>
            <w:vAlign w:val="center"/>
            <w:hideMark/>
          </w:tcPr>
          <w:p w:rsidR="0066559A" w:rsidRPr="00391D5B" w:rsidRDefault="0066559A" w:rsidP="005747AD">
            <w:pPr>
              <w:spacing w:after="0" w:line="240" w:lineRule="auto"/>
              <w:jc w:val="center"/>
              <w:rPr>
                <w:b/>
                <w:bCs/>
                <w:color w:val="000000"/>
                <w:sz w:val="24"/>
                <w:szCs w:val="24"/>
                <w:lang w:eastAsia="es-EC"/>
              </w:rPr>
            </w:pPr>
            <w:r w:rsidRPr="00391D5B">
              <w:rPr>
                <w:b/>
                <w:bCs/>
                <w:color w:val="000000"/>
                <w:sz w:val="24"/>
                <w:szCs w:val="24"/>
                <w:lang w:eastAsia="es-EC"/>
              </w:rPr>
              <w:t>INICIO</w:t>
            </w:r>
          </w:p>
        </w:tc>
        <w:tc>
          <w:tcPr>
            <w:tcW w:w="521" w:type="pct"/>
            <w:tcBorders>
              <w:top w:val="nil"/>
              <w:left w:val="nil"/>
              <w:bottom w:val="single" w:sz="4" w:space="0" w:color="auto"/>
              <w:right w:val="single" w:sz="4" w:space="0" w:color="auto"/>
            </w:tcBorders>
            <w:shd w:val="clear" w:color="auto" w:fill="auto"/>
            <w:vAlign w:val="center"/>
            <w:hideMark/>
          </w:tcPr>
          <w:p w:rsidR="0066559A" w:rsidRPr="00391D5B" w:rsidRDefault="0066559A" w:rsidP="005747AD">
            <w:pPr>
              <w:spacing w:after="0" w:line="240" w:lineRule="auto"/>
              <w:jc w:val="center"/>
              <w:rPr>
                <w:b/>
                <w:bCs/>
                <w:color w:val="000000"/>
                <w:sz w:val="24"/>
                <w:szCs w:val="24"/>
                <w:lang w:eastAsia="es-EC"/>
              </w:rPr>
            </w:pPr>
            <w:r w:rsidRPr="00391D5B">
              <w:rPr>
                <w:b/>
                <w:bCs/>
                <w:color w:val="000000"/>
                <w:sz w:val="24"/>
                <w:szCs w:val="24"/>
                <w:lang w:eastAsia="es-EC"/>
              </w:rPr>
              <w:t>FIN</w:t>
            </w:r>
          </w:p>
        </w:tc>
        <w:tc>
          <w:tcPr>
            <w:tcW w:w="729" w:type="pct"/>
            <w:gridSpan w:val="2"/>
            <w:vMerge/>
            <w:tcBorders>
              <w:top w:val="nil"/>
              <w:left w:val="nil"/>
              <w:bottom w:val="single" w:sz="4" w:space="0" w:color="auto"/>
              <w:right w:val="single" w:sz="4" w:space="0" w:color="auto"/>
            </w:tcBorders>
            <w:vAlign w:val="center"/>
            <w:hideMark/>
          </w:tcPr>
          <w:p w:rsidR="0066559A" w:rsidRPr="00391D5B" w:rsidRDefault="0066559A" w:rsidP="005747AD">
            <w:pPr>
              <w:spacing w:after="0" w:line="240" w:lineRule="auto"/>
              <w:rPr>
                <w:b/>
                <w:bCs/>
                <w:color w:val="000000"/>
                <w:sz w:val="24"/>
                <w:szCs w:val="24"/>
                <w:lang w:eastAsia="es-EC"/>
              </w:rPr>
            </w:pPr>
          </w:p>
        </w:tc>
        <w:tc>
          <w:tcPr>
            <w:tcW w:w="806" w:type="pct"/>
            <w:tcBorders>
              <w:top w:val="nil"/>
              <w:left w:val="nil"/>
              <w:bottom w:val="single" w:sz="4" w:space="0" w:color="auto"/>
              <w:right w:val="single" w:sz="4" w:space="0" w:color="auto"/>
            </w:tcBorders>
            <w:shd w:val="clear" w:color="auto" w:fill="auto"/>
            <w:vAlign w:val="center"/>
            <w:hideMark/>
          </w:tcPr>
          <w:p w:rsidR="0066559A" w:rsidRPr="00391D5B" w:rsidRDefault="0066559A" w:rsidP="005747AD">
            <w:pPr>
              <w:spacing w:after="0" w:line="240" w:lineRule="auto"/>
              <w:jc w:val="center"/>
              <w:rPr>
                <w:b/>
                <w:bCs/>
                <w:color w:val="000000"/>
                <w:sz w:val="24"/>
                <w:szCs w:val="24"/>
                <w:lang w:eastAsia="es-EC"/>
              </w:rPr>
            </w:pPr>
            <w:r w:rsidRPr="00391D5B">
              <w:rPr>
                <w:b/>
                <w:bCs/>
                <w:color w:val="000000"/>
                <w:sz w:val="24"/>
                <w:szCs w:val="24"/>
                <w:lang w:eastAsia="es-EC"/>
              </w:rPr>
              <w:t>FINANCIERO</w:t>
            </w:r>
          </w:p>
        </w:tc>
        <w:tc>
          <w:tcPr>
            <w:tcW w:w="655" w:type="pct"/>
            <w:tcBorders>
              <w:top w:val="nil"/>
              <w:left w:val="nil"/>
              <w:bottom w:val="single" w:sz="4" w:space="0" w:color="auto"/>
              <w:right w:val="single" w:sz="4" w:space="0" w:color="auto"/>
            </w:tcBorders>
            <w:shd w:val="clear" w:color="auto" w:fill="auto"/>
            <w:vAlign w:val="center"/>
            <w:hideMark/>
          </w:tcPr>
          <w:p w:rsidR="0066559A" w:rsidRPr="00391D5B" w:rsidRDefault="0066559A" w:rsidP="005747AD">
            <w:pPr>
              <w:spacing w:after="0" w:line="240" w:lineRule="auto"/>
              <w:jc w:val="center"/>
              <w:rPr>
                <w:b/>
                <w:bCs/>
                <w:color w:val="000000"/>
                <w:sz w:val="24"/>
                <w:szCs w:val="24"/>
                <w:lang w:eastAsia="es-EC"/>
              </w:rPr>
            </w:pPr>
            <w:r w:rsidRPr="00391D5B">
              <w:rPr>
                <w:b/>
                <w:bCs/>
                <w:color w:val="000000"/>
                <w:sz w:val="24"/>
                <w:szCs w:val="24"/>
                <w:lang w:eastAsia="es-EC"/>
              </w:rPr>
              <w:t>HUMANO</w:t>
            </w:r>
          </w:p>
        </w:tc>
        <w:tc>
          <w:tcPr>
            <w:tcW w:w="942" w:type="pct"/>
            <w:gridSpan w:val="2"/>
            <w:vMerge/>
            <w:tcBorders>
              <w:top w:val="nil"/>
              <w:left w:val="nil"/>
              <w:bottom w:val="single" w:sz="4" w:space="0" w:color="auto"/>
              <w:right w:val="single" w:sz="4" w:space="0" w:color="auto"/>
            </w:tcBorders>
            <w:vAlign w:val="center"/>
            <w:hideMark/>
          </w:tcPr>
          <w:p w:rsidR="0066559A" w:rsidRPr="00391D5B" w:rsidRDefault="0066559A" w:rsidP="005747AD">
            <w:pPr>
              <w:spacing w:after="0" w:line="240" w:lineRule="auto"/>
              <w:rPr>
                <w:b/>
                <w:bCs/>
                <w:color w:val="000000"/>
                <w:sz w:val="24"/>
                <w:szCs w:val="24"/>
                <w:lang w:eastAsia="es-EC"/>
              </w:rPr>
            </w:pPr>
          </w:p>
        </w:tc>
        <w:tc>
          <w:tcPr>
            <w:tcW w:w="775" w:type="pct"/>
            <w:gridSpan w:val="2"/>
            <w:vMerge/>
            <w:tcBorders>
              <w:top w:val="nil"/>
              <w:left w:val="nil"/>
              <w:bottom w:val="single" w:sz="4" w:space="0" w:color="auto"/>
              <w:right w:val="single" w:sz="4" w:space="0" w:color="auto"/>
            </w:tcBorders>
            <w:vAlign w:val="center"/>
            <w:hideMark/>
          </w:tcPr>
          <w:p w:rsidR="0066559A" w:rsidRPr="00391D5B" w:rsidRDefault="0066559A" w:rsidP="005747AD">
            <w:pPr>
              <w:spacing w:after="0" w:line="240" w:lineRule="auto"/>
              <w:rPr>
                <w:b/>
                <w:bCs/>
                <w:color w:val="000000"/>
                <w:sz w:val="24"/>
                <w:szCs w:val="24"/>
                <w:lang w:eastAsia="es-EC"/>
              </w:rPr>
            </w:pPr>
          </w:p>
        </w:tc>
      </w:tr>
      <w:tr w:rsidR="0066559A" w:rsidRPr="00391D5B" w:rsidTr="005747AD">
        <w:trPr>
          <w:trHeight w:val="294"/>
        </w:trPr>
        <w:tc>
          <w:tcPr>
            <w:tcW w:w="57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729"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80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6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942"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77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r>
      <w:tr w:rsidR="0066559A" w:rsidRPr="00391D5B" w:rsidTr="005747AD">
        <w:trPr>
          <w:trHeight w:val="294"/>
        </w:trPr>
        <w:tc>
          <w:tcPr>
            <w:tcW w:w="573"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521"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729"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806"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655"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942"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775"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294"/>
        </w:trPr>
        <w:tc>
          <w:tcPr>
            <w:tcW w:w="57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729"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80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6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942"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77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r>
      <w:tr w:rsidR="0066559A" w:rsidRPr="00391D5B" w:rsidTr="005747AD">
        <w:trPr>
          <w:trHeight w:val="294"/>
        </w:trPr>
        <w:tc>
          <w:tcPr>
            <w:tcW w:w="573"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521"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729"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806"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655"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942"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775"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294"/>
        </w:trPr>
        <w:tc>
          <w:tcPr>
            <w:tcW w:w="57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729"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80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6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942"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77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r>
      <w:tr w:rsidR="0066559A" w:rsidRPr="00391D5B" w:rsidTr="005747AD">
        <w:trPr>
          <w:trHeight w:val="294"/>
        </w:trPr>
        <w:tc>
          <w:tcPr>
            <w:tcW w:w="573"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521"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729"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806"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655"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942"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775"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294"/>
        </w:trPr>
        <w:tc>
          <w:tcPr>
            <w:tcW w:w="57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729"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80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6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942"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77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r>
      <w:tr w:rsidR="0066559A" w:rsidRPr="00391D5B" w:rsidTr="005747AD">
        <w:trPr>
          <w:trHeight w:val="294"/>
        </w:trPr>
        <w:tc>
          <w:tcPr>
            <w:tcW w:w="573"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521"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729"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806"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655"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942"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775"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294"/>
        </w:trPr>
        <w:tc>
          <w:tcPr>
            <w:tcW w:w="57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729"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80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6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942"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77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r>
      <w:tr w:rsidR="0066559A" w:rsidRPr="00391D5B" w:rsidTr="005747AD">
        <w:trPr>
          <w:trHeight w:val="294"/>
        </w:trPr>
        <w:tc>
          <w:tcPr>
            <w:tcW w:w="573"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521"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729"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806"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655"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942"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775"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294"/>
        </w:trPr>
        <w:tc>
          <w:tcPr>
            <w:tcW w:w="57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729"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80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6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942"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77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r>
      <w:tr w:rsidR="0066559A" w:rsidRPr="00391D5B" w:rsidTr="005747AD">
        <w:trPr>
          <w:trHeight w:val="294"/>
        </w:trPr>
        <w:tc>
          <w:tcPr>
            <w:tcW w:w="573"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521"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729"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806"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655"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942"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775"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294"/>
        </w:trPr>
        <w:tc>
          <w:tcPr>
            <w:tcW w:w="57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729"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80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6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942"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77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r>
      <w:tr w:rsidR="0066559A" w:rsidRPr="00391D5B" w:rsidTr="005747AD">
        <w:trPr>
          <w:trHeight w:val="294"/>
        </w:trPr>
        <w:tc>
          <w:tcPr>
            <w:tcW w:w="573"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521"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729"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806"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655"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942"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775"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294"/>
        </w:trPr>
        <w:tc>
          <w:tcPr>
            <w:tcW w:w="57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729"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80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6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942"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77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r>
      <w:tr w:rsidR="0066559A" w:rsidRPr="00391D5B" w:rsidTr="005747AD">
        <w:trPr>
          <w:trHeight w:val="294"/>
        </w:trPr>
        <w:tc>
          <w:tcPr>
            <w:tcW w:w="573"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521"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729"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806"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655"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942"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775"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r>
      <w:tr w:rsidR="0066559A" w:rsidRPr="00391D5B" w:rsidTr="005747AD">
        <w:trPr>
          <w:trHeight w:val="294"/>
        </w:trPr>
        <w:tc>
          <w:tcPr>
            <w:tcW w:w="573"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729"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80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655"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6559A" w:rsidRPr="00391D5B" w:rsidRDefault="0066559A" w:rsidP="005747AD">
            <w:pPr>
              <w:spacing w:after="0" w:line="240" w:lineRule="auto"/>
              <w:rPr>
                <w:color w:val="000000"/>
                <w:sz w:val="24"/>
                <w:szCs w:val="24"/>
                <w:lang w:eastAsia="es-EC"/>
              </w:rPr>
            </w:pPr>
            <w:r w:rsidRPr="00391D5B">
              <w:rPr>
                <w:color w:val="000000"/>
                <w:sz w:val="24"/>
                <w:szCs w:val="24"/>
                <w:lang w:eastAsia="es-EC"/>
              </w:rPr>
              <w:t> </w:t>
            </w:r>
          </w:p>
        </w:tc>
        <w:tc>
          <w:tcPr>
            <w:tcW w:w="942"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c>
          <w:tcPr>
            <w:tcW w:w="77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66559A" w:rsidRPr="00391D5B" w:rsidRDefault="0066559A" w:rsidP="005747AD">
            <w:pPr>
              <w:spacing w:after="0" w:line="240" w:lineRule="auto"/>
              <w:jc w:val="center"/>
              <w:rPr>
                <w:color w:val="000000"/>
                <w:sz w:val="24"/>
                <w:szCs w:val="24"/>
                <w:lang w:eastAsia="es-EC"/>
              </w:rPr>
            </w:pPr>
            <w:r w:rsidRPr="00391D5B">
              <w:rPr>
                <w:color w:val="000000"/>
                <w:sz w:val="24"/>
                <w:szCs w:val="24"/>
                <w:lang w:eastAsia="es-EC"/>
              </w:rPr>
              <w:t> </w:t>
            </w:r>
          </w:p>
        </w:tc>
      </w:tr>
      <w:tr w:rsidR="0066559A" w:rsidRPr="00391D5B" w:rsidTr="005747AD">
        <w:trPr>
          <w:trHeight w:val="294"/>
        </w:trPr>
        <w:tc>
          <w:tcPr>
            <w:tcW w:w="573"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521"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729"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806"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655" w:type="pct"/>
            <w:vMerge/>
            <w:tcBorders>
              <w:top w:val="nil"/>
              <w:left w:val="single" w:sz="4" w:space="0" w:color="auto"/>
              <w:bottom w:val="single" w:sz="4" w:space="0" w:color="000000"/>
              <w:right w:val="single" w:sz="4" w:space="0" w:color="auto"/>
            </w:tcBorders>
            <w:vAlign w:val="center"/>
            <w:hideMark/>
          </w:tcPr>
          <w:p w:rsidR="0066559A" w:rsidRPr="00391D5B" w:rsidRDefault="0066559A" w:rsidP="005747AD">
            <w:pPr>
              <w:spacing w:after="0" w:line="240" w:lineRule="auto"/>
              <w:rPr>
                <w:color w:val="000000"/>
                <w:sz w:val="24"/>
                <w:szCs w:val="24"/>
                <w:lang w:eastAsia="es-EC"/>
              </w:rPr>
            </w:pPr>
          </w:p>
        </w:tc>
        <w:tc>
          <w:tcPr>
            <w:tcW w:w="942"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c>
          <w:tcPr>
            <w:tcW w:w="775" w:type="pct"/>
            <w:gridSpan w:val="2"/>
            <w:vMerge/>
            <w:tcBorders>
              <w:top w:val="single" w:sz="4" w:space="0" w:color="auto"/>
              <w:left w:val="single" w:sz="4" w:space="0" w:color="auto"/>
              <w:bottom w:val="single" w:sz="4" w:space="0" w:color="000000"/>
              <w:right w:val="single" w:sz="4" w:space="0" w:color="000000"/>
            </w:tcBorders>
            <w:vAlign w:val="center"/>
            <w:hideMark/>
          </w:tcPr>
          <w:p w:rsidR="0066559A" w:rsidRPr="00391D5B" w:rsidRDefault="0066559A" w:rsidP="005747AD">
            <w:pPr>
              <w:spacing w:after="0" w:line="240" w:lineRule="auto"/>
              <w:rPr>
                <w:color w:val="000000"/>
                <w:sz w:val="24"/>
                <w:szCs w:val="24"/>
                <w:lang w:eastAsia="es-EC"/>
              </w:rPr>
            </w:pPr>
          </w:p>
        </w:tc>
      </w:tr>
    </w:tbl>
    <w:p w:rsidR="00B9063C" w:rsidRDefault="00B9063C" w:rsidP="00B61420">
      <w:pPr>
        <w:pStyle w:val="cargo"/>
        <w:shd w:val="clear" w:color="auto" w:fill="FFFFFF"/>
        <w:tabs>
          <w:tab w:val="left" w:pos="2430"/>
        </w:tabs>
        <w:spacing w:line="360" w:lineRule="auto"/>
        <w:ind w:left="0"/>
        <w:rPr>
          <w:rFonts w:ascii="Times New Roman" w:eastAsiaTheme="minorEastAsia" w:hAnsi="Times New Roman"/>
          <w:bCs w:val="0"/>
          <w:color w:val="auto"/>
          <w:sz w:val="24"/>
          <w:szCs w:val="24"/>
          <w:lang w:val="es-ES" w:eastAsia="es-ES"/>
        </w:rPr>
      </w:pPr>
    </w:p>
    <w:sectPr w:rsidR="00B9063C" w:rsidSect="00585763">
      <w:pgSz w:w="11906" w:h="16838"/>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9F7" w:rsidRDefault="000D19F7" w:rsidP="00066F88">
      <w:pPr>
        <w:spacing w:after="0" w:line="240" w:lineRule="auto"/>
      </w:pPr>
      <w:r>
        <w:separator/>
      </w:r>
    </w:p>
  </w:endnote>
  <w:endnote w:type="continuationSeparator" w:id="1">
    <w:p w:rsidR="000D19F7" w:rsidRDefault="000D19F7" w:rsidP="00066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9F7" w:rsidRDefault="000D19F7" w:rsidP="00066F88">
      <w:pPr>
        <w:spacing w:after="0" w:line="240" w:lineRule="auto"/>
      </w:pPr>
      <w:r>
        <w:separator/>
      </w:r>
    </w:p>
  </w:footnote>
  <w:footnote w:type="continuationSeparator" w:id="1">
    <w:p w:rsidR="000D19F7" w:rsidRDefault="000D19F7" w:rsidP="00066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2585"/>
      <w:docPartObj>
        <w:docPartGallery w:val="Page Numbers (Top of Page)"/>
        <w:docPartUnique/>
      </w:docPartObj>
    </w:sdtPr>
    <w:sdtContent>
      <w:p w:rsidR="00926DA4" w:rsidRDefault="00926DA4" w:rsidP="00560F65">
        <w:pPr>
          <w:pStyle w:val="Encabezado"/>
          <w:jc w:val="right"/>
        </w:pPr>
      </w:p>
      <w:p w:rsidR="00926DA4" w:rsidRDefault="00926DA4" w:rsidP="00560F65">
        <w:pPr>
          <w:pStyle w:val="Encabezado"/>
          <w:jc w:val="right"/>
        </w:pPr>
      </w:p>
      <w:p w:rsidR="00926DA4" w:rsidRDefault="00E843A7" w:rsidP="00560F65">
        <w:pPr>
          <w:pStyle w:val="Encabezado"/>
          <w:jc w:val="right"/>
        </w:pPr>
        <w:r>
          <w:fldChar w:fldCharType="begin"/>
        </w:r>
        <w:r w:rsidR="00EB1AA7">
          <w:instrText xml:space="preserve"> PAGE   \* MERGEFORMAT </w:instrText>
        </w:r>
        <w:r>
          <w:fldChar w:fldCharType="separate"/>
        </w:r>
        <w:r w:rsidR="00B2102A">
          <w:rPr>
            <w:noProof/>
          </w:rPr>
          <w:t>27</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8891"/>
      <w:docPartObj>
        <w:docPartGallery w:val="Page Numbers (Top of Page)"/>
        <w:docPartUnique/>
      </w:docPartObj>
    </w:sdtPr>
    <w:sdtContent>
      <w:p w:rsidR="0066559A" w:rsidRDefault="0066559A">
        <w:pPr>
          <w:pStyle w:val="Encabezado"/>
          <w:jc w:val="right"/>
        </w:pPr>
        <w:r>
          <w:t xml:space="preserve">  </w:t>
        </w:r>
        <w:fldSimple w:instr=" PAGE   \* MERGEFORMAT ">
          <w:r w:rsidR="00B2102A">
            <w:rPr>
              <w:noProof/>
            </w:rPr>
            <w:t>52</w:t>
          </w:r>
        </w:fldSimple>
      </w:p>
    </w:sdtContent>
  </w:sdt>
  <w:p w:rsidR="0066559A" w:rsidRDefault="0066559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20ED4A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4A732F1"/>
    <w:multiLevelType w:val="hybridMultilevel"/>
    <w:tmpl w:val="01FA3F9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BF49DB"/>
    <w:multiLevelType w:val="multilevel"/>
    <w:tmpl w:val="5748FD2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6454F4"/>
    <w:multiLevelType w:val="hybridMultilevel"/>
    <w:tmpl w:val="B08EAA9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nsid w:val="0D8C6FE2"/>
    <w:multiLevelType w:val="hybridMultilevel"/>
    <w:tmpl w:val="3B92BC56"/>
    <w:lvl w:ilvl="0" w:tplc="08363D98">
      <w:start w:val="3"/>
      <w:numFmt w:val="decimal"/>
      <w:lvlText w:val="%1."/>
      <w:lvlJc w:val="left"/>
      <w:pPr>
        <w:ind w:left="360" w:hanging="360"/>
      </w:pPr>
      <w:rPr>
        <w:rFonts w:hint="default"/>
        <w:b/>
      </w:r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0DB64278"/>
    <w:multiLevelType w:val="hybridMultilevel"/>
    <w:tmpl w:val="8DEC3C1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0DD30E6F"/>
    <w:multiLevelType w:val="hybridMultilevel"/>
    <w:tmpl w:val="D366A230"/>
    <w:lvl w:ilvl="0" w:tplc="300A0001">
      <w:start w:val="1"/>
      <w:numFmt w:val="bullet"/>
      <w:lvlText w:val=""/>
      <w:lvlJc w:val="left"/>
      <w:pPr>
        <w:ind w:left="786" w:hanging="360"/>
      </w:pPr>
      <w:rPr>
        <w:rFonts w:ascii="Symbol" w:hAnsi="Symbol"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8">
    <w:nsid w:val="0E9638E5"/>
    <w:multiLevelType w:val="hybridMultilevel"/>
    <w:tmpl w:val="BA2E158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nsid w:val="131132F5"/>
    <w:multiLevelType w:val="hybridMultilevel"/>
    <w:tmpl w:val="53E032B8"/>
    <w:lvl w:ilvl="0" w:tplc="300A0001">
      <w:start w:val="1"/>
      <w:numFmt w:val="bullet"/>
      <w:lvlText w:val=""/>
      <w:lvlJc w:val="left"/>
      <w:pPr>
        <w:ind w:left="1070" w:hanging="360"/>
      </w:pPr>
      <w:rPr>
        <w:rFonts w:ascii="Symbol" w:hAnsi="Symbol" w:hint="default"/>
      </w:rPr>
    </w:lvl>
    <w:lvl w:ilvl="1" w:tplc="300A0003" w:tentative="1">
      <w:start w:val="1"/>
      <w:numFmt w:val="bullet"/>
      <w:lvlText w:val="o"/>
      <w:lvlJc w:val="left"/>
      <w:pPr>
        <w:ind w:left="1790" w:hanging="360"/>
      </w:pPr>
      <w:rPr>
        <w:rFonts w:ascii="Courier New" w:hAnsi="Courier New" w:cs="Courier New" w:hint="default"/>
      </w:rPr>
    </w:lvl>
    <w:lvl w:ilvl="2" w:tplc="300A0005" w:tentative="1">
      <w:start w:val="1"/>
      <w:numFmt w:val="bullet"/>
      <w:lvlText w:val=""/>
      <w:lvlJc w:val="left"/>
      <w:pPr>
        <w:ind w:left="2510" w:hanging="360"/>
      </w:pPr>
      <w:rPr>
        <w:rFonts w:ascii="Wingdings" w:hAnsi="Wingdings" w:hint="default"/>
      </w:rPr>
    </w:lvl>
    <w:lvl w:ilvl="3" w:tplc="300A0001" w:tentative="1">
      <w:start w:val="1"/>
      <w:numFmt w:val="bullet"/>
      <w:lvlText w:val=""/>
      <w:lvlJc w:val="left"/>
      <w:pPr>
        <w:ind w:left="3230" w:hanging="360"/>
      </w:pPr>
      <w:rPr>
        <w:rFonts w:ascii="Symbol" w:hAnsi="Symbol" w:hint="default"/>
      </w:rPr>
    </w:lvl>
    <w:lvl w:ilvl="4" w:tplc="300A0003" w:tentative="1">
      <w:start w:val="1"/>
      <w:numFmt w:val="bullet"/>
      <w:lvlText w:val="o"/>
      <w:lvlJc w:val="left"/>
      <w:pPr>
        <w:ind w:left="3950" w:hanging="360"/>
      </w:pPr>
      <w:rPr>
        <w:rFonts w:ascii="Courier New" w:hAnsi="Courier New" w:cs="Courier New" w:hint="default"/>
      </w:rPr>
    </w:lvl>
    <w:lvl w:ilvl="5" w:tplc="300A0005" w:tentative="1">
      <w:start w:val="1"/>
      <w:numFmt w:val="bullet"/>
      <w:lvlText w:val=""/>
      <w:lvlJc w:val="left"/>
      <w:pPr>
        <w:ind w:left="4670" w:hanging="360"/>
      </w:pPr>
      <w:rPr>
        <w:rFonts w:ascii="Wingdings" w:hAnsi="Wingdings" w:hint="default"/>
      </w:rPr>
    </w:lvl>
    <w:lvl w:ilvl="6" w:tplc="300A0001" w:tentative="1">
      <w:start w:val="1"/>
      <w:numFmt w:val="bullet"/>
      <w:lvlText w:val=""/>
      <w:lvlJc w:val="left"/>
      <w:pPr>
        <w:ind w:left="5390" w:hanging="360"/>
      </w:pPr>
      <w:rPr>
        <w:rFonts w:ascii="Symbol" w:hAnsi="Symbol" w:hint="default"/>
      </w:rPr>
    </w:lvl>
    <w:lvl w:ilvl="7" w:tplc="300A0003" w:tentative="1">
      <w:start w:val="1"/>
      <w:numFmt w:val="bullet"/>
      <w:lvlText w:val="o"/>
      <w:lvlJc w:val="left"/>
      <w:pPr>
        <w:ind w:left="6110" w:hanging="360"/>
      </w:pPr>
      <w:rPr>
        <w:rFonts w:ascii="Courier New" w:hAnsi="Courier New" w:cs="Courier New" w:hint="default"/>
      </w:rPr>
    </w:lvl>
    <w:lvl w:ilvl="8" w:tplc="300A0005" w:tentative="1">
      <w:start w:val="1"/>
      <w:numFmt w:val="bullet"/>
      <w:lvlText w:val=""/>
      <w:lvlJc w:val="left"/>
      <w:pPr>
        <w:ind w:left="6830" w:hanging="360"/>
      </w:pPr>
      <w:rPr>
        <w:rFonts w:ascii="Wingdings" w:hAnsi="Wingdings" w:hint="default"/>
      </w:rPr>
    </w:lvl>
  </w:abstractNum>
  <w:abstractNum w:abstractNumId="10">
    <w:nsid w:val="13316A4B"/>
    <w:multiLevelType w:val="multilevel"/>
    <w:tmpl w:val="B0ECCA7C"/>
    <w:lvl w:ilvl="0">
      <w:start w:val="1"/>
      <w:numFmt w:val="decimal"/>
      <w:lvlText w:val="%1."/>
      <w:lvlJc w:val="left"/>
      <w:pPr>
        <w:ind w:left="360" w:hanging="360"/>
      </w:pPr>
      <w:rPr>
        <w:rFonts w:cs="Arial-BoldMT" w:hint="default"/>
        <w:b/>
      </w:rPr>
    </w:lvl>
    <w:lvl w:ilvl="1">
      <w:start w:val="7"/>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nsid w:val="1CD84358"/>
    <w:multiLevelType w:val="multilevel"/>
    <w:tmpl w:val="B4186B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487FDD"/>
    <w:multiLevelType w:val="hybridMultilevel"/>
    <w:tmpl w:val="20EC711A"/>
    <w:lvl w:ilvl="0" w:tplc="63CC0DD2">
      <w:start w:val="1"/>
      <w:numFmt w:val="bullet"/>
      <w:lvlText w:val=""/>
      <w:lvlJc w:val="left"/>
      <w:pPr>
        <w:ind w:left="2421" w:hanging="360"/>
      </w:pPr>
      <w:rPr>
        <w:rFonts w:ascii="Wingdings" w:hAnsi="Wingdings" w:hint="default"/>
        <w:color w:val="auto"/>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13">
    <w:nsid w:val="23AD54A7"/>
    <w:multiLevelType w:val="hybridMultilevel"/>
    <w:tmpl w:val="E52677D8"/>
    <w:lvl w:ilvl="0" w:tplc="300A0001">
      <w:start w:val="1"/>
      <w:numFmt w:val="bullet"/>
      <w:lvlText w:val=""/>
      <w:lvlJc w:val="left"/>
      <w:pPr>
        <w:ind w:left="1353" w:hanging="360"/>
      </w:pPr>
      <w:rPr>
        <w:rFonts w:ascii="Symbol" w:hAnsi="Symbol" w:hint="default"/>
      </w:rPr>
    </w:lvl>
    <w:lvl w:ilvl="1" w:tplc="300A0003" w:tentative="1">
      <w:start w:val="1"/>
      <w:numFmt w:val="bullet"/>
      <w:lvlText w:val="o"/>
      <w:lvlJc w:val="left"/>
      <w:pPr>
        <w:ind w:left="2073" w:hanging="360"/>
      </w:pPr>
      <w:rPr>
        <w:rFonts w:ascii="Courier New" w:hAnsi="Courier New" w:cs="Courier New" w:hint="default"/>
      </w:rPr>
    </w:lvl>
    <w:lvl w:ilvl="2" w:tplc="300A0005" w:tentative="1">
      <w:start w:val="1"/>
      <w:numFmt w:val="bullet"/>
      <w:lvlText w:val=""/>
      <w:lvlJc w:val="left"/>
      <w:pPr>
        <w:ind w:left="2793" w:hanging="360"/>
      </w:pPr>
      <w:rPr>
        <w:rFonts w:ascii="Wingdings" w:hAnsi="Wingdings" w:hint="default"/>
      </w:rPr>
    </w:lvl>
    <w:lvl w:ilvl="3" w:tplc="300A0001" w:tentative="1">
      <w:start w:val="1"/>
      <w:numFmt w:val="bullet"/>
      <w:lvlText w:val=""/>
      <w:lvlJc w:val="left"/>
      <w:pPr>
        <w:ind w:left="3513" w:hanging="360"/>
      </w:pPr>
      <w:rPr>
        <w:rFonts w:ascii="Symbol" w:hAnsi="Symbol" w:hint="default"/>
      </w:rPr>
    </w:lvl>
    <w:lvl w:ilvl="4" w:tplc="300A0003" w:tentative="1">
      <w:start w:val="1"/>
      <w:numFmt w:val="bullet"/>
      <w:lvlText w:val="o"/>
      <w:lvlJc w:val="left"/>
      <w:pPr>
        <w:ind w:left="4233" w:hanging="360"/>
      </w:pPr>
      <w:rPr>
        <w:rFonts w:ascii="Courier New" w:hAnsi="Courier New" w:cs="Courier New" w:hint="default"/>
      </w:rPr>
    </w:lvl>
    <w:lvl w:ilvl="5" w:tplc="300A0005" w:tentative="1">
      <w:start w:val="1"/>
      <w:numFmt w:val="bullet"/>
      <w:lvlText w:val=""/>
      <w:lvlJc w:val="left"/>
      <w:pPr>
        <w:ind w:left="4953" w:hanging="360"/>
      </w:pPr>
      <w:rPr>
        <w:rFonts w:ascii="Wingdings" w:hAnsi="Wingdings" w:hint="default"/>
      </w:rPr>
    </w:lvl>
    <w:lvl w:ilvl="6" w:tplc="300A0001" w:tentative="1">
      <w:start w:val="1"/>
      <w:numFmt w:val="bullet"/>
      <w:lvlText w:val=""/>
      <w:lvlJc w:val="left"/>
      <w:pPr>
        <w:ind w:left="5673" w:hanging="360"/>
      </w:pPr>
      <w:rPr>
        <w:rFonts w:ascii="Symbol" w:hAnsi="Symbol" w:hint="default"/>
      </w:rPr>
    </w:lvl>
    <w:lvl w:ilvl="7" w:tplc="300A0003" w:tentative="1">
      <w:start w:val="1"/>
      <w:numFmt w:val="bullet"/>
      <w:lvlText w:val="o"/>
      <w:lvlJc w:val="left"/>
      <w:pPr>
        <w:ind w:left="6393" w:hanging="360"/>
      </w:pPr>
      <w:rPr>
        <w:rFonts w:ascii="Courier New" w:hAnsi="Courier New" w:cs="Courier New" w:hint="default"/>
      </w:rPr>
    </w:lvl>
    <w:lvl w:ilvl="8" w:tplc="300A0005" w:tentative="1">
      <w:start w:val="1"/>
      <w:numFmt w:val="bullet"/>
      <w:lvlText w:val=""/>
      <w:lvlJc w:val="left"/>
      <w:pPr>
        <w:ind w:left="7113" w:hanging="360"/>
      </w:pPr>
      <w:rPr>
        <w:rFonts w:ascii="Wingdings" w:hAnsi="Wingdings" w:hint="default"/>
      </w:rPr>
    </w:lvl>
  </w:abstractNum>
  <w:abstractNum w:abstractNumId="14">
    <w:nsid w:val="27970CB0"/>
    <w:multiLevelType w:val="multilevel"/>
    <w:tmpl w:val="DB04D362"/>
    <w:lvl w:ilvl="0">
      <w:start w:val="2"/>
      <w:numFmt w:val="decimal"/>
      <w:lvlText w:val="%1"/>
      <w:lvlJc w:val="left"/>
      <w:pPr>
        <w:ind w:left="375" w:hanging="375"/>
      </w:pPr>
      <w:rPr>
        <w:rFonts w:hint="default"/>
        <w:b/>
        <w:color w:val="auto"/>
      </w:rPr>
    </w:lvl>
    <w:lvl w:ilvl="1">
      <w:start w:val="13"/>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5">
    <w:nsid w:val="2D891A1A"/>
    <w:multiLevelType w:val="hybridMultilevel"/>
    <w:tmpl w:val="B730291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nsid w:val="31FB296E"/>
    <w:multiLevelType w:val="hybridMultilevel"/>
    <w:tmpl w:val="72628FE2"/>
    <w:lvl w:ilvl="0" w:tplc="46CA36A6">
      <w:start w:val="1"/>
      <w:numFmt w:val="lowerLetter"/>
      <w:lvlText w:val="%1)"/>
      <w:lvlJc w:val="left"/>
      <w:pPr>
        <w:ind w:left="720" w:hanging="360"/>
      </w:pPr>
      <w:rPr>
        <w:rFonts w:asciiTheme="minorHAnsi" w:eastAsiaTheme="minorEastAsia" w:hAnsiTheme="minorHAnsi" w:cstheme="minorBidi" w:hint="default"/>
        <w:b w:val="0"/>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36673E39"/>
    <w:multiLevelType w:val="hybridMultilevel"/>
    <w:tmpl w:val="A456258A"/>
    <w:lvl w:ilvl="0" w:tplc="300A000D">
      <w:start w:val="1"/>
      <w:numFmt w:val="bullet"/>
      <w:lvlText w:val=""/>
      <w:lvlJc w:val="left"/>
      <w:pPr>
        <w:ind w:left="786" w:hanging="360"/>
      </w:pPr>
      <w:rPr>
        <w:rFonts w:ascii="Wingdings" w:hAnsi="Wingdings"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18">
    <w:nsid w:val="3A115616"/>
    <w:multiLevelType w:val="hybridMultilevel"/>
    <w:tmpl w:val="BA363ACA"/>
    <w:lvl w:ilvl="0" w:tplc="0C0A000D">
      <w:start w:val="1"/>
      <w:numFmt w:val="bullet"/>
      <w:lvlText w:val=""/>
      <w:lvlJc w:val="left"/>
      <w:pPr>
        <w:ind w:left="822" w:hanging="360"/>
      </w:pPr>
      <w:rPr>
        <w:rFonts w:ascii="Wingdings" w:hAnsi="Wingdings"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19">
    <w:nsid w:val="3B600D5B"/>
    <w:multiLevelType w:val="hybridMultilevel"/>
    <w:tmpl w:val="143A41C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0">
    <w:nsid w:val="3B903B9E"/>
    <w:multiLevelType w:val="hybridMultilevel"/>
    <w:tmpl w:val="34E81286"/>
    <w:lvl w:ilvl="0" w:tplc="17FEAF6C">
      <w:start w:val="1"/>
      <w:numFmt w:val="bullet"/>
      <w:lvlText w:val=""/>
      <w:lvlJc w:val="left"/>
      <w:pPr>
        <w:ind w:left="1080" w:hanging="360"/>
      </w:pPr>
      <w:rPr>
        <w:rFonts w:ascii="Wingdings" w:hAnsi="Wingdings" w:hint="default"/>
        <w:color w:val="auto"/>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1">
    <w:nsid w:val="3E475CCE"/>
    <w:multiLevelType w:val="hybridMultilevel"/>
    <w:tmpl w:val="06FE9316"/>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2">
    <w:nsid w:val="444545F6"/>
    <w:multiLevelType w:val="multilevel"/>
    <w:tmpl w:val="4BA42712"/>
    <w:lvl w:ilvl="0">
      <w:start w:val="2"/>
      <w:numFmt w:val="decimal"/>
      <w:lvlText w:val="%1"/>
      <w:lvlJc w:val="left"/>
      <w:pPr>
        <w:ind w:left="360" w:hanging="360"/>
      </w:pPr>
      <w:rPr>
        <w:rFonts w:hint="default"/>
        <w:b/>
        <w:color w:val="auto"/>
      </w:rPr>
    </w:lvl>
    <w:lvl w:ilvl="1">
      <w:start w:val="8"/>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23">
    <w:nsid w:val="4940627B"/>
    <w:multiLevelType w:val="hybridMultilevel"/>
    <w:tmpl w:val="8968C8AC"/>
    <w:lvl w:ilvl="0" w:tplc="300A000D">
      <w:start w:val="1"/>
      <w:numFmt w:val="bullet"/>
      <w:lvlText w:val=""/>
      <w:lvlJc w:val="left"/>
      <w:pPr>
        <w:ind w:left="2421" w:hanging="360"/>
      </w:pPr>
      <w:rPr>
        <w:rFonts w:ascii="Wingdings" w:hAnsi="Wingdings" w:hint="default"/>
      </w:rPr>
    </w:lvl>
    <w:lvl w:ilvl="1" w:tplc="FFFFFFFF" w:tentative="1">
      <w:start w:val="1"/>
      <w:numFmt w:val="bullet"/>
      <w:lvlText w:val="o"/>
      <w:lvlJc w:val="left"/>
      <w:pPr>
        <w:ind w:left="3141" w:hanging="360"/>
      </w:pPr>
      <w:rPr>
        <w:rFonts w:ascii="Courier New" w:hAnsi="Courier New" w:cs="Courier New" w:hint="default"/>
      </w:rPr>
    </w:lvl>
    <w:lvl w:ilvl="2" w:tplc="FFFFFFFF">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24">
    <w:nsid w:val="4BAC4D7A"/>
    <w:multiLevelType w:val="multilevel"/>
    <w:tmpl w:val="38B4AE92"/>
    <w:lvl w:ilvl="0">
      <w:start w:val="1"/>
      <w:numFmt w:val="decimal"/>
      <w:pStyle w:val="Ttulo1"/>
      <w:lvlText w:val="%1"/>
      <w:lvlJc w:val="left"/>
      <w:pPr>
        <w:ind w:left="432" w:hanging="432"/>
      </w:pPr>
      <w:rPr>
        <w:b/>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rPr>
        <w:color w:val="000000" w:themeColor="text1"/>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5">
    <w:nsid w:val="4FB52B0B"/>
    <w:multiLevelType w:val="hybridMultilevel"/>
    <w:tmpl w:val="ED7E93A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6">
    <w:nsid w:val="52B4159B"/>
    <w:multiLevelType w:val="hybridMultilevel"/>
    <w:tmpl w:val="06FA1F4C"/>
    <w:lvl w:ilvl="0" w:tplc="03682C40">
      <w:start w:val="1"/>
      <w:numFmt w:val="bullet"/>
      <w:lvlText w:val=""/>
      <w:lvlJc w:val="left"/>
      <w:pPr>
        <w:tabs>
          <w:tab w:val="num" w:pos="644"/>
        </w:tabs>
        <w:ind w:left="644" w:hanging="360"/>
      </w:pPr>
      <w:rPr>
        <w:rFonts w:ascii="Wingdings" w:hAnsi="Wingdings" w:hint="default"/>
      </w:rPr>
    </w:lvl>
    <w:lvl w:ilvl="1" w:tplc="E4C85336" w:tentative="1">
      <w:start w:val="1"/>
      <w:numFmt w:val="bullet"/>
      <w:lvlText w:val=""/>
      <w:lvlJc w:val="left"/>
      <w:pPr>
        <w:tabs>
          <w:tab w:val="num" w:pos="1364"/>
        </w:tabs>
        <w:ind w:left="1364" w:hanging="360"/>
      </w:pPr>
      <w:rPr>
        <w:rFonts w:ascii="Wingdings" w:hAnsi="Wingdings" w:hint="default"/>
      </w:rPr>
    </w:lvl>
    <w:lvl w:ilvl="2" w:tplc="BB8C6A60" w:tentative="1">
      <w:start w:val="1"/>
      <w:numFmt w:val="bullet"/>
      <w:lvlText w:val=""/>
      <w:lvlJc w:val="left"/>
      <w:pPr>
        <w:tabs>
          <w:tab w:val="num" w:pos="2084"/>
        </w:tabs>
        <w:ind w:left="2084" w:hanging="360"/>
      </w:pPr>
      <w:rPr>
        <w:rFonts w:ascii="Wingdings" w:hAnsi="Wingdings" w:hint="default"/>
      </w:rPr>
    </w:lvl>
    <w:lvl w:ilvl="3" w:tplc="5986C440" w:tentative="1">
      <w:start w:val="1"/>
      <w:numFmt w:val="bullet"/>
      <w:lvlText w:val=""/>
      <w:lvlJc w:val="left"/>
      <w:pPr>
        <w:tabs>
          <w:tab w:val="num" w:pos="2804"/>
        </w:tabs>
        <w:ind w:left="2804" w:hanging="360"/>
      </w:pPr>
      <w:rPr>
        <w:rFonts w:ascii="Wingdings" w:hAnsi="Wingdings" w:hint="default"/>
      </w:rPr>
    </w:lvl>
    <w:lvl w:ilvl="4" w:tplc="4C108D24" w:tentative="1">
      <w:start w:val="1"/>
      <w:numFmt w:val="bullet"/>
      <w:lvlText w:val=""/>
      <w:lvlJc w:val="left"/>
      <w:pPr>
        <w:tabs>
          <w:tab w:val="num" w:pos="3524"/>
        </w:tabs>
        <w:ind w:left="3524" w:hanging="360"/>
      </w:pPr>
      <w:rPr>
        <w:rFonts w:ascii="Wingdings" w:hAnsi="Wingdings" w:hint="default"/>
      </w:rPr>
    </w:lvl>
    <w:lvl w:ilvl="5" w:tplc="3442201C" w:tentative="1">
      <w:start w:val="1"/>
      <w:numFmt w:val="bullet"/>
      <w:lvlText w:val=""/>
      <w:lvlJc w:val="left"/>
      <w:pPr>
        <w:tabs>
          <w:tab w:val="num" w:pos="4244"/>
        </w:tabs>
        <w:ind w:left="4244" w:hanging="360"/>
      </w:pPr>
      <w:rPr>
        <w:rFonts w:ascii="Wingdings" w:hAnsi="Wingdings" w:hint="default"/>
      </w:rPr>
    </w:lvl>
    <w:lvl w:ilvl="6" w:tplc="32FEB0E8" w:tentative="1">
      <w:start w:val="1"/>
      <w:numFmt w:val="bullet"/>
      <w:lvlText w:val=""/>
      <w:lvlJc w:val="left"/>
      <w:pPr>
        <w:tabs>
          <w:tab w:val="num" w:pos="4964"/>
        </w:tabs>
        <w:ind w:left="4964" w:hanging="360"/>
      </w:pPr>
      <w:rPr>
        <w:rFonts w:ascii="Wingdings" w:hAnsi="Wingdings" w:hint="default"/>
      </w:rPr>
    </w:lvl>
    <w:lvl w:ilvl="7" w:tplc="440AC998" w:tentative="1">
      <w:start w:val="1"/>
      <w:numFmt w:val="bullet"/>
      <w:lvlText w:val=""/>
      <w:lvlJc w:val="left"/>
      <w:pPr>
        <w:tabs>
          <w:tab w:val="num" w:pos="5684"/>
        </w:tabs>
        <w:ind w:left="5684" w:hanging="360"/>
      </w:pPr>
      <w:rPr>
        <w:rFonts w:ascii="Wingdings" w:hAnsi="Wingdings" w:hint="default"/>
      </w:rPr>
    </w:lvl>
    <w:lvl w:ilvl="8" w:tplc="70562D1A" w:tentative="1">
      <w:start w:val="1"/>
      <w:numFmt w:val="bullet"/>
      <w:lvlText w:val=""/>
      <w:lvlJc w:val="left"/>
      <w:pPr>
        <w:tabs>
          <w:tab w:val="num" w:pos="6404"/>
        </w:tabs>
        <w:ind w:left="6404" w:hanging="360"/>
      </w:pPr>
      <w:rPr>
        <w:rFonts w:ascii="Wingdings" w:hAnsi="Wingdings" w:hint="default"/>
      </w:rPr>
    </w:lvl>
  </w:abstractNum>
  <w:abstractNum w:abstractNumId="27">
    <w:nsid w:val="52DA2FEF"/>
    <w:multiLevelType w:val="hybridMultilevel"/>
    <w:tmpl w:val="19B497B0"/>
    <w:lvl w:ilvl="0" w:tplc="A552DF2C">
      <w:start w:val="1"/>
      <w:numFmt w:val="bullet"/>
      <w:lvlText w:val=""/>
      <w:lvlJc w:val="left"/>
      <w:pPr>
        <w:ind w:left="360" w:hanging="360"/>
      </w:pPr>
      <w:rPr>
        <w:rFonts w:ascii="Symbol" w:hAnsi="Symbol" w:hint="default"/>
        <w:color w:val="auto"/>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nsid w:val="537B5182"/>
    <w:multiLevelType w:val="hybridMultilevel"/>
    <w:tmpl w:val="498A81A6"/>
    <w:lvl w:ilvl="0" w:tplc="2EB2C104">
      <w:start w:val="3"/>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5B17494C"/>
    <w:multiLevelType w:val="hybridMultilevel"/>
    <w:tmpl w:val="D0A629EE"/>
    <w:lvl w:ilvl="0" w:tplc="F70046FC">
      <w:start w:val="1"/>
      <w:numFmt w:val="bullet"/>
      <w:lvlText w:val=""/>
      <w:lvlJc w:val="left"/>
      <w:pPr>
        <w:ind w:left="1070" w:hanging="360"/>
      </w:pPr>
      <w:rPr>
        <w:rFonts w:ascii="Symbol" w:hAnsi="Symbol" w:hint="default"/>
        <w:lang w:val="es-EC"/>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30">
    <w:nsid w:val="5B7B3B35"/>
    <w:multiLevelType w:val="hybridMultilevel"/>
    <w:tmpl w:val="3D228EF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31">
    <w:nsid w:val="5E5934D7"/>
    <w:multiLevelType w:val="hybridMultilevel"/>
    <w:tmpl w:val="AA2E5C30"/>
    <w:lvl w:ilvl="0" w:tplc="300A0001">
      <w:start w:val="1"/>
      <w:numFmt w:val="bullet"/>
      <w:lvlText w:val=""/>
      <w:lvlJc w:val="left"/>
      <w:pPr>
        <w:ind w:left="1211" w:hanging="360"/>
      </w:pPr>
      <w:rPr>
        <w:rFonts w:ascii="Symbol" w:hAnsi="Symbol" w:hint="default"/>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32">
    <w:nsid w:val="641125C5"/>
    <w:multiLevelType w:val="hybridMultilevel"/>
    <w:tmpl w:val="ED2C3C4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3">
    <w:nsid w:val="67771038"/>
    <w:multiLevelType w:val="multilevel"/>
    <w:tmpl w:val="D43804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7DA6CE6"/>
    <w:multiLevelType w:val="multilevel"/>
    <w:tmpl w:val="29F899AC"/>
    <w:lvl w:ilvl="0">
      <w:start w:val="5"/>
      <w:numFmt w:val="decimal"/>
      <w:lvlText w:val="%1"/>
      <w:lvlJc w:val="left"/>
      <w:pPr>
        <w:ind w:left="360" w:hanging="360"/>
      </w:pPr>
      <w:rPr>
        <w:rFonts w:asciiTheme="minorHAnsi" w:hAnsiTheme="minorHAnsi" w:cstheme="minorBidi" w:hint="default"/>
        <w:b/>
      </w:rPr>
    </w:lvl>
    <w:lvl w:ilvl="1">
      <w:start w:val="1"/>
      <w:numFmt w:val="decimal"/>
      <w:isLgl/>
      <w:lvlText w:val="%1.%2"/>
      <w:lvlJc w:val="left"/>
      <w:pPr>
        <w:ind w:left="360" w:hanging="360"/>
      </w:pPr>
      <w:rPr>
        <w:rFonts w:asciiTheme="minorHAnsi" w:hAnsiTheme="minorHAnsi"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6C7C30DD"/>
    <w:multiLevelType w:val="hybridMultilevel"/>
    <w:tmpl w:val="47B45BA0"/>
    <w:lvl w:ilvl="0" w:tplc="D66ED392">
      <w:start w:val="3"/>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6D54777B"/>
    <w:multiLevelType w:val="multilevel"/>
    <w:tmpl w:val="F692FE74"/>
    <w:lvl w:ilvl="0">
      <w:start w:val="1"/>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7">
    <w:nsid w:val="70FC5601"/>
    <w:multiLevelType w:val="hybridMultilevel"/>
    <w:tmpl w:val="6540AC5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24"/>
  </w:num>
  <w:num w:numId="2">
    <w:abstractNumId w:val="7"/>
  </w:num>
  <w:num w:numId="3">
    <w:abstractNumId w:val="12"/>
  </w:num>
  <w:num w:numId="4">
    <w:abstractNumId w:val="23"/>
  </w:num>
  <w:num w:numId="5">
    <w:abstractNumId w:val="29"/>
  </w:num>
  <w:num w:numId="6">
    <w:abstractNumId w:val="10"/>
  </w:num>
  <w:num w:numId="7">
    <w:abstractNumId w:val="31"/>
  </w:num>
  <w:num w:numId="8">
    <w:abstractNumId w:val="30"/>
  </w:num>
  <w:num w:numId="9">
    <w:abstractNumId w:val="4"/>
  </w:num>
  <w:num w:numId="10">
    <w:abstractNumId w:val="15"/>
  </w:num>
  <w:num w:numId="11">
    <w:abstractNumId w:val="9"/>
  </w:num>
  <w:num w:numId="12">
    <w:abstractNumId w:val="18"/>
  </w:num>
  <w:num w:numId="13">
    <w:abstractNumId w:val="1"/>
  </w:num>
  <w:num w:numId="14">
    <w:abstractNumId w:val="2"/>
  </w:num>
  <w:num w:numId="15">
    <w:abstractNumId w:val="3"/>
  </w:num>
  <w:num w:numId="16">
    <w:abstractNumId w:val="26"/>
  </w:num>
  <w:num w:numId="17">
    <w:abstractNumId w:val="8"/>
  </w:num>
  <w:num w:numId="18">
    <w:abstractNumId w:val="25"/>
  </w:num>
  <w:num w:numId="19">
    <w:abstractNumId w:val="32"/>
  </w:num>
  <w:num w:numId="20">
    <w:abstractNumId w:val="20"/>
  </w:num>
  <w:num w:numId="21">
    <w:abstractNumId w:val="17"/>
  </w:num>
  <w:num w:numId="22">
    <w:abstractNumId w:val="33"/>
  </w:num>
  <w:num w:numId="23">
    <w:abstractNumId w:val="36"/>
  </w:num>
  <w:num w:numId="24">
    <w:abstractNumId w:val="35"/>
  </w:num>
  <w:num w:numId="25">
    <w:abstractNumId w:val="28"/>
  </w:num>
  <w:num w:numId="26">
    <w:abstractNumId w:val="5"/>
  </w:num>
  <w:num w:numId="27">
    <w:abstractNumId w:val="34"/>
  </w:num>
  <w:num w:numId="28">
    <w:abstractNumId w:val="6"/>
  </w:num>
  <w:num w:numId="29">
    <w:abstractNumId w:val="16"/>
  </w:num>
  <w:num w:numId="30">
    <w:abstractNumId w:val="37"/>
  </w:num>
  <w:num w:numId="31">
    <w:abstractNumId w:val="27"/>
  </w:num>
  <w:num w:numId="32">
    <w:abstractNumId w:val="19"/>
  </w:num>
  <w:num w:numId="33">
    <w:abstractNumId w:val="11"/>
  </w:num>
  <w:num w:numId="34">
    <w:abstractNumId w:val="13"/>
  </w:num>
  <w:num w:numId="35">
    <w:abstractNumId w:val="22"/>
  </w:num>
  <w:num w:numId="36">
    <w:abstractNumId w:val="14"/>
  </w:num>
  <w:num w:numId="37">
    <w:abstractNumId w:val="21"/>
  </w:num>
  <w:num w:numId="38">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54630"/>
    <w:rsid w:val="00006860"/>
    <w:rsid w:val="0000688E"/>
    <w:rsid w:val="00010C01"/>
    <w:rsid w:val="0001129B"/>
    <w:rsid w:val="00011B0D"/>
    <w:rsid w:val="00012D94"/>
    <w:rsid w:val="00012E6B"/>
    <w:rsid w:val="00017F50"/>
    <w:rsid w:val="000223D4"/>
    <w:rsid w:val="000254ED"/>
    <w:rsid w:val="00037184"/>
    <w:rsid w:val="00043949"/>
    <w:rsid w:val="00060432"/>
    <w:rsid w:val="000650E8"/>
    <w:rsid w:val="00066F88"/>
    <w:rsid w:val="000763C2"/>
    <w:rsid w:val="00083AED"/>
    <w:rsid w:val="00090373"/>
    <w:rsid w:val="000A4BD9"/>
    <w:rsid w:val="000B1E45"/>
    <w:rsid w:val="000B31F7"/>
    <w:rsid w:val="000B3A27"/>
    <w:rsid w:val="000C793D"/>
    <w:rsid w:val="000D19F7"/>
    <w:rsid w:val="000D20E3"/>
    <w:rsid w:val="000D3A83"/>
    <w:rsid w:val="000E15ED"/>
    <w:rsid w:val="000F1049"/>
    <w:rsid w:val="000F59D9"/>
    <w:rsid w:val="000F6556"/>
    <w:rsid w:val="000F77D1"/>
    <w:rsid w:val="00102C77"/>
    <w:rsid w:val="001248A2"/>
    <w:rsid w:val="001315AC"/>
    <w:rsid w:val="00134F3A"/>
    <w:rsid w:val="001521CE"/>
    <w:rsid w:val="00164197"/>
    <w:rsid w:val="00167BC3"/>
    <w:rsid w:val="001707D3"/>
    <w:rsid w:val="00172603"/>
    <w:rsid w:val="00174336"/>
    <w:rsid w:val="0017700B"/>
    <w:rsid w:val="0017766C"/>
    <w:rsid w:val="00177FA7"/>
    <w:rsid w:val="00197063"/>
    <w:rsid w:val="0019711F"/>
    <w:rsid w:val="00197DB1"/>
    <w:rsid w:val="001C1954"/>
    <w:rsid w:val="001C3446"/>
    <w:rsid w:val="001C61FC"/>
    <w:rsid w:val="001E050B"/>
    <w:rsid w:val="001E6D5C"/>
    <w:rsid w:val="001F0A45"/>
    <w:rsid w:val="00203043"/>
    <w:rsid w:val="00212540"/>
    <w:rsid w:val="00213526"/>
    <w:rsid w:val="00226A69"/>
    <w:rsid w:val="00253F0E"/>
    <w:rsid w:val="0026149A"/>
    <w:rsid w:val="00264E85"/>
    <w:rsid w:val="0026543B"/>
    <w:rsid w:val="002706FC"/>
    <w:rsid w:val="002752A9"/>
    <w:rsid w:val="002764FD"/>
    <w:rsid w:val="00281101"/>
    <w:rsid w:val="002868CD"/>
    <w:rsid w:val="002923B1"/>
    <w:rsid w:val="0029305B"/>
    <w:rsid w:val="002A231E"/>
    <w:rsid w:val="002A608A"/>
    <w:rsid w:val="002D2CEF"/>
    <w:rsid w:val="002D57C7"/>
    <w:rsid w:val="002D70BF"/>
    <w:rsid w:val="002F106C"/>
    <w:rsid w:val="00305191"/>
    <w:rsid w:val="00305FC6"/>
    <w:rsid w:val="00321BEF"/>
    <w:rsid w:val="0032603E"/>
    <w:rsid w:val="003271C8"/>
    <w:rsid w:val="003353BC"/>
    <w:rsid w:val="00342830"/>
    <w:rsid w:val="003453BC"/>
    <w:rsid w:val="00347AD8"/>
    <w:rsid w:val="003522B9"/>
    <w:rsid w:val="00355E82"/>
    <w:rsid w:val="003608F3"/>
    <w:rsid w:val="00360CFB"/>
    <w:rsid w:val="0036229E"/>
    <w:rsid w:val="003645EC"/>
    <w:rsid w:val="00367174"/>
    <w:rsid w:val="003826CD"/>
    <w:rsid w:val="003920A9"/>
    <w:rsid w:val="003B3D03"/>
    <w:rsid w:val="003C79B4"/>
    <w:rsid w:val="003E10B0"/>
    <w:rsid w:val="003E3BA3"/>
    <w:rsid w:val="003E6950"/>
    <w:rsid w:val="003F6D91"/>
    <w:rsid w:val="004141CA"/>
    <w:rsid w:val="004241B5"/>
    <w:rsid w:val="00425D64"/>
    <w:rsid w:val="004278A3"/>
    <w:rsid w:val="00430144"/>
    <w:rsid w:val="00436EA7"/>
    <w:rsid w:val="0044474F"/>
    <w:rsid w:val="00484309"/>
    <w:rsid w:val="004B72E1"/>
    <w:rsid w:val="004C7EB4"/>
    <w:rsid w:val="004E109F"/>
    <w:rsid w:val="004F1A16"/>
    <w:rsid w:val="004F4725"/>
    <w:rsid w:val="004F4BB8"/>
    <w:rsid w:val="005049C9"/>
    <w:rsid w:val="0051049E"/>
    <w:rsid w:val="00510660"/>
    <w:rsid w:val="00533D9D"/>
    <w:rsid w:val="00543203"/>
    <w:rsid w:val="005435C4"/>
    <w:rsid w:val="0055110E"/>
    <w:rsid w:val="00560F65"/>
    <w:rsid w:val="0057669F"/>
    <w:rsid w:val="00592081"/>
    <w:rsid w:val="005927FC"/>
    <w:rsid w:val="00596A73"/>
    <w:rsid w:val="005A50D2"/>
    <w:rsid w:val="005A6ECF"/>
    <w:rsid w:val="005B70B1"/>
    <w:rsid w:val="005C0190"/>
    <w:rsid w:val="005D1295"/>
    <w:rsid w:val="005D1A17"/>
    <w:rsid w:val="005F226E"/>
    <w:rsid w:val="0060073B"/>
    <w:rsid w:val="00603B81"/>
    <w:rsid w:val="0060485A"/>
    <w:rsid w:val="006115F1"/>
    <w:rsid w:val="00612CE3"/>
    <w:rsid w:val="006145D8"/>
    <w:rsid w:val="0063163D"/>
    <w:rsid w:val="0064171A"/>
    <w:rsid w:val="0064574A"/>
    <w:rsid w:val="006516D6"/>
    <w:rsid w:val="00652B85"/>
    <w:rsid w:val="0065488E"/>
    <w:rsid w:val="006569B5"/>
    <w:rsid w:val="00657373"/>
    <w:rsid w:val="00664F3A"/>
    <w:rsid w:val="0066559A"/>
    <w:rsid w:val="0066639C"/>
    <w:rsid w:val="006669B7"/>
    <w:rsid w:val="00673CCE"/>
    <w:rsid w:val="00680F40"/>
    <w:rsid w:val="00682AFC"/>
    <w:rsid w:val="006877B5"/>
    <w:rsid w:val="00691ED3"/>
    <w:rsid w:val="00695D27"/>
    <w:rsid w:val="006C4575"/>
    <w:rsid w:val="006D2F1E"/>
    <w:rsid w:val="006D6BBB"/>
    <w:rsid w:val="006E2CBC"/>
    <w:rsid w:val="006E547E"/>
    <w:rsid w:val="0070073C"/>
    <w:rsid w:val="00704E66"/>
    <w:rsid w:val="00706B5C"/>
    <w:rsid w:val="00710EDA"/>
    <w:rsid w:val="0071357A"/>
    <w:rsid w:val="00713A23"/>
    <w:rsid w:val="00716F24"/>
    <w:rsid w:val="00724314"/>
    <w:rsid w:val="0072765B"/>
    <w:rsid w:val="00730CBE"/>
    <w:rsid w:val="00736820"/>
    <w:rsid w:val="0074157C"/>
    <w:rsid w:val="00746AAF"/>
    <w:rsid w:val="00752D5E"/>
    <w:rsid w:val="00755EC1"/>
    <w:rsid w:val="007759AF"/>
    <w:rsid w:val="007912E6"/>
    <w:rsid w:val="00796683"/>
    <w:rsid w:val="00797D65"/>
    <w:rsid w:val="007B40C0"/>
    <w:rsid w:val="007C020B"/>
    <w:rsid w:val="007D1EEA"/>
    <w:rsid w:val="007D38E6"/>
    <w:rsid w:val="007D655A"/>
    <w:rsid w:val="007E1C03"/>
    <w:rsid w:val="00812A6E"/>
    <w:rsid w:val="00814872"/>
    <w:rsid w:val="008250D4"/>
    <w:rsid w:val="00832259"/>
    <w:rsid w:val="0083729C"/>
    <w:rsid w:val="00842922"/>
    <w:rsid w:val="00843D94"/>
    <w:rsid w:val="0084456F"/>
    <w:rsid w:val="00854630"/>
    <w:rsid w:val="0085680D"/>
    <w:rsid w:val="0086684C"/>
    <w:rsid w:val="00872B44"/>
    <w:rsid w:val="008839C8"/>
    <w:rsid w:val="00886D22"/>
    <w:rsid w:val="00891DC8"/>
    <w:rsid w:val="00892E7D"/>
    <w:rsid w:val="00893633"/>
    <w:rsid w:val="00896C77"/>
    <w:rsid w:val="008C5FBC"/>
    <w:rsid w:val="008F1576"/>
    <w:rsid w:val="008F5027"/>
    <w:rsid w:val="008F7024"/>
    <w:rsid w:val="009031C5"/>
    <w:rsid w:val="00907C1F"/>
    <w:rsid w:val="00907DAF"/>
    <w:rsid w:val="00910142"/>
    <w:rsid w:val="00914484"/>
    <w:rsid w:val="00914FFD"/>
    <w:rsid w:val="00921080"/>
    <w:rsid w:val="0092170E"/>
    <w:rsid w:val="00926A1C"/>
    <w:rsid w:val="00926DA4"/>
    <w:rsid w:val="00927EE0"/>
    <w:rsid w:val="00937987"/>
    <w:rsid w:val="0094403F"/>
    <w:rsid w:val="00947507"/>
    <w:rsid w:val="00952A1D"/>
    <w:rsid w:val="00957AD5"/>
    <w:rsid w:val="00961367"/>
    <w:rsid w:val="00964970"/>
    <w:rsid w:val="00966E2B"/>
    <w:rsid w:val="00975C68"/>
    <w:rsid w:val="00976F9E"/>
    <w:rsid w:val="00980C4B"/>
    <w:rsid w:val="00982AD6"/>
    <w:rsid w:val="009839DA"/>
    <w:rsid w:val="00984844"/>
    <w:rsid w:val="0098519D"/>
    <w:rsid w:val="00985EED"/>
    <w:rsid w:val="00987222"/>
    <w:rsid w:val="00997B07"/>
    <w:rsid w:val="009A2951"/>
    <w:rsid w:val="009A36C1"/>
    <w:rsid w:val="009B3776"/>
    <w:rsid w:val="009B73DB"/>
    <w:rsid w:val="009C7E48"/>
    <w:rsid w:val="009E14F5"/>
    <w:rsid w:val="009E3B08"/>
    <w:rsid w:val="009E3DF7"/>
    <w:rsid w:val="009F03A2"/>
    <w:rsid w:val="009F0C2A"/>
    <w:rsid w:val="00A069D3"/>
    <w:rsid w:val="00A131A7"/>
    <w:rsid w:val="00A21F04"/>
    <w:rsid w:val="00A26497"/>
    <w:rsid w:val="00A2717C"/>
    <w:rsid w:val="00A35697"/>
    <w:rsid w:val="00A40717"/>
    <w:rsid w:val="00A41C7F"/>
    <w:rsid w:val="00A42937"/>
    <w:rsid w:val="00A52060"/>
    <w:rsid w:val="00A5622E"/>
    <w:rsid w:val="00A64DA6"/>
    <w:rsid w:val="00A66006"/>
    <w:rsid w:val="00A66A19"/>
    <w:rsid w:val="00A73464"/>
    <w:rsid w:val="00A7763F"/>
    <w:rsid w:val="00A94B0F"/>
    <w:rsid w:val="00A96DA4"/>
    <w:rsid w:val="00A96FD5"/>
    <w:rsid w:val="00AA32E5"/>
    <w:rsid w:val="00AA58E7"/>
    <w:rsid w:val="00AA7112"/>
    <w:rsid w:val="00AB03D7"/>
    <w:rsid w:val="00AB79F2"/>
    <w:rsid w:val="00AD0734"/>
    <w:rsid w:val="00AE02E0"/>
    <w:rsid w:val="00AE5783"/>
    <w:rsid w:val="00AF0931"/>
    <w:rsid w:val="00B044AA"/>
    <w:rsid w:val="00B07931"/>
    <w:rsid w:val="00B2102A"/>
    <w:rsid w:val="00B24555"/>
    <w:rsid w:val="00B25478"/>
    <w:rsid w:val="00B3705C"/>
    <w:rsid w:val="00B54BAD"/>
    <w:rsid w:val="00B613DC"/>
    <w:rsid w:val="00B61420"/>
    <w:rsid w:val="00B66C07"/>
    <w:rsid w:val="00B73CD8"/>
    <w:rsid w:val="00B75A41"/>
    <w:rsid w:val="00B9063C"/>
    <w:rsid w:val="00B9788D"/>
    <w:rsid w:val="00BA14B0"/>
    <w:rsid w:val="00BA797C"/>
    <w:rsid w:val="00BC1243"/>
    <w:rsid w:val="00BC41C2"/>
    <w:rsid w:val="00BD3473"/>
    <w:rsid w:val="00BD34BF"/>
    <w:rsid w:val="00BE4484"/>
    <w:rsid w:val="00C01FE9"/>
    <w:rsid w:val="00C02A33"/>
    <w:rsid w:val="00C14DEF"/>
    <w:rsid w:val="00C340AE"/>
    <w:rsid w:val="00C3695A"/>
    <w:rsid w:val="00C46649"/>
    <w:rsid w:val="00C52DD9"/>
    <w:rsid w:val="00C63230"/>
    <w:rsid w:val="00C64E11"/>
    <w:rsid w:val="00C82CDA"/>
    <w:rsid w:val="00C85D0E"/>
    <w:rsid w:val="00CB1B82"/>
    <w:rsid w:val="00CB3E5C"/>
    <w:rsid w:val="00CC5E73"/>
    <w:rsid w:val="00CC6391"/>
    <w:rsid w:val="00CD7E4B"/>
    <w:rsid w:val="00CF179D"/>
    <w:rsid w:val="00CF1835"/>
    <w:rsid w:val="00CF7109"/>
    <w:rsid w:val="00D1267F"/>
    <w:rsid w:val="00D3637B"/>
    <w:rsid w:val="00D5641E"/>
    <w:rsid w:val="00D57786"/>
    <w:rsid w:val="00D660CA"/>
    <w:rsid w:val="00D70194"/>
    <w:rsid w:val="00D727D7"/>
    <w:rsid w:val="00D759ED"/>
    <w:rsid w:val="00D81B82"/>
    <w:rsid w:val="00D8207D"/>
    <w:rsid w:val="00D85667"/>
    <w:rsid w:val="00D8762B"/>
    <w:rsid w:val="00D93E27"/>
    <w:rsid w:val="00D9732A"/>
    <w:rsid w:val="00DA5DC1"/>
    <w:rsid w:val="00DB78B1"/>
    <w:rsid w:val="00DD3E28"/>
    <w:rsid w:val="00DD4994"/>
    <w:rsid w:val="00DD49ED"/>
    <w:rsid w:val="00DD5C7D"/>
    <w:rsid w:val="00DD78D1"/>
    <w:rsid w:val="00DE2654"/>
    <w:rsid w:val="00DE2A73"/>
    <w:rsid w:val="00DE59A2"/>
    <w:rsid w:val="00DF7544"/>
    <w:rsid w:val="00DF75DF"/>
    <w:rsid w:val="00E04DC3"/>
    <w:rsid w:val="00E150CA"/>
    <w:rsid w:val="00E251CD"/>
    <w:rsid w:val="00E31E87"/>
    <w:rsid w:val="00E328FF"/>
    <w:rsid w:val="00E33E2B"/>
    <w:rsid w:val="00E34F73"/>
    <w:rsid w:val="00E3608C"/>
    <w:rsid w:val="00E36E4D"/>
    <w:rsid w:val="00E5370F"/>
    <w:rsid w:val="00E64585"/>
    <w:rsid w:val="00E655E9"/>
    <w:rsid w:val="00E72A86"/>
    <w:rsid w:val="00E8165C"/>
    <w:rsid w:val="00E843A7"/>
    <w:rsid w:val="00E87FC9"/>
    <w:rsid w:val="00E9185D"/>
    <w:rsid w:val="00E93956"/>
    <w:rsid w:val="00E953EE"/>
    <w:rsid w:val="00EA2DD8"/>
    <w:rsid w:val="00EA314D"/>
    <w:rsid w:val="00EA3C3B"/>
    <w:rsid w:val="00EB1AA7"/>
    <w:rsid w:val="00EB3A69"/>
    <w:rsid w:val="00ED0571"/>
    <w:rsid w:val="00ED1AFE"/>
    <w:rsid w:val="00EE0C0F"/>
    <w:rsid w:val="00EF1418"/>
    <w:rsid w:val="00EF39F2"/>
    <w:rsid w:val="00EF7431"/>
    <w:rsid w:val="00F001E3"/>
    <w:rsid w:val="00F02017"/>
    <w:rsid w:val="00F04C18"/>
    <w:rsid w:val="00F05D22"/>
    <w:rsid w:val="00F11B21"/>
    <w:rsid w:val="00F1384A"/>
    <w:rsid w:val="00F1673E"/>
    <w:rsid w:val="00F22CC2"/>
    <w:rsid w:val="00F32272"/>
    <w:rsid w:val="00F47984"/>
    <w:rsid w:val="00F71DFB"/>
    <w:rsid w:val="00F73327"/>
    <w:rsid w:val="00F87D43"/>
    <w:rsid w:val="00F95D37"/>
    <w:rsid w:val="00F96A7A"/>
    <w:rsid w:val="00FA1CED"/>
    <w:rsid w:val="00FB4E1C"/>
    <w:rsid w:val="00FC518C"/>
    <w:rsid w:val="00FD1C4D"/>
    <w:rsid w:val="00FD695C"/>
    <w:rsid w:val="00FD787B"/>
    <w:rsid w:val="00FE0245"/>
    <w:rsid w:val="00FE4C39"/>
    <w:rsid w:val="00FF09D8"/>
    <w:rsid w:val="00FF1563"/>
    <w:rsid w:val="00FF18E3"/>
    <w:rsid w:val="00FF606C"/>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0B0"/>
    <w:rPr>
      <w:rFonts w:eastAsiaTheme="minorEastAsia"/>
      <w:lang w:eastAsia="es-ES"/>
    </w:rPr>
  </w:style>
  <w:style w:type="paragraph" w:styleId="Ttulo1">
    <w:name w:val="heading 1"/>
    <w:basedOn w:val="Normal"/>
    <w:next w:val="Normal"/>
    <w:link w:val="Ttulo1Car"/>
    <w:uiPriority w:val="9"/>
    <w:qFormat/>
    <w:rsid w:val="00F22CC2"/>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22CC2"/>
    <w:pPr>
      <w:keepNext/>
      <w:keepLines/>
      <w:numPr>
        <w:ilvl w:val="1"/>
        <w:numId w:val="1"/>
      </w:numPr>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F22CC2"/>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Ttulo4">
    <w:name w:val="heading 4"/>
    <w:basedOn w:val="Normal"/>
    <w:next w:val="Normal"/>
    <w:link w:val="Ttulo4Car"/>
    <w:uiPriority w:val="9"/>
    <w:unhideWhenUsed/>
    <w:qFormat/>
    <w:rsid w:val="00F22CC2"/>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Ttulo5">
    <w:name w:val="heading 5"/>
    <w:basedOn w:val="Normal"/>
    <w:next w:val="Normal"/>
    <w:link w:val="Ttulo5Car"/>
    <w:uiPriority w:val="9"/>
    <w:semiHidden/>
    <w:unhideWhenUsed/>
    <w:qFormat/>
    <w:rsid w:val="00F22CC2"/>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Ttulo6">
    <w:name w:val="heading 6"/>
    <w:basedOn w:val="Normal"/>
    <w:next w:val="Normal"/>
    <w:link w:val="Ttulo6Car"/>
    <w:uiPriority w:val="9"/>
    <w:semiHidden/>
    <w:unhideWhenUsed/>
    <w:qFormat/>
    <w:rsid w:val="00F22CC2"/>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Ttulo7">
    <w:name w:val="heading 7"/>
    <w:basedOn w:val="Normal"/>
    <w:next w:val="Normal"/>
    <w:link w:val="Ttulo7Car"/>
    <w:uiPriority w:val="9"/>
    <w:semiHidden/>
    <w:unhideWhenUsed/>
    <w:qFormat/>
    <w:rsid w:val="00F22CC2"/>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Ttulo8">
    <w:name w:val="heading 8"/>
    <w:basedOn w:val="Normal"/>
    <w:next w:val="Normal"/>
    <w:link w:val="Ttulo8Car"/>
    <w:uiPriority w:val="9"/>
    <w:semiHidden/>
    <w:unhideWhenUsed/>
    <w:qFormat/>
    <w:rsid w:val="00F22CC2"/>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22CC2"/>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15F1"/>
    <w:pPr>
      <w:autoSpaceDE w:val="0"/>
      <w:autoSpaceDN w:val="0"/>
      <w:adjustRightInd w:val="0"/>
      <w:spacing w:after="0" w:line="240" w:lineRule="auto"/>
    </w:pPr>
    <w:rPr>
      <w:rFonts w:ascii="Arial" w:eastAsia="Times New Roman" w:hAnsi="Arial" w:cs="Arial"/>
      <w:color w:val="000000"/>
      <w:sz w:val="24"/>
      <w:szCs w:val="24"/>
      <w:lang w:val="es-MX" w:eastAsia="es-MX"/>
    </w:rPr>
  </w:style>
  <w:style w:type="character" w:customStyle="1" w:styleId="Ttulo1Car">
    <w:name w:val="Título 1 Car"/>
    <w:basedOn w:val="Fuentedeprrafopredeter"/>
    <w:link w:val="Ttulo1"/>
    <w:uiPriority w:val="9"/>
    <w:rsid w:val="00F22CC2"/>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9"/>
    <w:rsid w:val="00F22CC2"/>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rsid w:val="00F22C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rsid w:val="00F22CC2"/>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
    <w:uiPriority w:val="9"/>
    <w:semiHidden/>
    <w:rsid w:val="00F22CC2"/>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uiPriority w:val="9"/>
    <w:semiHidden/>
    <w:rsid w:val="00F22CC2"/>
    <w:rPr>
      <w:rFonts w:asciiTheme="majorHAnsi" w:eastAsiaTheme="majorEastAsia" w:hAnsiTheme="majorHAnsi" w:cstheme="majorBidi"/>
      <w:i/>
      <w:iCs/>
      <w:color w:val="243F60" w:themeColor="accent1" w:themeShade="7F"/>
      <w:sz w:val="24"/>
      <w:szCs w:val="24"/>
      <w:lang w:eastAsia="es-ES"/>
    </w:rPr>
  </w:style>
  <w:style w:type="character" w:customStyle="1" w:styleId="Ttulo7Car">
    <w:name w:val="Título 7 Car"/>
    <w:basedOn w:val="Fuentedeprrafopredeter"/>
    <w:link w:val="Ttulo7"/>
    <w:uiPriority w:val="9"/>
    <w:semiHidden/>
    <w:rsid w:val="00F22CC2"/>
    <w:rPr>
      <w:rFonts w:asciiTheme="majorHAnsi" w:eastAsiaTheme="majorEastAsia" w:hAnsiTheme="majorHAnsi" w:cstheme="majorBidi"/>
      <w:i/>
      <w:iCs/>
      <w:color w:val="404040" w:themeColor="text1" w:themeTint="BF"/>
      <w:sz w:val="24"/>
      <w:szCs w:val="24"/>
      <w:lang w:eastAsia="es-ES"/>
    </w:rPr>
  </w:style>
  <w:style w:type="character" w:customStyle="1" w:styleId="Ttulo8Car">
    <w:name w:val="Título 8 Car"/>
    <w:basedOn w:val="Fuentedeprrafopredeter"/>
    <w:link w:val="Ttulo8"/>
    <w:uiPriority w:val="9"/>
    <w:semiHidden/>
    <w:rsid w:val="00F22CC2"/>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F22CC2"/>
    <w:rPr>
      <w:rFonts w:asciiTheme="majorHAnsi" w:eastAsiaTheme="majorEastAsia" w:hAnsiTheme="majorHAnsi" w:cstheme="majorBidi"/>
      <w:i/>
      <w:iCs/>
      <w:color w:val="404040" w:themeColor="text1" w:themeTint="BF"/>
      <w:sz w:val="20"/>
      <w:szCs w:val="20"/>
      <w:lang w:eastAsia="es-ES"/>
    </w:rPr>
  </w:style>
  <w:style w:type="paragraph" w:styleId="Textodeglobo">
    <w:name w:val="Balloon Text"/>
    <w:basedOn w:val="Normal"/>
    <w:link w:val="TextodegloboCar"/>
    <w:uiPriority w:val="99"/>
    <w:semiHidden/>
    <w:unhideWhenUsed/>
    <w:rsid w:val="00F22CC2"/>
    <w:pPr>
      <w:spacing w:after="0" w:line="240" w:lineRule="auto"/>
    </w:pPr>
    <w:rPr>
      <w:rFonts w:ascii="Tahoma" w:eastAsia="Times New Roman" w:hAnsi="Tahoma" w:cs="Tahoma"/>
      <w:sz w:val="16"/>
      <w:szCs w:val="16"/>
    </w:rPr>
  </w:style>
  <w:style w:type="character" w:customStyle="1" w:styleId="TextodegloboCar">
    <w:name w:val="Texto de globo Car"/>
    <w:basedOn w:val="Fuentedeprrafopredeter"/>
    <w:link w:val="Textodeglobo"/>
    <w:uiPriority w:val="99"/>
    <w:semiHidden/>
    <w:rsid w:val="00F22CC2"/>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F22CC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F22CC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22CC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F22CC2"/>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F22CC2"/>
    <w:pPr>
      <w:tabs>
        <w:tab w:val="left" w:pos="9356"/>
      </w:tabs>
      <w:spacing w:after="0" w:line="240" w:lineRule="auto"/>
    </w:pPr>
    <w:rPr>
      <w:rFonts w:ascii="Tahoma" w:eastAsia="Times New Roman" w:hAnsi="Tahoma" w:cs="Tahoma"/>
      <w:sz w:val="18"/>
      <w:szCs w:val="20"/>
    </w:rPr>
  </w:style>
  <w:style w:type="character" w:customStyle="1" w:styleId="TextoindependienteCar">
    <w:name w:val="Texto independiente Car"/>
    <w:basedOn w:val="Fuentedeprrafopredeter"/>
    <w:link w:val="Textoindependiente"/>
    <w:rsid w:val="00F22CC2"/>
    <w:rPr>
      <w:rFonts w:ascii="Tahoma" w:eastAsia="Times New Roman" w:hAnsi="Tahoma" w:cs="Tahoma"/>
      <w:sz w:val="18"/>
      <w:szCs w:val="20"/>
      <w:lang w:eastAsia="es-ES"/>
    </w:rPr>
  </w:style>
  <w:style w:type="character" w:styleId="Hipervnculo">
    <w:name w:val="Hyperlink"/>
    <w:basedOn w:val="Fuentedeprrafopredeter"/>
    <w:unhideWhenUsed/>
    <w:rsid w:val="00F22CC2"/>
    <w:rPr>
      <w:color w:val="0000FF"/>
      <w:u w:val="single"/>
    </w:rPr>
  </w:style>
  <w:style w:type="paragraph" w:styleId="Prrafodelista">
    <w:name w:val="List Paragraph"/>
    <w:basedOn w:val="Normal"/>
    <w:uiPriority w:val="34"/>
    <w:qFormat/>
    <w:rsid w:val="00F22CC2"/>
    <w:pPr>
      <w:spacing w:after="0" w:line="240" w:lineRule="auto"/>
      <w:ind w:left="720"/>
      <w:contextualSpacing/>
    </w:pPr>
    <w:rPr>
      <w:rFonts w:ascii="Times New Roman" w:eastAsia="Times New Roman" w:hAnsi="Times New Roman" w:cs="Times New Roman"/>
      <w:sz w:val="24"/>
      <w:szCs w:val="24"/>
    </w:rPr>
  </w:style>
  <w:style w:type="paragraph" w:customStyle="1" w:styleId="xl65">
    <w:name w:val="xl65"/>
    <w:basedOn w:val="Normal"/>
    <w:rsid w:val="00F22CC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6">
    <w:name w:val="xl66"/>
    <w:basedOn w:val="Normal"/>
    <w:rsid w:val="00F22CC2"/>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67">
    <w:name w:val="xl67"/>
    <w:basedOn w:val="Normal"/>
    <w:rsid w:val="00F22CC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68">
    <w:name w:val="xl68"/>
    <w:basedOn w:val="Normal"/>
    <w:rsid w:val="00F22CC2"/>
    <w:pPr>
      <w:pBdr>
        <w:top w:val="dashed" w:sz="8" w:space="0" w:color="FF0000"/>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val="es-MX" w:eastAsia="es-MX"/>
    </w:rPr>
  </w:style>
  <w:style w:type="paragraph" w:customStyle="1" w:styleId="xl69">
    <w:name w:val="xl69"/>
    <w:basedOn w:val="Normal"/>
    <w:rsid w:val="00F22CC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70">
    <w:name w:val="xl70"/>
    <w:basedOn w:val="Normal"/>
    <w:rsid w:val="00F22CC2"/>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71">
    <w:name w:val="xl71"/>
    <w:basedOn w:val="Normal"/>
    <w:rsid w:val="00F22CC2"/>
    <w:pPr>
      <w:pBdr>
        <w:left w:val="dotDash"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72">
    <w:name w:val="xl72"/>
    <w:basedOn w:val="Normal"/>
    <w:rsid w:val="00F22CC2"/>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73">
    <w:name w:val="xl73"/>
    <w:basedOn w:val="Normal"/>
    <w:rsid w:val="00F22CC2"/>
    <w:pPr>
      <w:pBdr>
        <w:left w:val="dotDash"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MX" w:eastAsia="es-MX"/>
    </w:rPr>
  </w:style>
  <w:style w:type="paragraph" w:customStyle="1" w:styleId="xl63">
    <w:name w:val="xl63"/>
    <w:basedOn w:val="Normal"/>
    <w:rsid w:val="00F22CC2"/>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F22CC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Epgrafe">
    <w:name w:val="caption"/>
    <w:basedOn w:val="Normal"/>
    <w:next w:val="Normal"/>
    <w:uiPriority w:val="35"/>
    <w:unhideWhenUsed/>
    <w:qFormat/>
    <w:rsid w:val="00F22CC2"/>
    <w:pPr>
      <w:spacing w:line="240" w:lineRule="auto"/>
    </w:pPr>
    <w:rPr>
      <w:rFonts w:ascii="Times New Roman" w:eastAsia="Times New Roman" w:hAnsi="Times New Roman" w:cs="Times New Roman"/>
      <w:b/>
      <w:bCs/>
      <w:color w:val="4F81BD" w:themeColor="accent1"/>
      <w:sz w:val="18"/>
      <w:szCs w:val="18"/>
    </w:rPr>
  </w:style>
  <w:style w:type="paragraph" w:styleId="Textonotapie">
    <w:name w:val="footnote text"/>
    <w:basedOn w:val="Normal"/>
    <w:link w:val="TextonotapieCar"/>
    <w:uiPriority w:val="99"/>
    <w:semiHidden/>
    <w:unhideWhenUsed/>
    <w:rsid w:val="00F22CC2"/>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semiHidden/>
    <w:rsid w:val="00F22C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F22CC2"/>
    <w:rPr>
      <w:vertAlign w:val="superscript"/>
    </w:rPr>
  </w:style>
  <w:style w:type="character" w:styleId="Hipervnculovisitado">
    <w:name w:val="FollowedHyperlink"/>
    <w:basedOn w:val="Fuentedeprrafopredeter"/>
    <w:uiPriority w:val="99"/>
    <w:semiHidden/>
    <w:unhideWhenUsed/>
    <w:rsid w:val="00F22CC2"/>
    <w:rPr>
      <w:color w:val="800080" w:themeColor="followedHyperlink"/>
      <w:u w:val="single"/>
    </w:rPr>
  </w:style>
  <w:style w:type="paragraph" w:styleId="TtulodeTDC">
    <w:name w:val="TOC Heading"/>
    <w:basedOn w:val="Ttulo1"/>
    <w:next w:val="Normal"/>
    <w:uiPriority w:val="39"/>
    <w:semiHidden/>
    <w:unhideWhenUsed/>
    <w:qFormat/>
    <w:rsid w:val="00F22CC2"/>
    <w:pPr>
      <w:numPr>
        <w:numId w:val="0"/>
      </w:numPr>
      <w:spacing w:line="276" w:lineRule="auto"/>
      <w:outlineLvl w:val="9"/>
    </w:pPr>
    <w:rPr>
      <w:lang w:eastAsia="en-US"/>
    </w:rPr>
  </w:style>
  <w:style w:type="paragraph" w:styleId="TDC2">
    <w:name w:val="toc 2"/>
    <w:basedOn w:val="Normal"/>
    <w:next w:val="Normal"/>
    <w:autoRedefine/>
    <w:uiPriority w:val="39"/>
    <w:unhideWhenUsed/>
    <w:qFormat/>
    <w:rsid w:val="00F22CC2"/>
    <w:pPr>
      <w:spacing w:after="100"/>
      <w:ind w:left="220"/>
    </w:pPr>
    <w:rPr>
      <w:lang w:eastAsia="en-US"/>
    </w:rPr>
  </w:style>
  <w:style w:type="paragraph" w:styleId="TDC1">
    <w:name w:val="toc 1"/>
    <w:basedOn w:val="Normal"/>
    <w:next w:val="Normal"/>
    <w:autoRedefine/>
    <w:uiPriority w:val="39"/>
    <w:unhideWhenUsed/>
    <w:qFormat/>
    <w:rsid w:val="00F22CC2"/>
    <w:pPr>
      <w:spacing w:after="100"/>
    </w:pPr>
    <w:rPr>
      <w:lang w:eastAsia="en-US"/>
    </w:rPr>
  </w:style>
  <w:style w:type="paragraph" w:styleId="TDC3">
    <w:name w:val="toc 3"/>
    <w:basedOn w:val="Normal"/>
    <w:next w:val="Normal"/>
    <w:autoRedefine/>
    <w:uiPriority w:val="39"/>
    <w:unhideWhenUsed/>
    <w:qFormat/>
    <w:rsid w:val="00F22CC2"/>
    <w:pPr>
      <w:spacing w:after="100"/>
      <w:ind w:left="440"/>
    </w:pPr>
    <w:rPr>
      <w:lang w:eastAsia="en-US"/>
    </w:rPr>
  </w:style>
  <w:style w:type="paragraph" w:styleId="Tabladeilustraciones">
    <w:name w:val="table of figures"/>
    <w:basedOn w:val="Normal"/>
    <w:next w:val="Normal"/>
    <w:uiPriority w:val="99"/>
    <w:unhideWhenUsed/>
    <w:rsid w:val="00F22CC2"/>
    <w:pPr>
      <w:spacing w:after="0" w:line="240" w:lineRule="auto"/>
    </w:pPr>
    <w:rPr>
      <w:rFonts w:ascii="Times New Roman" w:eastAsia="Times New Roman" w:hAnsi="Times New Roman" w:cs="Times New Roman"/>
      <w:sz w:val="24"/>
      <w:szCs w:val="24"/>
    </w:rPr>
  </w:style>
  <w:style w:type="paragraph" w:styleId="TDC4">
    <w:name w:val="toc 4"/>
    <w:basedOn w:val="Normal"/>
    <w:next w:val="Normal"/>
    <w:autoRedefine/>
    <w:uiPriority w:val="39"/>
    <w:unhideWhenUsed/>
    <w:rsid w:val="00F22CC2"/>
    <w:pPr>
      <w:spacing w:after="100"/>
      <w:ind w:left="660"/>
    </w:pPr>
    <w:rPr>
      <w:lang w:val="es-MX" w:eastAsia="es-MX"/>
    </w:rPr>
  </w:style>
  <w:style w:type="paragraph" w:styleId="TDC5">
    <w:name w:val="toc 5"/>
    <w:basedOn w:val="Normal"/>
    <w:next w:val="Normal"/>
    <w:autoRedefine/>
    <w:uiPriority w:val="39"/>
    <w:unhideWhenUsed/>
    <w:rsid w:val="00F22CC2"/>
    <w:pPr>
      <w:spacing w:after="100"/>
      <w:ind w:left="880"/>
    </w:pPr>
    <w:rPr>
      <w:lang w:val="es-MX" w:eastAsia="es-MX"/>
    </w:rPr>
  </w:style>
  <w:style w:type="paragraph" w:styleId="TDC6">
    <w:name w:val="toc 6"/>
    <w:basedOn w:val="Normal"/>
    <w:next w:val="Normal"/>
    <w:autoRedefine/>
    <w:uiPriority w:val="39"/>
    <w:unhideWhenUsed/>
    <w:rsid w:val="00F22CC2"/>
    <w:pPr>
      <w:spacing w:after="100"/>
      <w:ind w:left="1100"/>
    </w:pPr>
    <w:rPr>
      <w:lang w:val="es-MX" w:eastAsia="es-MX"/>
    </w:rPr>
  </w:style>
  <w:style w:type="paragraph" w:styleId="TDC7">
    <w:name w:val="toc 7"/>
    <w:basedOn w:val="Normal"/>
    <w:next w:val="Normal"/>
    <w:autoRedefine/>
    <w:uiPriority w:val="39"/>
    <w:unhideWhenUsed/>
    <w:rsid w:val="00F22CC2"/>
    <w:pPr>
      <w:spacing w:after="100"/>
      <w:ind w:left="1320"/>
    </w:pPr>
    <w:rPr>
      <w:lang w:val="es-MX" w:eastAsia="es-MX"/>
    </w:rPr>
  </w:style>
  <w:style w:type="paragraph" w:styleId="TDC8">
    <w:name w:val="toc 8"/>
    <w:basedOn w:val="Normal"/>
    <w:next w:val="Normal"/>
    <w:autoRedefine/>
    <w:uiPriority w:val="39"/>
    <w:unhideWhenUsed/>
    <w:rsid w:val="00F22CC2"/>
    <w:pPr>
      <w:spacing w:after="100"/>
      <w:ind w:left="1540"/>
    </w:pPr>
    <w:rPr>
      <w:lang w:val="es-MX" w:eastAsia="es-MX"/>
    </w:rPr>
  </w:style>
  <w:style w:type="paragraph" w:styleId="TDC9">
    <w:name w:val="toc 9"/>
    <w:basedOn w:val="Normal"/>
    <w:next w:val="Normal"/>
    <w:autoRedefine/>
    <w:uiPriority w:val="39"/>
    <w:unhideWhenUsed/>
    <w:rsid w:val="00F22CC2"/>
    <w:pPr>
      <w:spacing w:after="100"/>
      <w:ind w:left="1760"/>
    </w:pPr>
    <w:rPr>
      <w:lang w:val="es-MX" w:eastAsia="es-MX"/>
    </w:rPr>
  </w:style>
  <w:style w:type="paragraph" w:customStyle="1" w:styleId="blue1">
    <w:name w:val="blue1"/>
    <w:basedOn w:val="Normal"/>
    <w:rsid w:val="00174336"/>
    <w:pPr>
      <w:spacing w:after="0" w:line="360" w:lineRule="atLeast"/>
    </w:pPr>
    <w:rPr>
      <w:rFonts w:ascii="Arial" w:eastAsia="Times New Roman" w:hAnsi="Arial" w:cs="Arial"/>
      <w:color w:val="026690"/>
      <w:sz w:val="26"/>
      <w:szCs w:val="26"/>
      <w:lang w:val="es-EC" w:eastAsia="es-EC"/>
    </w:rPr>
  </w:style>
  <w:style w:type="paragraph" w:customStyle="1" w:styleId="cargo">
    <w:name w:val="cargo"/>
    <w:basedOn w:val="Normal"/>
    <w:rsid w:val="00174336"/>
    <w:pPr>
      <w:spacing w:after="0" w:line="270" w:lineRule="atLeast"/>
      <w:ind w:left="1500"/>
    </w:pPr>
    <w:rPr>
      <w:rFonts w:ascii="Georgia" w:eastAsia="Times New Roman" w:hAnsi="Georgia" w:cs="Times New Roman"/>
      <w:b/>
      <w:bCs/>
      <w:color w:val="777777"/>
      <w:sz w:val="18"/>
      <w:szCs w:val="18"/>
      <w:lang w:val="es-EC" w:eastAsia="es-EC"/>
    </w:rPr>
  </w:style>
  <w:style w:type="table" w:styleId="Tablaconcuadrcula">
    <w:name w:val="Table Grid"/>
    <w:basedOn w:val="Tablanormal"/>
    <w:uiPriority w:val="59"/>
    <w:rsid w:val="00CF17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96C77"/>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a">
    <w:name w:val="a"/>
    <w:basedOn w:val="Fuentedeprrafopredeter"/>
    <w:rsid w:val="00713A23"/>
  </w:style>
  <w:style w:type="character" w:customStyle="1" w:styleId="l6">
    <w:name w:val="l6"/>
    <w:basedOn w:val="Fuentedeprrafopredeter"/>
    <w:rsid w:val="00713A23"/>
  </w:style>
  <w:style w:type="character" w:customStyle="1" w:styleId="apple-converted-space">
    <w:name w:val="apple-converted-space"/>
    <w:basedOn w:val="Fuentedeprrafopredeter"/>
    <w:rsid w:val="00713A23"/>
  </w:style>
  <w:style w:type="character" w:customStyle="1" w:styleId="l8">
    <w:name w:val="l8"/>
    <w:basedOn w:val="Fuentedeprrafopredeter"/>
    <w:rsid w:val="00713A23"/>
  </w:style>
  <w:style w:type="character" w:customStyle="1" w:styleId="l7">
    <w:name w:val="l7"/>
    <w:basedOn w:val="Fuentedeprrafopredeter"/>
    <w:rsid w:val="00713A23"/>
  </w:style>
  <w:style w:type="character" w:customStyle="1" w:styleId="l">
    <w:name w:val="l"/>
    <w:basedOn w:val="Fuentedeprrafopredeter"/>
    <w:rsid w:val="00713A23"/>
  </w:style>
  <w:style w:type="character" w:customStyle="1" w:styleId="l12">
    <w:name w:val="l12"/>
    <w:basedOn w:val="Fuentedeprrafopredeter"/>
    <w:rsid w:val="00713A23"/>
  </w:style>
  <w:style w:type="character" w:styleId="Textodelmarcadordeposicin">
    <w:name w:val="Placeholder Text"/>
    <w:basedOn w:val="Fuentedeprrafopredeter"/>
    <w:uiPriority w:val="99"/>
    <w:semiHidden/>
    <w:rsid w:val="003453BC"/>
    <w:rPr>
      <w:color w:val="808080"/>
    </w:rPr>
  </w:style>
  <w:style w:type="paragraph" w:styleId="Lista">
    <w:name w:val="List"/>
    <w:basedOn w:val="Normal"/>
    <w:uiPriority w:val="99"/>
    <w:unhideWhenUsed/>
    <w:rsid w:val="0066559A"/>
    <w:pPr>
      <w:ind w:left="283" w:hanging="283"/>
      <w:contextualSpacing/>
    </w:pPr>
  </w:style>
  <w:style w:type="paragraph" w:styleId="Saludo">
    <w:name w:val="Salutation"/>
    <w:basedOn w:val="Normal"/>
    <w:next w:val="Normal"/>
    <w:link w:val="SaludoCar"/>
    <w:uiPriority w:val="99"/>
    <w:unhideWhenUsed/>
    <w:rsid w:val="0066559A"/>
  </w:style>
  <w:style w:type="character" w:customStyle="1" w:styleId="SaludoCar">
    <w:name w:val="Saludo Car"/>
    <w:basedOn w:val="Fuentedeprrafopredeter"/>
    <w:link w:val="Saludo"/>
    <w:uiPriority w:val="99"/>
    <w:rsid w:val="0066559A"/>
    <w:rPr>
      <w:rFonts w:eastAsiaTheme="minorEastAsia"/>
      <w:lang w:eastAsia="es-ES"/>
    </w:rPr>
  </w:style>
  <w:style w:type="paragraph" w:styleId="Cierre">
    <w:name w:val="Closing"/>
    <w:basedOn w:val="Normal"/>
    <w:link w:val="CierreCar"/>
    <w:uiPriority w:val="99"/>
    <w:unhideWhenUsed/>
    <w:rsid w:val="0066559A"/>
    <w:pPr>
      <w:spacing w:after="0" w:line="240" w:lineRule="auto"/>
      <w:ind w:left="4252"/>
    </w:pPr>
  </w:style>
  <w:style w:type="character" w:customStyle="1" w:styleId="CierreCar">
    <w:name w:val="Cierre Car"/>
    <w:basedOn w:val="Fuentedeprrafopredeter"/>
    <w:link w:val="Cierre"/>
    <w:uiPriority w:val="99"/>
    <w:rsid w:val="0066559A"/>
    <w:rPr>
      <w:rFonts w:eastAsiaTheme="minorEastAsia"/>
      <w:lang w:eastAsia="es-ES"/>
    </w:rPr>
  </w:style>
  <w:style w:type="paragraph" w:styleId="Listaconvietas2">
    <w:name w:val="List Bullet 2"/>
    <w:basedOn w:val="Normal"/>
    <w:uiPriority w:val="99"/>
    <w:unhideWhenUsed/>
    <w:rsid w:val="0066559A"/>
    <w:pPr>
      <w:numPr>
        <w:numId w:val="38"/>
      </w:numPr>
      <w:contextualSpacing/>
    </w:pPr>
  </w:style>
  <w:style w:type="paragraph" w:customStyle="1" w:styleId="Infodocumentosadjuntos">
    <w:name w:val="Info documentos adjuntos"/>
    <w:basedOn w:val="Normal"/>
    <w:rsid w:val="006655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82619">
      <w:bodyDiv w:val="1"/>
      <w:marLeft w:val="0"/>
      <w:marRight w:val="0"/>
      <w:marTop w:val="0"/>
      <w:marBottom w:val="0"/>
      <w:divBdr>
        <w:top w:val="none" w:sz="0" w:space="0" w:color="auto"/>
        <w:left w:val="none" w:sz="0" w:space="0" w:color="auto"/>
        <w:bottom w:val="none" w:sz="0" w:space="0" w:color="auto"/>
        <w:right w:val="none" w:sz="0" w:space="0" w:color="auto"/>
      </w:divBdr>
    </w:div>
    <w:div w:id="33047827">
      <w:bodyDiv w:val="1"/>
      <w:marLeft w:val="0"/>
      <w:marRight w:val="0"/>
      <w:marTop w:val="0"/>
      <w:marBottom w:val="0"/>
      <w:divBdr>
        <w:top w:val="none" w:sz="0" w:space="0" w:color="auto"/>
        <w:left w:val="none" w:sz="0" w:space="0" w:color="auto"/>
        <w:bottom w:val="none" w:sz="0" w:space="0" w:color="auto"/>
        <w:right w:val="none" w:sz="0" w:space="0" w:color="auto"/>
      </w:divBdr>
    </w:div>
    <w:div w:id="82338890">
      <w:bodyDiv w:val="1"/>
      <w:marLeft w:val="0"/>
      <w:marRight w:val="0"/>
      <w:marTop w:val="0"/>
      <w:marBottom w:val="0"/>
      <w:divBdr>
        <w:top w:val="none" w:sz="0" w:space="0" w:color="auto"/>
        <w:left w:val="none" w:sz="0" w:space="0" w:color="auto"/>
        <w:bottom w:val="none" w:sz="0" w:space="0" w:color="auto"/>
        <w:right w:val="none" w:sz="0" w:space="0" w:color="auto"/>
      </w:divBdr>
    </w:div>
    <w:div w:id="102387096">
      <w:bodyDiv w:val="1"/>
      <w:marLeft w:val="0"/>
      <w:marRight w:val="0"/>
      <w:marTop w:val="0"/>
      <w:marBottom w:val="0"/>
      <w:divBdr>
        <w:top w:val="none" w:sz="0" w:space="0" w:color="auto"/>
        <w:left w:val="none" w:sz="0" w:space="0" w:color="auto"/>
        <w:bottom w:val="none" w:sz="0" w:space="0" w:color="auto"/>
        <w:right w:val="none" w:sz="0" w:space="0" w:color="auto"/>
      </w:divBdr>
    </w:div>
    <w:div w:id="235476373">
      <w:bodyDiv w:val="1"/>
      <w:marLeft w:val="0"/>
      <w:marRight w:val="0"/>
      <w:marTop w:val="0"/>
      <w:marBottom w:val="0"/>
      <w:divBdr>
        <w:top w:val="none" w:sz="0" w:space="0" w:color="auto"/>
        <w:left w:val="none" w:sz="0" w:space="0" w:color="auto"/>
        <w:bottom w:val="none" w:sz="0" w:space="0" w:color="auto"/>
        <w:right w:val="none" w:sz="0" w:space="0" w:color="auto"/>
      </w:divBdr>
    </w:div>
    <w:div w:id="372388626">
      <w:bodyDiv w:val="1"/>
      <w:marLeft w:val="0"/>
      <w:marRight w:val="0"/>
      <w:marTop w:val="0"/>
      <w:marBottom w:val="0"/>
      <w:divBdr>
        <w:top w:val="none" w:sz="0" w:space="0" w:color="auto"/>
        <w:left w:val="none" w:sz="0" w:space="0" w:color="auto"/>
        <w:bottom w:val="none" w:sz="0" w:space="0" w:color="auto"/>
        <w:right w:val="none" w:sz="0" w:space="0" w:color="auto"/>
      </w:divBdr>
    </w:div>
    <w:div w:id="419760224">
      <w:bodyDiv w:val="1"/>
      <w:marLeft w:val="0"/>
      <w:marRight w:val="0"/>
      <w:marTop w:val="0"/>
      <w:marBottom w:val="0"/>
      <w:divBdr>
        <w:top w:val="none" w:sz="0" w:space="0" w:color="auto"/>
        <w:left w:val="none" w:sz="0" w:space="0" w:color="auto"/>
        <w:bottom w:val="none" w:sz="0" w:space="0" w:color="auto"/>
        <w:right w:val="none" w:sz="0" w:space="0" w:color="auto"/>
      </w:divBdr>
    </w:div>
    <w:div w:id="480199453">
      <w:bodyDiv w:val="1"/>
      <w:marLeft w:val="0"/>
      <w:marRight w:val="0"/>
      <w:marTop w:val="0"/>
      <w:marBottom w:val="0"/>
      <w:divBdr>
        <w:top w:val="none" w:sz="0" w:space="0" w:color="auto"/>
        <w:left w:val="none" w:sz="0" w:space="0" w:color="auto"/>
        <w:bottom w:val="none" w:sz="0" w:space="0" w:color="auto"/>
        <w:right w:val="none" w:sz="0" w:space="0" w:color="auto"/>
      </w:divBdr>
    </w:div>
    <w:div w:id="565647829">
      <w:bodyDiv w:val="1"/>
      <w:marLeft w:val="0"/>
      <w:marRight w:val="0"/>
      <w:marTop w:val="0"/>
      <w:marBottom w:val="0"/>
      <w:divBdr>
        <w:top w:val="none" w:sz="0" w:space="0" w:color="auto"/>
        <w:left w:val="none" w:sz="0" w:space="0" w:color="auto"/>
        <w:bottom w:val="none" w:sz="0" w:space="0" w:color="auto"/>
        <w:right w:val="none" w:sz="0" w:space="0" w:color="auto"/>
      </w:divBdr>
    </w:div>
    <w:div w:id="623315719">
      <w:bodyDiv w:val="1"/>
      <w:marLeft w:val="0"/>
      <w:marRight w:val="0"/>
      <w:marTop w:val="0"/>
      <w:marBottom w:val="0"/>
      <w:divBdr>
        <w:top w:val="none" w:sz="0" w:space="0" w:color="auto"/>
        <w:left w:val="none" w:sz="0" w:space="0" w:color="auto"/>
        <w:bottom w:val="none" w:sz="0" w:space="0" w:color="auto"/>
        <w:right w:val="none" w:sz="0" w:space="0" w:color="auto"/>
      </w:divBdr>
    </w:div>
    <w:div w:id="668368122">
      <w:bodyDiv w:val="1"/>
      <w:marLeft w:val="0"/>
      <w:marRight w:val="0"/>
      <w:marTop w:val="0"/>
      <w:marBottom w:val="0"/>
      <w:divBdr>
        <w:top w:val="none" w:sz="0" w:space="0" w:color="auto"/>
        <w:left w:val="none" w:sz="0" w:space="0" w:color="auto"/>
        <w:bottom w:val="none" w:sz="0" w:space="0" w:color="auto"/>
        <w:right w:val="none" w:sz="0" w:space="0" w:color="auto"/>
      </w:divBdr>
    </w:div>
    <w:div w:id="700670602">
      <w:bodyDiv w:val="1"/>
      <w:marLeft w:val="0"/>
      <w:marRight w:val="0"/>
      <w:marTop w:val="0"/>
      <w:marBottom w:val="0"/>
      <w:divBdr>
        <w:top w:val="none" w:sz="0" w:space="0" w:color="auto"/>
        <w:left w:val="none" w:sz="0" w:space="0" w:color="auto"/>
        <w:bottom w:val="none" w:sz="0" w:space="0" w:color="auto"/>
        <w:right w:val="none" w:sz="0" w:space="0" w:color="auto"/>
      </w:divBdr>
    </w:div>
    <w:div w:id="803693950">
      <w:bodyDiv w:val="1"/>
      <w:marLeft w:val="0"/>
      <w:marRight w:val="0"/>
      <w:marTop w:val="0"/>
      <w:marBottom w:val="0"/>
      <w:divBdr>
        <w:top w:val="none" w:sz="0" w:space="0" w:color="auto"/>
        <w:left w:val="none" w:sz="0" w:space="0" w:color="auto"/>
        <w:bottom w:val="none" w:sz="0" w:space="0" w:color="auto"/>
        <w:right w:val="none" w:sz="0" w:space="0" w:color="auto"/>
      </w:divBdr>
    </w:div>
    <w:div w:id="904342625">
      <w:bodyDiv w:val="1"/>
      <w:marLeft w:val="0"/>
      <w:marRight w:val="0"/>
      <w:marTop w:val="0"/>
      <w:marBottom w:val="0"/>
      <w:divBdr>
        <w:top w:val="none" w:sz="0" w:space="0" w:color="auto"/>
        <w:left w:val="none" w:sz="0" w:space="0" w:color="auto"/>
        <w:bottom w:val="none" w:sz="0" w:space="0" w:color="auto"/>
        <w:right w:val="none" w:sz="0" w:space="0" w:color="auto"/>
      </w:divBdr>
    </w:div>
    <w:div w:id="916213517">
      <w:bodyDiv w:val="1"/>
      <w:marLeft w:val="0"/>
      <w:marRight w:val="0"/>
      <w:marTop w:val="0"/>
      <w:marBottom w:val="0"/>
      <w:divBdr>
        <w:top w:val="none" w:sz="0" w:space="0" w:color="auto"/>
        <w:left w:val="none" w:sz="0" w:space="0" w:color="auto"/>
        <w:bottom w:val="none" w:sz="0" w:space="0" w:color="auto"/>
        <w:right w:val="none" w:sz="0" w:space="0" w:color="auto"/>
      </w:divBdr>
    </w:div>
    <w:div w:id="1001854937">
      <w:bodyDiv w:val="1"/>
      <w:marLeft w:val="0"/>
      <w:marRight w:val="0"/>
      <w:marTop w:val="0"/>
      <w:marBottom w:val="0"/>
      <w:divBdr>
        <w:top w:val="none" w:sz="0" w:space="0" w:color="auto"/>
        <w:left w:val="none" w:sz="0" w:space="0" w:color="auto"/>
        <w:bottom w:val="none" w:sz="0" w:space="0" w:color="auto"/>
        <w:right w:val="none" w:sz="0" w:space="0" w:color="auto"/>
      </w:divBdr>
    </w:div>
    <w:div w:id="1036468771">
      <w:bodyDiv w:val="1"/>
      <w:marLeft w:val="0"/>
      <w:marRight w:val="0"/>
      <w:marTop w:val="0"/>
      <w:marBottom w:val="0"/>
      <w:divBdr>
        <w:top w:val="none" w:sz="0" w:space="0" w:color="auto"/>
        <w:left w:val="none" w:sz="0" w:space="0" w:color="auto"/>
        <w:bottom w:val="none" w:sz="0" w:space="0" w:color="auto"/>
        <w:right w:val="none" w:sz="0" w:space="0" w:color="auto"/>
      </w:divBdr>
    </w:div>
    <w:div w:id="1194730728">
      <w:bodyDiv w:val="1"/>
      <w:marLeft w:val="0"/>
      <w:marRight w:val="0"/>
      <w:marTop w:val="0"/>
      <w:marBottom w:val="0"/>
      <w:divBdr>
        <w:top w:val="none" w:sz="0" w:space="0" w:color="auto"/>
        <w:left w:val="none" w:sz="0" w:space="0" w:color="auto"/>
        <w:bottom w:val="none" w:sz="0" w:space="0" w:color="auto"/>
        <w:right w:val="none" w:sz="0" w:space="0" w:color="auto"/>
      </w:divBdr>
    </w:div>
    <w:div w:id="1297369622">
      <w:bodyDiv w:val="1"/>
      <w:marLeft w:val="0"/>
      <w:marRight w:val="0"/>
      <w:marTop w:val="0"/>
      <w:marBottom w:val="0"/>
      <w:divBdr>
        <w:top w:val="none" w:sz="0" w:space="0" w:color="auto"/>
        <w:left w:val="none" w:sz="0" w:space="0" w:color="auto"/>
        <w:bottom w:val="none" w:sz="0" w:space="0" w:color="auto"/>
        <w:right w:val="none" w:sz="0" w:space="0" w:color="auto"/>
      </w:divBdr>
    </w:div>
    <w:div w:id="1687976008">
      <w:bodyDiv w:val="1"/>
      <w:marLeft w:val="0"/>
      <w:marRight w:val="0"/>
      <w:marTop w:val="0"/>
      <w:marBottom w:val="0"/>
      <w:divBdr>
        <w:top w:val="none" w:sz="0" w:space="0" w:color="auto"/>
        <w:left w:val="none" w:sz="0" w:space="0" w:color="auto"/>
        <w:bottom w:val="none" w:sz="0" w:space="0" w:color="auto"/>
        <w:right w:val="none" w:sz="0" w:space="0" w:color="auto"/>
      </w:divBdr>
    </w:div>
    <w:div w:id="1807577370">
      <w:bodyDiv w:val="1"/>
      <w:marLeft w:val="0"/>
      <w:marRight w:val="0"/>
      <w:marTop w:val="0"/>
      <w:marBottom w:val="0"/>
      <w:divBdr>
        <w:top w:val="none" w:sz="0" w:space="0" w:color="auto"/>
        <w:left w:val="none" w:sz="0" w:space="0" w:color="auto"/>
        <w:bottom w:val="none" w:sz="0" w:space="0" w:color="auto"/>
        <w:right w:val="none" w:sz="0" w:space="0" w:color="auto"/>
      </w:divBdr>
      <w:divsChild>
        <w:div w:id="1719430810">
          <w:marLeft w:val="850"/>
          <w:marRight w:val="0"/>
          <w:marTop w:val="0"/>
          <w:marBottom w:val="0"/>
          <w:divBdr>
            <w:top w:val="none" w:sz="0" w:space="0" w:color="auto"/>
            <w:left w:val="none" w:sz="0" w:space="0" w:color="auto"/>
            <w:bottom w:val="none" w:sz="0" w:space="0" w:color="auto"/>
            <w:right w:val="none" w:sz="0" w:space="0" w:color="auto"/>
          </w:divBdr>
        </w:div>
        <w:div w:id="1016879765">
          <w:marLeft w:val="850"/>
          <w:marRight w:val="0"/>
          <w:marTop w:val="0"/>
          <w:marBottom w:val="0"/>
          <w:divBdr>
            <w:top w:val="none" w:sz="0" w:space="0" w:color="auto"/>
            <w:left w:val="none" w:sz="0" w:space="0" w:color="auto"/>
            <w:bottom w:val="none" w:sz="0" w:space="0" w:color="auto"/>
            <w:right w:val="none" w:sz="0" w:space="0" w:color="auto"/>
          </w:divBdr>
        </w:div>
        <w:div w:id="474881243">
          <w:marLeft w:val="850"/>
          <w:marRight w:val="0"/>
          <w:marTop w:val="0"/>
          <w:marBottom w:val="0"/>
          <w:divBdr>
            <w:top w:val="none" w:sz="0" w:space="0" w:color="auto"/>
            <w:left w:val="none" w:sz="0" w:space="0" w:color="auto"/>
            <w:bottom w:val="none" w:sz="0" w:space="0" w:color="auto"/>
            <w:right w:val="none" w:sz="0" w:space="0" w:color="auto"/>
          </w:divBdr>
        </w:div>
        <w:div w:id="312612717">
          <w:marLeft w:val="850"/>
          <w:marRight w:val="0"/>
          <w:marTop w:val="0"/>
          <w:marBottom w:val="0"/>
          <w:divBdr>
            <w:top w:val="none" w:sz="0" w:space="0" w:color="auto"/>
            <w:left w:val="none" w:sz="0" w:space="0" w:color="auto"/>
            <w:bottom w:val="none" w:sz="0" w:space="0" w:color="auto"/>
            <w:right w:val="none" w:sz="0" w:space="0" w:color="auto"/>
          </w:divBdr>
        </w:div>
        <w:div w:id="1302927033">
          <w:marLeft w:val="850"/>
          <w:marRight w:val="0"/>
          <w:marTop w:val="0"/>
          <w:marBottom w:val="0"/>
          <w:divBdr>
            <w:top w:val="none" w:sz="0" w:space="0" w:color="auto"/>
            <w:left w:val="none" w:sz="0" w:space="0" w:color="auto"/>
            <w:bottom w:val="none" w:sz="0" w:space="0" w:color="auto"/>
            <w:right w:val="none" w:sz="0" w:space="0" w:color="auto"/>
          </w:divBdr>
        </w:div>
        <w:div w:id="1362784327">
          <w:marLeft w:val="850"/>
          <w:marRight w:val="0"/>
          <w:marTop w:val="0"/>
          <w:marBottom w:val="0"/>
          <w:divBdr>
            <w:top w:val="none" w:sz="0" w:space="0" w:color="auto"/>
            <w:left w:val="none" w:sz="0" w:space="0" w:color="auto"/>
            <w:bottom w:val="none" w:sz="0" w:space="0" w:color="auto"/>
            <w:right w:val="none" w:sz="0" w:space="0" w:color="auto"/>
          </w:divBdr>
        </w:div>
      </w:divsChild>
    </w:div>
    <w:div w:id="1882742784">
      <w:bodyDiv w:val="1"/>
      <w:marLeft w:val="0"/>
      <w:marRight w:val="0"/>
      <w:marTop w:val="0"/>
      <w:marBottom w:val="0"/>
      <w:divBdr>
        <w:top w:val="none" w:sz="0" w:space="0" w:color="auto"/>
        <w:left w:val="none" w:sz="0" w:space="0" w:color="auto"/>
        <w:bottom w:val="none" w:sz="0" w:space="0" w:color="auto"/>
        <w:right w:val="none" w:sz="0" w:space="0" w:color="auto"/>
      </w:divBdr>
    </w:div>
    <w:div w:id="1947494365">
      <w:bodyDiv w:val="1"/>
      <w:marLeft w:val="0"/>
      <w:marRight w:val="0"/>
      <w:marTop w:val="0"/>
      <w:marBottom w:val="0"/>
      <w:divBdr>
        <w:top w:val="none" w:sz="0" w:space="0" w:color="auto"/>
        <w:left w:val="none" w:sz="0" w:space="0" w:color="auto"/>
        <w:bottom w:val="none" w:sz="0" w:space="0" w:color="auto"/>
        <w:right w:val="none" w:sz="0" w:space="0" w:color="auto"/>
      </w:divBdr>
    </w:div>
    <w:div w:id="2082753131">
      <w:bodyDiv w:val="1"/>
      <w:marLeft w:val="0"/>
      <w:marRight w:val="0"/>
      <w:marTop w:val="0"/>
      <w:marBottom w:val="0"/>
      <w:divBdr>
        <w:top w:val="none" w:sz="0" w:space="0" w:color="auto"/>
        <w:left w:val="none" w:sz="0" w:space="0" w:color="auto"/>
        <w:bottom w:val="none" w:sz="0" w:space="0" w:color="auto"/>
        <w:right w:val="none" w:sz="0" w:space="0" w:color="auto"/>
      </w:divBdr>
    </w:div>
    <w:div w:id="2097507613">
      <w:bodyDiv w:val="1"/>
      <w:marLeft w:val="0"/>
      <w:marRight w:val="0"/>
      <w:marTop w:val="0"/>
      <w:marBottom w:val="0"/>
      <w:divBdr>
        <w:top w:val="none" w:sz="0" w:space="0" w:color="auto"/>
        <w:left w:val="none" w:sz="0" w:space="0" w:color="auto"/>
        <w:bottom w:val="none" w:sz="0" w:space="0" w:color="auto"/>
        <w:right w:val="none" w:sz="0" w:space="0" w:color="auto"/>
      </w:divBdr>
    </w:div>
    <w:div w:id="212711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64B2-C5E4-4CDA-B78D-142EEFC8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1</Pages>
  <Words>5385</Words>
  <Characters>29618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Esther Pacheco Orellana</cp:lastModifiedBy>
  <cp:revision>330</cp:revision>
  <dcterms:created xsi:type="dcterms:W3CDTF">2012-02-18T23:56:00Z</dcterms:created>
  <dcterms:modified xsi:type="dcterms:W3CDTF">2012-10-12T05:36:00Z</dcterms:modified>
</cp:coreProperties>
</file>