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7E" w:rsidRPr="0000795E" w:rsidRDefault="005E797E" w:rsidP="005E797E">
      <w:pPr>
        <w:rPr>
          <w:b/>
        </w:rPr>
      </w:pPr>
      <w:r w:rsidRPr="0000795E">
        <w:rPr>
          <w:b/>
        </w:rPr>
        <w:t>Escuela Superior Politécnica del Litoral (</w:t>
      </w:r>
      <w:proofErr w:type="spellStart"/>
      <w:r w:rsidRPr="0000795E">
        <w:rPr>
          <w:b/>
        </w:rPr>
        <w:t>Espol</w:t>
      </w:r>
      <w:proofErr w:type="spellEnd"/>
      <w:r w:rsidRPr="0000795E">
        <w:rPr>
          <w:b/>
        </w:rPr>
        <w:t xml:space="preserve">)     Fecha: </w:t>
      </w:r>
      <w:r w:rsidRPr="0000795E">
        <w:rPr>
          <w:b/>
        </w:rPr>
        <w:br/>
        <w:t>Examen de</w:t>
      </w:r>
      <w:r w:rsidR="0000795E" w:rsidRPr="0000795E">
        <w:rPr>
          <w:b/>
        </w:rPr>
        <w:t xml:space="preserve"> Recuperación </w:t>
      </w:r>
      <w:r w:rsidRPr="0000795E">
        <w:rPr>
          <w:b/>
        </w:rPr>
        <w:t xml:space="preserve">de Investigación de la Comunicación </w:t>
      </w:r>
      <w:r w:rsidRPr="0000795E">
        <w:rPr>
          <w:b/>
        </w:rPr>
        <w:br/>
        <w:t xml:space="preserve">Profesor: Paola Ulloa López </w:t>
      </w:r>
      <w:proofErr w:type="spellStart"/>
      <w:r w:rsidRPr="0000795E">
        <w:rPr>
          <w:b/>
        </w:rPr>
        <w:t>Msc</w:t>
      </w:r>
      <w:proofErr w:type="spellEnd"/>
      <w:r w:rsidRPr="0000795E">
        <w:rPr>
          <w:b/>
        </w:rPr>
        <w:t xml:space="preserve">.  Alumno: </w:t>
      </w:r>
    </w:p>
    <w:p w:rsidR="005E797E" w:rsidRPr="0000795E" w:rsidRDefault="005E797E" w:rsidP="005E797E">
      <w:pPr>
        <w:pStyle w:val="Prrafodelista"/>
        <w:numPr>
          <w:ilvl w:val="0"/>
          <w:numId w:val="8"/>
        </w:numPr>
        <w:rPr>
          <w:b/>
        </w:rPr>
      </w:pPr>
      <w:r w:rsidRPr="0000795E">
        <w:rPr>
          <w:b/>
        </w:rPr>
        <w:t xml:space="preserve">Escoja la respuesta correcta. (vale </w:t>
      </w:r>
      <w:r w:rsidR="0000795E" w:rsidRPr="0000795E">
        <w:rPr>
          <w:b/>
        </w:rPr>
        <w:t>5</w:t>
      </w:r>
      <w:r w:rsidRPr="0000795E">
        <w:rPr>
          <w:b/>
        </w:rPr>
        <w:t>0 puntos)</w:t>
      </w:r>
    </w:p>
    <w:p w:rsidR="00061B5D" w:rsidRPr="0000795E" w:rsidRDefault="00606C6A" w:rsidP="00061B5D">
      <w:pPr>
        <w:pStyle w:val="Prrafodelista"/>
        <w:numPr>
          <w:ilvl w:val="0"/>
          <w:numId w:val="1"/>
        </w:numPr>
        <w:rPr>
          <w:b/>
        </w:rPr>
      </w:pPr>
      <w:r w:rsidRPr="0000795E">
        <w:rPr>
          <w:b/>
        </w:rPr>
        <w:t xml:space="preserve">Francis </w:t>
      </w:r>
      <w:proofErr w:type="spellStart"/>
      <w:r w:rsidRPr="0000795E">
        <w:rPr>
          <w:b/>
        </w:rPr>
        <w:t>Balle</w:t>
      </w:r>
      <w:proofErr w:type="spellEnd"/>
      <w:r w:rsidRPr="0000795E">
        <w:rPr>
          <w:b/>
        </w:rPr>
        <w:t xml:space="preserve"> señala en su libro </w:t>
      </w:r>
      <w:r w:rsidR="00061B5D" w:rsidRPr="0000795E">
        <w:rPr>
          <w:b/>
          <w:i/>
        </w:rPr>
        <w:t xml:space="preserve">Comunicación y Sociedad </w:t>
      </w:r>
      <w:r w:rsidR="00061B5D" w:rsidRPr="0000795E">
        <w:rPr>
          <w:b/>
        </w:rPr>
        <w:t>destaca los factores que se destacaron en los medios a</w:t>
      </w:r>
      <w:r w:rsidR="00061B5D" w:rsidRPr="0000795E">
        <w:rPr>
          <w:b/>
          <w:i/>
        </w:rPr>
        <w:t xml:space="preserve"> </w:t>
      </w:r>
      <w:proofErr w:type="spellStart"/>
      <w:r w:rsidR="00061B5D" w:rsidRPr="0000795E">
        <w:rPr>
          <w:b/>
          <w:i/>
        </w:rPr>
        <w:t>Mass</w:t>
      </w:r>
      <w:proofErr w:type="spellEnd"/>
      <w:r w:rsidR="00061B5D" w:rsidRPr="0000795E">
        <w:rPr>
          <w:b/>
          <w:i/>
        </w:rPr>
        <w:t xml:space="preserve"> Media </w:t>
      </w:r>
      <w:r w:rsidR="00061B5D" w:rsidRPr="0000795E">
        <w:rPr>
          <w:b/>
        </w:rPr>
        <w:t>a mediados del siglo p</w:t>
      </w:r>
      <w:r w:rsidR="0000795E">
        <w:rPr>
          <w:b/>
        </w:rPr>
        <w:t>a</w:t>
      </w:r>
      <w:r w:rsidR="00061B5D" w:rsidRPr="0000795E">
        <w:rPr>
          <w:b/>
        </w:rPr>
        <w:t xml:space="preserve">sado: </w:t>
      </w:r>
    </w:p>
    <w:p w:rsidR="00A728FB" w:rsidRPr="0000795E" w:rsidRDefault="00061B5D" w:rsidP="00061B5D">
      <w:pPr>
        <w:pStyle w:val="Prrafodelista"/>
        <w:numPr>
          <w:ilvl w:val="0"/>
          <w:numId w:val="2"/>
        </w:numPr>
      </w:pPr>
      <w:proofErr w:type="spellStart"/>
      <w:r w:rsidRPr="0000795E">
        <w:t>Balle</w:t>
      </w:r>
      <w:proofErr w:type="spellEnd"/>
      <w:r w:rsidRPr="0000795E">
        <w:t xml:space="preserve"> indica la división que representan la multiplicación de los medios especializados y como los parámetros de la uniformidad fueron tergiversados por la opinión pública.   </w:t>
      </w:r>
    </w:p>
    <w:p w:rsidR="00061B5D" w:rsidRPr="0000795E" w:rsidRDefault="00061B5D" w:rsidP="00061B5D">
      <w:pPr>
        <w:pStyle w:val="Prrafodelista"/>
        <w:numPr>
          <w:ilvl w:val="0"/>
          <w:numId w:val="2"/>
        </w:numPr>
      </w:pPr>
      <w:proofErr w:type="spellStart"/>
      <w:r w:rsidRPr="0000795E">
        <w:t>Balle</w:t>
      </w:r>
      <w:proofErr w:type="spellEnd"/>
      <w:r w:rsidRPr="0000795E">
        <w:t xml:space="preserve"> sugiere que los medios deberían de ser especializados para que así tengan aún más claro e target al que están dirigidos y puedan trabajar en un target definido.</w:t>
      </w:r>
    </w:p>
    <w:p w:rsidR="00061B5D" w:rsidRPr="0000795E" w:rsidRDefault="00061B5D" w:rsidP="00061B5D">
      <w:pPr>
        <w:pStyle w:val="Prrafodelista"/>
        <w:numPr>
          <w:ilvl w:val="0"/>
          <w:numId w:val="2"/>
        </w:numPr>
      </w:pPr>
      <w:r w:rsidRPr="0000795E">
        <w:t xml:space="preserve">El autor señala que los medios digitales deberían ser especializados porque las audiencias solo leen lo que les interesa.  </w:t>
      </w:r>
    </w:p>
    <w:p w:rsidR="00061B5D" w:rsidRPr="0000795E" w:rsidRDefault="00061B5D" w:rsidP="00061B5D">
      <w:pPr>
        <w:pStyle w:val="Prrafodelista"/>
        <w:numPr>
          <w:ilvl w:val="0"/>
          <w:numId w:val="2"/>
        </w:numPr>
      </w:pPr>
      <w:r w:rsidRPr="0000795E">
        <w:t>Las respuestas A y B son incorrectas</w:t>
      </w:r>
    </w:p>
    <w:p w:rsidR="00061B5D" w:rsidRPr="0000795E" w:rsidRDefault="00061B5D" w:rsidP="00061B5D">
      <w:pPr>
        <w:pStyle w:val="Prrafodelista"/>
        <w:ind w:left="1080"/>
      </w:pPr>
    </w:p>
    <w:p w:rsidR="00061B5D" w:rsidRPr="0000795E" w:rsidRDefault="00061B5D" w:rsidP="00061B5D">
      <w:pPr>
        <w:pStyle w:val="Prrafodelista"/>
        <w:numPr>
          <w:ilvl w:val="0"/>
          <w:numId w:val="1"/>
        </w:numPr>
        <w:rPr>
          <w:b/>
        </w:rPr>
      </w:pPr>
      <w:r w:rsidRPr="0000795E">
        <w:rPr>
          <w:b/>
        </w:rPr>
        <w:t xml:space="preserve"> </w:t>
      </w:r>
      <w:r w:rsidRPr="0000795E">
        <w:rPr>
          <w:b/>
        </w:rPr>
        <w:t>Qui</w:t>
      </w:r>
      <w:r w:rsidRPr="0000795E">
        <w:rPr>
          <w:b/>
        </w:rPr>
        <w:t>é</w:t>
      </w:r>
      <w:r w:rsidRPr="0000795E">
        <w:rPr>
          <w:b/>
        </w:rPr>
        <w:t xml:space="preserve">nes aportan con la etiqueta científica que hacía falta en los estudios de los medios de comunicación, entre 1940 y 1960 son: </w:t>
      </w:r>
    </w:p>
    <w:p w:rsidR="00061B5D" w:rsidRPr="0000795E" w:rsidRDefault="00061B5D" w:rsidP="00061B5D">
      <w:pPr>
        <w:pStyle w:val="Prrafodelista"/>
        <w:numPr>
          <w:ilvl w:val="0"/>
          <w:numId w:val="4"/>
        </w:numPr>
        <w:rPr>
          <w:lang w:val="en-US"/>
        </w:rPr>
      </w:pPr>
      <w:r w:rsidRPr="0000795E">
        <w:rPr>
          <w:lang w:val="en-US"/>
        </w:rPr>
        <w:t xml:space="preserve">Carl </w:t>
      </w:r>
      <w:proofErr w:type="spellStart"/>
      <w:r w:rsidRPr="0000795E">
        <w:rPr>
          <w:lang w:val="en-US"/>
        </w:rPr>
        <w:t>Hovland</w:t>
      </w:r>
      <w:proofErr w:type="spellEnd"/>
      <w:r w:rsidRPr="0000795E">
        <w:rPr>
          <w:lang w:val="en-US"/>
        </w:rPr>
        <w:t xml:space="preserve">, Paul </w:t>
      </w:r>
      <w:proofErr w:type="spellStart"/>
      <w:r w:rsidRPr="0000795E">
        <w:rPr>
          <w:lang w:val="en-US"/>
        </w:rPr>
        <w:t>Lazarsfeld</w:t>
      </w:r>
      <w:proofErr w:type="spellEnd"/>
      <w:r w:rsidRPr="0000795E">
        <w:rPr>
          <w:lang w:val="en-US"/>
        </w:rPr>
        <w:t xml:space="preserve"> y Harold D. </w:t>
      </w:r>
      <w:proofErr w:type="spellStart"/>
      <w:r w:rsidRPr="0000795E">
        <w:rPr>
          <w:lang w:val="en-US"/>
        </w:rPr>
        <w:t>Lasswell</w:t>
      </w:r>
      <w:proofErr w:type="spellEnd"/>
    </w:p>
    <w:p w:rsidR="00061B5D" w:rsidRPr="0000795E" w:rsidRDefault="00061B5D" w:rsidP="00061B5D">
      <w:pPr>
        <w:pStyle w:val="Prrafodelista"/>
        <w:numPr>
          <w:ilvl w:val="0"/>
          <w:numId w:val="4"/>
        </w:numPr>
        <w:rPr>
          <w:lang w:val="en-US"/>
        </w:rPr>
      </w:pPr>
      <w:r w:rsidRPr="0000795E">
        <w:rPr>
          <w:lang w:val="en-US"/>
        </w:rPr>
        <w:t xml:space="preserve">Carl </w:t>
      </w:r>
      <w:proofErr w:type="spellStart"/>
      <w:r w:rsidRPr="0000795E">
        <w:rPr>
          <w:lang w:val="en-US"/>
        </w:rPr>
        <w:t>Hovland</w:t>
      </w:r>
      <w:proofErr w:type="spellEnd"/>
      <w:r w:rsidRPr="0000795E">
        <w:rPr>
          <w:lang w:val="en-US"/>
        </w:rPr>
        <w:t xml:space="preserve">, Paul </w:t>
      </w:r>
      <w:proofErr w:type="spellStart"/>
      <w:r w:rsidRPr="0000795E">
        <w:rPr>
          <w:lang w:val="en-US"/>
        </w:rPr>
        <w:t>Lazarsfeld</w:t>
      </w:r>
      <w:proofErr w:type="spellEnd"/>
      <w:r w:rsidRPr="0000795E">
        <w:rPr>
          <w:lang w:val="en-US"/>
        </w:rPr>
        <w:t>, Max Webber</w:t>
      </w:r>
    </w:p>
    <w:p w:rsidR="00061B5D" w:rsidRPr="0000795E" w:rsidRDefault="00061B5D" w:rsidP="00061B5D">
      <w:pPr>
        <w:pStyle w:val="Prrafodelista"/>
        <w:numPr>
          <w:ilvl w:val="0"/>
          <w:numId w:val="4"/>
        </w:numPr>
        <w:rPr>
          <w:lang w:val="en-US"/>
        </w:rPr>
      </w:pPr>
      <w:proofErr w:type="spellStart"/>
      <w:r w:rsidRPr="0000795E">
        <w:rPr>
          <w:lang w:val="en-US"/>
        </w:rPr>
        <w:t>Noa</w:t>
      </w:r>
      <w:proofErr w:type="spellEnd"/>
      <w:r w:rsidRPr="0000795E">
        <w:rPr>
          <w:lang w:val="en-US"/>
        </w:rPr>
        <w:t xml:space="preserve"> Chomsky, Max Webber y Carl </w:t>
      </w:r>
      <w:proofErr w:type="spellStart"/>
      <w:r w:rsidRPr="0000795E">
        <w:rPr>
          <w:lang w:val="en-US"/>
        </w:rPr>
        <w:t>Hovland</w:t>
      </w:r>
      <w:proofErr w:type="spellEnd"/>
    </w:p>
    <w:p w:rsidR="00061B5D" w:rsidRPr="0000795E" w:rsidRDefault="00061B5D" w:rsidP="00061B5D">
      <w:pPr>
        <w:pStyle w:val="Prrafodelista"/>
        <w:numPr>
          <w:ilvl w:val="0"/>
          <w:numId w:val="4"/>
        </w:numPr>
        <w:rPr>
          <w:lang w:val="en-US"/>
        </w:rPr>
      </w:pPr>
      <w:proofErr w:type="spellStart"/>
      <w:r w:rsidRPr="0000795E">
        <w:rPr>
          <w:lang w:val="en-US"/>
        </w:rPr>
        <w:t>Todas</w:t>
      </w:r>
      <w:proofErr w:type="spellEnd"/>
      <w:r w:rsidRPr="0000795E">
        <w:rPr>
          <w:lang w:val="en-US"/>
        </w:rPr>
        <w:t xml:space="preserve"> </w:t>
      </w:r>
      <w:proofErr w:type="spellStart"/>
      <w:r w:rsidRPr="0000795E">
        <w:rPr>
          <w:lang w:val="en-US"/>
        </w:rPr>
        <w:t>las</w:t>
      </w:r>
      <w:proofErr w:type="spellEnd"/>
      <w:r w:rsidRPr="0000795E">
        <w:rPr>
          <w:lang w:val="en-US"/>
        </w:rPr>
        <w:t xml:space="preserve"> </w:t>
      </w:r>
      <w:proofErr w:type="spellStart"/>
      <w:r w:rsidRPr="0000795E">
        <w:rPr>
          <w:lang w:val="en-US"/>
        </w:rPr>
        <w:t>respuestas</w:t>
      </w:r>
      <w:proofErr w:type="spellEnd"/>
      <w:r w:rsidRPr="0000795E">
        <w:rPr>
          <w:lang w:val="en-US"/>
        </w:rPr>
        <w:t xml:space="preserve"> son </w:t>
      </w:r>
      <w:proofErr w:type="spellStart"/>
      <w:r w:rsidRPr="0000795E">
        <w:rPr>
          <w:lang w:val="en-US"/>
        </w:rPr>
        <w:t>incorrectas</w:t>
      </w:r>
      <w:proofErr w:type="spellEnd"/>
      <w:r w:rsidRPr="0000795E">
        <w:rPr>
          <w:lang w:val="en-US"/>
        </w:rPr>
        <w:t xml:space="preserve"> </w:t>
      </w:r>
    </w:p>
    <w:p w:rsidR="00061B5D" w:rsidRPr="0000795E" w:rsidRDefault="000B4273" w:rsidP="00061B5D">
      <w:pPr>
        <w:pStyle w:val="Prrafodelista"/>
        <w:numPr>
          <w:ilvl w:val="0"/>
          <w:numId w:val="1"/>
        </w:numPr>
        <w:rPr>
          <w:b/>
        </w:rPr>
      </w:pPr>
      <w:r w:rsidRPr="0000795E">
        <w:rPr>
          <w:b/>
        </w:rPr>
        <w:t xml:space="preserve">Francis </w:t>
      </w:r>
      <w:proofErr w:type="spellStart"/>
      <w:r w:rsidRPr="0000795E">
        <w:rPr>
          <w:b/>
        </w:rPr>
        <w:t>Balle</w:t>
      </w:r>
      <w:proofErr w:type="spellEnd"/>
      <w:r w:rsidRPr="0000795E">
        <w:rPr>
          <w:b/>
        </w:rPr>
        <w:t xml:space="preserve"> se refiere al peaje que </w:t>
      </w:r>
      <w:r w:rsidR="00A2391C" w:rsidRPr="0000795E">
        <w:rPr>
          <w:b/>
        </w:rPr>
        <w:t xml:space="preserve">los </w:t>
      </w:r>
      <w:proofErr w:type="spellStart"/>
      <w:r w:rsidR="00A2391C" w:rsidRPr="0000795E">
        <w:rPr>
          <w:b/>
          <w:i/>
        </w:rPr>
        <w:t>Mass</w:t>
      </w:r>
      <w:proofErr w:type="spellEnd"/>
      <w:r w:rsidR="00A2391C" w:rsidRPr="0000795E">
        <w:rPr>
          <w:b/>
          <w:i/>
        </w:rPr>
        <w:t xml:space="preserve"> Media</w:t>
      </w:r>
      <w:r w:rsidR="00A2391C" w:rsidRPr="0000795E">
        <w:rPr>
          <w:b/>
        </w:rPr>
        <w:t xml:space="preserve"> cobraban a los us</w:t>
      </w:r>
      <w:r w:rsidR="0000795E">
        <w:rPr>
          <w:b/>
        </w:rPr>
        <w:t>uarios de Estados Unidos a travé</w:t>
      </w:r>
      <w:r w:rsidR="00A2391C" w:rsidRPr="0000795E">
        <w:rPr>
          <w:b/>
        </w:rPr>
        <w:t xml:space="preserve">s del </w:t>
      </w:r>
      <w:r w:rsidR="00A2391C" w:rsidRPr="0000795E">
        <w:rPr>
          <w:b/>
          <w:i/>
        </w:rPr>
        <w:t>Box Office</w:t>
      </w:r>
      <w:r w:rsidR="00A2391C" w:rsidRPr="0000795E">
        <w:rPr>
          <w:b/>
        </w:rPr>
        <w:t>, en 1975. Pero en la Era Social Media, este gravamen de</w:t>
      </w:r>
      <w:r w:rsidR="0000795E">
        <w:rPr>
          <w:b/>
        </w:rPr>
        <w:t xml:space="preserve"> </w:t>
      </w:r>
      <w:r w:rsidR="00A2391C" w:rsidRPr="0000795E">
        <w:rPr>
          <w:b/>
        </w:rPr>
        <w:t xml:space="preserve">qué manera se aplica. </w:t>
      </w:r>
    </w:p>
    <w:p w:rsidR="00A2391C" w:rsidRPr="0000795E" w:rsidRDefault="00A2391C" w:rsidP="00A2391C">
      <w:pPr>
        <w:pStyle w:val="Prrafodelista"/>
        <w:numPr>
          <w:ilvl w:val="0"/>
          <w:numId w:val="5"/>
        </w:numPr>
      </w:pPr>
      <w:r w:rsidRPr="0000795E">
        <w:t xml:space="preserve">Con el pago de la tarifa de internet para poder acceder a los sitios web de televisión por internet </w:t>
      </w:r>
    </w:p>
    <w:p w:rsidR="00A2391C" w:rsidRPr="0000795E" w:rsidRDefault="00A2391C" w:rsidP="00A2391C">
      <w:pPr>
        <w:pStyle w:val="Prrafodelista"/>
        <w:numPr>
          <w:ilvl w:val="0"/>
          <w:numId w:val="5"/>
        </w:numPr>
      </w:pPr>
      <w:r w:rsidRPr="0000795E">
        <w:t>Radica en los comentarios que los usuarios deben de escribir en los portales donde ven televisión en línea</w:t>
      </w:r>
    </w:p>
    <w:p w:rsidR="00A2391C" w:rsidRPr="0000795E" w:rsidRDefault="00A2391C" w:rsidP="00A2391C">
      <w:pPr>
        <w:pStyle w:val="Prrafodelista"/>
        <w:numPr>
          <w:ilvl w:val="0"/>
          <w:numId w:val="5"/>
        </w:numPr>
      </w:pPr>
      <w:r w:rsidRPr="0000795E">
        <w:t>El pago de la suscripción a portales web donde se transmiten series o películas online</w:t>
      </w:r>
    </w:p>
    <w:p w:rsidR="00A2391C" w:rsidRPr="0000795E" w:rsidRDefault="00A2391C" w:rsidP="00A2391C">
      <w:pPr>
        <w:pStyle w:val="Prrafodelista"/>
        <w:numPr>
          <w:ilvl w:val="0"/>
          <w:numId w:val="5"/>
        </w:numPr>
      </w:pPr>
      <w:r w:rsidRPr="0000795E">
        <w:t>Todas las respuestas anteriores son acertadas</w:t>
      </w:r>
    </w:p>
    <w:p w:rsidR="00A2391C" w:rsidRPr="0000795E" w:rsidRDefault="00A2391C" w:rsidP="00A2391C">
      <w:pPr>
        <w:pStyle w:val="Prrafodelista"/>
        <w:numPr>
          <w:ilvl w:val="0"/>
          <w:numId w:val="1"/>
        </w:numPr>
        <w:rPr>
          <w:b/>
        </w:rPr>
      </w:pPr>
      <w:r w:rsidRPr="0000795E">
        <w:rPr>
          <w:b/>
        </w:rPr>
        <w:t xml:space="preserve">En especialista Carlos del Valle Rojas expone en su </w:t>
      </w:r>
      <w:r w:rsidRPr="0000795E">
        <w:rPr>
          <w:b/>
          <w:i/>
        </w:rPr>
        <w:t>artículo Profesión o Profesionalidad</w:t>
      </w:r>
      <w:r w:rsidRPr="0000795E">
        <w:rPr>
          <w:b/>
        </w:rPr>
        <w:t xml:space="preserve"> un debate sobre el oficio del periodismo y señala que: </w:t>
      </w:r>
    </w:p>
    <w:p w:rsidR="008355FA" w:rsidRPr="0000795E" w:rsidRDefault="008355FA" w:rsidP="008355FA">
      <w:pPr>
        <w:pStyle w:val="Prrafodelista"/>
        <w:numPr>
          <w:ilvl w:val="0"/>
          <w:numId w:val="6"/>
        </w:numPr>
      </w:pPr>
      <w:r w:rsidRPr="0000795E">
        <w:rPr>
          <w:rFonts w:eastAsia="Times New Roman"/>
          <w:lang w:eastAsia="es-ES"/>
        </w:rPr>
        <w:t>García de Cortázar y García de León describen que es posible detectar que el periodismo "se va construyendo como una profesión y sigue los cauces admitidos para profesionalizar un oficio</w:t>
      </w:r>
      <w:r w:rsidRPr="0000795E">
        <w:rPr>
          <w:rFonts w:eastAsia="Times New Roman"/>
          <w:lang w:eastAsia="es-ES"/>
        </w:rPr>
        <w:t>.</w:t>
      </w:r>
    </w:p>
    <w:p w:rsidR="008355FA" w:rsidRPr="0000795E" w:rsidRDefault="008355FA" w:rsidP="008355FA">
      <w:pPr>
        <w:pStyle w:val="Prrafodelista"/>
        <w:numPr>
          <w:ilvl w:val="0"/>
          <w:numId w:val="6"/>
        </w:numPr>
      </w:pPr>
      <w:r w:rsidRPr="0000795E">
        <w:rPr>
          <w:rFonts w:eastAsia="Times New Roman"/>
          <w:lang w:eastAsia="es-ES"/>
        </w:rPr>
        <w:t xml:space="preserve">Para </w:t>
      </w:r>
      <w:proofErr w:type="spellStart"/>
      <w:r w:rsidRPr="0000795E">
        <w:rPr>
          <w:rFonts w:eastAsia="Times New Roman"/>
          <w:lang w:eastAsia="es-ES"/>
        </w:rPr>
        <w:t>Tunstall</w:t>
      </w:r>
      <w:proofErr w:type="spellEnd"/>
      <w:r w:rsidRPr="0000795E">
        <w:rPr>
          <w:rFonts w:eastAsia="Times New Roman"/>
          <w:lang w:eastAsia="es-ES"/>
        </w:rPr>
        <w:t xml:space="preserve">, una profesión debe tener </w:t>
      </w:r>
      <w:r w:rsidRPr="0000795E">
        <w:rPr>
          <w:rFonts w:eastAsia="Times New Roman"/>
          <w:lang w:eastAsia="es-ES"/>
        </w:rPr>
        <w:t>5</w:t>
      </w:r>
      <w:r w:rsidRPr="0000795E">
        <w:rPr>
          <w:rFonts w:eastAsia="Times New Roman"/>
          <w:lang w:eastAsia="es-ES"/>
        </w:rPr>
        <w:t xml:space="preserve"> atributos: teoría sistemática, autoridad, sanciones, códigos éticos y cultura, los cuales, a juicio del autor, hacen improbable que el periodismo pueda adquirir el rango de una profesión </w:t>
      </w:r>
      <w:r w:rsidRPr="0000795E">
        <w:rPr>
          <w:rFonts w:eastAsia="Times New Roman"/>
          <w:lang w:eastAsia="es-ES"/>
        </w:rPr>
        <w:t>como</w:t>
      </w:r>
      <w:r w:rsidRPr="0000795E">
        <w:rPr>
          <w:rFonts w:eastAsia="Times New Roman"/>
          <w:lang w:eastAsia="es-ES"/>
        </w:rPr>
        <w:t xml:space="preserve"> la medicina.</w:t>
      </w:r>
    </w:p>
    <w:p w:rsidR="00A2391C" w:rsidRPr="0000795E" w:rsidRDefault="00A2391C" w:rsidP="00A2391C">
      <w:pPr>
        <w:pStyle w:val="Prrafodelista"/>
        <w:numPr>
          <w:ilvl w:val="0"/>
          <w:numId w:val="6"/>
        </w:numPr>
      </w:pPr>
      <w:r w:rsidRPr="0000795E">
        <w:t>Al inicio del siglo pasado las escuelas de periodismo ajustaron la carrera</w:t>
      </w:r>
      <w:r w:rsidR="008355FA" w:rsidRPr="0000795E">
        <w:t xml:space="preserve"> a las exigencias del mercado y no a un plan de profesionalización. Eso derivó, según Valle, a que los recién graduados no puedan ejercer inmediatamente su profesión, sino que se involucren en un proceso de aprendizaje práctico. </w:t>
      </w:r>
      <w:r w:rsidRPr="0000795E">
        <w:t xml:space="preserve"> </w:t>
      </w:r>
    </w:p>
    <w:p w:rsidR="008355FA" w:rsidRPr="0000795E" w:rsidRDefault="008355FA" w:rsidP="00A2391C">
      <w:pPr>
        <w:pStyle w:val="Prrafodelista"/>
        <w:numPr>
          <w:ilvl w:val="0"/>
          <w:numId w:val="6"/>
        </w:numPr>
      </w:pPr>
      <w:proofErr w:type="spellStart"/>
      <w:r w:rsidRPr="0000795E">
        <w:rPr>
          <w:rFonts w:eastAsia="Times New Roman"/>
          <w:lang w:eastAsia="es-ES"/>
        </w:rPr>
        <w:t>Johnstone</w:t>
      </w:r>
      <w:proofErr w:type="spellEnd"/>
      <w:r w:rsidRPr="0000795E">
        <w:rPr>
          <w:rFonts w:eastAsia="Times New Roman"/>
          <w:lang w:eastAsia="es-ES"/>
        </w:rPr>
        <w:t xml:space="preserve"> trata de aclarar si los periodistas cumplen los requisitos de reconocimiento social imprescindibles para ser considerados una profesión</w:t>
      </w:r>
    </w:p>
    <w:p w:rsidR="008355FA" w:rsidRPr="0000795E" w:rsidRDefault="008355FA" w:rsidP="008355FA">
      <w:pPr>
        <w:pStyle w:val="Prrafodelista"/>
        <w:ind w:left="1080"/>
        <w:rPr>
          <w:rFonts w:eastAsia="Times New Roman"/>
          <w:lang w:eastAsia="es-ES"/>
        </w:rPr>
      </w:pPr>
    </w:p>
    <w:p w:rsidR="008355FA" w:rsidRPr="0000795E" w:rsidRDefault="008355FA" w:rsidP="008355FA">
      <w:pPr>
        <w:pStyle w:val="Prrafodelista"/>
        <w:ind w:left="1080"/>
        <w:rPr>
          <w:rFonts w:eastAsia="Times New Roman"/>
          <w:lang w:eastAsia="es-ES"/>
        </w:rPr>
      </w:pPr>
      <w:r w:rsidRPr="0000795E">
        <w:rPr>
          <w:rFonts w:eastAsia="Times New Roman"/>
          <w:lang w:eastAsia="es-ES"/>
        </w:rPr>
        <w:t>A: 1, 2, 3</w:t>
      </w:r>
    </w:p>
    <w:p w:rsidR="008355FA" w:rsidRPr="0000795E" w:rsidRDefault="008355FA" w:rsidP="008355FA">
      <w:pPr>
        <w:pStyle w:val="Prrafodelista"/>
        <w:ind w:left="1080"/>
        <w:rPr>
          <w:rFonts w:eastAsia="Times New Roman"/>
          <w:lang w:eastAsia="es-ES"/>
        </w:rPr>
      </w:pPr>
      <w:r w:rsidRPr="0000795E">
        <w:rPr>
          <w:rFonts w:eastAsia="Times New Roman"/>
          <w:lang w:eastAsia="es-ES"/>
        </w:rPr>
        <w:t>B: 2, 3, 4</w:t>
      </w:r>
    </w:p>
    <w:p w:rsidR="008355FA" w:rsidRPr="0000795E" w:rsidRDefault="008355FA" w:rsidP="008355FA">
      <w:pPr>
        <w:pStyle w:val="Prrafodelista"/>
        <w:ind w:left="1080"/>
        <w:rPr>
          <w:rFonts w:eastAsia="Times New Roman"/>
          <w:lang w:eastAsia="es-ES"/>
        </w:rPr>
      </w:pPr>
      <w:r w:rsidRPr="0000795E">
        <w:rPr>
          <w:rFonts w:eastAsia="Times New Roman"/>
          <w:lang w:eastAsia="es-ES"/>
        </w:rPr>
        <w:t>C: 1, 3, 4</w:t>
      </w:r>
    </w:p>
    <w:p w:rsidR="008355FA" w:rsidRPr="0000795E" w:rsidRDefault="008355FA" w:rsidP="008355FA">
      <w:pPr>
        <w:pStyle w:val="Prrafodelista"/>
        <w:ind w:left="1080"/>
        <w:rPr>
          <w:rFonts w:eastAsia="Times New Roman"/>
          <w:lang w:eastAsia="es-ES"/>
        </w:rPr>
      </w:pPr>
      <w:r w:rsidRPr="0000795E">
        <w:rPr>
          <w:rFonts w:eastAsia="Times New Roman"/>
          <w:lang w:eastAsia="es-ES"/>
        </w:rPr>
        <w:t>D: 1, 2, 4</w:t>
      </w:r>
    </w:p>
    <w:p w:rsidR="000E6CAC" w:rsidRPr="0000795E" w:rsidRDefault="000E6CAC" w:rsidP="008355FA">
      <w:pPr>
        <w:pStyle w:val="Prrafodelista"/>
        <w:numPr>
          <w:ilvl w:val="0"/>
          <w:numId w:val="6"/>
        </w:numPr>
        <w:rPr>
          <w:b/>
        </w:rPr>
      </w:pPr>
      <w:r w:rsidRPr="0000795E">
        <w:rPr>
          <w:rFonts w:eastAsia="Times New Roman"/>
          <w:b/>
          <w:lang w:eastAsia="es-ES"/>
        </w:rPr>
        <w:t>La teoría expuesta por Th</w:t>
      </w:r>
      <w:r w:rsidR="0000795E">
        <w:rPr>
          <w:rFonts w:eastAsia="Times New Roman"/>
          <w:b/>
          <w:lang w:eastAsia="es-ES"/>
        </w:rPr>
        <w:t>o</w:t>
      </w:r>
      <w:r w:rsidRPr="0000795E">
        <w:rPr>
          <w:rFonts w:eastAsia="Times New Roman"/>
          <w:b/>
          <w:lang w:eastAsia="es-ES"/>
        </w:rPr>
        <w:t xml:space="preserve">mpson en su ensayo </w:t>
      </w:r>
      <w:r w:rsidRPr="0000795E">
        <w:rPr>
          <w:rFonts w:eastAsia="Times New Roman"/>
          <w:b/>
          <w:i/>
          <w:lang w:eastAsia="es-ES"/>
        </w:rPr>
        <w:t>La Esfera Pública</w:t>
      </w:r>
      <w:r w:rsidRPr="0000795E">
        <w:rPr>
          <w:rFonts w:eastAsia="Times New Roman"/>
          <w:b/>
          <w:lang w:eastAsia="es-ES"/>
        </w:rPr>
        <w:t xml:space="preserve">, en la que habla de cómo la comunicación en la Antigua Grecia dejó lo privado, para pasar a los espacios públicos como las plazas es parte de la teoría de: </w:t>
      </w:r>
    </w:p>
    <w:p w:rsidR="000E6CAC" w:rsidRPr="0000795E" w:rsidRDefault="000E6CAC" w:rsidP="000E6CAC">
      <w:pPr>
        <w:pStyle w:val="Prrafodelista"/>
        <w:numPr>
          <w:ilvl w:val="0"/>
          <w:numId w:val="7"/>
        </w:numPr>
      </w:pPr>
      <w:r w:rsidRPr="0000795E">
        <w:rPr>
          <w:rFonts w:eastAsia="Times New Roman"/>
          <w:lang w:eastAsia="es-ES"/>
        </w:rPr>
        <w:t xml:space="preserve">De Masas expuesta en 1940, por </w:t>
      </w:r>
      <w:r w:rsidRPr="0000795E">
        <w:t xml:space="preserve">Paul </w:t>
      </w:r>
      <w:proofErr w:type="spellStart"/>
      <w:r w:rsidRPr="0000795E">
        <w:t>Lazarsfeld</w:t>
      </w:r>
      <w:proofErr w:type="spellEnd"/>
    </w:p>
    <w:p w:rsidR="008355FA" w:rsidRPr="0000795E" w:rsidRDefault="000E6CAC" w:rsidP="000E6CAC">
      <w:pPr>
        <w:pStyle w:val="Prrafodelista"/>
        <w:numPr>
          <w:ilvl w:val="0"/>
          <w:numId w:val="7"/>
        </w:numPr>
      </w:pPr>
      <w:r w:rsidRPr="0000795E">
        <w:rPr>
          <w:rFonts w:eastAsia="Times New Roman"/>
          <w:lang w:eastAsia="es-ES"/>
        </w:rPr>
        <w:t xml:space="preserve">Teoría Estructural de </w:t>
      </w:r>
      <w:proofErr w:type="spellStart"/>
      <w:r w:rsidRPr="0000795E">
        <w:rPr>
          <w:rFonts w:eastAsia="Times New Roman"/>
          <w:lang w:eastAsia="es-ES"/>
        </w:rPr>
        <w:t>Habermas</w:t>
      </w:r>
      <w:proofErr w:type="spellEnd"/>
      <w:r w:rsidRPr="0000795E">
        <w:rPr>
          <w:rFonts w:eastAsia="Times New Roman"/>
          <w:lang w:eastAsia="es-ES"/>
        </w:rPr>
        <w:t xml:space="preserve"> </w:t>
      </w:r>
    </w:p>
    <w:p w:rsidR="000E6CAC" w:rsidRPr="0000795E" w:rsidRDefault="000E6CAC" w:rsidP="000E6CAC">
      <w:pPr>
        <w:pStyle w:val="Prrafodelista"/>
        <w:numPr>
          <w:ilvl w:val="0"/>
          <w:numId w:val="7"/>
        </w:numPr>
      </w:pPr>
      <w:r w:rsidRPr="0000795E">
        <w:t>Las dos respuestas son correctas</w:t>
      </w:r>
    </w:p>
    <w:p w:rsidR="000E6CAC" w:rsidRPr="0000795E" w:rsidRDefault="000E6CAC" w:rsidP="000E6CAC">
      <w:pPr>
        <w:pStyle w:val="Prrafodelista"/>
        <w:numPr>
          <w:ilvl w:val="0"/>
          <w:numId w:val="7"/>
        </w:numPr>
      </w:pPr>
      <w:r w:rsidRPr="0000795E">
        <w:t>Ninguna de las respuestas es correcta</w:t>
      </w:r>
    </w:p>
    <w:p w:rsidR="000E6CAC" w:rsidRPr="0000795E" w:rsidRDefault="000E6CAC" w:rsidP="000E6CAC">
      <w:pPr>
        <w:ind w:left="1080"/>
        <w:rPr>
          <w:b/>
        </w:rPr>
      </w:pPr>
      <w:r w:rsidRPr="0000795E">
        <w:rPr>
          <w:b/>
        </w:rPr>
        <w:t xml:space="preserve">2.  Explique brevemente en qué consiste la teoría de la Aguja Hipodérmica, en la que se refiere Mauro Wolf en su libro </w:t>
      </w:r>
      <w:r w:rsidRPr="0000795E">
        <w:rPr>
          <w:b/>
          <w:i/>
        </w:rPr>
        <w:t>Investigación de la Comunicación</w:t>
      </w:r>
      <w:r w:rsidRPr="0000795E">
        <w:rPr>
          <w:b/>
        </w:rPr>
        <w:t>. (Vale 25 puntos)</w:t>
      </w:r>
      <w:bookmarkStart w:id="0" w:name="_GoBack"/>
      <w:bookmarkEnd w:id="0"/>
    </w:p>
    <w:p w:rsidR="000E6CAC" w:rsidRPr="0000795E" w:rsidRDefault="000E6CAC" w:rsidP="000E6CAC">
      <w:pPr>
        <w:ind w:left="1080"/>
      </w:pPr>
      <w:r w:rsidRPr="0000795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CAC" w:rsidRPr="0000795E" w:rsidRDefault="000E6CAC" w:rsidP="000E6CAC">
      <w:pPr>
        <w:ind w:left="1080"/>
        <w:rPr>
          <w:b/>
        </w:rPr>
      </w:pPr>
      <w:r w:rsidRPr="0000795E">
        <w:rPr>
          <w:b/>
        </w:rPr>
        <w:t>3. Identifique a quién pertenece o cómo se denomina al siguiente gráfico que explica un modelo de comunicación. (Vale 25 puntos)</w:t>
      </w:r>
    </w:p>
    <w:p w:rsidR="000E6CAC" w:rsidRPr="0000795E" w:rsidRDefault="000E6CAC" w:rsidP="000E6CAC">
      <w:pPr>
        <w:ind w:left="1080"/>
      </w:pPr>
      <w:r w:rsidRPr="0000795E">
        <w:rPr>
          <w:noProof/>
          <w:lang w:eastAsia="es-EC"/>
        </w:rPr>
        <w:drawing>
          <wp:inline distT="0" distB="0" distL="0" distR="0" wp14:anchorId="38984B94" wp14:editId="45983020">
            <wp:extent cx="5397387" cy="2635200"/>
            <wp:effectExtent l="0" t="0" r="0" b="0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3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AC" w:rsidRPr="0000795E" w:rsidRDefault="000E6CAC" w:rsidP="000E6CAC">
      <w:pPr>
        <w:ind w:left="1080"/>
      </w:pPr>
      <w:r w:rsidRPr="0000795E">
        <w:t>____________________________</w:t>
      </w:r>
    </w:p>
    <w:p w:rsidR="000E6CAC" w:rsidRPr="0000795E" w:rsidRDefault="0000795E" w:rsidP="0000795E">
      <w:r w:rsidRPr="0000795E">
        <w:rPr>
          <w:b/>
          <w:bCs/>
        </w:rPr>
        <w:t>“Como estudiante de ESPOL me comprometo a combatir la mediocridad y a  actuar con honestidad; por eso no copio ni dejo copiar.”     ______________________</w:t>
      </w:r>
    </w:p>
    <w:sectPr w:rsidR="000E6CAC" w:rsidRPr="00007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2F3"/>
    <w:multiLevelType w:val="hybridMultilevel"/>
    <w:tmpl w:val="F17CB370"/>
    <w:lvl w:ilvl="0" w:tplc="9C68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20A06"/>
    <w:multiLevelType w:val="hybridMultilevel"/>
    <w:tmpl w:val="77C673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CBC"/>
    <w:multiLevelType w:val="hybridMultilevel"/>
    <w:tmpl w:val="5B40F97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34CD8"/>
    <w:multiLevelType w:val="hybridMultilevel"/>
    <w:tmpl w:val="3110A8C0"/>
    <w:lvl w:ilvl="0" w:tplc="7F463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CA6D15"/>
    <w:multiLevelType w:val="hybridMultilevel"/>
    <w:tmpl w:val="68C8412C"/>
    <w:lvl w:ilvl="0" w:tplc="B7DE3B30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186947"/>
    <w:multiLevelType w:val="hybridMultilevel"/>
    <w:tmpl w:val="9EF2530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61C46"/>
    <w:multiLevelType w:val="hybridMultilevel"/>
    <w:tmpl w:val="8CF4FDDA"/>
    <w:lvl w:ilvl="0" w:tplc="4D9CA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CD431F"/>
    <w:multiLevelType w:val="hybridMultilevel"/>
    <w:tmpl w:val="AA2A95F0"/>
    <w:lvl w:ilvl="0" w:tplc="0E4A9C4C">
      <w:start w:val="1"/>
      <w:numFmt w:val="lowerLetter"/>
      <w:lvlText w:val="%1."/>
      <w:lvlJc w:val="left"/>
      <w:pPr>
        <w:ind w:left="1440" w:hanging="360"/>
      </w:pPr>
      <w:rPr>
        <w:rFonts w:ascii="Verdana" w:eastAsia="Times New Roman" w:hAnsi="Verdana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6A"/>
    <w:rsid w:val="0000795E"/>
    <w:rsid w:val="00061B5D"/>
    <w:rsid w:val="000B4273"/>
    <w:rsid w:val="000E6CAC"/>
    <w:rsid w:val="005E797E"/>
    <w:rsid w:val="00606C6A"/>
    <w:rsid w:val="008355FA"/>
    <w:rsid w:val="00A2391C"/>
    <w:rsid w:val="00A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B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B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2</cp:revision>
  <dcterms:created xsi:type="dcterms:W3CDTF">2014-09-16T02:46:00Z</dcterms:created>
  <dcterms:modified xsi:type="dcterms:W3CDTF">2014-09-16T03:56:00Z</dcterms:modified>
</cp:coreProperties>
</file>