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DB3" w:rsidRPr="00E119F8" w:rsidRDefault="00C1368F" w:rsidP="002B2DB3">
      <w:pPr>
        <w:spacing w:after="0" w:line="240" w:lineRule="auto"/>
        <w:jc w:val="both"/>
        <w:rPr>
          <w:rFonts w:ascii="Arial" w:hAnsi="Arial" w:cs="Arial"/>
          <w:b/>
          <w:sz w:val="16"/>
          <w:szCs w:val="16"/>
        </w:rPr>
      </w:pPr>
      <w:r w:rsidRPr="00515F49">
        <w:rPr>
          <w:rFonts w:ascii="Arial" w:hAnsi="Arial" w:cs="Arial"/>
          <w:b/>
          <w:noProof/>
          <w:sz w:val="16"/>
          <w:szCs w:val="16"/>
          <w:lang w:eastAsia="es-MX"/>
        </w:rPr>
        <w:pict>
          <v:shapetype id="_x0000_t202" coordsize="21600,21600" o:spt="202" path="m,l,21600r21600,l21600,xe">
            <v:stroke joinstyle="miter"/>
            <v:path gradientshapeok="t" o:connecttype="rect"/>
          </v:shapetype>
          <v:shape id="7 Cuadro de texto" o:spid="_x0000_s1030" type="#_x0000_t202" style="position:absolute;left:0;text-align:left;margin-left:-.55pt;margin-top:-1.95pt;width:535.9pt;height:63.1pt;z-index:-251656192;visibility:visible;mso-width-relative:margin;mso-height-relative:margin" wrapcoords="-30 0 -30 21365 21600 21365 21600 0 -3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" fillcolor="white [3201]" stroked="f" strokeweight=".5pt">
            <v:textbox style="mso-next-textbox:#7 Cuadro de texto">
              <w:txbxContent>
                <w:p w:rsidR="00515F49" w:rsidRDefault="00515F49" w:rsidP="00515F49">
                  <w:pPr>
                    <w:pStyle w:val="Default"/>
                  </w:pPr>
                  <w:r w:rsidRPr="00161C72">
                    <w:rPr>
                      <w:b/>
                      <w:bCs/>
                      <w:color w:val="221E1F"/>
                      <w:sz w:val="18"/>
                      <w:szCs w:val="18"/>
                    </w:rPr>
                    <w:t>Nombre:</w:t>
                  </w:r>
                  <w:r>
                    <w:rPr>
                      <w:b/>
                      <w:bCs/>
                      <w:color w:val="221E1F"/>
                      <w:sz w:val="18"/>
                      <w:szCs w:val="18"/>
                    </w:rPr>
                    <w:t xml:space="preserve"> _____________________________</w:t>
                  </w:r>
                  <w:r>
                    <w:rPr>
                      <w:b/>
                      <w:bCs/>
                      <w:color w:val="221E1F"/>
                      <w:sz w:val="18"/>
                      <w:szCs w:val="18"/>
                    </w:rPr>
                    <w:tab/>
                  </w:r>
                  <w:r>
                    <w:rPr>
                      <w:b/>
                      <w:bCs/>
                      <w:color w:val="221E1F"/>
                      <w:sz w:val="18"/>
                      <w:szCs w:val="18"/>
                    </w:rPr>
                    <w:tab/>
                  </w:r>
                  <w:r>
                    <w:rPr>
                      <w:b/>
                      <w:bCs/>
                      <w:color w:val="221E1F"/>
                      <w:sz w:val="18"/>
                      <w:szCs w:val="18"/>
                    </w:rPr>
                    <w:tab/>
                  </w:r>
                  <w:r>
                    <w:rPr>
                      <w:b/>
                      <w:bCs/>
                      <w:color w:val="221E1F"/>
                      <w:sz w:val="18"/>
                      <w:szCs w:val="18"/>
                    </w:rPr>
                    <w:tab/>
                  </w:r>
                  <w:r>
                    <w:rPr>
                      <w:b/>
                      <w:bCs/>
                      <w:color w:val="221E1F"/>
                      <w:sz w:val="18"/>
                      <w:szCs w:val="18"/>
                    </w:rPr>
                    <w:tab/>
                  </w:r>
                  <w:r>
                    <w:rPr>
                      <w:b/>
                      <w:bCs/>
                      <w:color w:val="221E1F"/>
                      <w:sz w:val="18"/>
                      <w:szCs w:val="18"/>
                    </w:rPr>
                    <w:tab/>
                  </w:r>
                  <w:r>
                    <w:rPr>
                      <w:b/>
                      <w:bCs/>
                      <w:color w:val="221E1F"/>
                      <w:sz w:val="18"/>
                      <w:szCs w:val="18"/>
                    </w:rPr>
                    <w:tab/>
                  </w:r>
                  <w:r>
                    <w:rPr>
                      <w:rStyle w:val="A0"/>
                    </w:rPr>
                    <w:t>Agosto 29 de 2013</w:t>
                  </w:r>
                </w:p>
                <w:p w:rsidR="00515F49" w:rsidRDefault="00515F49" w:rsidP="00515F49">
                  <w:pPr>
                    <w:autoSpaceDE w:val="0"/>
                    <w:autoSpaceDN w:val="0"/>
                    <w:adjustRightInd w:val="0"/>
                    <w:spacing w:after="0" w:line="240" w:lineRule="auto"/>
                    <w:jc w:val="right"/>
                    <w:rPr>
                      <w:rFonts w:ascii="Minion Pro" w:hAnsi="Minion Pro" w:cs="Minion Pro"/>
                      <w:color w:val="221E1F"/>
                      <w:sz w:val="18"/>
                      <w:szCs w:val="18"/>
                    </w:rPr>
                  </w:pPr>
                </w:p>
                <w:p w:rsidR="00515F49" w:rsidRDefault="00515F49" w:rsidP="00515F49">
                  <w:pPr>
                    <w:autoSpaceDE w:val="0"/>
                    <w:autoSpaceDN w:val="0"/>
                    <w:adjustRightInd w:val="0"/>
                    <w:spacing w:after="0" w:line="240" w:lineRule="auto"/>
                    <w:rPr>
                      <w:rFonts w:ascii="Minion Pro" w:hAnsi="Minion Pro" w:cs="Minion Pro"/>
                      <w:color w:val="221E1F"/>
                      <w:sz w:val="18"/>
                      <w:szCs w:val="18"/>
                    </w:rPr>
                  </w:pPr>
                  <w:r w:rsidRPr="00161C72">
                    <w:rPr>
                      <w:rFonts w:ascii="Minion Pro" w:hAnsi="Minion Pro" w:cs="Minion Pro"/>
                      <w:color w:val="221E1F"/>
                      <w:sz w:val="18"/>
                      <w:szCs w:val="18"/>
                    </w:rPr>
                    <w:t xml:space="preserve">“Como estudiante de ESPOL me comprometo a combatir la mediocridad y a actuar con honestidad; </w:t>
                  </w:r>
                </w:p>
                <w:p w:rsidR="00515F49" w:rsidRPr="00A93FAF" w:rsidRDefault="00515F49" w:rsidP="00515F49">
                  <w:pPr>
                    <w:autoSpaceDE w:val="0"/>
                    <w:autoSpaceDN w:val="0"/>
                    <w:adjustRightInd w:val="0"/>
                    <w:spacing w:after="0" w:line="240" w:lineRule="auto"/>
                    <w:rPr>
                      <w:rFonts w:ascii="Minion Pro" w:hAnsi="Minion Pro" w:cs="Minion Pro"/>
                      <w:color w:val="221E1F"/>
                      <w:sz w:val="18"/>
                      <w:szCs w:val="18"/>
                    </w:rPr>
                  </w:pPr>
                  <w:r w:rsidRPr="00161C72">
                    <w:rPr>
                      <w:rFonts w:ascii="Minion Pro" w:hAnsi="Minion Pro" w:cs="Minion Pro"/>
                      <w:color w:val="221E1F"/>
                      <w:sz w:val="18"/>
                      <w:szCs w:val="18"/>
                    </w:rPr>
                    <w:t>por eso no copio ni dejo copiar.”</w:t>
                  </w:r>
                  <w:r>
                    <w:rPr>
                      <w:rFonts w:ascii="Minion Pro" w:hAnsi="Minion Pro" w:cs="Minion Pro"/>
                      <w:color w:val="221E1F"/>
                      <w:sz w:val="18"/>
                      <w:szCs w:val="18"/>
                    </w:rPr>
                    <w:t xml:space="preserve">                                                                                                                                     </w:t>
                  </w:r>
                  <w:r w:rsidRPr="00161C72">
                    <w:rPr>
                      <w:rFonts w:ascii="Minion Pro" w:hAnsi="Minion Pro" w:cs="Minion Pro"/>
                      <w:color w:val="221E1F"/>
                      <w:sz w:val="16"/>
                      <w:szCs w:val="16"/>
                    </w:rPr>
                    <w:t>………………………………………..</w:t>
                  </w:r>
                </w:p>
                <w:p w:rsidR="00515F49" w:rsidRPr="00161C72" w:rsidRDefault="00515F49" w:rsidP="00515F49">
                  <w:pPr>
                    <w:spacing w:line="240" w:lineRule="auto"/>
                    <w:jc w:val="right"/>
                    <w:rPr>
                      <w:b/>
                    </w:rPr>
                  </w:pPr>
                  <w:r w:rsidRPr="00161C72">
                    <w:rPr>
                      <w:rFonts w:ascii="Minion Pro" w:hAnsi="Minion Pro" w:cs="Minion Pro"/>
                      <w:b/>
                      <w:color w:val="221E1F"/>
                      <w:sz w:val="16"/>
                      <w:szCs w:val="16"/>
                    </w:rPr>
                    <w:t>Firma de compromiso del estudiante”.</w:t>
                  </w:r>
                </w:p>
              </w:txbxContent>
            </v:textbox>
            <w10:wrap type="tight"/>
          </v:shape>
        </w:pict>
      </w:r>
      <w:r w:rsidR="00E61E81" w:rsidRPr="00E119F8">
        <w:rPr>
          <w:rStyle w:val="A0"/>
          <w:rFonts w:ascii="Arial" w:hAnsi="Arial" w:cs="Arial"/>
          <w:b/>
          <w:bCs/>
          <w:color w:val="auto"/>
          <w:sz w:val="16"/>
          <w:szCs w:val="16"/>
        </w:rPr>
        <w:t>1.</w:t>
      </w:r>
      <w:r w:rsidR="002A2C78">
        <w:rPr>
          <w:rStyle w:val="A0"/>
          <w:rFonts w:ascii="Arial" w:hAnsi="Arial" w:cs="Arial"/>
          <w:b/>
          <w:bCs/>
          <w:color w:val="auto"/>
          <w:sz w:val="16"/>
          <w:szCs w:val="16"/>
        </w:rPr>
        <w:t xml:space="preserve"> </w:t>
      </w:r>
      <w:r w:rsidR="0033281B" w:rsidRPr="00E119F8">
        <w:rPr>
          <w:rStyle w:val="A0"/>
          <w:rFonts w:ascii="Arial" w:hAnsi="Arial" w:cs="Arial"/>
          <w:b/>
          <w:bCs/>
          <w:color w:val="auto"/>
          <w:sz w:val="16"/>
          <w:szCs w:val="16"/>
        </w:rPr>
        <w:t xml:space="preserve">Bankinter es un banco que ha solicitado reposicionar su identidad corporativa. Safron la consultora de branding e identidad corporativa, señala “Los problemas que tenía Bankinter era la planificación de marcas,  la libre interpretación de la identidad visual y que los consumidores no sabían lo que era verdaderamente el Banco.   </w:t>
      </w:r>
      <w:r w:rsidR="002B2DB3" w:rsidRPr="00E119F8">
        <w:rPr>
          <w:rStyle w:val="A0"/>
          <w:rFonts w:ascii="Arial" w:hAnsi="Arial" w:cs="Arial"/>
          <w:i/>
          <w:iCs/>
          <w:color w:val="auto"/>
          <w:sz w:val="16"/>
          <w:szCs w:val="16"/>
        </w:rPr>
        <w:t>(3 puntos)</w:t>
      </w:r>
    </w:p>
    <w:p w:rsidR="0033281B" w:rsidRPr="00C1368F" w:rsidRDefault="0033281B" w:rsidP="00515F49">
      <w:pPr>
        <w:pStyle w:val="Pa0"/>
        <w:spacing w:line="240" w:lineRule="auto"/>
        <w:jc w:val="both"/>
        <w:rPr>
          <w:rStyle w:val="A0"/>
          <w:bCs/>
          <w:color w:val="auto"/>
          <w:sz w:val="16"/>
          <w:szCs w:val="16"/>
        </w:rPr>
      </w:pPr>
    </w:p>
    <w:p w:rsidR="0033281B" w:rsidRPr="00E119F8" w:rsidRDefault="0033281B" w:rsidP="00515F49">
      <w:pPr>
        <w:pStyle w:val="Pa0"/>
        <w:spacing w:line="276" w:lineRule="auto"/>
        <w:jc w:val="both"/>
        <w:rPr>
          <w:rStyle w:val="A0"/>
          <w:color w:val="auto"/>
          <w:sz w:val="16"/>
          <w:szCs w:val="16"/>
        </w:rPr>
      </w:pPr>
      <w:r w:rsidRPr="00E119F8">
        <w:rPr>
          <w:rStyle w:val="A0"/>
          <w:color w:val="auto"/>
          <w:sz w:val="16"/>
          <w:szCs w:val="16"/>
        </w:rPr>
        <w:t>___La entidad necesita una estrategia de marca monolítica para apropiarse de una idea de marca afín a lo que son.</w:t>
      </w:r>
    </w:p>
    <w:p w:rsidR="0033281B" w:rsidRPr="00E119F8" w:rsidRDefault="0033281B" w:rsidP="00515F49">
      <w:pPr>
        <w:pStyle w:val="Pa0"/>
        <w:spacing w:line="276" w:lineRule="auto"/>
        <w:jc w:val="both"/>
        <w:rPr>
          <w:rStyle w:val="A0"/>
          <w:color w:val="auto"/>
          <w:sz w:val="16"/>
          <w:szCs w:val="16"/>
        </w:rPr>
      </w:pPr>
      <w:r w:rsidRPr="00E119F8">
        <w:rPr>
          <w:rStyle w:val="A0"/>
          <w:color w:val="auto"/>
          <w:sz w:val="16"/>
          <w:szCs w:val="16"/>
        </w:rPr>
        <w:t>___La entidad necesita una estrategia de marca diversa para mostrarse como empresa plurifacetica sin importar el posicionamiento de una marca principal.</w:t>
      </w:r>
    </w:p>
    <w:p w:rsidR="0033281B" w:rsidRPr="00E119F8" w:rsidRDefault="0033281B" w:rsidP="00515F49">
      <w:pPr>
        <w:pStyle w:val="Pa0"/>
        <w:spacing w:line="276" w:lineRule="auto"/>
        <w:jc w:val="both"/>
        <w:rPr>
          <w:rStyle w:val="A0"/>
          <w:color w:val="auto"/>
          <w:sz w:val="16"/>
          <w:szCs w:val="16"/>
        </w:rPr>
      </w:pPr>
      <w:r w:rsidRPr="00E119F8">
        <w:rPr>
          <w:rStyle w:val="A0"/>
          <w:color w:val="auto"/>
          <w:sz w:val="16"/>
          <w:szCs w:val="16"/>
        </w:rPr>
        <w:t>___Todas las anteriores.</w:t>
      </w:r>
    </w:p>
    <w:p w:rsidR="0033281B" w:rsidRPr="00E119F8" w:rsidRDefault="0033281B" w:rsidP="00515F49">
      <w:pPr>
        <w:pStyle w:val="Pa0"/>
        <w:spacing w:line="276" w:lineRule="auto"/>
        <w:jc w:val="both"/>
        <w:rPr>
          <w:rStyle w:val="A0"/>
          <w:color w:val="auto"/>
          <w:sz w:val="16"/>
          <w:szCs w:val="16"/>
        </w:rPr>
      </w:pPr>
      <w:r w:rsidRPr="00E119F8">
        <w:rPr>
          <w:rStyle w:val="A0"/>
          <w:color w:val="auto"/>
          <w:sz w:val="16"/>
          <w:szCs w:val="16"/>
        </w:rPr>
        <w:t>___Ninguna.</w:t>
      </w:r>
    </w:p>
    <w:p w:rsidR="00B24C4F" w:rsidRPr="00E119F8" w:rsidRDefault="00B24C4F" w:rsidP="00161C72">
      <w:pPr>
        <w:spacing w:after="0" w:line="240" w:lineRule="auto"/>
        <w:rPr>
          <w:rFonts w:ascii="Arial" w:hAnsi="Arial" w:cs="Arial"/>
          <w:sz w:val="16"/>
          <w:szCs w:val="16"/>
        </w:rPr>
      </w:pPr>
    </w:p>
    <w:p w:rsidR="002B2DB3" w:rsidRPr="00E119F8" w:rsidRDefault="0033281B" w:rsidP="002B2DB3">
      <w:pPr>
        <w:spacing w:after="0" w:line="240" w:lineRule="auto"/>
        <w:jc w:val="both"/>
        <w:rPr>
          <w:rFonts w:ascii="Arial" w:hAnsi="Arial" w:cs="Arial"/>
          <w:b/>
          <w:sz w:val="16"/>
          <w:szCs w:val="16"/>
        </w:rPr>
      </w:pPr>
      <w:r w:rsidRPr="00E119F8">
        <w:rPr>
          <w:rStyle w:val="A0"/>
          <w:rFonts w:ascii="Arial" w:hAnsi="Arial" w:cs="Arial"/>
          <w:b/>
          <w:bCs/>
          <w:color w:val="auto"/>
          <w:sz w:val="16"/>
          <w:szCs w:val="16"/>
        </w:rPr>
        <w:t>2. El manual corporativo  es una traducción simbólica de identidad corporativa de organización que se concreta en  un programa que marca unas normas de uso para su aplicación correcta.</w:t>
      </w:r>
      <w:r w:rsidR="002B2DB3" w:rsidRPr="002B2DB3">
        <w:rPr>
          <w:rStyle w:val="A0"/>
          <w:rFonts w:ascii="Arial" w:hAnsi="Arial" w:cs="Arial"/>
          <w:i/>
          <w:iCs/>
          <w:color w:val="auto"/>
          <w:sz w:val="16"/>
          <w:szCs w:val="16"/>
        </w:rPr>
        <w:t xml:space="preserve"> </w:t>
      </w:r>
      <w:r w:rsidR="002B2DB3" w:rsidRPr="00E119F8">
        <w:rPr>
          <w:rStyle w:val="A0"/>
          <w:rFonts w:ascii="Arial" w:hAnsi="Arial" w:cs="Arial"/>
          <w:i/>
          <w:iCs/>
          <w:color w:val="auto"/>
          <w:sz w:val="16"/>
          <w:szCs w:val="16"/>
        </w:rPr>
        <w:t>(3 puntos)</w:t>
      </w:r>
    </w:p>
    <w:p w:rsidR="0033281B" w:rsidRDefault="0033281B" w:rsidP="00515F49">
      <w:pPr>
        <w:pStyle w:val="Pa0"/>
        <w:spacing w:line="240" w:lineRule="auto"/>
        <w:jc w:val="both"/>
        <w:rPr>
          <w:rStyle w:val="A0"/>
          <w:b/>
          <w:bCs/>
          <w:color w:val="auto"/>
          <w:sz w:val="16"/>
          <w:szCs w:val="16"/>
        </w:rPr>
      </w:pPr>
    </w:p>
    <w:p w:rsidR="0033281B" w:rsidRPr="00E119F8" w:rsidRDefault="0033281B" w:rsidP="00515F49">
      <w:pPr>
        <w:pStyle w:val="Pa0"/>
        <w:spacing w:line="276" w:lineRule="auto"/>
        <w:jc w:val="both"/>
        <w:rPr>
          <w:rStyle w:val="A0"/>
          <w:color w:val="auto"/>
          <w:sz w:val="16"/>
          <w:szCs w:val="16"/>
        </w:rPr>
      </w:pPr>
      <w:r w:rsidRPr="00E119F8">
        <w:rPr>
          <w:rStyle w:val="A0"/>
          <w:color w:val="auto"/>
          <w:sz w:val="16"/>
          <w:szCs w:val="16"/>
        </w:rPr>
        <w:t>___Las entidades lo usan para identificar y influenciarse de otras entidades con él.</w:t>
      </w:r>
    </w:p>
    <w:p w:rsidR="0033281B" w:rsidRPr="00E119F8" w:rsidRDefault="0033281B" w:rsidP="00515F49">
      <w:pPr>
        <w:pStyle w:val="Pa0"/>
        <w:spacing w:line="276" w:lineRule="auto"/>
        <w:jc w:val="both"/>
        <w:rPr>
          <w:rStyle w:val="A0"/>
          <w:color w:val="auto"/>
          <w:sz w:val="16"/>
          <w:szCs w:val="16"/>
        </w:rPr>
      </w:pPr>
      <w:r w:rsidRPr="00E119F8">
        <w:rPr>
          <w:rStyle w:val="A0"/>
          <w:color w:val="auto"/>
          <w:sz w:val="16"/>
          <w:szCs w:val="16"/>
        </w:rPr>
        <w:t>___Las entidades establecieron diseño visual rígido en su aplicación pero no en su elaboración continua.</w:t>
      </w:r>
    </w:p>
    <w:p w:rsidR="0033281B" w:rsidRPr="00E119F8" w:rsidRDefault="0033281B" w:rsidP="00515F49">
      <w:pPr>
        <w:pStyle w:val="Pa0"/>
        <w:spacing w:line="276" w:lineRule="auto"/>
        <w:jc w:val="both"/>
        <w:rPr>
          <w:rStyle w:val="A0"/>
          <w:color w:val="auto"/>
          <w:sz w:val="16"/>
          <w:szCs w:val="16"/>
        </w:rPr>
      </w:pPr>
      <w:r w:rsidRPr="00E119F8">
        <w:rPr>
          <w:rStyle w:val="A0"/>
          <w:color w:val="auto"/>
          <w:sz w:val="16"/>
          <w:szCs w:val="16"/>
        </w:rPr>
        <w:t>___Todas las anteriores.</w:t>
      </w:r>
    </w:p>
    <w:p w:rsidR="0033281B" w:rsidRPr="00E119F8" w:rsidRDefault="0033281B" w:rsidP="00515F49">
      <w:pPr>
        <w:pStyle w:val="Pa0"/>
        <w:spacing w:line="276" w:lineRule="auto"/>
        <w:jc w:val="both"/>
        <w:rPr>
          <w:rStyle w:val="A0"/>
          <w:color w:val="auto"/>
          <w:sz w:val="16"/>
          <w:szCs w:val="16"/>
        </w:rPr>
      </w:pPr>
      <w:r w:rsidRPr="00E119F8">
        <w:rPr>
          <w:rStyle w:val="A0"/>
          <w:color w:val="auto"/>
          <w:sz w:val="16"/>
          <w:szCs w:val="16"/>
        </w:rPr>
        <w:t>___Ninguno.</w:t>
      </w:r>
    </w:p>
    <w:p w:rsidR="00A93FAF" w:rsidRPr="00E119F8" w:rsidRDefault="00A93FAF" w:rsidP="00A93FAF">
      <w:pPr>
        <w:pStyle w:val="Pa0"/>
        <w:jc w:val="both"/>
        <w:rPr>
          <w:rStyle w:val="A0"/>
          <w:b/>
          <w:bCs/>
          <w:color w:val="auto"/>
          <w:sz w:val="16"/>
          <w:szCs w:val="16"/>
        </w:rPr>
      </w:pPr>
    </w:p>
    <w:p w:rsidR="002B2DB3" w:rsidRPr="00E119F8" w:rsidRDefault="00A93FAF" w:rsidP="002B2DB3">
      <w:pPr>
        <w:spacing w:after="0" w:line="240" w:lineRule="auto"/>
        <w:jc w:val="both"/>
        <w:rPr>
          <w:rFonts w:ascii="Arial" w:hAnsi="Arial" w:cs="Arial"/>
          <w:b/>
          <w:sz w:val="16"/>
          <w:szCs w:val="16"/>
        </w:rPr>
      </w:pPr>
      <w:r w:rsidRPr="00E119F8">
        <w:rPr>
          <w:rStyle w:val="A0"/>
          <w:rFonts w:ascii="Arial" w:hAnsi="Arial" w:cs="Arial"/>
          <w:b/>
          <w:bCs/>
          <w:color w:val="auto"/>
          <w:sz w:val="16"/>
          <w:szCs w:val="16"/>
        </w:rPr>
        <w:t>3. Coca Cola es un aglutinador de características psicológicas que poco ó nada tienen que ver con las características físicas del producto.</w:t>
      </w:r>
      <w:r w:rsidR="002B2DB3" w:rsidRPr="002B2DB3">
        <w:rPr>
          <w:rStyle w:val="A0"/>
          <w:rFonts w:ascii="Arial" w:hAnsi="Arial" w:cs="Arial"/>
          <w:i/>
          <w:iCs/>
          <w:color w:val="auto"/>
          <w:sz w:val="16"/>
          <w:szCs w:val="16"/>
        </w:rPr>
        <w:t xml:space="preserve"> </w:t>
      </w:r>
      <w:r w:rsidR="002B2DB3" w:rsidRPr="00E119F8">
        <w:rPr>
          <w:rStyle w:val="A0"/>
          <w:rFonts w:ascii="Arial" w:hAnsi="Arial" w:cs="Arial"/>
          <w:i/>
          <w:iCs/>
          <w:color w:val="auto"/>
          <w:sz w:val="16"/>
          <w:szCs w:val="16"/>
        </w:rPr>
        <w:t>(3 puntos)</w:t>
      </w:r>
    </w:p>
    <w:p w:rsidR="00A93FAF" w:rsidRPr="00E119F8" w:rsidRDefault="00A93FAF" w:rsidP="00515F49">
      <w:pPr>
        <w:pStyle w:val="Pa0"/>
        <w:spacing w:line="240" w:lineRule="auto"/>
        <w:jc w:val="both"/>
        <w:rPr>
          <w:rStyle w:val="A0"/>
          <w:b/>
          <w:bCs/>
          <w:color w:val="auto"/>
          <w:sz w:val="16"/>
          <w:szCs w:val="16"/>
        </w:rPr>
      </w:pPr>
    </w:p>
    <w:p w:rsidR="00A93FAF" w:rsidRPr="00E119F8" w:rsidRDefault="00A93FAF" w:rsidP="00515F49">
      <w:pPr>
        <w:pStyle w:val="Pa0"/>
        <w:spacing w:line="276" w:lineRule="auto"/>
        <w:jc w:val="both"/>
        <w:rPr>
          <w:rStyle w:val="A0"/>
          <w:color w:val="auto"/>
          <w:sz w:val="16"/>
          <w:szCs w:val="16"/>
        </w:rPr>
      </w:pPr>
      <w:r w:rsidRPr="00E119F8">
        <w:rPr>
          <w:rStyle w:val="A0"/>
          <w:color w:val="auto"/>
          <w:sz w:val="16"/>
          <w:szCs w:val="16"/>
        </w:rPr>
        <w:t>___La principal función de estas características psicológicas es buscar una conexión permanente con su público objetivo.</w:t>
      </w:r>
    </w:p>
    <w:p w:rsidR="00A93FAF" w:rsidRPr="00E119F8" w:rsidRDefault="00A93FAF" w:rsidP="00515F49">
      <w:pPr>
        <w:pStyle w:val="Pa0"/>
        <w:spacing w:line="276" w:lineRule="auto"/>
        <w:jc w:val="both"/>
        <w:rPr>
          <w:rStyle w:val="A0"/>
          <w:color w:val="auto"/>
          <w:sz w:val="16"/>
          <w:szCs w:val="16"/>
        </w:rPr>
      </w:pPr>
      <w:r w:rsidRPr="00E119F8">
        <w:rPr>
          <w:rStyle w:val="A0"/>
          <w:color w:val="auto"/>
          <w:sz w:val="16"/>
          <w:szCs w:val="16"/>
        </w:rPr>
        <w:t>___El componente psicológico del sistema de comunicación que se establece Coca Cola se basa en remarcar atributos alineados a las propiedades del producto.</w:t>
      </w:r>
    </w:p>
    <w:p w:rsidR="00A93FAF" w:rsidRPr="00E119F8" w:rsidRDefault="00A93FAF" w:rsidP="00515F49">
      <w:pPr>
        <w:pStyle w:val="Pa0"/>
        <w:spacing w:line="276" w:lineRule="auto"/>
        <w:jc w:val="both"/>
        <w:rPr>
          <w:rStyle w:val="A0"/>
          <w:color w:val="auto"/>
          <w:sz w:val="16"/>
          <w:szCs w:val="16"/>
        </w:rPr>
      </w:pPr>
      <w:r w:rsidRPr="00E119F8">
        <w:rPr>
          <w:rStyle w:val="A0"/>
          <w:color w:val="auto"/>
          <w:sz w:val="16"/>
          <w:szCs w:val="16"/>
        </w:rPr>
        <w:t>___Todas las anteriores.</w:t>
      </w:r>
    </w:p>
    <w:p w:rsidR="00A93FAF" w:rsidRPr="00E119F8" w:rsidRDefault="00A93FAF" w:rsidP="00515F49">
      <w:pPr>
        <w:pStyle w:val="Pa0"/>
        <w:spacing w:line="276" w:lineRule="auto"/>
        <w:jc w:val="both"/>
        <w:rPr>
          <w:rStyle w:val="A0"/>
          <w:color w:val="auto"/>
          <w:sz w:val="16"/>
          <w:szCs w:val="16"/>
        </w:rPr>
      </w:pPr>
      <w:r w:rsidRPr="00E119F8">
        <w:rPr>
          <w:rStyle w:val="A0"/>
          <w:color w:val="auto"/>
          <w:sz w:val="16"/>
          <w:szCs w:val="16"/>
        </w:rPr>
        <w:t>___Ninguna.</w:t>
      </w:r>
    </w:p>
    <w:p w:rsidR="00A93FAF" w:rsidRPr="00E119F8" w:rsidRDefault="00A93FAF" w:rsidP="00A93FAF">
      <w:pPr>
        <w:pStyle w:val="Default"/>
        <w:rPr>
          <w:color w:val="auto"/>
          <w:sz w:val="16"/>
          <w:szCs w:val="16"/>
        </w:rPr>
      </w:pPr>
    </w:p>
    <w:p w:rsidR="002B2DB3" w:rsidRPr="00E119F8" w:rsidRDefault="00A93FAF" w:rsidP="002B2DB3">
      <w:pPr>
        <w:spacing w:after="0" w:line="240" w:lineRule="auto"/>
        <w:jc w:val="both"/>
        <w:rPr>
          <w:rFonts w:ascii="Arial" w:hAnsi="Arial" w:cs="Arial"/>
          <w:b/>
          <w:sz w:val="16"/>
          <w:szCs w:val="16"/>
        </w:rPr>
      </w:pPr>
      <w:r w:rsidRPr="00E119F8">
        <w:rPr>
          <w:rStyle w:val="A0"/>
          <w:rFonts w:ascii="Arial" w:hAnsi="Arial" w:cs="Arial"/>
          <w:b/>
          <w:bCs/>
          <w:color w:val="auto"/>
          <w:sz w:val="16"/>
          <w:szCs w:val="16"/>
        </w:rPr>
        <w:t>4. Fanta busca claramente posesionarse en el mercado para llegar a un P.O. específico (18 – 25 años) con promociones anuales de viajes de fin de año. Desde el 2002 – 2007 cada uno con diferentes temáticas.</w:t>
      </w:r>
      <w:r w:rsidR="002B2DB3" w:rsidRPr="002B2DB3">
        <w:rPr>
          <w:rStyle w:val="A0"/>
          <w:rFonts w:ascii="Arial" w:hAnsi="Arial" w:cs="Arial"/>
          <w:i/>
          <w:iCs/>
          <w:color w:val="auto"/>
          <w:sz w:val="16"/>
          <w:szCs w:val="16"/>
        </w:rPr>
        <w:t xml:space="preserve"> </w:t>
      </w:r>
      <w:r w:rsidR="002B2DB3" w:rsidRPr="00E119F8">
        <w:rPr>
          <w:rStyle w:val="A0"/>
          <w:rFonts w:ascii="Arial" w:hAnsi="Arial" w:cs="Arial"/>
          <w:i/>
          <w:iCs/>
          <w:color w:val="auto"/>
          <w:sz w:val="16"/>
          <w:szCs w:val="16"/>
        </w:rPr>
        <w:t>(3 puntos)</w:t>
      </w:r>
    </w:p>
    <w:p w:rsidR="00EA1B19" w:rsidRDefault="00EA1B19" w:rsidP="00515F49">
      <w:pPr>
        <w:pStyle w:val="Pa0"/>
        <w:spacing w:line="276" w:lineRule="auto"/>
        <w:jc w:val="both"/>
        <w:rPr>
          <w:rStyle w:val="A0"/>
          <w:color w:val="auto"/>
          <w:sz w:val="16"/>
          <w:szCs w:val="16"/>
        </w:rPr>
      </w:pPr>
    </w:p>
    <w:p w:rsidR="00A93FAF" w:rsidRPr="00E119F8" w:rsidRDefault="00A93FAF" w:rsidP="00515F49">
      <w:pPr>
        <w:pStyle w:val="Pa0"/>
        <w:spacing w:line="276" w:lineRule="auto"/>
        <w:jc w:val="both"/>
        <w:rPr>
          <w:rStyle w:val="A0"/>
          <w:color w:val="auto"/>
          <w:sz w:val="16"/>
          <w:szCs w:val="16"/>
        </w:rPr>
      </w:pPr>
      <w:r w:rsidRPr="00E119F8">
        <w:rPr>
          <w:rStyle w:val="A0"/>
          <w:color w:val="auto"/>
          <w:sz w:val="16"/>
          <w:szCs w:val="16"/>
        </w:rPr>
        <w:t>___Esto logra participación de un año a otro gracias a los prescriptores quienes mueven a los no consumidores y consumidores que no participan.</w:t>
      </w:r>
    </w:p>
    <w:p w:rsidR="00A93FAF" w:rsidRPr="00E119F8" w:rsidRDefault="00A93FAF" w:rsidP="00515F49">
      <w:pPr>
        <w:pStyle w:val="Pa0"/>
        <w:spacing w:line="276" w:lineRule="auto"/>
        <w:jc w:val="both"/>
        <w:rPr>
          <w:rStyle w:val="A0"/>
          <w:color w:val="auto"/>
          <w:sz w:val="16"/>
          <w:szCs w:val="16"/>
        </w:rPr>
      </w:pPr>
      <w:r w:rsidRPr="00E119F8">
        <w:rPr>
          <w:rStyle w:val="A0"/>
          <w:color w:val="auto"/>
          <w:sz w:val="16"/>
          <w:szCs w:val="16"/>
        </w:rPr>
        <w:t>___Gracias a estas promociones estratégicas a largo plazo se crea un ruido comunicacional y notorio que permite posicionar a la marca por sobre marcas blancas.</w:t>
      </w:r>
    </w:p>
    <w:p w:rsidR="00A93FAF" w:rsidRPr="00E119F8" w:rsidRDefault="00A93FAF" w:rsidP="00515F49">
      <w:pPr>
        <w:pStyle w:val="Pa0"/>
        <w:spacing w:line="276" w:lineRule="auto"/>
        <w:jc w:val="both"/>
        <w:rPr>
          <w:rStyle w:val="A0"/>
          <w:color w:val="auto"/>
          <w:sz w:val="16"/>
          <w:szCs w:val="16"/>
        </w:rPr>
      </w:pPr>
      <w:r w:rsidRPr="00E119F8">
        <w:rPr>
          <w:rStyle w:val="A0"/>
          <w:color w:val="auto"/>
          <w:sz w:val="16"/>
          <w:szCs w:val="16"/>
        </w:rPr>
        <w:t>___Todas las anteriores</w:t>
      </w:r>
    </w:p>
    <w:p w:rsidR="00A93FAF" w:rsidRDefault="00A93FAF" w:rsidP="00515F49">
      <w:pPr>
        <w:pStyle w:val="Pa0"/>
        <w:spacing w:line="276" w:lineRule="auto"/>
        <w:jc w:val="both"/>
        <w:rPr>
          <w:rStyle w:val="A0"/>
          <w:color w:val="auto"/>
          <w:sz w:val="16"/>
          <w:szCs w:val="16"/>
        </w:rPr>
      </w:pPr>
      <w:r w:rsidRPr="00E119F8">
        <w:rPr>
          <w:rStyle w:val="A0"/>
          <w:color w:val="auto"/>
          <w:sz w:val="16"/>
          <w:szCs w:val="16"/>
        </w:rPr>
        <w:t>___Ninguna de las anteriores</w:t>
      </w:r>
    </w:p>
    <w:p w:rsidR="001026C6" w:rsidRPr="001026C6" w:rsidRDefault="001026C6" w:rsidP="001026C6">
      <w:pPr>
        <w:pStyle w:val="Default"/>
      </w:pPr>
    </w:p>
    <w:p w:rsidR="001026C6" w:rsidRPr="00E119F8" w:rsidRDefault="002A2C78" w:rsidP="001026C6">
      <w:pPr>
        <w:spacing w:after="0" w:line="240" w:lineRule="auto"/>
        <w:rPr>
          <w:rFonts w:ascii="Arial" w:hAnsi="Arial" w:cs="Arial"/>
          <w:b/>
          <w:sz w:val="16"/>
          <w:szCs w:val="16"/>
        </w:rPr>
      </w:pPr>
      <w:r>
        <w:rPr>
          <w:rFonts w:ascii="Arial" w:hAnsi="Arial" w:cs="Arial"/>
          <w:b/>
          <w:sz w:val="16"/>
          <w:szCs w:val="16"/>
        </w:rPr>
        <w:t>5</w:t>
      </w:r>
      <w:r w:rsidR="001026C6" w:rsidRPr="00E119F8">
        <w:rPr>
          <w:rFonts w:ascii="Arial" w:hAnsi="Arial" w:cs="Arial"/>
          <w:b/>
          <w:sz w:val="16"/>
          <w:szCs w:val="16"/>
        </w:rPr>
        <w:t>. Xerox una de las marcas más poderosas del mundo</w:t>
      </w:r>
    </w:p>
    <w:p w:rsidR="001026C6" w:rsidRPr="00E119F8" w:rsidRDefault="001026C6" w:rsidP="001026C6">
      <w:pPr>
        <w:pStyle w:val="Pa0"/>
        <w:spacing w:line="240" w:lineRule="auto"/>
        <w:jc w:val="both"/>
        <w:rPr>
          <w:rStyle w:val="A0"/>
          <w:color w:val="auto"/>
          <w:sz w:val="16"/>
          <w:szCs w:val="16"/>
        </w:rPr>
      </w:pPr>
      <w:r w:rsidRPr="00E119F8">
        <w:rPr>
          <w:rStyle w:val="A0"/>
          <w:color w:val="auto"/>
          <w:sz w:val="16"/>
          <w:szCs w:val="16"/>
        </w:rPr>
        <w:t xml:space="preserve">Fue la primera fotocopiadora de papel normal. Esta idea única introdujo la poderosa marca en la mente del consumidor. Una razón por la que sigue teniendo éxito es el nombre en sí; con un nombre corto, único y connotación de alta tecnología. </w:t>
      </w:r>
    </w:p>
    <w:p w:rsidR="001026C6" w:rsidRPr="00E119F8" w:rsidRDefault="001026C6" w:rsidP="001026C6">
      <w:pPr>
        <w:pStyle w:val="Pa0"/>
        <w:spacing w:line="276" w:lineRule="auto"/>
        <w:jc w:val="both"/>
        <w:rPr>
          <w:rStyle w:val="A0"/>
          <w:color w:val="auto"/>
          <w:sz w:val="16"/>
          <w:szCs w:val="16"/>
        </w:rPr>
      </w:pPr>
      <w:r w:rsidRPr="00E119F8">
        <w:rPr>
          <w:rStyle w:val="A0"/>
          <w:color w:val="auto"/>
          <w:sz w:val="16"/>
          <w:szCs w:val="16"/>
        </w:rPr>
        <w:t>___Nombres genéricos.</w:t>
      </w:r>
    </w:p>
    <w:p w:rsidR="001026C6" w:rsidRPr="00E119F8" w:rsidRDefault="001026C6" w:rsidP="001026C6">
      <w:pPr>
        <w:pStyle w:val="Pa0"/>
        <w:spacing w:line="276" w:lineRule="auto"/>
        <w:jc w:val="both"/>
        <w:rPr>
          <w:rStyle w:val="A0"/>
          <w:color w:val="auto"/>
          <w:sz w:val="16"/>
          <w:szCs w:val="16"/>
        </w:rPr>
      </w:pPr>
      <w:r w:rsidRPr="00E119F8">
        <w:rPr>
          <w:rStyle w:val="A0"/>
          <w:color w:val="auto"/>
          <w:sz w:val="16"/>
          <w:szCs w:val="16"/>
        </w:rPr>
        <w:t>___Naming.</w:t>
      </w:r>
      <w:r w:rsidRPr="00E119F8">
        <w:rPr>
          <w:rStyle w:val="A0"/>
          <w:color w:val="auto"/>
          <w:sz w:val="16"/>
          <w:szCs w:val="16"/>
        </w:rPr>
        <w:tab/>
      </w:r>
    </w:p>
    <w:p w:rsidR="001026C6" w:rsidRPr="00E119F8" w:rsidRDefault="001026C6" w:rsidP="001026C6">
      <w:pPr>
        <w:pStyle w:val="Pa0"/>
        <w:spacing w:line="276" w:lineRule="auto"/>
        <w:jc w:val="both"/>
        <w:rPr>
          <w:rStyle w:val="A0"/>
          <w:color w:val="auto"/>
          <w:sz w:val="16"/>
          <w:szCs w:val="16"/>
        </w:rPr>
      </w:pPr>
      <w:r w:rsidRPr="00E119F8">
        <w:rPr>
          <w:rStyle w:val="A0"/>
          <w:color w:val="auto"/>
          <w:sz w:val="16"/>
          <w:szCs w:val="16"/>
        </w:rPr>
        <w:t>___Todas las anteriores.</w:t>
      </w:r>
    </w:p>
    <w:p w:rsidR="001026C6" w:rsidRPr="00E119F8" w:rsidRDefault="001026C6" w:rsidP="001026C6">
      <w:pPr>
        <w:pStyle w:val="Pa0"/>
        <w:spacing w:line="276" w:lineRule="auto"/>
        <w:jc w:val="both"/>
        <w:rPr>
          <w:rStyle w:val="A0"/>
          <w:color w:val="auto"/>
          <w:sz w:val="16"/>
          <w:szCs w:val="16"/>
        </w:rPr>
      </w:pPr>
      <w:r w:rsidRPr="00E119F8">
        <w:rPr>
          <w:rStyle w:val="A0"/>
          <w:color w:val="auto"/>
          <w:sz w:val="16"/>
          <w:szCs w:val="16"/>
        </w:rPr>
        <w:t>___Ninguna de las anteriores.</w:t>
      </w:r>
    </w:p>
    <w:p w:rsidR="00E66EAC" w:rsidRPr="00E119F8" w:rsidRDefault="00E66EAC" w:rsidP="00E66EAC">
      <w:pPr>
        <w:pStyle w:val="Default"/>
        <w:rPr>
          <w:color w:val="auto"/>
          <w:sz w:val="16"/>
          <w:szCs w:val="16"/>
        </w:rPr>
      </w:pPr>
    </w:p>
    <w:p w:rsidR="002B2DB3" w:rsidRDefault="00E66EAC" w:rsidP="002B2DB3">
      <w:pPr>
        <w:spacing w:after="0" w:line="240" w:lineRule="auto"/>
        <w:jc w:val="both"/>
        <w:rPr>
          <w:rStyle w:val="A0"/>
          <w:rFonts w:ascii="Arial" w:hAnsi="Arial" w:cs="Arial"/>
          <w:i/>
          <w:iCs/>
          <w:color w:val="auto"/>
          <w:sz w:val="16"/>
          <w:szCs w:val="16"/>
        </w:rPr>
      </w:pPr>
      <w:r w:rsidRPr="00E119F8">
        <w:rPr>
          <w:rFonts w:ascii="Arial" w:hAnsi="Arial" w:cs="Arial"/>
          <w:b/>
          <w:sz w:val="16"/>
          <w:szCs w:val="16"/>
          <w:lang w:val="es-ES_tradnl"/>
        </w:rPr>
        <w:t xml:space="preserve">6. </w:t>
      </w:r>
      <w:r w:rsidRPr="002A0F36">
        <w:rPr>
          <w:rFonts w:ascii="Arial" w:hAnsi="Arial" w:cs="Arial"/>
          <w:b/>
          <w:sz w:val="16"/>
          <w:szCs w:val="16"/>
        </w:rPr>
        <w:t>El 17 de marzo se presenta un informe en el que se dice que Nestlé utiliza aceite de palma procedente de Indonesia para elaborar sus productos y su proveedor, Sinar Mas, incumple las leyes indonesias deforestando la selva y destruyendo el ha</w:t>
      </w:r>
      <w:r w:rsidR="00E119F8" w:rsidRPr="002A0F36">
        <w:rPr>
          <w:rFonts w:ascii="Arial" w:hAnsi="Arial" w:cs="Arial"/>
          <w:b/>
          <w:sz w:val="16"/>
          <w:szCs w:val="16"/>
        </w:rPr>
        <w:t>bitat  de una especie protegida</w:t>
      </w:r>
      <w:r w:rsidRPr="002A0F36">
        <w:rPr>
          <w:rFonts w:ascii="Arial" w:hAnsi="Arial" w:cs="Arial"/>
          <w:b/>
          <w:sz w:val="16"/>
          <w:szCs w:val="16"/>
        </w:rPr>
        <w:t xml:space="preserve">. El accionar de la empresa fue negar la acusación, a su vez, el proveedor de Cargil, lanzaron una campaña en </w:t>
      </w:r>
      <w:r w:rsidR="00E119F8" w:rsidRPr="002A0F36">
        <w:rPr>
          <w:rFonts w:ascii="Arial" w:hAnsi="Arial" w:cs="Arial"/>
          <w:b/>
          <w:sz w:val="16"/>
          <w:szCs w:val="16"/>
        </w:rPr>
        <w:t>redes sociales</w:t>
      </w:r>
      <w:r w:rsidRPr="002A0F36">
        <w:rPr>
          <w:rFonts w:ascii="Arial" w:hAnsi="Arial" w:cs="Arial"/>
          <w:b/>
          <w:sz w:val="16"/>
          <w:szCs w:val="16"/>
        </w:rPr>
        <w:t xml:space="preserve"> invitando a utilizar un logo modificado de Kit-Kat con la palabra “killer” - El 18 de Marzo la multinacional  consiguió que Youtube retirara el video alegando </w:t>
      </w:r>
      <w:r w:rsidRPr="002A0F36">
        <w:rPr>
          <w:rFonts w:ascii="Arial" w:hAnsi="Arial" w:cs="Arial"/>
          <w:b/>
          <w:bCs/>
          <w:sz w:val="16"/>
          <w:szCs w:val="16"/>
        </w:rPr>
        <w:t>uso indebido de su marca</w:t>
      </w:r>
      <w:r w:rsidRPr="002A0F36">
        <w:rPr>
          <w:rFonts w:ascii="Arial" w:hAnsi="Arial" w:cs="Arial"/>
          <w:b/>
          <w:sz w:val="16"/>
          <w:szCs w:val="16"/>
        </w:rPr>
        <w:t> registrada y publicó en </w:t>
      </w:r>
      <w:hyperlink r:id="rId7" w:anchor="!/pages/Nestle/24287259392" w:tgtFrame="_blank" w:history="1">
        <w:r w:rsidRPr="002A0F36">
          <w:rPr>
            <w:rFonts w:ascii="Arial" w:hAnsi="Arial" w:cs="Arial"/>
            <w:b/>
            <w:bCs/>
            <w:sz w:val="16"/>
            <w:szCs w:val="16"/>
          </w:rPr>
          <w:t>su página de Facebook</w:t>
        </w:r>
      </w:hyperlink>
      <w:r w:rsidRPr="002A0F36">
        <w:rPr>
          <w:rFonts w:ascii="Arial" w:hAnsi="Arial" w:cs="Arial"/>
          <w:b/>
          <w:sz w:val="16"/>
          <w:szCs w:val="16"/>
        </w:rPr>
        <w:t> una entrada en la que decía a sus fans  que </w:t>
      </w:r>
      <w:hyperlink r:id="rId8" w:tgtFrame="_blank" w:history="1">
        <w:r w:rsidRPr="002A0F36">
          <w:rPr>
            <w:rFonts w:ascii="Arial" w:hAnsi="Arial" w:cs="Arial"/>
            <w:b/>
            <w:sz w:val="16"/>
            <w:szCs w:val="16"/>
          </w:rPr>
          <w:t>si publicaban alguna </w:t>
        </w:r>
        <w:r w:rsidRPr="002A0F36">
          <w:rPr>
            <w:rFonts w:ascii="Arial" w:hAnsi="Arial" w:cs="Arial"/>
            <w:b/>
            <w:bCs/>
            <w:sz w:val="16"/>
            <w:szCs w:val="16"/>
          </w:rPr>
          <w:t>modificación de su logo</w:t>
        </w:r>
        <w:r w:rsidRPr="002A0F36">
          <w:rPr>
            <w:rFonts w:ascii="Arial" w:hAnsi="Arial" w:cs="Arial"/>
            <w:b/>
            <w:sz w:val="16"/>
            <w:szCs w:val="16"/>
          </w:rPr>
          <w:t> borrarían la publicación</w:t>
        </w:r>
      </w:hyperlink>
      <w:r w:rsidRPr="002A0F36">
        <w:rPr>
          <w:rFonts w:ascii="Arial" w:hAnsi="Arial" w:cs="Arial"/>
          <w:b/>
          <w:sz w:val="16"/>
          <w:szCs w:val="16"/>
        </w:rPr>
        <w:t>.</w:t>
      </w:r>
      <w:r w:rsidR="002B2DB3" w:rsidRPr="002B2DB3">
        <w:rPr>
          <w:rStyle w:val="A0"/>
          <w:rFonts w:ascii="Arial" w:hAnsi="Arial" w:cs="Arial"/>
          <w:i/>
          <w:iCs/>
          <w:color w:val="auto"/>
          <w:sz w:val="16"/>
          <w:szCs w:val="16"/>
        </w:rPr>
        <w:t xml:space="preserve"> </w:t>
      </w:r>
    </w:p>
    <w:p w:rsidR="002B2DB3" w:rsidRPr="00E119F8" w:rsidRDefault="002B2DB3" w:rsidP="002B2DB3">
      <w:pPr>
        <w:spacing w:after="0" w:line="240" w:lineRule="auto"/>
        <w:jc w:val="both"/>
        <w:rPr>
          <w:rFonts w:ascii="Arial" w:hAnsi="Arial" w:cs="Arial"/>
          <w:b/>
          <w:sz w:val="16"/>
          <w:szCs w:val="16"/>
        </w:rPr>
      </w:pPr>
      <w:r w:rsidRPr="00E119F8">
        <w:rPr>
          <w:rStyle w:val="A0"/>
          <w:rFonts w:ascii="Arial" w:hAnsi="Arial" w:cs="Arial"/>
          <w:i/>
          <w:iCs/>
          <w:color w:val="auto"/>
          <w:sz w:val="16"/>
          <w:szCs w:val="16"/>
        </w:rPr>
        <w:t>(3 puntos)</w:t>
      </w:r>
    </w:p>
    <w:p w:rsidR="00E66EAC" w:rsidRPr="00E119F8" w:rsidRDefault="00E66EAC" w:rsidP="002B2DB3">
      <w:pPr>
        <w:pStyle w:val="NormalWeb"/>
        <w:spacing w:before="0" w:beforeAutospacing="0" w:after="0" w:afterAutospacing="0"/>
        <w:jc w:val="both"/>
        <w:textAlignment w:val="baseline"/>
        <w:rPr>
          <w:rFonts w:ascii="Arial" w:hAnsi="Arial" w:cs="Arial"/>
          <w:sz w:val="16"/>
          <w:szCs w:val="16"/>
        </w:rPr>
      </w:pPr>
    </w:p>
    <w:p w:rsidR="00E66EAC" w:rsidRPr="00E119F8" w:rsidRDefault="00E66EAC" w:rsidP="001026C6">
      <w:pPr>
        <w:spacing w:after="0"/>
        <w:rPr>
          <w:rFonts w:ascii="Arial" w:hAnsi="Arial" w:cs="Arial"/>
          <w:sz w:val="16"/>
          <w:szCs w:val="16"/>
        </w:rPr>
      </w:pPr>
      <w:r w:rsidRPr="00E119F8">
        <w:rPr>
          <w:rStyle w:val="A0"/>
          <w:rFonts w:ascii="Arial" w:hAnsi="Arial" w:cs="Arial"/>
          <w:color w:val="auto"/>
          <w:sz w:val="16"/>
          <w:szCs w:val="16"/>
        </w:rPr>
        <w:t>___</w:t>
      </w:r>
      <w:r w:rsidRPr="00E119F8">
        <w:rPr>
          <w:rFonts w:ascii="Arial" w:hAnsi="Arial" w:cs="Arial"/>
          <w:sz w:val="16"/>
          <w:szCs w:val="16"/>
        </w:rPr>
        <w:t>Gestión de la imagen a través de la comunicación de Crisis.</w:t>
      </w:r>
    </w:p>
    <w:p w:rsidR="00E66EAC" w:rsidRPr="00E119F8" w:rsidRDefault="00E66EAC" w:rsidP="001026C6">
      <w:pPr>
        <w:spacing w:after="0"/>
        <w:rPr>
          <w:rFonts w:ascii="Arial" w:hAnsi="Arial" w:cs="Arial"/>
          <w:sz w:val="16"/>
          <w:szCs w:val="16"/>
        </w:rPr>
      </w:pPr>
      <w:r w:rsidRPr="00E119F8">
        <w:rPr>
          <w:rStyle w:val="A0"/>
          <w:rFonts w:ascii="Arial" w:hAnsi="Arial" w:cs="Arial"/>
          <w:color w:val="auto"/>
          <w:sz w:val="16"/>
          <w:szCs w:val="16"/>
        </w:rPr>
        <w:t>___</w:t>
      </w:r>
      <w:r w:rsidRPr="00E119F8">
        <w:rPr>
          <w:rFonts w:ascii="Arial" w:hAnsi="Arial" w:cs="Arial"/>
          <w:sz w:val="16"/>
          <w:szCs w:val="16"/>
        </w:rPr>
        <w:t>estrategias Marketing</w:t>
      </w:r>
      <w:r w:rsidRPr="00E119F8">
        <w:rPr>
          <w:rFonts w:ascii="Arial" w:hAnsi="Arial" w:cs="Arial"/>
          <w:sz w:val="16"/>
          <w:szCs w:val="16"/>
        </w:rPr>
        <w:tab/>
      </w:r>
    </w:p>
    <w:p w:rsidR="00E66EAC" w:rsidRPr="00E119F8" w:rsidRDefault="00E66EAC" w:rsidP="001026C6">
      <w:pPr>
        <w:spacing w:after="0"/>
        <w:rPr>
          <w:rFonts w:ascii="Arial" w:hAnsi="Arial" w:cs="Arial"/>
          <w:sz w:val="16"/>
          <w:szCs w:val="16"/>
        </w:rPr>
      </w:pPr>
      <w:r w:rsidRPr="00E119F8">
        <w:rPr>
          <w:rStyle w:val="A0"/>
          <w:rFonts w:ascii="Arial" w:hAnsi="Arial" w:cs="Arial"/>
          <w:color w:val="auto"/>
          <w:sz w:val="16"/>
          <w:szCs w:val="16"/>
        </w:rPr>
        <w:t>___</w:t>
      </w:r>
      <w:r w:rsidRPr="00E119F8">
        <w:rPr>
          <w:rFonts w:ascii="Arial" w:hAnsi="Arial" w:cs="Arial"/>
          <w:sz w:val="16"/>
          <w:szCs w:val="16"/>
        </w:rPr>
        <w:t>Todas las anteriores.</w:t>
      </w:r>
    </w:p>
    <w:p w:rsidR="00E66EAC" w:rsidRPr="00E119F8" w:rsidRDefault="00E66EAC" w:rsidP="001026C6">
      <w:pPr>
        <w:spacing w:after="0"/>
        <w:rPr>
          <w:rFonts w:ascii="Arial" w:hAnsi="Arial" w:cs="Arial"/>
          <w:sz w:val="16"/>
          <w:szCs w:val="16"/>
        </w:rPr>
      </w:pPr>
      <w:r w:rsidRPr="00E119F8">
        <w:rPr>
          <w:rStyle w:val="A0"/>
          <w:rFonts w:ascii="Arial" w:hAnsi="Arial" w:cs="Arial"/>
          <w:color w:val="auto"/>
          <w:sz w:val="16"/>
          <w:szCs w:val="16"/>
        </w:rPr>
        <w:t>___</w:t>
      </w:r>
      <w:r w:rsidRPr="00E119F8">
        <w:rPr>
          <w:rFonts w:ascii="Arial" w:hAnsi="Arial" w:cs="Arial"/>
          <w:sz w:val="16"/>
          <w:szCs w:val="16"/>
        </w:rPr>
        <w:t>Ninguna de las anteriores.</w:t>
      </w:r>
    </w:p>
    <w:p w:rsidR="00E66EAC" w:rsidRPr="00E119F8" w:rsidRDefault="00E66EAC" w:rsidP="00F078FD">
      <w:pPr>
        <w:spacing w:after="0" w:line="240" w:lineRule="auto"/>
        <w:jc w:val="both"/>
        <w:rPr>
          <w:rFonts w:ascii="Arial" w:hAnsi="Arial" w:cs="Arial"/>
          <w:sz w:val="16"/>
          <w:szCs w:val="16"/>
        </w:rPr>
      </w:pPr>
    </w:p>
    <w:p w:rsidR="002B2DB3" w:rsidRPr="00E119F8" w:rsidRDefault="002A2C78" w:rsidP="00F078FD">
      <w:pPr>
        <w:spacing w:after="0" w:line="240" w:lineRule="auto"/>
        <w:jc w:val="both"/>
        <w:rPr>
          <w:rFonts w:ascii="Arial" w:hAnsi="Arial" w:cs="Arial"/>
          <w:b/>
          <w:sz w:val="16"/>
          <w:szCs w:val="16"/>
        </w:rPr>
      </w:pPr>
      <w:r>
        <w:rPr>
          <w:rFonts w:ascii="Arial" w:hAnsi="Arial" w:cs="Arial"/>
          <w:b/>
          <w:sz w:val="16"/>
          <w:szCs w:val="16"/>
        </w:rPr>
        <w:t>7</w:t>
      </w:r>
      <w:r w:rsidR="00515F49" w:rsidRPr="00515F49">
        <w:rPr>
          <w:rFonts w:ascii="Arial" w:hAnsi="Arial" w:cs="Arial"/>
          <w:b/>
          <w:sz w:val="16"/>
          <w:szCs w:val="16"/>
        </w:rPr>
        <w:t>. Bata  decidió embarcarse en el segmento  de usuarios elitistas de zapatos.</w:t>
      </w:r>
      <w:r w:rsidR="00515F49">
        <w:rPr>
          <w:rFonts w:ascii="Arial" w:hAnsi="Arial" w:cs="Arial"/>
          <w:b/>
          <w:sz w:val="16"/>
          <w:szCs w:val="16"/>
        </w:rPr>
        <w:t xml:space="preserve"> </w:t>
      </w:r>
      <w:r w:rsidR="00515F49" w:rsidRPr="00515F49">
        <w:rPr>
          <w:rFonts w:ascii="Arial" w:hAnsi="Arial" w:cs="Arial"/>
          <w:b/>
          <w:sz w:val="16"/>
          <w:szCs w:val="16"/>
        </w:rPr>
        <w:t xml:space="preserve">Esta jugada puso a la empresa en problemas porque no era </w:t>
      </w:r>
      <w:r w:rsidR="001026C6" w:rsidRPr="00515F49">
        <w:rPr>
          <w:rFonts w:ascii="Arial" w:hAnsi="Arial" w:cs="Arial"/>
          <w:b/>
          <w:sz w:val="16"/>
          <w:szCs w:val="16"/>
        </w:rPr>
        <w:t>su segmento</w:t>
      </w:r>
      <w:r w:rsidR="00515F49" w:rsidRPr="00515F49">
        <w:rPr>
          <w:rFonts w:ascii="Arial" w:hAnsi="Arial" w:cs="Arial"/>
          <w:b/>
          <w:sz w:val="16"/>
          <w:szCs w:val="16"/>
        </w:rPr>
        <w:t xml:space="preserve"> para la compañía, en segundo, el segmento no encuadraba en la competencia distintiva y solo 5-10% del mercado alcanzo de la India. Luego de aprender su lección de manera más dura, Bata dio un giro con respecto al segmento y regreso al segmento masivo. </w:t>
      </w:r>
      <w:bookmarkStart w:id="0" w:name="_GoBack"/>
      <w:bookmarkEnd w:id="0"/>
      <w:r w:rsidR="002B2DB3" w:rsidRPr="00E119F8">
        <w:rPr>
          <w:rStyle w:val="A0"/>
          <w:rFonts w:ascii="Arial" w:hAnsi="Arial" w:cs="Arial"/>
          <w:i/>
          <w:iCs/>
          <w:color w:val="auto"/>
          <w:sz w:val="16"/>
          <w:szCs w:val="16"/>
        </w:rPr>
        <w:t>(3 puntos)</w:t>
      </w:r>
    </w:p>
    <w:p w:rsidR="002A0F36" w:rsidRDefault="002A0F36" w:rsidP="00515F49">
      <w:pPr>
        <w:spacing w:after="0"/>
        <w:jc w:val="both"/>
        <w:rPr>
          <w:rStyle w:val="A0"/>
          <w:rFonts w:ascii="Arial" w:hAnsi="Arial" w:cs="Arial"/>
          <w:color w:val="auto"/>
          <w:sz w:val="16"/>
          <w:szCs w:val="16"/>
        </w:rPr>
      </w:pPr>
    </w:p>
    <w:p w:rsidR="00515F49" w:rsidRPr="00E119F8" w:rsidRDefault="00515F49" w:rsidP="00515F49">
      <w:pPr>
        <w:spacing w:after="0"/>
        <w:jc w:val="both"/>
        <w:rPr>
          <w:rFonts w:ascii="Arial" w:hAnsi="Arial" w:cs="Arial"/>
          <w:sz w:val="16"/>
          <w:szCs w:val="16"/>
        </w:rPr>
      </w:pPr>
      <w:r w:rsidRPr="00E119F8">
        <w:rPr>
          <w:rStyle w:val="A0"/>
          <w:rFonts w:ascii="Arial" w:hAnsi="Arial" w:cs="Arial"/>
          <w:color w:val="auto"/>
          <w:sz w:val="16"/>
          <w:szCs w:val="16"/>
        </w:rPr>
        <w:t>___</w:t>
      </w:r>
      <w:r w:rsidRPr="00E119F8">
        <w:rPr>
          <w:rFonts w:ascii="Arial" w:hAnsi="Arial" w:cs="Arial"/>
          <w:sz w:val="16"/>
          <w:szCs w:val="16"/>
        </w:rPr>
        <w:t>Posicionamiento dudoso</w:t>
      </w:r>
    </w:p>
    <w:p w:rsidR="00515F49" w:rsidRPr="00E119F8" w:rsidRDefault="00515F49" w:rsidP="00515F49">
      <w:pPr>
        <w:spacing w:after="0"/>
        <w:rPr>
          <w:rFonts w:ascii="Arial" w:hAnsi="Arial" w:cs="Arial"/>
          <w:sz w:val="16"/>
          <w:szCs w:val="16"/>
          <w:lang w:val="es-CR"/>
        </w:rPr>
      </w:pPr>
      <w:r w:rsidRPr="00E119F8">
        <w:rPr>
          <w:rStyle w:val="A0"/>
          <w:rFonts w:ascii="Arial" w:hAnsi="Arial" w:cs="Arial"/>
          <w:color w:val="auto"/>
          <w:sz w:val="16"/>
          <w:szCs w:val="16"/>
        </w:rPr>
        <w:t>___</w:t>
      </w:r>
      <w:r w:rsidRPr="00E119F8">
        <w:rPr>
          <w:rFonts w:ascii="Arial" w:hAnsi="Arial" w:cs="Arial"/>
          <w:sz w:val="16"/>
          <w:szCs w:val="16"/>
          <w:lang w:val="es-CR"/>
        </w:rPr>
        <w:t>Sub</w:t>
      </w:r>
      <w:r w:rsidRPr="00E119F8">
        <w:rPr>
          <w:rFonts w:ascii="Arial" w:hAnsi="Arial" w:cs="Arial"/>
          <w:sz w:val="16"/>
          <w:szCs w:val="16"/>
          <w:lang w:val="es-ES"/>
        </w:rPr>
        <w:t>posicionamiento</w:t>
      </w:r>
    </w:p>
    <w:p w:rsidR="00515F49" w:rsidRPr="00E119F8" w:rsidRDefault="00515F49" w:rsidP="00515F49">
      <w:pPr>
        <w:spacing w:after="0"/>
        <w:rPr>
          <w:rFonts w:ascii="Arial" w:hAnsi="Arial" w:cs="Arial"/>
          <w:sz w:val="16"/>
          <w:szCs w:val="16"/>
          <w:lang w:val="es-CR"/>
        </w:rPr>
      </w:pPr>
      <w:r w:rsidRPr="00E119F8">
        <w:rPr>
          <w:rStyle w:val="A0"/>
          <w:rFonts w:ascii="Arial" w:hAnsi="Arial" w:cs="Arial"/>
          <w:color w:val="auto"/>
          <w:sz w:val="16"/>
          <w:szCs w:val="16"/>
        </w:rPr>
        <w:t>___</w:t>
      </w:r>
      <w:r w:rsidRPr="00E119F8">
        <w:rPr>
          <w:rFonts w:ascii="Arial" w:hAnsi="Arial" w:cs="Arial"/>
          <w:sz w:val="16"/>
          <w:szCs w:val="16"/>
          <w:lang w:val="es-CR"/>
        </w:rPr>
        <w:t>Sobreposicionamiento</w:t>
      </w:r>
    </w:p>
    <w:p w:rsidR="00515F49" w:rsidRPr="00E119F8" w:rsidRDefault="00515F49" w:rsidP="00515F49">
      <w:pPr>
        <w:spacing w:after="0"/>
        <w:rPr>
          <w:rFonts w:ascii="Arial" w:hAnsi="Arial" w:cs="Arial"/>
          <w:sz w:val="16"/>
          <w:szCs w:val="16"/>
          <w:lang w:val="es-CR"/>
        </w:rPr>
      </w:pPr>
      <w:r w:rsidRPr="00E119F8">
        <w:rPr>
          <w:rStyle w:val="A0"/>
          <w:rFonts w:ascii="Arial" w:hAnsi="Arial" w:cs="Arial"/>
          <w:color w:val="auto"/>
          <w:sz w:val="16"/>
          <w:szCs w:val="16"/>
        </w:rPr>
        <w:t>___</w:t>
      </w:r>
      <w:r w:rsidRPr="00E119F8">
        <w:rPr>
          <w:rFonts w:ascii="Arial" w:hAnsi="Arial" w:cs="Arial"/>
          <w:sz w:val="16"/>
          <w:szCs w:val="16"/>
          <w:lang w:val="es-CR"/>
        </w:rPr>
        <w:t>odaslasanteriores.</w:t>
      </w:r>
    </w:p>
    <w:p w:rsidR="00515F49" w:rsidRPr="00E119F8" w:rsidRDefault="00515F49" w:rsidP="00515F49">
      <w:pPr>
        <w:spacing w:after="0"/>
        <w:jc w:val="both"/>
        <w:rPr>
          <w:rFonts w:ascii="Arial" w:hAnsi="Arial" w:cs="Arial"/>
          <w:sz w:val="16"/>
          <w:szCs w:val="16"/>
        </w:rPr>
      </w:pPr>
      <w:r w:rsidRPr="00E119F8">
        <w:rPr>
          <w:rStyle w:val="A0"/>
          <w:rFonts w:ascii="Arial" w:hAnsi="Arial" w:cs="Arial"/>
          <w:color w:val="auto"/>
          <w:sz w:val="16"/>
          <w:szCs w:val="16"/>
        </w:rPr>
        <w:t>___</w:t>
      </w:r>
      <w:r w:rsidRPr="00E119F8">
        <w:rPr>
          <w:rFonts w:ascii="Arial" w:hAnsi="Arial" w:cs="Arial"/>
          <w:sz w:val="16"/>
          <w:szCs w:val="16"/>
        </w:rPr>
        <w:t>Ninguna de las anteriores</w:t>
      </w:r>
    </w:p>
    <w:p w:rsidR="002A5518" w:rsidRPr="00E119F8" w:rsidRDefault="002A5518" w:rsidP="00F078FD">
      <w:pPr>
        <w:pStyle w:val="Pa0"/>
        <w:spacing w:line="240" w:lineRule="auto"/>
        <w:jc w:val="both"/>
        <w:rPr>
          <w:rStyle w:val="A0"/>
          <w:color w:val="auto"/>
          <w:sz w:val="16"/>
          <w:szCs w:val="16"/>
        </w:rPr>
      </w:pPr>
    </w:p>
    <w:p w:rsidR="002426EF" w:rsidRDefault="00B473AD" w:rsidP="00F078FD">
      <w:pPr>
        <w:pStyle w:val="Pa0"/>
        <w:spacing w:line="240" w:lineRule="auto"/>
        <w:jc w:val="both"/>
        <w:rPr>
          <w:rStyle w:val="A0"/>
          <w:b/>
          <w:color w:val="auto"/>
          <w:sz w:val="16"/>
          <w:szCs w:val="16"/>
        </w:rPr>
      </w:pPr>
      <w:r>
        <w:rPr>
          <w:b/>
          <w:sz w:val="16"/>
          <w:szCs w:val="20"/>
        </w:rPr>
        <w:t>8</w:t>
      </w:r>
      <w:r w:rsidRPr="002A0F36">
        <w:rPr>
          <w:b/>
          <w:sz w:val="16"/>
          <w:szCs w:val="20"/>
        </w:rPr>
        <w:t>.</w:t>
      </w:r>
      <w:r w:rsidR="002A0F36" w:rsidRPr="002A0F36">
        <w:rPr>
          <w:b/>
          <w:sz w:val="16"/>
          <w:szCs w:val="20"/>
        </w:rPr>
        <w:t xml:space="preserve"> </w:t>
      </w:r>
      <w:r w:rsidR="002426EF" w:rsidRPr="002A0F36">
        <w:rPr>
          <w:rStyle w:val="A0"/>
          <w:b/>
          <w:color w:val="auto"/>
          <w:sz w:val="16"/>
          <w:szCs w:val="16"/>
        </w:rPr>
        <w:t>Durante años Hewlett-Packard se ha considerado a sí misma como un vendedor de impresoras y tintas, no de servicios de impresión. La tendencia del día son estadounidenses imprimiendo sus fotos digitales en las tiendas más que en sus maquinas personales. Tendencia que ha forzado a HP a transformarse para alcanzar a Kodak. Hoy Hp se está moviendo hacia este negocio, habiendo firmado con una cadena de tiendas estadounidenses, Long Drugs, para instalar puestos que impriman y con nuevos modelos de tiendas Getpix.</w:t>
      </w:r>
      <w:r w:rsidR="002A0F36" w:rsidRPr="002A0F36">
        <w:rPr>
          <w:rStyle w:val="A0"/>
          <w:i/>
          <w:iCs/>
          <w:color w:val="auto"/>
          <w:sz w:val="16"/>
          <w:szCs w:val="16"/>
        </w:rPr>
        <w:t xml:space="preserve"> </w:t>
      </w:r>
      <w:r w:rsidR="002A0F36" w:rsidRPr="00E119F8">
        <w:rPr>
          <w:rStyle w:val="A0"/>
          <w:i/>
          <w:iCs/>
          <w:color w:val="auto"/>
          <w:sz w:val="16"/>
          <w:szCs w:val="16"/>
        </w:rPr>
        <w:t>(3 puntos)</w:t>
      </w:r>
    </w:p>
    <w:p w:rsidR="002426EF" w:rsidRPr="00B473AD" w:rsidRDefault="00B473AD" w:rsidP="00B473AD">
      <w:pPr>
        <w:pStyle w:val="Pa0"/>
        <w:spacing w:line="276" w:lineRule="auto"/>
        <w:jc w:val="both"/>
        <w:rPr>
          <w:rStyle w:val="A0"/>
          <w:color w:val="auto"/>
          <w:sz w:val="16"/>
          <w:szCs w:val="16"/>
        </w:rPr>
      </w:pPr>
      <w:r w:rsidRPr="00E119F8">
        <w:rPr>
          <w:rStyle w:val="A0"/>
          <w:color w:val="auto"/>
          <w:sz w:val="16"/>
          <w:szCs w:val="16"/>
        </w:rPr>
        <w:t>___</w:t>
      </w:r>
      <w:r w:rsidR="002426EF" w:rsidRPr="00B473AD">
        <w:rPr>
          <w:rStyle w:val="A0"/>
          <w:color w:val="auto"/>
          <w:sz w:val="16"/>
          <w:szCs w:val="16"/>
        </w:rPr>
        <w:t>La imagen del punto de venta</w:t>
      </w:r>
    </w:p>
    <w:p w:rsidR="002426EF" w:rsidRPr="00B473AD" w:rsidRDefault="00B473AD" w:rsidP="00B473AD">
      <w:pPr>
        <w:pStyle w:val="Pa0"/>
        <w:spacing w:line="276" w:lineRule="auto"/>
        <w:jc w:val="both"/>
        <w:rPr>
          <w:rStyle w:val="A0"/>
          <w:color w:val="auto"/>
          <w:sz w:val="16"/>
          <w:szCs w:val="16"/>
        </w:rPr>
      </w:pPr>
      <w:r w:rsidRPr="00E119F8">
        <w:rPr>
          <w:rStyle w:val="A0"/>
          <w:color w:val="auto"/>
          <w:sz w:val="16"/>
          <w:szCs w:val="16"/>
        </w:rPr>
        <w:t>___</w:t>
      </w:r>
      <w:r w:rsidR="002426EF" w:rsidRPr="00B473AD">
        <w:rPr>
          <w:rStyle w:val="A0"/>
          <w:color w:val="auto"/>
          <w:sz w:val="16"/>
          <w:szCs w:val="16"/>
        </w:rPr>
        <w:t>Estrategias Marketing</w:t>
      </w:r>
      <w:r w:rsidR="002426EF" w:rsidRPr="00B473AD">
        <w:rPr>
          <w:rStyle w:val="A0"/>
          <w:color w:val="auto"/>
          <w:sz w:val="16"/>
          <w:szCs w:val="16"/>
        </w:rPr>
        <w:tab/>
      </w:r>
    </w:p>
    <w:p w:rsidR="002426EF" w:rsidRPr="00B473AD" w:rsidRDefault="00B473AD" w:rsidP="00B473AD">
      <w:pPr>
        <w:pStyle w:val="Pa0"/>
        <w:spacing w:line="276" w:lineRule="auto"/>
        <w:jc w:val="both"/>
        <w:rPr>
          <w:rStyle w:val="A0"/>
          <w:color w:val="auto"/>
          <w:sz w:val="16"/>
          <w:szCs w:val="16"/>
        </w:rPr>
      </w:pPr>
      <w:r w:rsidRPr="00E119F8">
        <w:rPr>
          <w:rStyle w:val="A0"/>
          <w:color w:val="auto"/>
          <w:sz w:val="16"/>
          <w:szCs w:val="16"/>
        </w:rPr>
        <w:t>___</w:t>
      </w:r>
      <w:r w:rsidR="002426EF" w:rsidRPr="00B473AD">
        <w:rPr>
          <w:rStyle w:val="A0"/>
          <w:color w:val="auto"/>
          <w:sz w:val="16"/>
          <w:szCs w:val="16"/>
        </w:rPr>
        <w:t>Todas las anteriores.</w:t>
      </w:r>
    </w:p>
    <w:p w:rsidR="002426EF" w:rsidRPr="00B473AD" w:rsidRDefault="00B473AD" w:rsidP="00B473AD">
      <w:pPr>
        <w:pStyle w:val="Pa0"/>
        <w:spacing w:line="276" w:lineRule="auto"/>
        <w:jc w:val="both"/>
        <w:rPr>
          <w:rStyle w:val="A0"/>
          <w:color w:val="auto"/>
          <w:sz w:val="16"/>
          <w:szCs w:val="16"/>
        </w:rPr>
      </w:pPr>
      <w:r w:rsidRPr="00E119F8">
        <w:rPr>
          <w:rStyle w:val="A0"/>
          <w:color w:val="auto"/>
          <w:sz w:val="16"/>
          <w:szCs w:val="16"/>
        </w:rPr>
        <w:t>___</w:t>
      </w:r>
      <w:r w:rsidR="002426EF" w:rsidRPr="00B473AD">
        <w:rPr>
          <w:rStyle w:val="A0"/>
          <w:color w:val="auto"/>
          <w:sz w:val="16"/>
          <w:szCs w:val="16"/>
        </w:rPr>
        <w:t>Ninguna de las anteriores.</w:t>
      </w:r>
    </w:p>
    <w:p w:rsidR="00161C72" w:rsidRDefault="0033150F" w:rsidP="00F078FD">
      <w:pPr>
        <w:pStyle w:val="Pa0"/>
        <w:spacing w:line="240" w:lineRule="auto"/>
        <w:jc w:val="both"/>
        <w:rPr>
          <w:rStyle w:val="A0"/>
          <w:color w:val="auto"/>
          <w:sz w:val="16"/>
          <w:szCs w:val="16"/>
        </w:rPr>
      </w:pPr>
      <w:r w:rsidRPr="00E119F8">
        <w:rPr>
          <w:rStyle w:val="A0"/>
          <w:color w:val="auto"/>
          <w:sz w:val="16"/>
          <w:szCs w:val="16"/>
        </w:rPr>
        <w:t xml:space="preserve"> </w:t>
      </w:r>
      <w:r w:rsidRPr="00E119F8">
        <w:rPr>
          <w:rStyle w:val="A0"/>
          <w:color w:val="auto"/>
          <w:sz w:val="16"/>
          <w:szCs w:val="16"/>
        </w:rPr>
        <w:tab/>
      </w:r>
    </w:p>
    <w:p w:rsidR="002A0F36" w:rsidRPr="002A0F36" w:rsidRDefault="002A0F36" w:rsidP="00F078FD">
      <w:pPr>
        <w:pStyle w:val="Pa0"/>
        <w:spacing w:line="240" w:lineRule="auto"/>
        <w:jc w:val="both"/>
        <w:rPr>
          <w:rStyle w:val="A0"/>
          <w:b/>
          <w:color w:val="auto"/>
          <w:sz w:val="16"/>
          <w:szCs w:val="16"/>
        </w:rPr>
      </w:pPr>
      <w:r>
        <w:rPr>
          <w:b/>
          <w:sz w:val="18"/>
          <w:szCs w:val="20"/>
        </w:rPr>
        <w:t>9</w:t>
      </w:r>
      <w:r w:rsidRPr="002A0F36">
        <w:rPr>
          <w:rStyle w:val="A0"/>
          <w:color w:val="auto"/>
          <w:sz w:val="16"/>
          <w:szCs w:val="16"/>
        </w:rPr>
        <w:t xml:space="preserve">. </w:t>
      </w:r>
      <w:r w:rsidRPr="002A0F36">
        <w:rPr>
          <w:rStyle w:val="A0"/>
          <w:b/>
          <w:color w:val="auto"/>
          <w:sz w:val="16"/>
          <w:szCs w:val="16"/>
        </w:rPr>
        <w:t xml:space="preserve">Protec&amp; Gamble generalmente utiliza estrategias push en los lanzamientos de sus nuevos productos. Sin embargo, la campaña publicitaria comienza únicamente cuando la nueva marca ha alcanzado casi el 100% de distribución minorista. </w:t>
      </w:r>
      <w:r w:rsidRPr="00E119F8">
        <w:rPr>
          <w:rStyle w:val="A0"/>
          <w:i/>
          <w:iCs/>
          <w:color w:val="auto"/>
          <w:sz w:val="16"/>
          <w:szCs w:val="16"/>
        </w:rPr>
        <w:t>(3 puntos)</w:t>
      </w:r>
    </w:p>
    <w:p w:rsidR="002A0F36" w:rsidRPr="002A0F36" w:rsidRDefault="002A0F36" w:rsidP="002A0F36">
      <w:pPr>
        <w:pStyle w:val="Pa0"/>
        <w:spacing w:line="276" w:lineRule="auto"/>
        <w:jc w:val="both"/>
        <w:rPr>
          <w:rStyle w:val="A0"/>
          <w:color w:val="auto"/>
          <w:sz w:val="16"/>
          <w:szCs w:val="16"/>
        </w:rPr>
      </w:pPr>
      <w:r w:rsidRPr="00E119F8">
        <w:rPr>
          <w:rStyle w:val="A0"/>
          <w:color w:val="auto"/>
          <w:sz w:val="16"/>
          <w:szCs w:val="16"/>
        </w:rPr>
        <w:t>___</w:t>
      </w:r>
      <w:r w:rsidRPr="002A0F36">
        <w:rPr>
          <w:rStyle w:val="A0"/>
          <w:color w:val="auto"/>
          <w:sz w:val="16"/>
          <w:szCs w:val="16"/>
        </w:rPr>
        <w:t>Estrategia aspiración</w:t>
      </w:r>
    </w:p>
    <w:p w:rsidR="002A0F36" w:rsidRPr="002A0F36" w:rsidRDefault="002A0F36" w:rsidP="002A0F36">
      <w:pPr>
        <w:pStyle w:val="Pa0"/>
        <w:spacing w:line="276" w:lineRule="auto"/>
        <w:jc w:val="both"/>
        <w:rPr>
          <w:rStyle w:val="A0"/>
          <w:color w:val="auto"/>
          <w:sz w:val="16"/>
          <w:szCs w:val="16"/>
        </w:rPr>
      </w:pPr>
      <w:r w:rsidRPr="00E119F8">
        <w:rPr>
          <w:rStyle w:val="A0"/>
          <w:color w:val="auto"/>
          <w:sz w:val="16"/>
          <w:szCs w:val="16"/>
        </w:rPr>
        <w:t>___</w:t>
      </w:r>
      <w:r w:rsidRPr="002A0F36">
        <w:rPr>
          <w:rStyle w:val="A0"/>
          <w:color w:val="auto"/>
          <w:sz w:val="16"/>
          <w:szCs w:val="16"/>
        </w:rPr>
        <w:t>Estrategia de presión</w:t>
      </w:r>
    </w:p>
    <w:p w:rsidR="002A0F36" w:rsidRPr="002A0F36" w:rsidRDefault="002A0F36" w:rsidP="002A0F36">
      <w:pPr>
        <w:pStyle w:val="Pa0"/>
        <w:spacing w:line="276" w:lineRule="auto"/>
        <w:jc w:val="both"/>
        <w:rPr>
          <w:rStyle w:val="A0"/>
          <w:color w:val="auto"/>
          <w:sz w:val="16"/>
          <w:szCs w:val="16"/>
        </w:rPr>
      </w:pPr>
      <w:r w:rsidRPr="00E119F8">
        <w:rPr>
          <w:rStyle w:val="A0"/>
          <w:color w:val="auto"/>
          <w:sz w:val="16"/>
          <w:szCs w:val="16"/>
        </w:rPr>
        <w:t>___</w:t>
      </w:r>
      <w:r w:rsidRPr="002A0F36">
        <w:rPr>
          <w:rStyle w:val="A0"/>
          <w:color w:val="auto"/>
          <w:sz w:val="16"/>
          <w:szCs w:val="16"/>
        </w:rPr>
        <w:t>Todas las anteriores.</w:t>
      </w:r>
    </w:p>
    <w:p w:rsidR="002A0F36" w:rsidRPr="002A0F36" w:rsidRDefault="002A0F36" w:rsidP="002A0F36">
      <w:pPr>
        <w:pStyle w:val="Pa0"/>
        <w:spacing w:line="276" w:lineRule="auto"/>
        <w:jc w:val="both"/>
        <w:rPr>
          <w:rStyle w:val="A0"/>
          <w:color w:val="auto"/>
          <w:sz w:val="16"/>
          <w:szCs w:val="16"/>
        </w:rPr>
      </w:pPr>
      <w:r w:rsidRPr="00E119F8">
        <w:rPr>
          <w:rStyle w:val="A0"/>
          <w:color w:val="auto"/>
          <w:sz w:val="16"/>
          <w:szCs w:val="16"/>
        </w:rPr>
        <w:t>___</w:t>
      </w:r>
      <w:r w:rsidRPr="002A0F36">
        <w:rPr>
          <w:rStyle w:val="A0"/>
          <w:color w:val="auto"/>
          <w:sz w:val="16"/>
          <w:szCs w:val="16"/>
        </w:rPr>
        <w:t>Ninguna de las anteriores</w:t>
      </w:r>
    </w:p>
    <w:p w:rsidR="002A0F36" w:rsidRPr="002A0F36" w:rsidRDefault="002A0F36" w:rsidP="002A0F36">
      <w:pPr>
        <w:pStyle w:val="Default"/>
      </w:pPr>
    </w:p>
    <w:p w:rsidR="00F078FD" w:rsidRPr="00F078FD" w:rsidRDefault="00F078FD" w:rsidP="00F078FD">
      <w:pPr>
        <w:pStyle w:val="Pa0"/>
        <w:spacing w:line="240" w:lineRule="auto"/>
        <w:jc w:val="both"/>
        <w:rPr>
          <w:rStyle w:val="A0"/>
          <w:b/>
          <w:color w:val="auto"/>
          <w:sz w:val="16"/>
          <w:szCs w:val="16"/>
        </w:rPr>
      </w:pPr>
      <w:r w:rsidRPr="00F078FD">
        <w:rPr>
          <w:rStyle w:val="A0"/>
          <w:b/>
          <w:color w:val="auto"/>
          <w:sz w:val="16"/>
          <w:szCs w:val="16"/>
        </w:rPr>
        <w:t>10. Las marcas genuinas globales ofrecen los mismos beneficios (tangibles e intangibles) a los consumidores, que los valoran en todos los países: Coca-Cola, por la comodidad y la atracción  de la imaginería de la juventud estadounidense; Sony, por la atracción de “música en movimiento”, Hermes, por la moda y el romance.</w:t>
      </w:r>
    </w:p>
    <w:p w:rsidR="00F078FD" w:rsidRPr="00DB08BF" w:rsidRDefault="00DB08BF" w:rsidP="00DB08BF">
      <w:pPr>
        <w:pStyle w:val="Pa0"/>
        <w:spacing w:line="240" w:lineRule="auto"/>
        <w:jc w:val="both"/>
        <w:rPr>
          <w:rStyle w:val="A0"/>
          <w:color w:val="auto"/>
          <w:sz w:val="16"/>
          <w:szCs w:val="16"/>
          <w:lang w:val="en-GB"/>
        </w:rPr>
      </w:pPr>
      <w:r w:rsidRPr="00DB08BF">
        <w:rPr>
          <w:rStyle w:val="A0"/>
          <w:color w:val="auto"/>
          <w:sz w:val="16"/>
          <w:szCs w:val="16"/>
          <w:lang w:val="en-GB"/>
        </w:rPr>
        <w:t>___</w:t>
      </w:r>
      <w:r>
        <w:rPr>
          <w:rStyle w:val="A0"/>
          <w:color w:val="auto"/>
          <w:sz w:val="16"/>
          <w:szCs w:val="16"/>
          <w:lang w:val="en-GB"/>
        </w:rPr>
        <w:t xml:space="preserve"> </w:t>
      </w:r>
      <w:r w:rsidR="00F078FD" w:rsidRPr="00DB08BF">
        <w:rPr>
          <w:rStyle w:val="A0"/>
          <w:color w:val="auto"/>
          <w:sz w:val="16"/>
          <w:szCs w:val="16"/>
          <w:lang w:val="en-GB"/>
        </w:rPr>
        <w:t>Posicionamiento</w:t>
      </w:r>
    </w:p>
    <w:p w:rsidR="00F078FD" w:rsidRPr="00DB08BF" w:rsidRDefault="00DB08BF" w:rsidP="00DB08BF">
      <w:pPr>
        <w:pStyle w:val="Pa0"/>
        <w:spacing w:line="240" w:lineRule="auto"/>
        <w:jc w:val="both"/>
        <w:rPr>
          <w:rStyle w:val="A0"/>
          <w:color w:val="auto"/>
          <w:sz w:val="16"/>
          <w:szCs w:val="16"/>
          <w:lang w:val="en-GB"/>
        </w:rPr>
      </w:pPr>
      <w:r w:rsidRPr="00DB08BF">
        <w:rPr>
          <w:rStyle w:val="A0"/>
          <w:color w:val="auto"/>
          <w:sz w:val="16"/>
          <w:szCs w:val="16"/>
          <w:lang w:val="en-GB"/>
        </w:rPr>
        <w:t>___</w:t>
      </w:r>
      <w:r w:rsidR="00F078FD" w:rsidRPr="00DB08BF">
        <w:rPr>
          <w:rStyle w:val="A0"/>
          <w:color w:val="auto"/>
          <w:sz w:val="16"/>
          <w:szCs w:val="16"/>
          <w:lang w:val="en-GB"/>
        </w:rPr>
        <w:t>Top of mind (TOM)</w:t>
      </w:r>
    </w:p>
    <w:p w:rsidR="00F078FD" w:rsidRPr="00F078FD" w:rsidRDefault="00DB08BF" w:rsidP="00DB08BF">
      <w:pPr>
        <w:pStyle w:val="Pa0"/>
        <w:spacing w:line="240" w:lineRule="auto"/>
        <w:jc w:val="both"/>
        <w:rPr>
          <w:rStyle w:val="A0"/>
          <w:color w:val="auto"/>
          <w:sz w:val="16"/>
          <w:szCs w:val="16"/>
        </w:rPr>
      </w:pPr>
      <w:r w:rsidRPr="00E119F8">
        <w:rPr>
          <w:rStyle w:val="A0"/>
          <w:color w:val="auto"/>
          <w:sz w:val="16"/>
          <w:szCs w:val="16"/>
        </w:rPr>
        <w:t>___</w:t>
      </w:r>
      <w:r w:rsidR="00F078FD" w:rsidRPr="00F078FD">
        <w:rPr>
          <w:rStyle w:val="A0"/>
          <w:color w:val="auto"/>
          <w:sz w:val="16"/>
          <w:szCs w:val="16"/>
        </w:rPr>
        <w:t>Todas las anteriores.</w:t>
      </w:r>
    </w:p>
    <w:p w:rsidR="00F078FD" w:rsidRPr="00F078FD" w:rsidRDefault="00DB08BF" w:rsidP="00DB08BF">
      <w:pPr>
        <w:pStyle w:val="Pa0"/>
        <w:spacing w:line="240" w:lineRule="auto"/>
        <w:jc w:val="both"/>
        <w:rPr>
          <w:rStyle w:val="A0"/>
          <w:color w:val="auto"/>
          <w:sz w:val="16"/>
          <w:szCs w:val="16"/>
        </w:rPr>
      </w:pPr>
      <w:r w:rsidRPr="00E119F8">
        <w:rPr>
          <w:rStyle w:val="A0"/>
          <w:color w:val="auto"/>
          <w:sz w:val="16"/>
          <w:szCs w:val="16"/>
        </w:rPr>
        <w:t>___</w:t>
      </w:r>
      <w:r w:rsidR="00F078FD" w:rsidRPr="00F078FD">
        <w:rPr>
          <w:rStyle w:val="A0"/>
          <w:color w:val="auto"/>
          <w:sz w:val="16"/>
          <w:szCs w:val="16"/>
        </w:rPr>
        <w:t>Ninguna de las anteriores</w:t>
      </w:r>
    </w:p>
    <w:p w:rsidR="00161C72" w:rsidRPr="00E119F8" w:rsidRDefault="00161C72" w:rsidP="00F078FD">
      <w:pPr>
        <w:pStyle w:val="Pa0"/>
        <w:spacing w:line="276" w:lineRule="auto"/>
        <w:jc w:val="both"/>
        <w:rPr>
          <w:rStyle w:val="A0"/>
          <w:color w:val="auto"/>
          <w:sz w:val="16"/>
          <w:szCs w:val="16"/>
        </w:rPr>
      </w:pPr>
    </w:p>
    <w:p w:rsidR="00161C72" w:rsidRPr="00E119F8" w:rsidRDefault="00161C72" w:rsidP="00F078FD">
      <w:pPr>
        <w:pStyle w:val="Pa0"/>
        <w:spacing w:line="276" w:lineRule="auto"/>
        <w:jc w:val="both"/>
        <w:rPr>
          <w:rStyle w:val="A0"/>
          <w:color w:val="auto"/>
          <w:sz w:val="16"/>
          <w:szCs w:val="16"/>
        </w:rPr>
      </w:pPr>
    </w:p>
    <w:p w:rsidR="00161C72" w:rsidRPr="00E119F8" w:rsidRDefault="00161C72" w:rsidP="00F078FD">
      <w:pPr>
        <w:pStyle w:val="Pa0"/>
        <w:spacing w:line="276" w:lineRule="auto"/>
        <w:jc w:val="both"/>
        <w:rPr>
          <w:rStyle w:val="A0"/>
          <w:color w:val="auto"/>
          <w:sz w:val="16"/>
          <w:szCs w:val="16"/>
        </w:rPr>
      </w:pPr>
    </w:p>
    <w:sectPr w:rsidR="00161C72" w:rsidRPr="00E119F8" w:rsidSect="00E119F8">
      <w:headerReference w:type="default" r:id="rId9"/>
      <w:pgSz w:w="12240" w:h="15840"/>
      <w:pgMar w:top="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472" w:rsidRDefault="00214472" w:rsidP="008E15BE">
      <w:pPr>
        <w:spacing w:after="0" w:line="240" w:lineRule="auto"/>
      </w:pPr>
      <w:r>
        <w:separator/>
      </w:r>
    </w:p>
  </w:endnote>
  <w:endnote w:type="continuationSeparator" w:id="1">
    <w:p w:rsidR="00214472" w:rsidRDefault="00214472" w:rsidP="008E15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inion Pro">
    <w:altName w:val="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472" w:rsidRDefault="00214472" w:rsidP="008E15BE">
      <w:pPr>
        <w:spacing w:after="0" w:line="240" w:lineRule="auto"/>
      </w:pPr>
      <w:r>
        <w:separator/>
      </w:r>
    </w:p>
  </w:footnote>
  <w:footnote w:type="continuationSeparator" w:id="1">
    <w:p w:rsidR="00214472" w:rsidRDefault="00214472" w:rsidP="008E15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5BE" w:rsidRDefault="00E119F8">
    <w:pPr>
      <w:pStyle w:val="Encabezado"/>
    </w:pPr>
    <w:r w:rsidRPr="006754F3">
      <w:rPr>
        <w:b/>
        <w:noProof/>
        <w:lang w:eastAsia="es-MX"/>
      </w:rPr>
      <w:pict>
        <v:shapetype id="_x0000_t202" coordsize="21600,21600" o:spt="202" path="m,l,21600r21600,l21600,xe">
          <v:stroke joinstyle="miter"/>
          <v:path gradientshapeok="t" o:connecttype="rect"/>
        </v:shapetype>
        <v:shape id="6 Cuadro de texto" o:spid="_x0000_s4097" type="#_x0000_t202" style="position:absolute;margin-left:141.2pt;margin-top:-33.9pt;width:246.05pt;height:52.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" fillcolor="white [3201]" stroked="f" strokeweight=".5pt">
          <v:textbox style="mso-next-textbox:#6 Cuadro de texto">
            <w:txbxContent>
              <w:p w:rsidR="008E15BE" w:rsidRPr="00E119F8" w:rsidRDefault="008E15BE" w:rsidP="00043676">
                <w:pPr>
                  <w:pStyle w:val="Pa1"/>
                  <w:spacing w:line="240" w:lineRule="auto"/>
                  <w:jc w:val="center"/>
                  <w:rPr>
                    <w:color w:val="221E1F"/>
                    <w:sz w:val="16"/>
                    <w:szCs w:val="20"/>
                  </w:rPr>
                </w:pPr>
                <w:r w:rsidRPr="00E119F8">
                  <w:rPr>
                    <w:b/>
                    <w:bCs/>
                    <w:color w:val="221E1F"/>
                    <w:sz w:val="16"/>
                    <w:szCs w:val="20"/>
                  </w:rPr>
                  <w:t>ESCUELA SUPERIOR POLITÉCNICA DEL LITORAL</w:t>
                </w:r>
              </w:p>
              <w:p w:rsidR="008E15BE" w:rsidRPr="00E119F8" w:rsidRDefault="008E15BE" w:rsidP="00043676">
                <w:pPr>
                  <w:pStyle w:val="Pa1"/>
                  <w:spacing w:line="240" w:lineRule="auto"/>
                  <w:jc w:val="center"/>
                  <w:rPr>
                    <w:color w:val="221E1F"/>
                    <w:sz w:val="14"/>
                    <w:szCs w:val="18"/>
                  </w:rPr>
                </w:pPr>
                <w:r w:rsidRPr="00E119F8">
                  <w:rPr>
                    <w:rStyle w:val="A0"/>
                    <w:b/>
                    <w:bCs/>
                    <w:sz w:val="14"/>
                  </w:rPr>
                  <w:t>Escuela de Diseño y Comunicación Visual</w:t>
                </w:r>
              </w:p>
              <w:p w:rsidR="008E15BE" w:rsidRPr="00E119F8" w:rsidRDefault="0033281B" w:rsidP="00043676">
                <w:pPr>
                  <w:pStyle w:val="Pa1"/>
                  <w:spacing w:line="240" w:lineRule="auto"/>
                  <w:jc w:val="center"/>
                  <w:rPr>
                    <w:rStyle w:val="A0"/>
                    <w:sz w:val="14"/>
                  </w:rPr>
                </w:pPr>
                <w:r w:rsidRPr="00E119F8">
                  <w:rPr>
                    <w:rStyle w:val="A0"/>
                    <w:sz w:val="14"/>
                  </w:rPr>
                  <w:t>Imagen corporativa</w:t>
                </w:r>
              </w:p>
              <w:p w:rsidR="008E15BE" w:rsidRPr="00E119F8" w:rsidRDefault="008E15BE" w:rsidP="00E119F8">
                <w:pPr>
                  <w:pStyle w:val="Pa1"/>
                  <w:jc w:val="center"/>
                  <w:rPr>
                    <w:sz w:val="20"/>
                  </w:rPr>
                </w:pPr>
                <w:r w:rsidRPr="00E119F8">
                  <w:rPr>
                    <w:rStyle w:val="A0"/>
                    <w:sz w:val="14"/>
                  </w:rPr>
                  <w:t xml:space="preserve"> Examen 2do Parcial</w:t>
                </w:r>
                <w:r w:rsidR="00E119F8" w:rsidRPr="00E119F8">
                  <w:rPr>
                    <w:rStyle w:val="A0"/>
                    <w:sz w:val="14"/>
                  </w:rPr>
                  <w:t xml:space="preserve">  -    </w:t>
                </w:r>
                <w:r w:rsidRPr="00E119F8">
                  <w:rPr>
                    <w:rStyle w:val="A0"/>
                    <w:sz w:val="14"/>
                  </w:rPr>
                  <w:t>Profesor: Andrea Pino</w:t>
                </w:r>
              </w:p>
            </w:txbxContent>
          </v:textbox>
        </v:shape>
      </w:pict>
    </w:r>
    <w:r>
      <w:rPr>
        <w:b/>
        <w:noProof/>
        <w:lang w:val="es-CR" w:eastAsia="es-CR"/>
      </w:rPr>
      <w:drawing>
        <wp:anchor distT="0" distB="0" distL="114300" distR="114300" simplePos="0" relativeHeight="251661312" behindDoc="1" locked="0" layoutInCell="1" allowOverlap="1">
          <wp:simplePos x="0" y="0"/>
          <wp:positionH relativeFrom="column">
            <wp:posOffset>1143635</wp:posOffset>
          </wp:positionH>
          <wp:positionV relativeFrom="paragraph">
            <wp:posOffset>-426085</wp:posOffset>
          </wp:positionV>
          <wp:extent cx="5005705" cy="631825"/>
          <wp:effectExtent l="19050" t="0" r="4445" b="0"/>
          <wp:wrapTight wrapText="bothSides">
            <wp:wrapPolygon edited="0">
              <wp:start x="-82" y="0"/>
              <wp:lineTo x="-82" y="20840"/>
              <wp:lineTo x="21619" y="20840"/>
              <wp:lineTo x="21619" y="0"/>
              <wp:lineTo x="-82"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5705" cy="6318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24631"/>
    <w:multiLevelType w:val="hybridMultilevel"/>
    <w:tmpl w:val="80C47406"/>
    <w:lvl w:ilvl="0" w:tplc="4F6C36CC">
      <w:numFmt w:val="bullet"/>
      <w:lvlText w:val="-"/>
      <w:lvlJc w:val="left"/>
      <w:pPr>
        <w:ind w:left="1068" w:hanging="360"/>
      </w:pPr>
      <w:rPr>
        <w:rFonts w:ascii="Helvetica" w:eastAsiaTheme="minorHAnsi" w:hAnsi="Helvetica" w:cstheme="minorBidi" w:hint="default"/>
      </w:rPr>
    </w:lvl>
    <w:lvl w:ilvl="1" w:tplc="040A0003" w:tentative="1">
      <w:start w:val="1"/>
      <w:numFmt w:val="bullet"/>
      <w:lvlText w:val="o"/>
      <w:lvlJc w:val="left"/>
      <w:pPr>
        <w:ind w:left="1788" w:hanging="360"/>
      </w:pPr>
      <w:rPr>
        <w:rFonts w:ascii="Courier New" w:hAnsi="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hint="default"/>
      </w:rPr>
    </w:lvl>
    <w:lvl w:ilvl="8" w:tplc="04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E61E81"/>
    <w:rsid w:val="00043676"/>
    <w:rsid w:val="0008310D"/>
    <w:rsid w:val="000E70C2"/>
    <w:rsid w:val="001026C6"/>
    <w:rsid w:val="00161C72"/>
    <w:rsid w:val="001B7405"/>
    <w:rsid w:val="001D1C76"/>
    <w:rsid w:val="00214472"/>
    <w:rsid w:val="002426EF"/>
    <w:rsid w:val="00281486"/>
    <w:rsid w:val="002A0F36"/>
    <w:rsid w:val="002A2C78"/>
    <w:rsid w:val="002A5518"/>
    <w:rsid w:val="002B2DB3"/>
    <w:rsid w:val="0033150F"/>
    <w:rsid w:val="0033281B"/>
    <w:rsid w:val="00392E48"/>
    <w:rsid w:val="004D0B77"/>
    <w:rsid w:val="00515F49"/>
    <w:rsid w:val="0056435D"/>
    <w:rsid w:val="005762F4"/>
    <w:rsid w:val="005F7969"/>
    <w:rsid w:val="006754F3"/>
    <w:rsid w:val="006E06E2"/>
    <w:rsid w:val="00732470"/>
    <w:rsid w:val="007D4862"/>
    <w:rsid w:val="008832B1"/>
    <w:rsid w:val="008D0FED"/>
    <w:rsid w:val="008E15BE"/>
    <w:rsid w:val="009515BC"/>
    <w:rsid w:val="009A02AC"/>
    <w:rsid w:val="00A93FAF"/>
    <w:rsid w:val="00AB1F1C"/>
    <w:rsid w:val="00B24C4F"/>
    <w:rsid w:val="00B473AD"/>
    <w:rsid w:val="00B810FC"/>
    <w:rsid w:val="00B84D1E"/>
    <w:rsid w:val="00C060A7"/>
    <w:rsid w:val="00C1368F"/>
    <w:rsid w:val="00C252FC"/>
    <w:rsid w:val="00C53C76"/>
    <w:rsid w:val="00CF0BF0"/>
    <w:rsid w:val="00DB08BF"/>
    <w:rsid w:val="00DE4F24"/>
    <w:rsid w:val="00DF647A"/>
    <w:rsid w:val="00E119F8"/>
    <w:rsid w:val="00E27CD5"/>
    <w:rsid w:val="00E514D2"/>
    <w:rsid w:val="00E61E81"/>
    <w:rsid w:val="00E66EAC"/>
    <w:rsid w:val="00EA1B19"/>
    <w:rsid w:val="00ED05ED"/>
    <w:rsid w:val="00F078FD"/>
    <w:rsid w:val="00F7417B"/>
    <w:rsid w:val="00FB6A1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4F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1E81"/>
    <w:pPr>
      <w:ind w:left="720"/>
      <w:contextualSpacing/>
    </w:pPr>
  </w:style>
  <w:style w:type="paragraph" w:styleId="Textodeglobo">
    <w:name w:val="Balloon Text"/>
    <w:basedOn w:val="Normal"/>
    <w:link w:val="TextodegloboCar"/>
    <w:uiPriority w:val="99"/>
    <w:semiHidden/>
    <w:unhideWhenUsed/>
    <w:rsid w:val="002814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486"/>
    <w:rPr>
      <w:rFonts w:ascii="Tahoma" w:hAnsi="Tahoma" w:cs="Tahoma"/>
      <w:sz w:val="16"/>
      <w:szCs w:val="16"/>
    </w:rPr>
  </w:style>
  <w:style w:type="paragraph" w:styleId="Encabezado">
    <w:name w:val="header"/>
    <w:basedOn w:val="Normal"/>
    <w:link w:val="EncabezadoCar"/>
    <w:uiPriority w:val="99"/>
    <w:unhideWhenUsed/>
    <w:rsid w:val="008E15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15BE"/>
  </w:style>
  <w:style w:type="paragraph" w:styleId="Piedepgina">
    <w:name w:val="footer"/>
    <w:basedOn w:val="Normal"/>
    <w:link w:val="PiedepginaCar"/>
    <w:uiPriority w:val="99"/>
    <w:unhideWhenUsed/>
    <w:rsid w:val="008E15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15BE"/>
  </w:style>
  <w:style w:type="paragraph" w:customStyle="1" w:styleId="Default">
    <w:name w:val="Default"/>
    <w:rsid w:val="008E15BE"/>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8E15BE"/>
    <w:pPr>
      <w:spacing w:line="241" w:lineRule="atLeast"/>
    </w:pPr>
    <w:rPr>
      <w:color w:val="auto"/>
    </w:rPr>
  </w:style>
  <w:style w:type="character" w:customStyle="1" w:styleId="A0">
    <w:name w:val="A0"/>
    <w:uiPriority w:val="99"/>
    <w:rsid w:val="008E15BE"/>
    <w:rPr>
      <w:color w:val="221E1F"/>
      <w:sz w:val="18"/>
      <w:szCs w:val="18"/>
    </w:rPr>
  </w:style>
  <w:style w:type="paragraph" w:customStyle="1" w:styleId="Pa3">
    <w:name w:val="Pa3"/>
    <w:basedOn w:val="Default"/>
    <w:next w:val="Default"/>
    <w:uiPriority w:val="99"/>
    <w:rsid w:val="00161C72"/>
    <w:pPr>
      <w:spacing w:line="241" w:lineRule="atLeast"/>
    </w:pPr>
    <w:rPr>
      <w:rFonts w:ascii="Minion Pro" w:hAnsi="Minion Pro" w:cstheme="minorBidi"/>
      <w:color w:val="auto"/>
    </w:rPr>
  </w:style>
  <w:style w:type="character" w:customStyle="1" w:styleId="A2">
    <w:name w:val="A2"/>
    <w:uiPriority w:val="99"/>
    <w:rsid w:val="00161C72"/>
    <w:rPr>
      <w:rFonts w:cs="Minion Pro"/>
      <w:color w:val="221E1F"/>
      <w:sz w:val="16"/>
      <w:szCs w:val="16"/>
    </w:rPr>
  </w:style>
  <w:style w:type="paragraph" w:customStyle="1" w:styleId="Pa0">
    <w:name w:val="Pa0"/>
    <w:basedOn w:val="Default"/>
    <w:next w:val="Default"/>
    <w:uiPriority w:val="99"/>
    <w:rsid w:val="00E514D2"/>
    <w:pPr>
      <w:spacing w:line="241" w:lineRule="atLeast"/>
    </w:pPr>
    <w:rPr>
      <w:color w:val="auto"/>
    </w:rPr>
  </w:style>
  <w:style w:type="paragraph" w:styleId="NormalWeb">
    <w:name w:val="Normal (Web)"/>
    <w:basedOn w:val="Normal"/>
    <w:uiPriority w:val="99"/>
    <w:unhideWhenUsed/>
    <w:rsid w:val="00E66EAC"/>
    <w:pPr>
      <w:spacing w:before="100" w:beforeAutospacing="1" w:after="100" w:afterAutospacing="1" w:line="240" w:lineRule="auto"/>
    </w:pPr>
    <w:rPr>
      <w:rFonts w:ascii="Times New Roman" w:eastAsia="Times New Roman" w:hAnsi="Times New Roman" w:cs="Times New Roman"/>
      <w:sz w:val="24"/>
      <w:szCs w:val="24"/>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1E81"/>
    <w:pPr>
      <w:ind w:left="720"/>
      <w:contextualSpacing/>
    </w:pPr>
  </w:style>
  <w:style w:type="paragraph" w:styleId="Textodeglobo">
    <w:name w:val="Balloon Text"/>
    <w:basedOn w:val="Normal"/>
    <w:link w:val="TextodegloboCar"/>
    <w:uiPriority w:val="99"/>
    <w:semiHidden/>
    <w:unhideWhenUsed/>
    <w:rsid w:val="002814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486"/>
    <w:rPr>
      <w:rFonts w:ascii="Tahoma" w:hAnsi="Tahoma" w:cs="Tahoma"/>
      <w:sz w:val="16"/>
      <w:szCs w:val="16"/>
    </w:rPr>
  </w:style>
  <w:style w:type="paragraph" w:styleId="Encabezado">
    <w:name w:val="header"/>
    <w:basedOn w:val="Normal"/>
    <w:link w:val="EncabezadoCar"/>
    <w:uiPriority w:val="99"/>
    <w:unhideWhenUsed/>
    <w:rsid w:val="008E15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15BE"/>
  </w:style>
  <w:style w:type="paragraph" w:styleId="Piedepgina">
    <w:name w:val="footer"/>
    <w:basedOn w:val="Normal"/>
    <w:link w:val="PiedepginaCar"/>
    <w:uiPriority w:val="99"/>
    <w:unhideWhenUsed/>
    <w:rsid w:val="008E15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15BE"/>
  </w:style>
  <w:style w:type="paragraph" w:customStyle="1" w:styleId="Default">
    <w:name w:val="Default"/>
    <w:rsid w:val="008E15BE"/>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8E15BE"/>
    <w:pPr>
      <w:spacing w:line="241" w:lineRule="atLeast"/>
    </w:pPr>
    <w:rPr>
      <w:color w:val="auto"/>
    </w:rPr>
  </w:style>
  <w:style w:type="character" w:customStyle="1" w:styleId="A0">
    <w:name w:val="A0"/>
    <w:uiPriority w:val="99"/>
    <w:rsid w:val="008E15BE"/>
    <w:rPr>
      <w:color w:val="221E1F"/>
      <w:sz w:val="18"/>
      <w:szCs w:val="18"/>
    </w:rPr>
  </w:style>
  <w:style w:type="paragraph" w:customStyle="1" w:styleId="Pa3">
    <w:name w:val="Pa3"/>
    <w:basedOn w:val="Default"/>
    <w:next w:val="Default"/>
    <w:uiPriority w:val="99"/>
    <w:rsid w:val="00161C72"/>
    <w:pPr>
      <w:spacing w:line="241" w:lineRule="atLeast"/>
    </w:pPr>
    <w:rPr>
      <w:rFonts w:ascii="Minion Pro" w:hAnsi="Minion Pro" w:cstheme="minorBidi"/>
      <w:color w:val="auto"/>
    </w:rPr>
  </w:style>
  <w:style w:type="character" w:customStyle="1" w:styleId="A2">
    <w:name w:val="A2"/>
    <w:uiPriority w:val="99"/>
    <w:rsid w:val="00161C72"/>
    <w:rPr>
      <w:rFonts w:cs="Minion Pro"/>
      <w:color w:val="221E1F"/>
      <w:sz w:val="16"/>
      <w:szCs w:val="16"/>
    </w:rPr>
  </w:style>
  <w:style w:type="paragraph" w:customStyle="1" w:styleId="Pa0">
    <w:name w:val="Pa0"/>
    <w:basedOn w:val="Default"/>
    <w:next w:val="Default"/>
    <w:uiPriority w:val="99"/>
    <w:rsid w:val="00E514D2"/>
    <w:pPr>
      <w:spacing w:line="241" w:lineRule="atLeast"/>
    </w:pPr>
    <w:rPr>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ges/Nestle/24287259392?v=feed&amp;story_fbid=107128462646736" TargetMode="External"/><Relationship Id="rId3" Type="http://schemas.openxmlformats.org/officeDocument/2006/relationships/settings" Target="settings.xml"/><Relationship Id="rId7" Type="http://schemas.openxmlformats.org/officeDocument/2006/relationships/hyperlink" Target="http://www.facebook.com/pages/Nestle/24287259392?v=feed&amp;story_fbid=107128462646736"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861</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Illusion V3.5</cp:lastModifiedBy>
  <cp:revision>37</cp:revision>
  <cp:lastPrinted>2013-08-26T17:36:00Z</cp:lastPrinted>
  <dcterms:created xsi:type="dcterms:W3CDTF">2013-08-26T15:48:00Z</dcterms:created>
  <dcterms:modified xsi:type="dcterms:W3CDTF">2013-08-29T16:22:00Z</dcterms:modified>
</cp:coreProperties>
</file>