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88" w:rsidRPr="007F1E09" w:rsidRDefault="00404B88" w:rsidP="00404B88">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lang w:val="es-EC" w:eastAsia="es-EC"/>
        </w:rPr>
        <w:drawing>
          <wp:anchor distT="0" distB="0" distL="114300" distR="114300" simplePos="0" relativeHeight="251660288" behindDoc="0" locked="0" layoutInCell="1" allowOverlap="1" wp14:anchorId="73404464" wp14:editId="038C96AF">
            <wp:simplePos x="0" y="0"/>
            <wp:positionH relativeFrom="column">
              <wp:posOffset>5093970</wp:posOffset>
            </wp:positionH>
            <wp:positionV relativeFrom="paragraph">
              <wp:posOffset>116840</wp:posOffset>
            </wp:positionV>
            <wp:extent cx="1097280" cy="552450"/>
            <wp:effectExtent l="19050" t="0" r="7620" b="0"/>
            <wp:wrapSquare wrapText="bothSides"/>
            <wp:docPr id="1" name="Imagen 8"/>
            <wp:cNvGraphicFramePr/>
            <a:graphic xmlns:a="http://schemas.openxmlformats.org/drawingml/2006/main">
              <a:graphicData uri="http://schemas.openxmlformats.org/drawingml/2006/picture">
                <pic:pic xmlns:pic="http://schemas.openxmlformats.org/drawingml/2006/picture">
                  <pic:nvPicPr>
                    <pic:cNvPr id="7" name="0 Imagen"/>
                    <pic:cNvPicPr>
                      <a:picLocks noChangeAspect="1"/>
                    </pic:cNvPicPr>
                  </pic:nvPicPr>
                  <pic:blipFill>
                    <a:blip r:embed="rId6" cstate="print">
                      <a:biLevel thresh="75000"/>
                    </a:blip>
                    <a:srcRect/>
                    <a:stretch>
                      <a:fillRect/>
                    </a:stretch>
                  </pic:blipFill>
                  <pic:spPr bwMode="auto">
                    <a:xfrm>
                      <a:off x="0" y="0"/>
                      <a:ext cx="1097280" cy="552450"/>
                    </a:xfrm>
                    <a:prstGeom prst="rect">
                      <a:avLst/>
                    </a:prstGeom>
                    <a:noFill/>
                  </pic:spPr>
                </pic:pic>
              </a:graphicData>
            </a:graphic>
          </wp:anchor>
        </w:drawing>
      </w:r>
      <w:r>
        <w:rPr>
          <w:rFonts w:ascii="Times New Roman" w:hAnsi="Times New Roman" w:cs="Times New Roman"/>
          <w:noProof/>
          <w:sz w:val="24"/>
          <w:szCs w:val="24"/>
          <w:lang w:val="es-EC" w:eastAsia="es-EC"/>
        </w:rPr>
        <w:drawing>
          <wp:anchor distT="0" distB="0" distL="114300" distR="114300" simplePos="0" relativeHeight="251659264" behindDoc="1" locked="0" layoutInCell="1" allowOverlap="1" wp14:anchorId="437D6FD8" wp14:editId="3E389B1E">
            <wp:simplePos x="0" y="0"/>
            <wp:positionH relativeFrom="column">
              <wp:posOffset>-542925</wp:posOffset>
            </wp:positionH>
            <wp:positionV relativeFrom="paragraph">
              <wp:posOffset>-12700</wp:posOffset>
            </wp:positionV>
            <wp:extent cx="939800" cy="859790"/>
            <wp:effectExtent l="19050" t="0" r="0" b="0"/>
            <wp:wrapTight wrapText="bothSides">
              <wp:wrapPolygon edited="0">
                <wp:start x="-438" y="0"/>
                <wp:lineTo x="-438" y="21058"/>
                <wp:lineTo x="21454" y="21058"/>
                <wp:lineTo x="21454" y="0"/>
                <wp:lineTo x="-438" y="0"/>
              </wp:wrapPolygon>
            </wp:wrapTight>
            <wp:docPr id="3" name="Imagen 2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ARTE FINAL LOGO ESPOL"/>
                    <pic:cNvPicPr>
                      <a:picLocks noChangeAspect="1" noChangeArrowheads="1"/>
                    </pic:cNvPicPr>
                  </pic:nvPicPr>
                  <pic:blipFill>
                    <a:blip r:embed="rId7" cstate="print">
                      <a:biLevel thresh="75000"/>
                    </a:blip>
                    <a:srcRect t="14073" r="79472"/>
                    <a:stretch>
                      <a:fillRect/>
                    </a:stretch>
                  </pic:blipFill>
                  <pic:spPr bwMode="auto">
                    <a:xfrm>
                      <a:off x="0" y="0"/>
                      <a:ext cx="939800" cy="859790"/>
                    </a:xfrm>
                    <a:prstGeom prst="rect">
                      <a:avLst/>
                    </a:prstGeom>
                    <a:noFill/>
                  </pic:spPr>
                </pic:pic>
              </a:graphicData>
            </a:graphic>
          </wp:anchor>
        </w:drawing>
      </w:r>
      <w:r w:rsidRPr="007F1E09">
        <w:rPr>
          <w:rFonts w:ascii="Times New Roman" w:hAnsi="Times New Roman" w:cs="Times New Roman"/>
          <w:b/>
          <w:sz w:val="24"/>
          <w:szCs w:val="24"/>
        </w:rPr>
        <w:t>ESCUELA SUPERIOR POLITÉCNICA DEL LITORAL</w:t>
      </w:r>
    </w:p>
    <w:p w:rsidR="00404B88" w:rsidRPr="007F1E09" w:rsidRDefault="00404B88" w:rsidP="00404B88">
      <w:pPr>
        <w:spacing w:after="0" w:line="240" w:lineRule="auto"/>
        <w:jc w:val="center"/>
        <w:rPr>
          <w:rFonts w:ascii="Times New Roman" w:hAnsi="Times New Roman" w:cs="Times New Roman"/>
          <w:b/>
          <w:sz w:val="24"/>
          <w:szCs w:val="24"/>
        </w:rPr>
      </w:pPr>
      <w:r w:rsidRPr="007F1E09">
        <w:rPr>
          <w:rFonts w:ascii="Times New Roman" w:hAnsi="Times New Roman" w:cs="Times New Roman"/>
          <w:b/>
          <w:sz w:val="24"/>
          <w:szCs w:val="24"/>
        </w:rPr>
        <w:t>FACULTAD DE CIENCIAS NATURALES Y MATEMÁTICAS</w:t>
      </w:r>
    </w:p>
    <w:p w:rsidR="00404B88" w:rsidRDefault="00404B88" w:rsidP="00404B88">
      <w:pPr>
        <w:spacing w:after="0" w:line="240" w:lineRule="auto"/>
        <w:jc w:val="center"/>
        <w:rPr>
          <w:rFonts w:ascii="Times New Roman" w:hAnsi="Times New Roman" w:cs="Times New Roman"/>
          <w:b/>
          <w:sz w:val="24"/>
          <w:szCs w:val="24"/>
        </w:rPr>
      </w:pPr>
      <w:r w:rsidRPr="007F1E09">
        <w:rPr>
          <w:rFonts w:ascii="Times New Roman" w:hAnsi="Times New Roman" w:cs="Times New Roman"/>
          <w:b/>
          <w:sz w:val="24"/>
          <w:szCs w:val="24"/>
        </w:rPr>
        <w:t>DEPARTAMENTO DE CIENCIAS FÍSICAS</w:t>
      </w:r>
    </w:p>
    <w:p w:rsidR="00404B88" w:rsidRDefault="00404B88" w:rsidP="00404B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LABORATORIO DE FÍSICA GENERAL II</w:t>
      </w:r>
    </w:p>
    <w:p w:rsidR="00404B88" w:rsidRDefault="00404B88" w:rsidP="00404B88">
      <w:pPr>
        <w:spacing w:after="0" w:line="240" w:lineRule="auto"/>
        <w:ind w:left="2832"/>
        <w:rPr>
          <w:rFonts w:ascii="Times New Roman" w:hAnsi="Times New Roman" w:cs="Times New Roman"/>
          <w:b/>
          <w:sz w:val="24"/>
          <w:szCs w:val="24"/>
        </w:rPr>
      </w:pPr>
      <w:r>
        <w:rPr>
          <w:rFonts w:ascii="Times New Roman" w:hAnsi="Times New Roman" w:cs="Times New Roman"/>
          <w:b/>
          <w:sz w:val="24"/>
          <w:szCs w:val="24"/>
        </w:rPr>
        <w:t xml:space="preserve">   LECCION GENERAL</w:t>
      </w:r>
    </w:p>
    <w:p w:rsidR="00404B88" w:rsidRDefault="00404B88" w:rsidP="00404B88">
      <w:pPr>
        <w:spacing w:after="0" w:line="240" w:lineRule="auto"/>
        <w:jc w:val="center"/>
        <w:rPr>
          <w:rFonts w:ascii="Times New Roman" w:hAnsi="Times New Roman" w:cs="Times New Roman"/>
          <w:b/>
          <w:sz w:val="24"/>
          <w:szCs w:val="24"/>
        </w:rPr>
      </w:pPr>
    </w:p>
    <w:p w:rsidR="00404B88" w:rsidRDefault="00404B88" w:rsidP="00404B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Nombre: ____________________________________________________________ </w:t>
      </w:r>
    </w:p>
    <w:p w:rsidR="00404B88" w:rsidRDefault="00404B88" w:rsidP="00404B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Paralelo: </w:t>
      </w:r>
    </w:p>
    <w:p w:rsidR="00404B88" w:rsidRDefault="00404B88" w:rsidP="00404B88">
      <w:pPr>
        <w:spacing w:after="0" w:line="240" w:lineRule="auto"/>
        <w:rPr>
          <w:rFonts w:ascii="Times New Roman" w:hAnsi="Times New Roman" w:cs="Times New Roman"/>
          <w:b/>
          <w:sz w:val="24"/>
          <w:szCs w:val="24"/>
        </w:rPr>
      </w:pPr>
      <w:r>
        <w:rPr>
          <w:rFonts w:ascii="Times New Roman" w:hAnsi="Times New Roman" w:cs="Times New Roman"/>
          <w:b/>
          <w:sz w:val="24"/>
          <w:szCs w:val="24"/>
        </w:rPr>
        <w:t>Fecha:</w:t>
      </w:r>
    </w:p>
    <w:p w:rsidR="001973FA" w:rsidRDefault="00735117">
      <w:r>
        <w:rPr>
          <w:noProof/>
          <w:lang w:val="es-EC" w:eastAsia="es-EC"/>
        </w:rPr>
        <w:drawing>
          <wp:anchor distT="0" distB="0" distL="114300" distR="114300" simplePos="0" relativeHeight="251661312" behindDoc="0" locked="0" layoutInCell="1" allowOverlap="1" wp14:anchorId="46CFCEFC" wp14:editId="2D446BBF">
            <wp:simplePos x="0" y="0"/>
            <wp:positionH relativeFrom="margin">
              <wp:posOffset>3735705</wp:posOffset>
            </wp:positionH>
            <wp:positionV relativeFrom="margin">
              <wp:posOffset>1614805</wp:posOffset>
            </wp:positionV>
            <wp:extent cx="2219325" cy="1598295"/>
            <wp:effectExtent l="0" t="0" r="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598295"/>
                    </a:xfrm>
                    <a:prstGeom prst="rect">
                      <a:avLst/>
                    </a:prstGeom>
                    <a:noFill/>
                    <a:ln>
                      <a:noFill/>
                    </a:ln>
                  </pic:spPr>
                </pic:pic>
              </a:graphicData>
            </a:graphic>
          </wp:anchor>
        </w:drawing>
      </w:r>
    </w:p>
    <w:p w:rsidR="00404B88" w:rsidRPr="004B697A" w:rsidRDefault="00404B88" w:rsidP="00404B88">
      <w:pPr>
        <w:spacing w:after="0"/>
        <w:rPr>
          <w:rFonts w:cstheme="minorHAnsi"/>
          <w:b/>
          <w:i/>
          <w:u w:val="single"/>
        </w:rPr>
      </w:pPr>
      <w:r w:rsidRPr="004B697A">
        <w:rPr>
          <w:rFonts w:cstheme="minorHAnsi"/>
          <w:b/>
          <w:i/>
          <w:u w:val="single"/>
        </w:rPr>
        <w:t xml:space="preserve">Solo se califica la respuesta del tema 1 hasta el tema 4    </w:t>
      </w:r>
    </w:p>
    <w:p w:rsidR="000F1BFB" w:rsidRDefault="000F1BFB" w:rsidP="00404B88">
      <w:pPr>
        <w:pStyle w:val="Encabezado"/>
        <w:jc w:val="both"/>
        <w:rPr>
          <w:rFonts w:cstheme="minorHAnsi"/>
          <w:b/>
        </w:rPr>
      </w:pPr>
    </w:p>
    <w:p w:rsidR="00404B88" w:rsidRPr="00D70182" w:rsidRDefault="00FB1168" w:rsidP="00404B88">
      <w:pPr>
        <w:pStyle w:val="Encabezado"/>
        <w:jc w:val="both"/>
        <w:rPr>
          <w:rFonts w:cstheme="minorHAnsi"/>
        </w:rPr>
      </w:pPr>
      <w:r>
        <w:rPr>
          <w:rFonts w:cstheme="minorHAnsi"/>
        </w:rPr>
        <w:t>1.-</w:t>
      </w:r>
      <w:r w:rsidR="00404B88" w:rsidRPr="004B697A">
        <w:rPr>
          <w:rFonts w:cstheme="minorHAnsi"/>
        </w:rPr>
        <w:t xml:space="preserve">Considere un calibrador de Vernier donde la escala fija esta en centímetros y la reglilla (escala móvil) esta milímetros por lo cual registre el valor obtenido como </w:t>
      </w:r>
      <w:r w:rsidR="00404B88">
        <w:rPr>
          <w:rFonts w:cstheme="minorHAnsi"/>
          <w:b/>
        </w:rPr>
        <w:t>una medición en cm</w:t>
      </w:r>
      <w:r w:rsidR="00D70182">
        <w:rPr>
          <w:rFonts w:cstheme="minorHAnsi"/>
          <w:b/>
        </w:rPr>
        <w:t xml:space="preserve"> </w:t>
      </w:r>
      <w:r w:rsidR="00D70182">
        <w:rPr>
          <w:rFonts w:cstheme="minorHAnsi"/>
        </w:rPr>
        <w:t>(3 puntos)</w:t>
      </w:r>
    </w:p>
    <w:p w:rsidR="00404B88" w:rsidRDefault="00404B88"/>
    <w:p w:rsidR="00404B88" w:rsidRPr="00404B88" w:rsidRDefault="00404B88">
      <w:pPr>
        <w:rPr>
          <w:b/>
        </w:rPr>
      </w:pPr>
    </w:p>
    <w:p w:rsidR="00404B88" w:rsidRDefault="00FB1168">
      <w:r>
        <w:t>2.-</w:t>
      </w:r>
      <w:r w:rsidR="00404B88">
        <w:t>Describa</w:t>
      </w:r>
      <w:r w:rsidR="007D40F6">
        <w:t xml:space="preserve"> en palabras</w:t>
      </w:r>
      <w:r w:rsidR="00404B88">
        <w:t xml:space="preserve"> el circuito equivalente de un amperímetro</w:t>
      </w:r>
      <w:r w:rsidR="00D70182">
        <w:t xml:space="preserve"> (3 puntos)</w:t>
      </w:r>
    </w:p>
    <w:p w:rsidR="000F1BFB" w:rsidRPr="000F1BFB" w:rsidRDefault="000F1BFB" w:rsidP="00404B88">
      <w:pPr>
        <w:rPr>
          <w:b/>
        </w:rPr>
      </w:pPr>
      <w:r w:rsidRPr="000F1BFB">
        <w:rPr>
          <w:b/>
        </w:rPr>
        <w:t xml:space="preserve"> </w:t>
      </w:r>
    </w:p>
    <w:p w:rsidR="000F1BFB" w:rsidRDefault="00FB1168" w:rsidP="00D70182">
      <w:pPr>
        <w:jc w:val="both"/>
      </w:pPr>
      <w:r>
        <w:t>3.-</w:t>
      </w:r>
      <w:r w:rsidR="000F1BFB">
        <w:t>Determine el código de colores adecuado para los siguientes resistores</w:t>
      </w:r>
      <w:r w:rsidR="00D70182">
        <w:t xml:space="preserve"> (3 puntos)</w:t>
      </w:r>
    </w:p>
    <w:p w:rsidR="00735117" w:rsidRDefault="00735117" w:rsidP="000F1BFB">
      <w:pPr>
        <w:pStyle w:val="Prrafodelista"/>
        <w:numPr>
          <w:ilvl w:val="0"/>
          <w:numId w:val="1"/>
        </w:numPr>
        <w:sectPr w:rsidR="00735117">
          <w:pgSz w:w="12240" w:h="15840"/>
          <w:pgMar w:top="1417" w:right="1701" w:bottom="1417" w:left="1701" w:header="708" w:footer="708" w:gutter="0"/>
          <w:cols w:space="708"/>
          <w:docGrid w:linePitch="360"/>
        </w:sectPr>
      </w:pPr>
    </w:p>
    <w:p w:rsidR="000F1BFB" w:rsidRDefault="00735117" w:rsidP="00FB1168">
      <w:r>
        <w:lastRenderedPageBreak/>
        <w:t xml:space="preserve">R1 = </w:t>
      </w:r>
      <w:r w:rsidR="000F1BFB">
        <w:t>Amarillo-Verde-Rojo</w:t>
      </w:r>
    </w:p>
    <w:p w:rsidR="000F1BFB" w:rsidRDefault="00735117" w:rsidP="00FB1168">
      <w:r>
        <w:lastRenderedPageBreak/>
        <w:t xml:space="preserve">R2 = </w:t>
      </w:r>
      <w:r w:rsidR="000F1BFB">
        <w:t>Azul-Negro-Naranja</w:t>
      </w:r>
    </w:p>
    <w:p w:rsidR="000F1BFB" w:rsidRDefault="00735117" w:rsidP="00FB1168">
      <w:r>
        <w:lastRenderedPageBreak/>
        <w:t xml:space="preserve">R3 = </w:t>
      </w:r>
      <w:r w:rsidR="000F1BFB">
        <w:t>Naranja-Verde-Café</w:t>
      </w:r>
    </w:p>
    <w:p w:rsidR="00735117" w:rsidRDefault="00735117" w:rsidP="000F1BFB">
      <w:pPr>
        <w:jc w:val="both"/>
        <w:rPr>
          <w:b/>
        </w:rPr>
        <w:sectPr w:rsidR="00735117" w:rsidSect="00735117">
          <w:type w:val="continuous"/>
          <w:pgSz w:w="12240" w:h="15840"/>
          <w:pgMar w:top="1417" w:right="1701" w:bottom="1417" w:left="1701" w:header="708" w:footer="708" w:gutter="0"/>
          <w:cols w:num="3" w:space="708"/>
          <w:docGrid w:linePitch="360"/>
        </w:sectPr>
      </w:pPr>
    </w:p>
    <w:p w:rsidR="000F1BFB" w:rsidRDefault="00735117" w:rsidP="000F1BFB">
      <w:pPr>
        <w:jc w:val="both"/>
        <w:rPr>
          <w:b/>
        </w:rPr>
      </w:pPr>
      <w:r w:rsidRPr="00A11979">
        <w:rPr>
          <w:noProof/>
          <w:lang w:val="es-EC" w:eastAsia="es-EC"/>
        </w:rPr>
        <w:lastRenderedPageBreak/>
        <w:drawing>
          <wp:anchor distT="0" distB="0" distL="114300" distR="114300" simplePos="0" relativeHeight="251664384" behindDoc="0" locked="0" layoutInCell="1" allowOverlap="1" wp14:anchorId="26B3CF78" wp14:editId="5B2AEEBB">
            <wp:simplePos x="0" y="0"/>
            <wp:positionH relativeFrom="margin">
              <wp:posOffset>3877310</wp:posOffset>
            </wp:positionH>
            <wp:positionV relativeFrom="margin">
              <wp:posOffset>5088255</wp:posOffset>
            </wp:positionV>
            <wp:extent cx="1645920" cy="121666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1216660"/>
                    </a:xfrm>
                    <a:prstGeom prst="rect">
                      <a:avLst/>
                    </a:prstGeom>
                    <a:noFill/>
                    <a:ln>
                      <a:noFill/>
                    </a:ln>
                  </pic:spPr>
                </pic:pic>
              </a:graphicData>
            </a:graphic>
          </wp:anchor>
        </w:drawing>
      </w:r>
    </w:p>
    <w:p w:rsidR="000F1BFB" w:rsidRDefault="00FB1168" w:rsidP="000F1BFB">
      <w:pPr>
        <w:jc w:val="both"/>
      </w:pPr>
      <w:r>
        <w:t>4.-</w:t>
      </w:r>
      <w:r w:rsidR="000F1BFB" w:rsidRPr="00A11979">
        <w:t>El gráfico adjunto representa un</w:t>
      </w:r>
      <w:r w:rsidR="00D70182">
        <w:t>: (3 puntos)</w:t>
      </w:r>
    </w:p>
    <w:tbl>
      <w:tblPr>
        <w:tblStyle w:val="Tablaconcuadrcula"/>
        <w:tblpPr w:leftFromText="141" w:rightFromText="141" w:vertAnchor="text" w:horzAnchor="margin" w:tblpY="-59"/>
        <w:tblW w:w="0" w:type="auto"/>
        <w:tblLook w:val="04A0" w:firstRow="1" w:lastRow="0" w:firstColumn="1" w:lastColumn="0" w:noHBand="0" w:noVBand="1"/>
      </w:tblPr>
      <w:tblGrid>
        <w:gridCol w:w="2802"/>
        <w:gridCol w:w="2693"/>
      </w:tblGrid>
      <w:tr w:rsidR="00735117" w:rsidTr="00735117">
        <w:tc>
          <w:tcPr>
            <w:tcW w:w="2802" w:type="dxa"/>
          </w:tcPr>
          <w:p w:rsidR="00735117" w:rsidRPr="00A11979" w:rsidRDefault="00735117" w:rsidP="00735117">
            <w:pPr>
              <w:pStyle w:val="Prrafodelista"/>
              <w:numPr>
                <w:ilvl w:val="0"/>
                <w:numId w:val="2"/>
              </w:numPr>
              <w:spacing w:after="0" w:line="240" w:lineRule="auto"/>
              <w:jc w:val="both"/>
            </w:pPr>
            <w:r w:rsidRPr="00A11979">
              <w:t>Espejo Convergente</w:t>
            </w:r>
          </w:p>
        </w:tc>
        <w:tc>
          <w:tcPr>
            <w:tcW w:w="2693" w:type="dxa"/>
          </w:tcPr>
          <w:p w:rsidR="00735117" w:rsidRPr="00A11979" w:rsidRDefault="00735117" w:rsidP="00735117">
            <w:pPr>
              <w:pStyle w:val="Prrafodelista"/>
              <w:numPr>
                <w:ilvl w:val="0"/>
                <w:numId w:val="2"/>
              </w:numPr>
              <w:spacing w:after="0" w:line="240" w:lineRule="auto"/>
              <w:jc w:val="both"/>
            </w:pPr>
            <w:r w:rsidRPr="00A11979">
              <w:t>Espejo Divergente</w:t>
            </w:r>
          </w:p>
        </w:tc>
      </w:tr>
      <w:tr w:rsidR="00735117" w:rsidTr="00735117">
        <w:tc>
          <w:tcPr>
            <w:tcW w:w="2802" w:type="dxa"/>
          </w:tcPr>
          <w:p w:rsidR="00735117" w:rsidRPr="00A11979" w:rsidRDefault="00735117" w:rsidP="00735117">
            <w:pPr>
              <w:pStyle w:val="Prrafodelista"/>
              <w:numPr>
                <w:ilvl w:val="0"/>
                <w:numId w:val="2"/>
              </w:numPr>
              <w:spacing w:after="0" w:line="240" w:lineRule="auto"/>
              <w:jc w:val="both"/>
            </w:pPr>
            <w:r w:rsidRPr="00A11979">
              <w:t>Lente Divergente</w:t>
            </w:r>
          </w:p>
        </w:tc>
        <w:tc>
          <w:tcPr>
            <w:tcW w:w="2693" w:type="dxa"/>
          </w:tcPr>
          <w:p w:rsidR="00735117" w:rsidRPr="00A11979" w:rsidRDefault="00735117" w:rsidP="00735117">
            <w:pPr>
              <w:pStyle w:val="Prrafodelista"/>
              <w:numPr>
                <w:ilvl w:val="0"/>
                <w:numId w:val="2"/>
              </w:numPr>
              <w:spacing w:after="0" w:line="240" w:lineRule="auto"/>
              <w:jc w:val="both"/>
            </w:pPr>
            <w:r w:rsidRPr="00A11979">
              <w:t>Lente Convergente</w:t>
            </w:r>
          </w:p>
        </w:tc>
      </w:tr>
    </w:tbl>
    <w:p w:rsidR="00735117" w:rsidRDefault="00735117" w:rsidP="000F1BFB">
      <w:pPr>
        <w:jc w:val="both"/>
      </w:pPr>
    </w:p>
    <w:p w:rsidR="00735117" w:rsidRPr="00435462" w:rsidRDefault="00735117" w:rsidP="00435462">
      <w:pPr>
        <w:jc w:val="both"/>
      </w:pPr>
      <w:r>
        <w:rPr>
          <w:b/>
        </w:rPr>
        <w:t>Para obtener el puntaje completo necesita presentar el desarrollo de los temas de forma clara. Si solo presenta la respuesta sin justificación alguna el tema se calificará con  una nota de CERO</w:t>
      </w:r>
      <w:r>
        <w:rPr>
          <w:noProof/>
          <w:lang w:val="es-EC" w:eastAsia="es-EC"/>
        </w:rPr>
        <w:drawing>
          <wp:anchor distT="0" distB="0" distL="114300" distR="114300" simplePos="0" relativeHeight="251666432" behindDoc="0" locked="0" layoutInCell="1" allowOverlap="1" wp14:anchorId="3CA2477E" wp14:editId="389D74DB">
            <wp:simplePos x="0" y="0"/>
            <wp:positionH relativeFrom="margin">
              <wp:posOffset>4177665</wp:posOffset>
            </wp:positionH>
            <wp:positionV relativeFrom="margin">
              <wp:posOffset>6901180</wp:posOffset>
            </wp:positionV>
            <wp:extent cx="1428750" cy="111315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5117" w:rsidRDefault="00435462" w:rsidP="00735117">
      <w:r>
        <w:t>5.-</w:t>
      </w:r>
      <w:r w:rsidR="00735117">
        <w:t>La figura representa los patrones de interferencia de varias rendijas. Determine el número de rendijas para obtener dicho patrón (Explique su respuesta)</w:t>
      </w:r>
      <w:r w:rsidR="00D70182">
        <w:t xml:space="preserve"> (6 puntos)</w:t>
      </w:r>
    </w:p>
    <w:p w:rsidR="00735117" w:rsidRPr="00A11979" w:rsidRDefault="00735117" w:rsidP="000F1BFB">
      <w:pPr>
        <w:jc w:val="both"/>
      </w:pPr>
    </w:p>
    <w:p w:rsidR="00435462" w:rsidRDefault="00435462" w:rsidP="000F1BFB">
      <w:pPr>
        <w:rPr>
          <w:b/>
        </w:rPr>
      </w:pPr>
    </w:p>
    <w:p w:rsidR="00435462" w:rsidRDefault="00D70182" w:rsidP="000F1BFB">
      <w:pPr>
        <w:rPr>
          <w:b/>
        </w:rPr>
      </w:pPr>
      <w:r w:rsidRPr="006A58B3">
        <w:rPr>
          <w:b/>
          <w:noProof/>
          <w:lang w:val="es-EC" w:eastAsia="es-EC"/>
        </w:rPr>
        <w:lastRenderedPageBreak/>
        <w:drawing>
          <wp:anchor distT="0" distB="0" distL="114300" distR="114300" simplePos="0" relativeHeight="251667456" behindDoc="0" locked="0" layoutInCell="1" allowOverlap="1" wp14:anchorId="466638B0" wp14:editId="5A999393">
            <wp:simplePos x="0" y="0"/>
            <wp:positionH relativeFrom="margin">
              <wp:posOffset>4130040</wp:posOffset>
            </wp:positionH>
            <wp:positionV relativeFrom="margin">
              <wp:posOffset>-246380</wp:posOffset>
            </wp:positionV>
            <wp:extent cx="2181225" cy="1441450"/>
            <wp:effectExtent l="0" t="0" r="9525"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1BFB" w:rsidRPr="006A58B3" w:rsidRDefault="000F1BFB" w:rsidP="000F1BFB">
      <w:pPr>
        <w:rPr>
          <w:b/>
        </w:rPr>
      </w:pPr>
    </w:p>
    <w:p w:rsidR="000F1BFB" w:rsidRDefault="00435462" w:rsidP="000F1BFB">
      <w:r>
        <w:t>6.-</w:t>
      </w:r>
      <w:r w:rsidR="000F1BFB">
        <w:t>Encuentre la Capacitancia equivalente entre los puntos A y B</w:t>
      </w:r>
      <w:r w:rsidR="00B92433">
        <w:t xml:space="preserve"> (</w:t>
      </w:r>
      <w:bookmarkStart w:id="0" w:name="_GoBack"/>
      <w:bookmarkEnd w:id="0"/>
      <w:r w:rsidR="00D70182">
        <w:t>6 puntos)</w:t>
      </w:r>
    </w:p>
    <w:p w:rsidR="000F1BFB" w:rsidRPr="00735117" w:rsidRDefault="000F1BFB" w:rsidP="000F1BFB">
      <w:pPr>
        <w:rPr>
          <w:b/>
        </w:rPr>
      </w:pPr>
    </w:p>
    <w:p w:rsidR="005161A6" w:rsidRDefault="00435462" w:rsidP="008D25E3">
      <w:pPr>
        <w:spacing w:after="0"/>
        <w:jc w:val="both"/>
      </w:pPr>
      <w:r>
        <w:t>7.-</w:t>
      </w:r>
      <w:r w:rsidR="005161A6">
        <w:t xml:space="preserve">Se realizó la práctica de doble rendija </w:t>
      </w:r>
      <w:r w:rsidR="00CA27D6">
        <w:t>obteniendo la siguiente gráfica.</w:t>
      </w:r>
    </w:p>
    <w:p w:rsidR="00CA27D6" w:rsidRDefault="00CA27D6" w:rsidP="008D25E3">
      <w:pPr>
        <w:spacing w:after="0"/>
        <w:jc w:val="both"/>
      </w:pPr>
      <w:r>
        <w:t>Sabiendo que la separación de entre las rendijas es de 0.3 mm y la distancia entre rendijas y pantalla es de 1.56 m, encuentre la longitud de onda del láser.</w:t>
      </w:r>
      <w:r w:rsidR="00B92433">
        <w:t xml:space="preserve"> (</w:t>
      </w:r>
      <w:r w:rsidR="00D70182">
        <w:t>6 puntos)</w:t>
      </w:r>
    </w:p>
    <w:p w:rsidR="00AB3743" w:rsidRDefault="00D70182" w:rsidP="000F1BFB">
      <w:r w:rsidRPr="00735117">
        <w:rPr>
          <w:b/>
          <w:noProof/>
          <w:lang w:val="es-EC" w:eastAsia="es-EC"/>
        </w:rPr>
        <w:drawing>
          <wp:anchor distT="0" distB="0" distL="114300" distR="114300" simplePos="0" relativeHeight="251668480" behindDoc="0" locked="0" layoutInCell="1" allowOverlap="1" wp14:anchorId="5E10D654" wp14:editId="46FB327A">
            <wp:simplePos x="0" y="0"/>
            <wp:positionH relativeFrom="margin">
              <wp:posOffset>62865</wp:posOffset>
            </wp:positionH>
            <wp:positionV relativeFrom="margin">
              <wp:posOffset>2157730</wp:posOffset>
            </wp:positionV>
            <wp:extent cx="5162550" cy="2628900"/>
            <wp:effectExtent l="0" t="0" r="0" b="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AB3743" w:rsidRPr="00AB3743" w:rsidRDefault="00AB3743" w:rsidP="00AB3743"/>
    <w:p w:rsidR="00D70182" w:rsidRDefault="00D70182" w:rsidP="00AB3743">
      <w:pPr>
        <w:jc w:val="both"/>
        <w:rPr>
          <w:b/>
        </w:rPr>
      </w:pPr>
    </w:p>
    <w:p w:rsidR="00D70182" w:rsidRDefault="00D70182" w:rsidP="00AB3743">
      <w:pPr>
        <w:jc w:val="both"/>
        <w:rPr>
          <w:b/>
        </w:rPr>
      </w:pPr>
    </w:p>
    <w:p w:rsidR="00D70182" w:rsidRDefault="00D70182" w:rsidP="00AB3743">
      <w:pPr>
        <w:jc w:val="both"/>
        <w:rPr>
          <w:b/>
        </w:rPr>
      </w:pPr>
    </w:p>
    <w:p w:rsidR="00D70182" w:rsidRDefault="00D70182" w:rsidP="00AB3743">
      <w:pPr>
        <w:jc w:val="both"/>
        <w:rPr>
          <w:b/>
        </w:rPr>
      </w:pPr>
    </w:p>
    <w:p w:rsidR="00D70182" w:rsidRDefault="00D70182" w:rsidP="00AB3743">
      <w:pPr>
        <w:jc w:val="both"/>
        <w:rPr>
          <w:b/>
        </w:rPr>
      </w:pPr>
    </w:p>
    <w:p w:rsidR="00D70182" w:rsidRDefault="00D70182" w:rsidP="00AB3743">
      <w:pPr>
        <w:jc w:val="both"/>
        <w:rPr>
          <w:b/>
        </w:rPr>
      </w:pPr>
    </w:p>
    <w:p w:rsidR="00AB3743" w:rsidRDefault="00AB3743" w:rsidP="00AB3743">
      <w:pPr>
        <w:jc w:val="both"/>
        <w:rPr>
          <w:b/>
        </w:rPr>
      </w:pPr>
    </w:p>
    <w:p w:rsidR="00D70182" w:rsidRPr="00CA4E28" w:rsidRDefault="00D70182" w:rsidP="00AB3743">
      <w:pPr>
        <w:jc w:val="both"/>
        <w:rPr>
          <w:b/>
        </w:rPr>
      </w:pPr>
    </w:p>
    <w:tbl>
      <w:tblPr>
        <w:tblStyle w:val="Tablaconcuadrcula"/>
        <w:tblpPr w:leftFromText="141" w:rightFromText="141" w:vertAnchor="text" w:horzAnchor="page" w:tblpX="8986" w:tblpY="4"/>
        <w:tblW w:w="0" w:type="auto"/>
        <w:tblLook w:val="04A0" w:firstRow="1" w:lastRow="0" w:firstColumn="1" w:lastColumn="0" w:noHBand="0" w:noVBand="1"/>
      </w:tblPr>
      <w:tblGrid>
        <w:gridCol w:w="1506"/>
        <w:gridCol w:w="1386"/>
      </w:tblGrid>
      <w:tr w:rsidR="00E06DD7" w:rsidRPr="001B381A" w:rsidTr="00E06DD7">
        <w:trPr>
          <w:trHeight w:val="222"/>
        </w:trPr>
        <w:tc>
          <w:tcPr>
            <w:tcW w:w="1506" w:type="dxa"/>
          </w:tcPr>
          <w:p w:rsidR="00E06DD7" w:rsidRPr="00862494" w:rsidRDefault="00B92433" w:rsidP="00E06DD7">
            <w:pPr>
              <w:autoSpaceDE w:val="0"/>
              <w:autoSpaceDN w:val="0"/>
              <w:adjustRightInd w:val="0"/>
              <w:jc w:val="center"/>
              <w:rPr>
                <w:rFonts w:cstheme="minorHAnsi"/>
                <w:b/>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F</m:t>
                    </m:r>
                  </m:sub>
                </m:sSub>
                <m:r>
                  <m:rPr>
                    <m:sty m:val="bi"/>
                  </m:rPr>
                  <w:rPr>
                    <w:rFonts w:ascii="Cambria Math" w:hAnsi="Cambria Math" w:cstheme="minorHAnsi"/>
                    <w:sz w:val="24"/>
                    <w:szCs w:val="24"/>
                  </w:rPr>
                  <m:t>(lux)</m:t>
                </m:r>
              </m:oMath>
            </m:oMathPara>
          </w:p>
        </w:tc>
        <w:tc>
          <w:tcPr>
            <w:tcW w:w="1386" w:type="dxa"/>
          </w:tcPr>
          <w:p w:rsidR="00E06DD7" w:rsidRPr="006372EA" w:rsidRDefault="00B92433" w:rsidP="00E06DD7">
            <w:pPr>
              <w:autoSpaceDE w:val="0"/>
              <w:autoSpaceDN w:val="0"/>
              <w:adjustRightInd w:val="0"/>
              <w:jc w:val="center"/>
              <w:rPr>
                <w:rFonts w:cstheme="minorHAnsi"/>
                <w:b/>
                <w:sz w:val="20"/>
                <w:szCs w:val="20"/>
              </w:rPr>
            </w:pPr>
            <m:oMathPara>
              <m:oMath>
                <m:func>
                  <m:funcPr>
                    <m:ctrlPr>
                      <w:rPr>
                        <w:rFonts w:ascii="Cambria Math" w:hAnsi="Cambria Math" w:cstheme="minorHAnsi"/>
                        <w:b/>
                        <w:i/>
                        <w:sz w:val="24"/>
                        <w:szCs w:val="24"/>
                      </w:rPr>
                    </m:ctrlPr>
                  </m:funcPr>
                  <m:fName>
                    <m:r>
                      <m:rPr>
                        <m:sty m:val="b"/>
                      </m:rPr>
                      <w:rPr>
                        <w:rFonts w:ascii="Cambria Math" w:hAnsi="Cambria Math" w:cstheme="minorHAnsi"/>
                        <w:sz w:val="24"/>
                        <w:szCs w:val="24"/>
                      </w:rPr>
                      <m:t>cos</m:t>
                    </m:r>
                  </m:fName>
                  <m:e>
                    <m:r>
                      <m:rPr>
                        <m:sty m:val="bi"/>
                      </m:rPr>
                      <w:rPr>
                        <w:rFonts w:ascii="Cambria Math" w:hAnsi="Cambria Math" w:cstheme="minorHAnsi"/>
                        <w:sz w:val="24"/>
                        <w:szCs w:val="24"/>
                      </w:rPr>
                      <m:t>∅</m:t>
                    </m:r>
                  </m:e>
                </m:func>
              </m:oMath>
            </m:oMathPara>
          </w:p>
        </w:tc>
      </w:tr>
      <w:tr w:rsidR="00E06DD7" w:rsidRPr="001B381A" w:rsidTr="00E06DD7">
        <w:trPr>
          <w:trHeight w:val="208"/>
        </w:trPr>
        <w:tc>
          <w:tcPr>
            <w:tcW w:w="1506" w:type="dxa"/>
          </w:tcPr>
          <w:p w:rsidR="00E06DD7" w:rsidRPr="00862494" w:rsidRDefault="00F75264" w:rsidP="00E06DD7">
            <w:pPr>
              <w:autoSpaceDE w:val="0"/>
              <w:autoSpaceDN w:val="0"/>
              <w:adjustRightInd w:val="0"/>
              <w:jc w:val="center"/>
              <w:rPr>
                <w:rFonts w:cstheme="minorHAnsi"/>
                <w:sz w:val="24"/>
                <w:szCs w:val="24"/>
              </w:rPr>
            </w:pPr>
            <w:r>
              <w:rPr>
                <w:rFonts w:cstheme="minorHAnsi"/>
                <w:sz w:val="24"/>
                <w:szCs w:val="24"/>
              </w:rPr>
              <w:t>216.1</w:t>
            </w:r>
          </w:p>
        </w:tc>
        <w:tc>
          <w:tcPr>
            <w:tcW w:w="1386" w:type="dxa"/>
          </w:tcPr>
          <w:p w:rsidR="00E06DD7" w:rsidRPr="00862494" w:rsidRDefault="00246E2E" w:rsidP="00E06DD7">
            <w:pPr>
              <w:autoSpaceDE w:val="0"/>
              <w:autoSpaceDN w:val="0"/>
              <w:adjustRightInd w:val="0"/>
              <w:jc w:val="center"/>
              <w:rPr>
                <w:rFonts w:cstheme="minorHAnsi"/>
                <w:sz w:val="24"/>
                <w:szCs w:val="24"/>
              </w:rPr>
            </w:pPr>
            <w:r>
              <w:rPr>
                <w:rFonts w:cstheme="minorHAnsi"/>
                <w:sz w:val="24"/>
                <w:szCs w:val="24"/>
              </w:rPr>
              <w:t>10</w:t>
            </w:r>
          </w:p>
        </w:tc>
      </w:tr>
      <w:tr w:rsidR="00E06DD7" w:rsidRPr="001B381A" w:rsidTr="00E06DD7">
        <w:trPr>
          <w:trHeight w:val="222"/>
        </w:trPr>
        <w:tc>
          <w:tcPr>
            <w:tcW w:w="1506" w:type="dxa"/>
          </w:tcPr>
          <w:p w:rsidR="00E06DD7" w:rsidRPr="00862494" w:rsidRDefault="00F75264" w:rsidP="00E06DD7">
            <w:pPr>
              <w:autoSpaceDE w:val="0"/>
              <w:autoSpaceDN w:val="0"/>
              <w:adjustRightInd w:val="0"/>
              <w:jc w:val="center"/>
              <w:rPr>
                <w:rFonts w:cstheme="minorHAnsi"/>
                <w:sz w:val="24"/>
                <w:szCs w:val="24"/>
              </w:rPr>
            </w:pPr>
            <w:r>
              <w:rPr>
                <w:rFonts w:cstheme="minorHAnsi"/>
                <w:sz w:val="24"/>
                <w:szCs w:val="24"/>
              </w:rPr>
              <w:t>198.8</w:t>
            </w:r>
          </w:p>
        </w:tc>
        <w:tc>
          <w:tcPr>
            <w:tcW w:w="1386" w:type="dxa"/>
          </w:tcPr>
          <w:p w:rsidR="00E06DD7" w:rsidRPr="00862494" w:rsidRDefault="00246E2E" w:rsidP="00E06DD7">
            <w:pPr>
              <w:autoSpaceDE w:val="0"/>
              <w:autoSpaceDN w:val="0"/>
              <w:adjustRightInd w:val="0"/>
              <w:jc w:val="center"/>
              <w:rPr>
                <w:rFonts w:cstheme="minorHAnsi"/>
                <w:sz w:val="24"/>
                <w:szCs w:val="24"/>
              </w:rPr>
            </w:pPr>
            <w:r>
              <w:rPr>
                <w:rFonts w:cstheme="minorHAnsi"/>
                <w:sz w:val="24"/>
                <w:szCs w:val="24"/>
              </w:rPr>
              <w:t>20</w:t>
            </w:r>
          </w:p>
        </w:tc>
      </w:tr>
      <w:tr w:rsidR="00E06DD7" w:rsidRPr="001B381A" w:rsidTr="00E06DD7">
        <w:trPr>
          <w:trHeight w:val="208"/>
        </w:trPr>
        <w:tc>
          <w:tcPr>
            <w:tcW w:w="1506" w:type="dxa"/>
          </w:tcPr>
          <w:p w:rsidR="00E06DD7" w:rsidRPr="00862494" w:rsidRDefault="00F75264" w:rsidP="00E06DD7">
            <w:pPr>
              <w:autoSpaceDE w:val="0"/>
              <w:autoSpaceDN w:val="0"/>
              <w:adjustRightInd w:val="0"/>
              <w:jc w:val="center"/>
              <w:rPr>
                <w:rFonts w:cstheme="minorHAnsi"/>
                <w:sz w:val="24"/>
                <w:szCs w:val="24"/>
              </w:rPr>
            </w:pPr>
            <w:r>
              <w:rPr>
                <w:rFonts w:cstheme="minorHAnsi"/>
                <w:sz w:val="24"/>
                <w:szCs w:val="24"/>
              </w:rPr>
              <w:t>166.4</w:t>
            </w:r>
          </w:p>
        </w:tc>
        <w:tc>
          <w:tcPr>
            <w:tcW w:w="1386" w:type="dxa"/>
          </w:tcPr>
          <w:p w:rsidR="00E06DD7" w:rsidRPr="00862494" w:rsidRDefault="00246E2E" w:rsidP="00E06DD7">
            <w:pPr>
              <w:autoSpaceDE w:val="0"/>
              <w:autoSpaceDN w:val="0"/>
              <w:adjustRightInd w:val="0"/>
              <w:jc w:val="center"/>
              <w:rPr>
                <w:rFonts w:cstheme="minorHAnsi"/>
                <w:sz w:val="24"/>
                <w:szCs w:val="24"/>
              </w:rPr>
            </w:pPr>
            <w:r>
              <w:rPr>
                <w:rFonts w:cstheme="minorHAnsi"/>
                <w:sz w:val="24"/>
                <w:szCs w:val="24"/>
              </w:rPr>
              <w:t>30</w:t>
            </w:r>
          </w:p>
        </w:tc>
      </w:tr>
      <w:tr w:rsidR="00E06DD7" w:rsidRPr="001B381A" w:rsidTr="00E06DD7">
        <w:trPr>
          <w:trHeight w:val="222"/>
        </w:trPr>
        <w:tc>
          <w:tcPr>
            <w:tcW w:w="1506" w:type="dxa"/>
          </w:tcPr>
          <w:p w:rsidR="00E06DD7" w:rsidRPr="00862494" w:rsidRDefault="00F75264" w:rsidP="00E06DD7">
            <w:pPr>
              <w:autoSpaceDE w:val="0"/>
              <w:autoSpaceDN w:val="0"/>
              <w:adjustRightInd w:val="0"/>
              <w:jc w:val="center"/>
              <w:rPr>
                <w:rFonts w:cstheme="minorHAnsi"/>
                <w:sz w:val="24"/>
                <w:szCs w:val="24"/>
              </w:rPr>
            </w:pPr>
            <w:r>
              <w:rPr>
                <w:rFonts w:cstheme="minorHAnsi"/>
                <w:sz w:val="24"/>
                <w:szCs w:val="24"/>
              </w:rPr>
              <w:t>130.0</w:t>
            </w:r>
          </w:p>
        </w:tc>
        <w:tc>
          <w:tcPr>
            <w:tcW w:w="1386" w:type="dxa"/>
          </w:tcPr>
          <w:p w:rsidR="00E06DD7" w:rsidRPr="00862494" w:rsidRDefault="00246E2E" w:rsidP="00E06DD7">
            <w:pPr>
              <w:autoSpaceDE w:val="0"/>
              <w:autoSpaceDN w:val="0"/>
              <w:adjustRightInd w:val="0"/>
              <w:jc w:val="center"/>
              <w:rPr>
                <w:rFonts w:cstheme="minorHAnsi"/>
                <w:sz w:val="24"/>
                <w:szCs w:val="24"/>
              </w:rPr>
            </w:pPr>
            <w:r>
              <w:rPr>
                <w:rFonts w:cstheme="minorHAnsi"/>
                <w:sz w:val="24"/>
                <w:szCs w:val="24"/>
              </w:rPr>
              <w:t>40</w:t>
            </w:r>
          </w:p>
        </w:tc>
      </w:tr>
      <w:tr w:rsidR="00E06DD7" w:rsidRPr="001B381A" w:rsidTr="00E06DD7">
        <w:trPr>
          <w:trHeight w:val="208"/>
        </w:trPr>
        <w:tc>
          <w:tcPr>
            <w:tcW w:w="1506" w:type="dxa"/>
          </w:tcPr>
          <w:p w:rsidR="00E06DD7" w:rsidRPr="00862494" w:rsidRDefault="00F75264" w:rsidP="00E06DD7">
            <w:pPr>
              <w:autoSpaceDE w:val="0"/>
              <w:autoSpaceDN w:val="0"/>
              <w:adjustRightInd w:val="0"/>
              <w:jc w:val="center"/>
              <w:rPr>
                <w:rFonts w:cstheme="minorHAnsi"/>
                <w:sz w:val="24"/>
                <w:szCs w:val="24"/>
              </w:rPr>
            </w:pPr>
            <w:r>
              <w:rPr>
                <w:rFonts w:cstheme="minorHAnsi"/>
                <w:sz w:val="24"/>
                <w:szCs w:val="24"/>
              </w:rPr>
              <w:t>92.2</w:t>
            </w:r>
          </w:p>
        </w:tc>
        <w:tc>
          <w:tcPr>
            <w:tcW w:w="1386" w:type="dxa"/>
          </w:tcPr>
          <w:p w:rsidR="00E06DD7" w:rsidRPr="00862494" w:rsidRDefault="00246E2E" w:rsidP="00E06DD7">
            <w:pPr>
              <w:autoSpaceDE w:val="0"/>
              <w:autoSpaceDN w:val="0"/>
              <w:adjustRightInd w:val="0"/>
              <w:jc w:val="center"/>
              <w:rPr>
                <w:rFonts w:cstheme="minorHAnsi"/>
                <w:sz w:val="24"/>
                <w:szCs w:val="24"/>
              </w:rPr>
            </w:pPr>
            <w:r>
              <w:rPr>
                <w:rFonts w:cstheme="minorHAnsi"/>
                <w:sz w:val="24"/>
                <w:szCs w:val="24"/>
              </w:rPr>
              <w:t>50</w:t>
            </w:r>
          </w:p>
        </w:tc>
      </w:tr>
      <w:tr w:rsidR="006725EC" w:rsidRPr="001B381A" w:rsidTr="00E06DD7">
        <w:trPr>
          <w:trHeight w:val="208"/>
        </w:trPr>
        <w:tc>
          <w:tcPr>
            <w:tcW w:w="1506" w:type="dxa"/>
          </w:tcPr>
          <w:p w:rsidR="006725EC" w:rsidRDefault="00F75264" w:rsidP="00E06DD7">
            <w:pPr>
              <w:autoSpaceDE w:val="0"/>
              <w:autoSpaceDN w:val="0"/>
              <w:adjustRightInd w:val="0"/>
              <w:jc w:val="center"/>
              <w:rPr>
                <w:rFonts w:cstheme="minorHAnsi"/>
                <w:sz w:val="24"/>
                <w:szCs w:val="24"/>
              </w:rPr>
            </w:pPr>
            <w:r>
              <w:rPr>
                <w:rFonts w:cstheme="minorHAnsi"/>
                <w:sz w:val="24"/>
                <w:szCs w:val="24"/>
              </w:rPr>
              <w:t>56.3</w:t>
            </w:r>
          </w:p>
        </w:tc>
        <w:tc>
          <w:tcPr>
            <w:tcW w:w="1386" w:type="dxa"/>
          </w:tcPr>
          <w:p w:rsidR="006725EC" w:rsidRDefault="006725EC" w:rsidP="00E06DD7">
            <w:pPr>
              <w:autoSpaceDE w:val="0"/>
              <w:autoSpaceDN w:val="0"/>
              <w:adjustRightInd w:val="0"/>
              <w:jc w:val="center"/>
              <w:rPr>
                <w:rFonts w:cstheme="minorHAnsi"/>
                <w:sz w:val="24"/>
                <w:szCs w:val="24"/>
              </w:rPr>
            </w:pPr>
            <w:r>
              <w:rPr>
                <w:rFonts w:cstheme="minorHAnsi"/>
                <w:sz w:val="24"/>
                <w:szCs w:val="24"/>
              </w:rPr>
              <w:t>60</w:t>
            </w:r>
          </w:p>
        </w:tc>
      </w:tr>
    </w:tbl>
    <w:p w:rsidR="00D70182" w:rsidRDefault="00D70182" w:rsidP="00AB3743">
      <w:pPr>
        <w:jc w:val="both"/>
      </w:pPr>
    </w:p>
    <w:p w:rsidR="00AB3743" w:rsidRDefault="00D70182" w:rsidP="00AB3743">
      <w:pPr>
        <w:jc w:val="both"/>
      </w:pPr>
      <w:r>
        <w:t>8.-</w:t>
      </w:r>
      <w:r w:rsidR="00AB3743">
        <w:t xml:space="preserve">En la práctica de Ley de Ley de </w:t>
      </w:r>
      <w:proofErr w:type="spellStart"/>
      <w:r w:rsidR="00AB3743">
        <w:t>Malus</w:t>
      </w:r>
      <w:proofErr w:type="spellEnd"/>
      <w:r w:rsidR="00AB3743">
        <w:t xml:space="preserve"> un estudiante registra las siguientes mediciones</w:t>
      </w:r>
      <w:r w:rsidR="00A430AC">
        <w:t xml:space="preserve"> en el experimento con dos polarizadores. La Iluminancia registrada corresponde a la que sale del segundo polarizador</w:t>
      </w:r>
      <w:r w:rsidR="00E06DD7">
        <w:t xml:space="preserve"> </w:t>
      </w:r>
      <m:oMath>
        <m:sSub>
          <m:sSubPr>
            <m:ctrlPr>
              <w:rPr>
                <w:rFonts w:ascii="Cambria Math" w:hAnsi="Cambria Math"/>
                <w:i/>
              </w:rPr>
            </m:ctrlPr>
          </m:sSubPr>
          <m:e>
            <m:r>
              <w:rPr>
                <w:rFonts w:ascii="Cambria Math" w:hAnsi="Cambria Math"/>
              </w:rPr>
              <m:t>I</m:t>
            </m:r>
          </m:e>
          <m:sub>
            <m:r>
              <w:rPr>
                <w:rFonts w:ascii="Cambria Math" w:hAnsi="Cambria Math"/>
              </w:rPr>
              <m:t>F</m:t>
            </m:r>
          </m:sub>
        </m:sSub>
      </m:oMath>
    </w:p>
    <w:p w:rsidR="00AB3743" w:rsidRPr="00D35350" w:rsidRDefault="00AB3743" w:rsidP="00AB3743">
      <w:pPr>
        <w:spacing w:after="0" w:line="240" w:lineRule="auto"/>
        <w:jc w:val="both"/>
      </w:pPr>
      <w:r>
        <w:t xml:space="preserve">   </w:t>
      </w:r>
    </w:p>
    <w:p w:rsidR="00AB3743" w:rsidRPr="009D3BF5" w:rsidRDefault="00AB3743" w:rsidP="00AB3743">
      <w:pPr>
        <w:pStyle w:val="Prrafodelista"/>
        <w:numPr>
          <w:ilvl w:val="0"/>
          <w:numId w:val="3"/>
        </w:numPr>
        <w:tabs>
          <w:tab w:val="left" w:pos="1139"/>
        </w:tabs>
      </w:pPr>
      <w:r w:rsidRPr="009D3BF5">
        <w:t>Realice la gráfica</w:t>
      </w:r>
      <w:r>
        <w:t xml:space="preserve"> </w:t>
      </w:r>
      <m:oMath>
        <m:sSub>
          <m:sSubPr>
            <m:ctrlPr>
              <w:rPr>
                <w:rFonts w:ascii="Cambria Math" w:hAnsi="Cambria Math"/>
                <w:b/>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F</m:t>
            </m:r>
          </m:sub>
        </m:sSub>
        <m:r>
          <m:rPr>
            <m:sty m:val="bi"/>
          </m:rPr>
          <w:rPr>
            <w:rFonts w:ascii="Cambria Math" w:hAnsi="Cambria Math"/>
            <w:sz w:val="24"/>
            <w:szCs w:val="24"/>
          </w:rPr>
          <m:t xml:space="preserve"> vs</m:t>
        </m:r>
        <m:sSup>
          <m:sSupPr>
            <m:ctrlPr>
              <w:rPr>
                <w:rFonts w:ascii="Cambria Math" w:hAnsi="Cambria Math"/>
                <w:b/>
                <w:i/>
              </w:rPr>
            </m:ctrlPr>
          </m:sSupPr>
          <m:e>
            <m:func>
              <m:funcPr>
                <m:ctrlPr>
                  <w:rPr>
                    <w:rFonts w:ascii="Cambria Math" w:hAnsi="Cambria Math" w:cstheme="minorHAnsi"/>
                    <w:b/>
                    <w:i/>
                    <w:sz w:val="24"/>
                    <w:szCs w:val="24"/>
                  </w:rPr>
                </m:ctrlPr>
              </m:funcPr>
              <m:fName>
                <m:r>
                  <m:rPr>
                    <m:sty m:val="b"/>
                  </m:rPr>
                  <w:rPr>
                    <w:rFonts w:ascii="Cambria Math" w:hAnsi="Cambria Math" w:cstheme="minorHAnsi"/>
                    <w:sz w:val="24"/>
                    <w:szCs w:val="24"/>
                  </w:rPr>
                  <m:t>(cos</m:t>
                </m:r>
              </m:fName>
              <m:e>
                <m:r>
                  <m:rPr>
                    <m:sty m:val="bi"/>
                  </m:rPr>
                  <w:rPr>
                    <w:rFonts w:ascii="Cambria Math" w:hAnsi="Cambria Math" w:cstheme="minorHAnsi"/>
                    <w:sz w:val="24"/>
                    <w:szCs w:val="24"/>
                  </w:rPr>
                  <m:t>∅)</m:t>
                </m:r>
              </m:e>
            </m:func>
          </m:e>
          <m:sup>
            <m:r>
              <m:rPr>
                <m:sty m:val="bi"/>
              </m:rPr>
              <w:rPr>
                <w:rFonts w:ascii="Cambria Math" w:hAnsi="Cambria Math"/>
              </w:rPr>
              <m:t>2</m:t>
            </m:r>
          </m:sup>
        </m:sSup>
        <m:r>
          <m:rPr>
            <m:sty m:val="bi"/>
          </m:rPr>
          <w:rPr>
            <w:rFonts w:ascii="Cambria Math" w:hAnsi="Cambria Math"/>
          </w:rPr>
          <m:t xml:space="preserve"> </m:t>
        </m:r>
      </m:oMath>
      <w:r w:rsidRPr="009D3BF5">
        <w:t xml:space="preserve"> </w:t>
      </w:r>
      <w:r>
        <w:t xml:space="preserve">  considerando el estándar definido en clase</w:t>
      </w:r>
      <w:r w:rsidRPr="009D3BF5">
        <w:t xml:space="preserve"> (6puntos)</w:t>
      </w:r>
    </w:p>
    <w:p w:rsidR="00AB3743" w:rsidRDefault="00AB3743" w:rsidP="00AB3743">
      <w:pPr>
        <w:pStyle w:val="Prrafodelista"/>
        <w:numPr>
          <w:ilvl w:val="0"/>
          <w:numId w:val="3"/>
        </w:numPr>
        <w:tabs>
          <w:tab w:val="left" w:pos="1139"/>
        </w:tabs>
      </w:pPr>
      <w:r>
        <w:t>Escriba la escala</w:t>
      </w:r>
      <w:r w:rsidRPr="009D3BF5">
        <w:t xml:space="preserve"> de cada eje. (2puntos) </w:t>
      </w:r>
    </w:p>
    <w:p w:rsidR="00AB3743" w:rsidRPr="009D3BF5" w:rsidRDefault="00AB3743" w:rsidP="00AB3743">
      <w:pPr>
        <w:pStyle w:val="Prrafodelista"/>
        <w:numPr>
          <w:ilvl w:val="0"/>
          <w:numId w:val="3"/>
        </w:numPr>
        <w:tabs>
          <w:tab w:val="left" w:pos="1139"/>
        </w:tabs>
      </w:pPr>
      <w:r>
        <w:t>Escriba la incertidumbre de cada eje (2 puntos)</w:t>
      </w:r>
    </w:p>
    <w:p w:rsidR="00AB3743" w:rsidRPr="009D3BF5" w:rsidRDefault="00AB3743" w:rsidP="00AB3743">
      <w:pPr>
        <w:pStyle w:val="Prrafodelista"/>
        <w:numPr>
          <w:ilvl w:val="0"/>
          <w:numId w:val="3"/>
        </w:numPr>
        <w:tabs>
          <w:tab w:val="left" w:pos="1139"/>
        </w:tabs>
      </w:pPr>
      <w:r w:rsidRPr="009D3BF5">
        <w:t xml:space="preserve">Encuentre la pendiente y la </w:t>
      </w:r>
      <w:r>
        <w:t>incertidumbre de la pendiente (6</w:t>
      </w:r>
      <w:r w:rsidRPr="009D3BF5">
        <w:t xml:space="preserve"> puntos)</w:t>
      </w:r>
    </w:p>
    <w:p w:rsidR="00AB3743" w:rsidRPr="009D3BF5" w:rsidRDefault="006725EC" w:rsidP="00AB3743">
      <w:pPr>
        <w:pStyle w:val="Prrafodelista"/>
        <w:numPr>
          <w:ilvl w:val="0"/>
          <w:numId w:val="3"/>
        </w:numPr>
        <w:tabs>
          <w:tab w:val="left" w:pos="1139"/>
        </w:tabs>
      </w:pPr>
      <w:r>
        <w:t xml:space="preserve">Explique </w:t>
      </w:r>
      <w:r w:rsidR="00D70182">
        <w:t>cómo</w:t>
      </w:r>
      <w:r>
        <w:t xml:space="preserve"> encontrar</w:t>
      </w:r>
      <w:r w:rsidR="00E06DD7">
        <w:t xml:space="preserve"> la iluminancia </w:t>
      </w:r>
      <w:r w:rsidR="00E06DD7" w:rsidRPr="00E06DD7">
        <w:rPr>
          <w:b/>
          <w:i/>
        </w:rPr>
        <w:t>que incide</w:t>
      </w:r>
      <w:r w:rsidR="00E06DD7">
        <w:t xml:space="preserve"> sobre el segundo polarizador</w:t>
      </w:r>
      <w:r w:rsidR="00AB3743">
        <w:t xml:space="preserve"> (4 puntos)</w:t>
      </w:r>
    </w:p>
    <w:p w:rsidR="00AB3743" w:rsidRPr="00AB3743" w:rsidRDefault="00AB3743" w:rsidP="00AB3743"/>
    <w:sectPr w:rsidR="00AB3743" w:rsidRPr="00AB3743" w:rsidSect="00735117">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7D59"/>
    <w:multiLevelType w:val="hybridMultilevel"/>
    <w:tmpl w:val="D58CDF9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63D55D1"/>
    <w:multiLevelType w:val="hybridMultilevel"/>
    <w:tmpl w:val="C96E0E8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71F3543E"/>
    <w:multiLevelType w:val="hybridMultilevel"/>
    <w:tmpl w:val="29D663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88"/>
    <w:rsid w:val="000F1BFB"/>
    <w:rsid w:val="001973FA"/>
    <w:rsid w:val="00246E2E"/>
    <w:rsid w:val="00404B88"/>
    <w:rsid w:val="00435462"/>
    <w:rsid w:val="005161A6"/>
    <w:rsid w:val="006725EC"/>
    <w:rsid w:val="006A58B3"/>
    <w:rsid w:val="00735117"/>
    <w:rsid w:val="00793DFC"/>
    <w:rsid w:val="007D40F6"/>
    <w:rsid w:val="008D25E3"/>
    <w:rsid w:val="00A430AC"/>
    <w:rsid w:val="00AB3743"/>
    <w:rsid w:val="00B92433"/>
    <w:rsid w:val="00C51FD8"/>
    <w:rsid w:val="00CA27D6"/>
    <w:rsid w:val="00D70182"/>
    <w:rsid w:val="00E06DD7"/>
    <w:rsid w:val="00E15419"/>
    <w:rsid w:val="00F75264"/>
    <w:rsid w:val="00FB116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74C46-D14C-4B3B-AA4A-DC18E6C6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B88"/>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B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B88"/>
    <w:rPr>
      <w:rFonts w:eastAsiaTheme="minorEastAsia"/>
      <w:lang w:val="es-ES" w:eastAsia="es-ES"/>
    </w:rPr>
  </w:style>
  <w:style w:type="paragraph" w:styleId="Prrafodelista">
    <w:name w:val="List Paragraph"/>
    <w:basedOn w:val="Normal"/>
    <w:uiPriority w:val="34"/>
    <w:qFormat/>
    <w:rsid w:val="000F1BFB"/>
    <w:pPr>
      <w:ind w:left="720"/>
      <w:contextualSpacing/>
    </w:pPr>
  </w:style>
  <w:style w:type="table" w:styleId="Tablaconcuadrcula">
    <w:name w:val="Table Grid"/>
    <w:basedOn w:val="Tablanormal"/>
    <w:uiPriority w:val="59"/>
    <w:rsid w:val="000F1BFB"/>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E06D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Ym</a:t>
            </a:r>
            <a:r>
              <a:rPr lang="es-EC" baseline="0"/>
              <a:t> vs m</a:t>
            </a:r>
            <a:endParaRPr lang="es-EC"/>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Hoja1!$G$7:$G$11</c:f>
              <c:numCache>
                <c:formatCode>General</c:formatCode>
                <c:ptCount val="5"/>
                <c:pt idx="0">
                  <c:v>1</c:v>
                </c:pt>
                <c:pt idx="1">
                  <c:v>2</c:v>
                </c:pt>
                <c:pt idx="2">
                  <c:v>3</c:v>
                </c:pt>
                <c:pt idx="3">
                  <c:v>4</c:v>
                </c:pt>
                <c:pt idx="4">
                  <c:v>5</c:v>
                </c:pt>
              </c:numCache>
            </c:numRef>
          </c:xVal>
          <c:yVal>
            <c:numRef>
              <c:f>Hoja1!$H$7:$H$11</c:f>
              <c:numCache>
                <c:formatCode>General</c:formatCode>
                <c:ptCount val="5"/>
                <c:pt idx="0">
                  <c:v>2.4700000000000004E-3</c:v>
                </c:pt>
                <c:pt idx="1">
                  <c:v>4.9400000000000008E-3</c:v>
                </c:pt>
                <c:pt idx="2">
                  <c:v>7.4100000000000017E-3</c:v>
                </c:pt>
                <c:pt idx="3">
                  <c:v>9.8800000000000016E-3</c:v>
                </c:pt>
                <c:pt idx="4">
                  <c:v>1.2350000000000002E-2</c:v>
                </c:pt>
              </c:numCache>
            </c:numRef>
          </c:yVal>
          <c:smooth val="0"/>
        </c:ser>
        <c:dLbls>
          <c:showLegendKey val="0"/>
          <c:showVal val="0"/>
          <c:showCatName val="0"/>
          <c:showSerName val="0"/>
          <c:showPercent val="0"/>
          <c:showBubbleSize val="0"/>
        </c:dLbls>
        <c:axId val="315872032"/>
        <c:axId val="315875392"/>
      </c:scatterChart>
      <c:valAx>
        <c:axId val="31587203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C"/>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15875392"/>
        <c:crosses val="autoZero"/>
        <c:crossBetween val="midCat"/>
      </c:valAx>
      <c:valAx>
        <c:axId val="315875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Ym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C"/>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158720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AA3C5-B287-4BBD-A665-782AF196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Alfonso Chimbo</dc:creator>
  <cp:keywords/>
  <dc:description/>
  <cp:lastModifiedBy>Jose Alfonso Chimbo</cp:lastModifiedBy>
  <cp:revision>11</cp:revision>
  <dcterms:created xsi:type="dcterms:W3CDTF">2016-01-19T17:19:00Z</dcterms:created>
  <dcterms:modified xsi:type="dcterms:W3CDTF">2016-01-22T01:48:00Z</dcterms:modified>
</cp:coreProperties>
</file>