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98C">
      <w:pPr>
        <w:pStyle w:val="Ttulo2"/>
        <w:jc w:val="center"/>
      </w:pPr>
    </w:p>
    <w:p w:rsidR="00000000" w:rsidRDefault="001B198C">
      <w:pPr>
        <w:pStyle w:val="Ttulo2"/>
        <w:jc w:val="center"/>
      </w:pPr>
    </w:p>
    <w:p w:rsidR="00000000" w:rsidRDefault="001B198C">
      <w:pPr>
        <w:pStyle w:val="Ttulo2"/>
        <w:jc w:val="center"/>
      </w:pPr>
    </w:p>
    <w:p w:rsidR="00000000" w:rsidRDefault="001B198C">
      <w:pPr>
        <w:pStyle w:val="Ttulo2"/>
        <w:jc w:val="center"/>
      </w:pPr>
    </w:p>
    <w:p w:rsidR="00000000" w:rsidRDefault="001B198C">
      <w:pPr>
        <w:pStyle w:val="Ttulo2"/>
        <w:jc w:val="center"/>
      </w:pPr>
      <w:r>
        <w:t>INDICE GENERAL</w:t>
      </w:r>
    </w:p>
    <w:p w:rsidR="00000000" w:rsidRDefault="001B198C">
      <w:pPr>
        <w:rPr>
          <w:rFonts w:ascii="Arial" w:hAnsi="Arial" w:cs="Arial"/>
          <w:b/>
          <w:bCs/>
        </w:rPr>
      </w:pPr>
    </w:p>
    <w:tbl>
      <w:tblPr>
        <w:tblW w:w="8864" w:type="dxa"/>
        <w:jc w:val="center"/>
        <w:tblCellMar>
          <w:left w:w="70" w:type="dxa"/>
          <w:right w:w="70" w:type="dxa"/>
        </w:tblCellMar>
        <w:tblLook w:val="0000"/>
      </w:tblPr>
      <w:tblGrid>
        <w:gridCol w:w="8209"/>
        <w:gridCol w:w="65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  <w:b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INTRODUCCIÓN 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ESTUDIO DE MERCADO 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Producto </w:t>
            </w:r>
            <w:r>
              <w:rPr>
                <w:rFonts w:ascii="Arial" w:hAnsi="Arial" w:cs="Arial"/>
                <w:bCs/>
              </w:rPr>
              <w:t>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1.1.1 Descripción y usos de los productos principales </w:t>
            </w:r>
            <w:r>
              <w:rPr>
                <w:rFonts w:ascii="Arial" w:hAnsi="Arial" w:cs="Arial"/>
                <w:bCs/>
              </w:rPr>
              <w:t>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1.1.2 Descripción y usos de productos derivados, sustitutos</w:t>
            </w:r>
            <w:r>
              <w:rPr>
                <w:rFonts w:ascii="Arial" w:hAnsi="Arial" w:cs="Arial"/>
              </w:rPr>
              <w:t xml:space="preserve"> y/o complementarios.............................................................................................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1.1.3 Grados y Estándares de calidad </w:t>
            </w:r>
            <w:r>
              <w:rPr>
                <w:rFonts w:ascii="Arial" w:hAnsi="Arial" w:cs="Arial"/>
                <w:bCs/>
              </w:rPr>
              <w:t>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1.1.4 Manejo de poscosecha </w:t>
            </w:r>
            <w:r>
              <w:rPr>
                <w:rFonts w:ascii="Arial" w:hAnsi="Arial" w:cs="Arial"/>
                <w:bCs/>
              </w:rPr>
              <w:t>......</w:t>
            </w:r>
            <w:r>
              <w:rPr>
                <w:rFonts w:ascii="Arial" w:hAnsi="Arial" w:cs="Arial"/>
                <w:bCs/>
              </w:rPr>
              <w:t>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1.1.5 Esquema del sistema de distribución agrícola</w:t>
            </w:r>
            <w:r>
              <w:rPr>
                <w:rFonts w:ascii="Arial" w:hAnsi="Arial" w:cs="Arial"/>
                <w:bCs/>
              </w:rPr>
              <w:t>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Mercado Interno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1.2.1 Producción y Oferta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1.2.2 Distribución geográfica de la producción </w:t>
            </w:r>
            <w:r>
              <w:rPr>
                <w:rFonts w:ascii="Arial" w:hAnsi="Arial" w:cs="Arial"/>
                <w:bCs/>
              </w:rPr>
              <w:t>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1.2.3 Niveles de product</w:t>
            </w:r>
            <w:r>
              <w:rPr>
                <w:rFonts w:ascii="Arial" w:hAnsi="Arial" w:cs="Arial"/>
              </w:rPr>
              <w:t xml:space="preserve">ividad </w:t>
            </w:r>
            <w:r>
              <w:rPr>
                <w:rFonts w:ascii="Arial" w:hAnsi="Arial" w:cs="Arial"/>
                <w:bCs/>
              </w:rPr>
              <w:t>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1.2.4 Estacionalidad de la producción </w:t>
            </w:r>
            <w:r>
              <w:rPr>
                <w:rFonts w:ascii="Arial" w:hAnsi="Arial" w:cs="Arial"/>
                <w:bCs/>
              </w:rPr>
              <w:t>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1.2.5 Características cuantitativas y cualitativas del consumo aparent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bCs/>
              </w:rPr>
              <w:t>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1.2.6 Precios a nivel de finca, mayorista y consumidor </w:t>
            </w:r>
            <w:r>
              <w:rPr>
                <w:rFonts w:ascii="Arial" w:hAnsi="Arial" w:cs="Arial"/>
                <w:bCs/>
              </w:rPr>
              <w:t>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1.2.7 Sistema de comercialización </w:t>
            </w:r>
            <w:r>
              <w:rPr>
                <w:rFonts w:ascii="Arial" w:hAnsi="Arial" w:cs="Arial"/>
                <w:bCs/>
              </w:rPr>
              <w:t>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1.2.8 Requerimientos sanitarios </w:t>
            </w:r>
            <w:r>
              <w:rPr>
                <w:rFonts w:ascii="Arial" w:hAnsi="Arial" w:cs="Arial"/>
                <w:bCs/>
              </w:rPr>
              <w:t>............</w:t>
            </w:r>
            <w:r>
              <w:rPr>
                <w:rFonts w:ascii="Arial" w:hAnsi="Arial" w:cs="Arial"/>
                <w:bCs/>
              </w:rPr>
              <w:t>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1.2.9 Perspectivas futuras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Mercado Externo </w:t>
            </w:r>
            <w:r>
              <w:rPr>
                <w:rFonts w:ascii="Arial" w:hAnsi="Arial" w:cs="Arial"/>
                <w:bCs/>
              </w:rPr>
              <w:t>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1.3.1 Producción y oferta mundial .....</w:t>
            </w:r>
            <w:r>
              <w:rPr>
                <w:rFonts w:ascii="Arial" w:hAnsi="Arial" w:cs="Arial"/>
                <w:bCs/>
              </w:rPr>
              <w:t>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1.3.1.1 Principales países productores </w:t>
            </w:r>
            <w:r>
              <w:rPr>
                <w:rFonts w:ascii="Arial" w:hAnsi="Arial" w:cs="Arial"/>
                <w:bCs/>
              </w:rPr>
              <w:t>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1.3.1.2 Consumo </w:t>
            </w:r>
            <w:r>
              <w:rPr>
                <w:rFonts w:ascii="Arial" w:hAnsi="Arial" w:cs="Arial"/>
              </w:rPr>
              <w:t xml:space="preserve">interno </w:t>
            </w:r>
            <w:r>
              <w:rPr>
                <w:rFonts w:ascii="Arial" w:hAnsi="Arial" w:cs="Arial"/>
                <w:bCs/>
              </w:rPr>
              <w:t>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1.3.1.3 Oferta exportable </w:t>
            </w:r>
            <w:r>
              <w:rPr>
                <w:rFonts w:ascii="Arial" w:hAnsi="Arial" w:cs="Arial"/>
                <w:bCs/>
              </w:rPr>
              <w:t>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1.3.1.4 Estacionalidad de la oferta .</w:t>
            </w:r>
            <w:r>
              <w:rPr>
                <w:rFonts w:ascii="Arial" w:hAnsi="Arial" w:cs="Arial"/>
                <w:bCs/>
              </w:rPr>
              <w:t>...............</w:t>
            </w:r>
            <w:r>
              <w:rPr>
                <w:rFonts w:ascii="Arial" w:hAnsi="Arial" w:cs="Arial"/>
                <w:bCs/>
              </w:rPr>
              <w:t>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1.3.1.5 Niveles de productividad ..</w:t>
            </w:r>
            <w:r>
              <w:rPr>
                <w:rFonts w:ascii="Arial" w:hAnsi="Arial" w:cs="Arial"/>
                <w:bCs/>
              </w:rPr>
              <w:t>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1.3.1.6 Sistema de Comercialización ..</w:t>
            </w:r>
            <w:r>
              <w:rPr>
                <w:rFonts w:ascii="Arial" w:hAnsi="Arial" w:cs="Arial"/>
                <w:bCs/>
              </w:rPr>
              <w:t>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1.3.1.7 Precios a nivel de mayorista </w:t>
            </w:r>
            <w:r>
              <w:rPr>
                <w:rFonts w:ascii="Arial" w:hAnsi="Arial" w:cs="Arial"/>
                <w:bCs/>
              </w:rPr>
              <w:t>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1.3.2 Demanda Mundial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1.3.2.1 Principales mercados de destin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bCs/>
              </w:rPr>
              <w:t>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1.3.2.2 Características de los principales mercados </w:t>
            </w:r>
            <w:r>
              <w:rPr>
                <w:rFonts w:ascii="Arial" w:hAnsi="Arial" w:cs="Arial"/>
                <w:bCs/>
              </w:rPr>
              <w:t>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1.3.2.3 Estacionalidad de la demanda ..</w:t>
            </w:r>
            <w:r>
              <w:rPr>
                <w:rFonts w:ascii="Arial" w:hAnsi="Arial" w:cs="Arial"/>
                <w:bCs/>
              </w:rPr>
              <w:t>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1.3.2.4 Sistema de Comercialización </w:t>
            </w:r>
            <w:r>
              <w:rPr>
                <w:rFonts w:ascii="Arial" w:hAnsi="Arial" w:cs="Arial"/>
                <w:bCs/>
              </w:rPr>
              <w:t>....................................................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1.3.2.5 Precios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1.3.3 Transporte, flete y seguros </w:t>
            </w:r>
            <w:r>
              <w:rPr>
                <w:rFonts w:ascii="Arial" w:hAnsi="Arial" w:cs="Arial"/>
                <w:bCs/>
              </w:rPr>
              <w:t>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1.3.4 Aranceles, cuotas y licencias </w:t>
            </w:r>
            <w:r>
              <w:rPr>
                <w:rFonts w:ascii="Arial" w:hAnsi="Arial" w:cs="Arial"/>
                <w:bCs/>
              </w:rPr>
              <w:t>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1.3.5 Requerimientos sanitarios de los mercados de destino </w:t>
            </w:r>
            <w:r>
              <w:rPr>
                <w:rFonts w:ascii="Arial" w:hAnsi="Arial" w:cs="Arial"/>
                <w:bCs/>
              </w:rPr>
              <w:t>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ESTUDIO TÉCNICO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El Producto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2.1.1 Identi</w:t>
            </w:r>
            <w:r>
              <w:rPr>
                <w:rFonts w:ascii="Arial" w:hAnsi="Arial" w:cs="Arial"/>
              </w:rPr>
              <w:t>ficación taxonómica ...........................................</w:t>
            </w:r>
            <w:r>
              <w:rPr>
                <w:rFonts w:ascii="Arial" w:hAnsi="Arial" w:cs="Arial"/>
                <w:bCs/>
              </w:rPr>
              <w:t>.....................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2.1.2 Orígenes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2.1.3 Variedades de mayor demanda </w:t>
            </w:r>
            <w:r>
              <w:rPr>
                <w:rFonts w:ascii="Arial" w:hAnsi="Arial" w:cs="Arial"/>
                <w:bCs/>
              </w:rPr>
              <w:t>.....</w:t>
            </w:r>
            <w:r>
              <w:rPr>
                <w:rFonts w:ascii="Arial" w:hAnsi="Arial" w:cs="Arial"/>
                <w:bCs/>
              </w:rPr>
              <w:t>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2.1.4 Consideraciones legales </w:t>
            </w:r>
            <w:r>
              <w:rPr>
                <w:rFonts w:ascii="Arial" w:hAnsi="Arial" w:cs="Arial"/>
                <w:bCs/>
              </w:rPr>
              <w:t>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Requerimientos agroecológicos para el desarrollo del proyecto </w:t>
            </w:r>
            <w:r>
              <w:rPr>
                <w:rFonts w:ascii="Arial" w:hAnsi="Arial" w:cs="Arial"/>
                <w:bCs/>
              </w:rPr>
              <w:t>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</w:t>
            </w:r>
            <w:r>
              <w:rPr>
                <w:rFonts w:ascii="Arial" w:hAnsi="Arial" w:cs="Arial"/>
              </w:rPr>
              <w:t xml:space="preserve">2.1 Exigencias climáticas </w:t>
            </w:r>
            <w:r>
              <w:rPr>
                <w:rFonts w:ascii="Arial" w:hAnsi="Arial" w:cs="Arial"/>
                <w:bCs/>
              </w:rPr>
              <w:t>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2.2.1.1 Temperatura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2.2.1.2 Humedad </w:t>
            </w:r>
            <w:r>
              <w:rPr>
                <w:rFonts w:ascii="Arial" w:hAnsi="Arial" w:cs="Arial"/>
                <w:bCs/>
              </w:rPr>
              <w:t>..................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2.2.1.3 Luminosidad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2.2.1.4 Vientos </w:t>
            </w:r>
            <w:r>
              <w:rPr>
                <w:rFonts w:ascii="Arial" w:hAnsi="Arial" w:cs="Arial"/>
                <w:bCs/>
              </w:rPr>
              <w:t>.................................................</w:t>
            </w:r>
            <w:r>
              <w:rPr>
                <w:rFonts w:ascii="Arial" w:hAnsi="Arial" w:cs="Arial"/>
                <w:bCs/>
              </w:rPr>
              <w:t>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2.2.2 Exigencias del suelo ........................</w:t>
            </w:r>
            <w:r>
              <w:rPr>
                <w:rFonts w:ascii="Arial" w:hAnsi="Arial" w:cs="Arial"/>
                <w:bCs/>
              </w:rPr>
              <w:t>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Descripción del proceso productivo ..</w:t>
            </w:r>
            <w:r>
              <w:rPr>
                <w:rFonts w:ascii="Arial" w:hAnsi="Arial" w:cs="Arial"/>
                <w:bCs/>
              </w:rPr>
              <w:t>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2.3.1 Tecnología del cultivo </w:t>
            </w:r>
            <w:r>
              <w:rPr>
                <w:rFonts w:ascii="Arial" w:hAnsi="Arial" w:cs="Arial"/>
                <w:bCs/>
              </w:rPr>
              <w:t>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2.3.1.1 Preparación de suelo ......</w:t>
            </w:r>
            <w:r>
              <w:rPr>
                <w:rFonts w:ascii="Arial" w:hAnsi="Arial" w:cs="Arial"/>
                <w:bCs/>
              </w:rPr>
              <w:t>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2.3.1.2 Siembra </w:t>
            </w:r>
            <w:r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2.3.1.3 Tutoreado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2.3.1.4 Fertilización </w:t>
            </w:r>
            <w:r>
              <w:rPr>
                <w:rFonts w:ascii="Arial" w:hAnsi="Arial" w:cs="Arial"/>
                <w:bCs/>
              </w:rPr>
              <w:t>...................................</w:t>
            </w:r>
            <w:r>
              <w:rPr>
                <w:rFonts w:ascii="Arial" w:hAnsi="Arial" w:cs="Arial"/>
                <w:bCs/>
              </w:rPr>
              <w:t>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2.3.1.5 Plagas y enfermedades ..</w:t>
            </w:r>
            <w:r>
              <w:rPr>
                <w:rFonts w:ascii="Arial" w:hAnsi="Arial" w:cs="Arial"/>
                <w:bCs/>
              </w:rPr>
              <w:t>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2.3.1.5.1 Plagas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2.3.1.5.2 Enfermedades </w:t>
            </w:r>
            <w:r>
              <w:rPr>
                <w:rFonts w:ascii="Arial" w:hAnsi="Arial" w:cs="Arial"/>
                <w:bCs/>
              </w:rPr>
              <w:t>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2.3.1.6 Control de malezas </w:t>
            </w:r>
            <w:r>
              <w:rPr>
                <w:rFonts w:ascii="Arial" w:hAnsi="Arial" w:cs="Arial"/>
                <w:bCs/>
              </w:rPr>
              <w:t>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2.3.1.7 Riego </w:t>
            </w:r>
            <w:r>
              <w:rPr>
                <w:rFonts w:ascii="Arial" w:hAnsi="Arial" w:cs="Arial"/>
                <w:bCs/>
              </w:rPr>
              <w:t>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2.3.1.8 Cosecha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2.3.2 Disponibilidad de material de siembra .</w:t>
            </w:r>
            <w:r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  <w:bCs/>
              </w:rPr>
              <w:t>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2.3.3 Rendimientos esperados </w:t>
            </w:r>
            <w:r>
              <w:rPr>
                <w:rFonts w:ascii="Arial" w:hAnsi="Arial" w:cs="Arial"/>
                <w:bCs/>
              </w:rPr>
              <w:t>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2.3.4 Manejo poscosecha </w:t>
            </w:r>
            <w:r>
              <w:rPr>
                <w:rFonts w:ascii="Arial" w:hAnsi="Arial" w:cs="Arial"/>
                <w:bCs/>
              </w:rPr>
              <w:t>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Determinación de un proyecto modular rentable y los supuestos de su ejecución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Vida útil del proyecto </w:t>
            </w:r>
            <w:r>
              <w:rPr>
                <w:rFonts w:ascii="Arial" w:hAnsi="Arial" w:cs="Arial"/>
                <w:bCs/>
              </w:rPr>
              <w:t>............................</w:t>
            </w:r>
            <w:r>
              <w:rPr>
                <w:rFonts w:ascii="Arial" w:hAnsi="Arial" w:cs="Arial"/>
                <w:bCs/>
              </w:rPr>
              <w:t>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 Políticas de producción, ventas y adquisiciones </w:t>
            </w:r>
            <w:r>
              <w:rPr>
                <w:rFonts w:ascii="Arial" w:hAnsi="Arial" w:cs="Arial"/>
                <w:bCs/>
              </w:rPr>
              <w:t>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2.7 Requerimientos para el proyecto </w:t>
            </w:r>
            <w:r>
              <w:rPr>
                <w:rFonts w:ascii="Arial" w:hAnsi="Arial" w:cs="Arial"/>
                <w:bCs/>
              </w:rPr>
              <w:t>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2.7.1 Infraestructura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2.7.2 Mano de obra (directa, indirecta, administración y ventas) </w:t>
            </w:r>
            <w:r>
              <w:rPr>
                <w:rFonts w:ascii="Arial" w:hAnsi="Arial" w:cs="Arial"/>
                <w:bCs/>
              </w:rPr>
              <w:t>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2.7.3 Maquinarias, equipos y herramientas 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2.7.4 Asistencia técnica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2.7.5 Materiales directos </w:t>
            </w:r>
            <w:r>
              <w:rPr>
                <w:rFonts w:ascii="Arial" w:hAnsi="Arial" w:cs="Arial"/>
                <w:bCs/>
              </w:rPr>
              <w:t>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2.7.6 Materiales indirectos </w:t>
            </w:r>
            <w:r>
              <w:rPr>
                <w:rFonts w:ascii="Arial" w:hAnsi="Arial" w:cs="Arial"/>
                <w:bCs/>
              </w:rPr>
              <w:t>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2.7.7 Suministros y servicios </w:t>
            </w:r>
            <w:r>
              <w:rPr>
                <w:rFonts w:ascii="Arial" w:hAnsi="Arial" w:cs="Arial"/>
                <w:bCs/>
              </w:rPr>
              <w:t>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 Calendario de </w:t>
            </w:r>
            <w:r>
              <w:rPr>
                <w:rFonts w:ascii="Arial" w:hAnsi="Arial" w:cs="Arial"/>
              </w:rPr>
              <w:t xml:space="preserve">producción </w:t>
            </w:r>
            <w:r>
              <w:rPr>
                <w:rFonts w:ascii="Arial" w:hAnsi="Arial" w:cs="Arial"/>
                <w:bCs/>
              </w:rPr>
              <w:t>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2.9 Aspectos ambientales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2.9.1 Situación actual y factores ambientales </w:t>
            </w:r>
            <w:r>
              <w:rPr>
                <w:rFonts w:ascii="Arial" w:hAnsi="Arial" w:cs="Arial"/>
                <w:bCs/>
              </w:rPr>
              <w:t>.....</w:t>
            </w:r>
            <w:r>
              <w:rPr>
                <w:rFonts w:ascii="Arial" w:hAnsi="Arial" w:cs="Arial"/>
                <w:bCs/>
              </w:rPr>
              <w:t>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2.9.2 Impactos ambientales probables por sus medidas de mitigación </w:t>
            </w:r>
            <w:r>
              <w:rPr>
                <w:rFonts w:ascii="Arial" w:hAnsi="Arial" w:cs="Arial"/>
                <w:bCs/>
              </w:rPr>
              <w:t>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2.9.3 Categoría ambiental </w:t>
            </w:r>
            <w:r>
              <w:rPr>
                <w:rFonts w:ascii="Arial" w:hAnsi="Arial" w:cs="Arial"/>
                <w:bCs/>
              </w:rPr>
              <w:t>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pStyle w:val="Ttulo1"/>
              <w:rPr>
                <w:sz w:val="24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pStyle w:val="Ttulo1"/>
              <w:rPr>
                <w:sz w:val="24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ESTUDIO FINA</w:t>
            </w:r>
            <w:r>
              <w:rPr>
                <w:rFonts w:ascii="Arial" w:hAnsi="Arial" w:cs="Arial"/>
              </w:rPr>
              <w:t xml:space="preserve">NCIERO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Inversiones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3.1.1 Activos Fijos </w:t>
            </w:r>
            <w:r>
              <w:rPr>
                <w:rFonts w:ascii="Arial" w:hAnsi="Arial" w:cs="Arial"/>
                <w:bCs/>
              </w:rPr>
              <w:t>.......................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3.1.1.1 Terrenos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3.1.1.2 Preparación y acondicionamiento del terreno </w:t>
            </w:r>
            <w:r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3.1.1.3 Infraestructura auxiliar .........</w:t>
            </w:r>
            <w:r>
              <w:rPr>
                <w:rFonts w:ascii="Arial" w:hAnsi="Arial" w:cs="Arial"/>
                <w:bCs/>
              </w:rPr>
              <w:t>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3.1.1.4 Obras de ingeniería civil .......</w:t>
            </w:r>
            <w:r>
              <w:rPr>
                <w:rFonts w:ascii="Arial" w:hAnsi="Arial" w:cs="Arial"/>
                <w:bCs/>
              </w:rPr>
              <w:t>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3.1.1.5 Maq</w:t>
            </w:r>
            <w:r>
              <w:rPr>
                <w:rFonts w:ascii="Arial" w:hAnsi="Arial" w:cs="Arial"/>
              </w:rPr>
              <w:t xml:space="preserve">uinarias y equipos </w:t>
            </w:r>
            <w:r>
              <w:rPr>
                <w:rFonts w:ascii="Arial" w:hAnsi="Arial" w:cs="Arial"/>
                <w:bCs/>
              </w:rPr>
              <w:t>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3.1.1.6 Equipo auxiliar y de servicio .</w:t>
            </w:r>
            <w:r>
              <w:rPr>
                <w:rFonts w:ascii="Arial" w:hAnsi="Arial" w:cs="Arial"/>
                <w:bCs/>
              </w:rPr>
              <w:t>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3.1.2 Activos diferidos </w:t>
            </w:r>
            <w:r>
              <w:rPr>
                <w:rFonts w:ascii="Arial" w:hAnsi="Arial" w:cs="Arial"/>
                <w:bCs/>
              </w:rPr>
              <w:t>..................................</w:t>
            </w:r>
            <w:r>
              <w:rPr>
                <w:rFonts w:ascii="Arial" w:hAnsi="Arial" w:cs="Arial"/>
                <w:bCs/>
              </w:rPr>
              <w:t>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3.1.3 Capital de trabajo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Financiamiento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3.2.1 Capital Social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3.2.2 Crédito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3.2.3 Tabla de amortización </w:t>
            </w:r>
            <w:r>
              <w:rPr>
                <w:rFonts w:ascii="Arial" w:hAnsi="Arial" w:cs="Arial"/>
                <w:bCs/>
              </w:rPr>
              <w:t>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Presupuesto de costos y gastos </w:t>
            </w:r>
            <w:r>
              <w:rPr>
                <w:rFonts w:ascii="Arial" w:hAnsi="Arial" w:cs="Arial"/>
                <w:bCs/>
              </w:rPr>
              <w:t>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3.3.1 Producción y ventas </w:t>
            </w:r>
            <w:r>
              <w:rPr>
                <w:rFonts w:ascii="Arial" w:hAnsi="Arial" w:cs="Arial"/>
                <w:bCs/>
              </w:rPr>
              <w:t>..............</w:t>
            </w:r>
            <w:r>
              <w:rPr>
                <w:rFonts w:ascii="Arial" w:hAnsi="Arial" w:cs="Arial"/>
                <w:bCs/>
              </w:rPr>
              <w:t>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3.3.2 Costos de producción </w:t>
            </w:r>
            <w:r>
              <w:rPr>
                <w:rFonts w:ascii="Arial" w:hAnsi="Arial" w:cs="Arial"/>
                <w:bCs/>
              </w:rPr>
              <w:t>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3.3.3 Depreciaciones, mantenimiento y seguros ......</w:t>
            </w:r>
            <w:r>
              <w:rPr>
                <w:rFonts w:ascii="Arial" w:hAnsi="Arial" w:cs="Arial"/>
                <w:bCs/>
              </w:rPr>
              <w:t>..........................</w:t>
            </w:r>
            <w:r>
              <w:rPr>
                <w:rFonts w:ascii="Arial" w:hAnsi="Arial" w:cs="Arial"/>
                <w:bCs/>
              </w:rPr>
              <w:t>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Resultados y situación financiera estimados .</w:t>
            </w:r>
            <w:r>
              <w:rPr>
                <w:rFonts w:ascii="Arial" w:hAnsi="Arial" w:cs="Arial"/>
                <w:bCs/>
              </w:rPr>
              <w:t>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3.4.1 Estado de Pérdidas y Ganancias .</w:t>
            </w:r>
            <w:r>
              <w:rPr>
                <w:rFonts w:ascii="Arial" w:hAnsi="Arial" w:cs="Arial"/>
                <w:bCs/>
              </w:rPr>
              <w:t>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3.4.2 Flujo de Caja </w:t>
            </w:r>
            <w:r>
              <w:rPr>
                <w:rFonts w:ascii="Arial" w:hAnsi="Arial" w:cs="Arial"/>
                <w:bCs/>
              </w:rPr>
              <w:t>..................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3.4.3 Balance general pro forma </w:t>
            </w:r>
            <w:r>
              <w:rPr>
                <w:rFonts w:ascii="Arial" w:hAnsi="Arial" w:cs="Arial"/>
                <w:bCs/>
              </w:rPr>
              <w:t>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Evaluación Económica Financiera </w:t>
            </w:r>
            <w:r>
              <w:rPr>
                <w:rFonts w:ascii="Arial" w:hAnsi="Arial" w:cs="Arial"/>
                <w:bCs/>
              </w:rPr>
              <w:t>........................................</w:t>
            </w:r>
            <w:r>
              <w:rPr>
                <w:rFonts w:ascii="Arial" w:hAnsi="Arial" w:cs="Arial"/>
                <w:bCs/>
              </w:rPr>
              <w:t>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3.5.1 Tasa Interna de Retorno (TIR) </w:t>
            </w:r>
            <w:r>
              <w:rPr>
                <w:rFonts w:ascii="Arial" w:hAnsi="Arial" w:cs="Arial"/>
                <w:bCs/>
              </w:rPr>
              <w:t>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3.5.2 Valor Actual Neto (VAN) </w:t>
            </w:r>
            <w:r>
              <w:rPr>
                <w:rFonts w:ascii="Arial" w:hAnsi="Arial" w:cs="Arial"/>
                <w:bCs/>
              </w:rPr>
              <w:t>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3.5.3 Índices</w:t>
            </w:r>
            <w:r>
              <w:rPr>
                <w:rFonts w:ascii="Arial" w:hAnsi="Arial" w:cs="Arial"/>
              </w:rPr>
              <w:t xml:space="preserve"> Financieros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3.5.4 Punto de Equilibrio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3.5.5 Análisis de sensibilidad </w:t>
            </w:r>
            <w:r>
              <w:rPr>
                <w:rFonts w:ascii="Arial" w:hAnsi="Arial" w:cs="Arial"/>
                <w:bCs/>
              </w:rPr>
              <w:t>...............</w:t>
            </w:r>
            <w:r>
              <w:rPr>
                <w:rFonts w:ascii="Arial" w:hAnsi="Arial" w:cs="Arial"/>
                <w:bCs/>
              </w:rPr>
              <w:t>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3.5.6 Valor agregado nacional neto (VANN) </w:t>
            </w:r>
            <w:r>
              <w:rPr>
                <w:rFonts w:ascii="Arial" w:hAnsi="Arial" w:cs="Arial"/>
                <w:bCs/>
              </w:rPr>
              <w:t>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pStyle w:val="Ttulo1"/>
              <w:rPr>
                <w:sz w:val="24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pStyle w:val="Ttulo1"/>
              <w:rPr>
                <w:sz w:val="24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ESTRATEGIAS COMPETITIVAS </w:t>
            </w:r>
            <w:r>
              <w:rPr>
                <w:rFonts w:ascii="Arial" w:hAnsi="Arial" w:cs="Arial"/>
                <w:bCs/>
              </w:rPr>
              <w:t>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Análisis FODA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4.1.1 Fortalezas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4.1.2 Opor</w:t>
            </w:r>
            <w:r>
              <w:rPr>
                <w:rFonts w:ascii="Arial" w:hAnsi="Arial" w:cs="Arial"/>
              </w:rPr>
              <w:t xml:space="preserve">tunidades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4.1.3 Debilidades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4.1.4 Amenazas </w:t>
            </w:r>
            <w:r>
              <w:rPr>
                <w:rFonts w:ascii="Arial" w:hAnsi="Arial" w:cs="Arial"/>
                <w:bCs/>
              </w:rPr>
              <w:t>......................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Estrategias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CONCLUSIONES Y RECOMENDACIONES </w:t>
            </w:r>
            <w:r>
              <w:rPr>
                <w:rFonts w:ascii="Arial" w:hAnsi="Arial" w:cs="Arial"/>
                <w:bCs/>
              </w:rPr>
              <w:t>...................</w:t>
            </w:r>
            <w:r>
              <w:rPr>
                <w:rFonts w:ascii="Arial" w:hAnsi="Arial" w:cs="Arial"/>
                <w:bCs/>
              </w:rPr>
              <w:t>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Referencias ....................................................................................................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9" w:type="dxa"/>
          </w:tcPr>
          <w:p w:rsidR="00000000" w:rsidRDefault="001B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Anexos 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</w:t>
            </w:r>
          </w:p>
        </w:tc>
        <w:tc>
          <w:tcPr>
            <w:tcW w:w="655" w:type="dxa"/>
          </w:tcPr>
          <w:p w:rsidR="00000000" w:rsidRDefault="001B19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</w:tbl>
    <w:p w:rsidR="001B198C" w:rsidRDefault="001B198C"/>
    <w:sectPr w:rsidR="001B198C">
      <w:pgSz w:w="11906" w:h="16838" w:code="9"/>
      <w:pgMar w:top="2268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115"/>
    <w:multiLevelType w:val="hybridMultilevel"/>
    <w:tmpl w:val="F4FCFEA4"/>
    <w:lvl w:ilvl="0" w:tplc="76204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AB528">
      <w:numFmt w:val="none"/>
      <w:lvlText w:val=""/>
      <w:lvlJc w:val="left"/>
      <w:pPr>
        <w:tabs>
          <w:tab w:val="num" w:pos="360"/>
        </w:tabs>
      </w:pPr>
    </w:lvl>
    <w:lvl w:ilvl="2" w:tplc="4732CA16">
      <w:numFmt w:val="none"/>
      <w:lvlText w:val=""/>
      <w:lvlJc w:val="left"/>
      <w:pPr>
        <w:tabs>
          <w:tab w:val="num" w:pos="360"/>
        </w:tabs>
      </w:pPr>
    </w:lvl>
    <w:lvl w:ilvl="3" w:tplc="2A2E90E8">
      <w:numFmt w:val="none"/>
      <w:lvlText w:val=""/>
      <w:lvlJc w:val="left"/>
      <w:pPr>
        <w:tabs>
          <w:tab w:val="num" w:pos="360"/>
        </w:tabs>
      </w:pPr>
    </w:lvl>
    <w:lvl w:ilvl="4" w:tplc="7D2A267C">
      <w:numFmt w:val="none"/>
      <w:lvlText w:val=""/>
      <w:lvlJc w:val="left"/>
      <w:pPr>
        <w:tabs>
          <w:tab w:val="num" w:pos="360"/>
        </w:tabs>
      </w:pPr>
    </w:lvl>
    <w:lvl w:ilvl="5" w:tplc="A5DC70DE">
      <w:numFmt w:val="none"/>
      <w:lvlText w:val=""/>
      <w:lvlJc w:val="left"/>
      <w:pPr>
        <w:tabs>
          <w:tab w:val="num" w:pos="360"/>
        </w:tabs>
      </w:pPr>
    </w:lvl>
    <w:lvl w:ilvl="6" w:tplc="86FCE206">
      <w:numFmt w:val="none"/>
      <w:lvlText w:val=""/>
      <w:lvlJc w:val="left"/>
      <w:pPr>
        <w:tabs>
          <w:tab w:val="num" w:pos="360"/>
        </w:tabs>
      </w:pPr>
    </w:lvl>
    <w:lvl w:ilvl="7" w:tplc="AF06E98E">
      <w:numFmt w:val="none"/>
      <w:lvlText w:val=""/>
      <w:lvlJc w:val="left"/>
      <w:pPr>
        <w:tabs>
          <w:tab w:val="num" w:pos="360"/>
        </w:tabs>
      </w:pPr>
    </w:lvl>
    <w:lvl w:ilvl="8" w:tplc="7C6E29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910C2B"/>
    <w:rsid w:val="001B198C"/>
    <w:rsid w:val="00910C2B"/>
    <w:rsid w:val="00CA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user</dc:creator>
  <cp:keywords/>
  <dc:description/>
  <cp:lastModifiedBy>Administrador</cp:lastModifiedBy>
  <cp:revision>2</cp:revision>
  <cp:lastPrinted>2004-03-05T03:08:00Z</cp:lastPrinted>
  <dcterms:created xsi:type="dcterms:W3CDTF">2009-12-11T16:39:00Z</dcterms:created>
  <dcterms:modified xsi:type="dcterms:W3CDTF">2009-12-11T16:39:00Z</dcterms:modified>
</cp:coreProperties>
</file>