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F2" w:rsidRDefault="006F20F2" w:rsidP="00661C68">
      <w:pPr>
        <w:spacing w:line="480" w:lineRule="auto"/>
      </w:pPr>
    </w:p>
    <w:p w:rsidR="006F20F2" w:rsidRDefault="006F20F2" w:rsidP="00661C68">
      <w:pPr>
        <w:spacing w:line="480" w:lineRule="auto"/>
      </w:pPr>
    </w:p>
    <w:p w:rsidR="006F20F2" w:rsidRDefault="006F20F2" w:rsidP="00661C68">
      <w:pPr>
        <w:spacing w:line="480" w:lineRule="auto"/>
      </w:pPr>
    </w:p>
    <w:p w:rsidR="00893838" w:rsidRDefault="00893838" w:rsidP="00661C68">
      <w:pPr>
        <w:spacing w:line="480" w:lineRule="auto"/>
      </w:pPr>
    </w:p>
    <w:p w:rsidR="006F20F2" w:rsidRDefault="006F20F2" w:rsidP="00661C68">
      <w:pPr>
        <w:tabs>
          <w:tab w:val="left" w:pos="2520"/>
        </w:tabs>
        <w:spacing w:line="480" w:lineRule="auto"/>
      </w:pPr>
    </w:p>
    <w:p w:rsidR="006F20F2" w:rsidRPr="00283B84" w:rsidRDefault="006F20F2" w:rsidP="00661C68">
      <w:pPr>
        <w:spacing w:line="480" w:lineRule="auto"/>
        <w:jc w:val="center"/>
        <w:rPr>
          <w:rFonts w:ascii="Arial" w:hAnsi="Arial" w:cs="Arial"/>
          <w:b/>
          <w:sz w:val="48"/>
          <w:szCs w:val="48"/>
          <w:u w:val="single"/>
        </w:rPr>
      </w:pPr>
      <w:r w:rsidRPr="00283B84">
        <w:rPr>
          <w:rFonts w:ascii="Arial" w:hAnsi="Arial" w:cs="Arial"/>
          <w:b/>
          <w:sz w:val="48"/>
          <w:szCs w:val="48"/>
          <w:u w:val="single"/>
        </w:rPr>
        <w:t xml:space="preserve">CAPITULO  </w:t>
      </w:r>
      <w:r w:rsidR="00962AF7" w:rsidRPr="00283B84">
        <w:rPr>
          <w:rFonts w:ascii="Arial" w:hAnsi="Arial" w:cs="Arial"/>
          <w:b/>
          <w:sz w:val="48"/>
          <w:szCs w:val="48"/>
          <w:u w:val="single"/>
        </w:rPr>
        <w:t>III</w:t>
      </w:r>
    </w:p>
    <w:p w:rsidR="006F20F2" w:rsidRPr="00893838" w:rsidRDefault="006F20F2" w:rsidP="00661C68">
      <w:pPr>
        <w:spacing w:line="480" w:lineRule="auto"/>
        <w:jc w:val="center"/>
        <w:rPr>
          <w:rFonts w:ascii="Arial" w:hAnsi="Arial" w:cs="Arial"/>
          <w:b/>
          <w:sz w:val="28"/>
          <w:szCs w:val="28"/>
        </w:rPr>
      </w:pPr>
    </w:p>
    <w:p w:rsidR="00893838" w:rsidRPr="00C257C6" w:rsidRDefault="00B5386C" w:rsidP="003511AD">
      <w:pPr>
        <w:numPr>
          <w:ilvl w:val="0"/>
          <w:numId w:val="3"/>
        </w:numPr>
        <w:tabs>
          <w:tab w:val="clear" w:pos="540"/>
          <w:tab w:val="left" w:pos="180"/>
          <w:tab w:val="num" w:pos="720"/>
          <w:tab w:val="left" w:pos="900"/>
          <w:tab w:val="left" w:pos="1260"/>
        </w:tabs>
        <w:spacing w:line="480" w:lineRule="auto"/>
        <w:ind w:hanging="540"/>
        <w:rPr>
          <w:rFonts w:ascii="Arial" w:hAnsi="Arial" w:cs="Arial"/>
          <w:b/>
          <w:sz w:val="32"/>
          <w:szCs w:val="32"/>
        </w:rPr>
      </w:pPr>
      <w:r w:rsidRPr="00C257C6">
        <w:rPr>
          <w:rFonts w:ascii="Arial" w:hAnsi="Arial" w:cs="Arial"/>
          <w:b/>
          <w:sz w:val="32"/>
          <w:szCs w:val="32"/>
        </w:rPr>
        <w:t xml:space="preserve"> ANÁLISIS ESTADÍSTICO</w:t>
      </w:r>
    </w:p>
    <w:p w:rsidR="00283B84" w:rsidRDefault="00283B84" w:rsidP="00661C68">
      <w:pPr>
        <w:spacing w:line="480" w:lineRule="auto"/>
        <w:rPr>
          <w:rFonts w:ascii="Arial" w:hAnsi="Arial" w:cs="Arial"/>
          <w:b/>
          <w:sz w:val="28"/>
          <w:szCs w:val="28"/>
        </w:rPr>
      </w:pPr>
    </w:p>
    <w:p w:rsidR="006F20F2" w:rsidRPr="00893838" w:rsidRDefault="006F20F2" w:rsidP="00661C68">
      <w:pPr>
        <w:spacing w:line="480" w:lineRule="auto"/>
        <w:rPr>
          <w:rFonts w:ascii="Arial" w:hAnsi="Arial" w:cs="Arial"/>
          <w:b/>
          <w:sz w:val="28"/>
          <w:szCs w:val="28"/>
        </w:rPr>
      </w:pPr>
      <w:r w:rsidRPr="00893838">
        <w:rPr>
          <w:rFonts w:ascii="Arial" w:hAnsi="Arial" w:cs="Arial"/>
          <w:b/>
          <w:sz w:val="28"/>
          <w:szCs w:val="28"/>
        </w:rPr>
        <w:t>INTRODUCCION</w:t>
      </w:r>
    </w:p>
    <w:p w:rsidR="006F20F2" w:rsidRDefault="006F20F2" w:rsidP="00661C68">
      <w:pPr>
        <w:spacing w:line="480" w:lineRule="auto"/>
      </w:pPr>
    </w:p>
    <w:p w:rsidR="006F20F2" w:rsidRDefault="006F20F2" w:rsidP="00661C68">
      <w:pPr>
        <w:spacing w:line="480" w:lineRule="auto"/>
        <w:jc w:val="both"/>
        <w:rPr>
          <w:rFonts w:ascii="Arial" w:hAnsi="Arial" w:cs="Arial"/>
        </w:rPr>
      </w:pPr>
      <w:r w:rsidRPr="006F20F2">
        <w:rPr>
          <w:rFonts w:ascii="Arial" w:hAnsi="Arial" w:cs="Arial"/>
        </w:rPr>
        <w:t>Se va a realizar el análisis estadístico</w:t>
      </w:r>
      <w:r>
        <w:rPr>
          <w:rFonts w:ascii="Arial" w:hAnsi="Arial" w:cs="Arial"/>
        </w:rPr>
        <w:t xml:space="preserve"> Univariado y Multivariado</w:t>
      </w:r>
      <w:r w:rsidR="003D0A82">
        <w:rPr>
          <w:rFonts w:ascii="Arial" w:hAnsi="Arial" w:cs="Arial"/>
        </w:rPr>
        <w:t xml:space="preserve"> de la</w:t>
      </w:r>
      <w:r w:rsidRPr="006F20F2">
        <w:rPr>
          <w:rFonts w:ascii="Arial" w:hAnsi="Arial" w:cs="Arial"/>
        </w:rPr>
        <w:t xml:space="preserve">s historias clínicas </w:t>
      </w:r>
      <w:r>
        <w:rPr>
          <w:rFonts w:ascii="Arial" w:hAnsi="Arial" w:cs="Arial"/>
        </w:rPr>
        <w:t xml:space="preserve">de </w:t>
      </w:r>
      <w:r w:rsidR="003D0A82">
        <w:rPr>
          <w:rFonts w:ascii="Arial" w:hAnsi="Arial" w:cs="Arial"/>
        </w:rPr>
        <w:t xml:space="preserve">pacientes con </w:t>
      </w:r>
      <w:r>
        <w:rPr>
          <w:rFonts w:ascii="Arial" w:hAnsi="Arial" w:cs="Arial"/>
        </w:rPr>
        <w:t>enferm</w:t>
      </w:r>
      <w:r w:rsidR="003D0A82">
        <w:rPr>
          <w:rFonts w:ascii="Arial" w:hAnsi="Arial" w:cs="Arial"/>
        </w:rPr>
        <w:t>edades del Sistema Circulatorio</w:t>
      </w:r>
      <w:r w:rsidRPr="006F20F2">
        <w:rPr>
          <w:rFonts w:ascii="Arial" w:hAnsi="Arial" w:cs="Arial"/>
        </w:rPr>
        <w:t xml:space="preserve"> del Hospital Naval</w:t>
      </w:r>
      <w:r w:rsidR="00317A81">
        <w:rPr>
          <w:rFonts w:ascii="Arial" w:hAnsi="Arial" w:cs="Arial"/>
        </w:rPr>
        <w:t xml:space="preserve"> de Guayaquil</w:t>
      </w:r>
      <w:r>
        <w:rPr>
          <w:rFonts w:ascii="Arial" w:hAnsi="Arial" w:cs="Arial"/>
        </w:rPr>
        <w:t>.</w:t>
      </w:r>
    </w:p>
    <w:p w:rsidR="006F20F2" w:rsidRDefault="006F20F2" w:rsidP="00661C68">
      <w:pPr>
        <w:spacing w:line="480" w:lineRule="auto"/>
        <w:jc w:val="both"/>
        <w:rPr>
          <w:rFonts w:ascii="Arial" w:hAnsi="Arial" w:cs="Arial"/>
        </w:rPr>
      </w:pPr>
    </w:p>
    <w:p w:rsidR="00893838" w:rsidRDefault="00893838" w:rsidP="00661C68">
      <w:pPr>
        <w:spacing w:line="480" w:lineRule="auto"/>
        <w:jc w:val="both"/>
        <w:rPr>
          <w:rFonts w:ascii="Arial" w:hAnsi="Arial" w:cs="Arial"/>
        </w:rPr>
      </w:pPr>
    </w:p>
    <w:p w:rsidR="006F20F2" w:rsidRDefault="006F20F2" w:rsidP="00661C68">
      <w:pPr>
        <w:spacing w:line="480" w:lineRule="auto"/>
        <w:jc w:val="both"/>
        <w:rPr>
          <w:rFonts w:ascii="Arial" w:hAnsi="Arial" w:cs="Arial"/>
        </w:rPr>
      </w:pPr>
      <w:r>
        <w:rPr>
          <w:rFonts w:ascii="Arial" w:hAnsi="Arial" w:cs="Arial"/>
        </w:rPr>
        <w:t>El per</w:t>
      </w:r>
      <w:r w:rsidR="007D5BCA">
        <w:rPr>
          <w:rFonts w:ascii="Arial" w:hAnsi="Arial" w:cs="Arial"/>
        </w:rPr>
        <w:t>í</w:t>
      </w:r>
      <w:r>
        <w:rPr>
          <w:rFonts w:ascii="Arial" w:hAnsi="Arial" w:cs="Arial"/>
        </w:rPr>
        <w:t xml:space="preserve">odo de estudio para el análisis estadístico </w:t>
      </w:r>
      <w:r w:rsidR="00F411C6">
        <w:rPr>
          <w:rFonts w:ascii="Arial" w:hAnsi="Arial" w:cs="Arial"/>
        </w:rPr>
        <w:t xml:space="preserve">de los datos </w:t>
      </w:r>
      <w:r>
        <w:rPr>
          <w:rFonts w:ascii="Arial" w:hAnsi="Arial" w:cs="Arial"/>
        </w:rPr>
        <w:t xml:space="preserve">es </w:t>
      </w:r>
      <w:r w:rsidR="007D2246">
        <w:rPr>
          <w:rFonts w:ascii="Arial" w:hAnsi="Arial" w:cs="Arial"/>
        </w:rPr>
        <w:t>desde</w:t>
      </w:r>
      <w:r>
        <w:rPr>
          <w:rFonts w:ascii="Arial" w:hAnsi="Arial" w:cs="Arial"/>
        </w:rPr>
        <w:t xml:space="preserve"> el 01 de junio del 2003 y finaliza el 0</w:t>
      </w:r>
      <w:r w:rsidR="00F411C6">
        <w:rPr>
          <w:rFonts w:ascii="Arial" w:hAnsi="Arial" w:cs="Arial"/>
        </w:rPr>
        <w:t>1</w:t>
      </w:r>
      <w:r>
        <w:rPr>
          <w:rFonts w:ascii="Arial" w:hAnsi="Arial" w:cs="Arial"/>
        </w:rPr>
        <w:t xml:space="preserve"> de junio del 2004 </w:t>
      </w:r>
      <w:r w:rsidR="00F411C6">
        <w:rPr>
          <w:rFonts w:ascii="Arial" w:hAnsi="Arial" w:cs="Arial"/>
        </w:rPr>
        <w:t>donde s</w:t>
      </w:r>
      <w:r>
        <w:rPr>
          <w:rFonts w:ascii="Arial" w:hAnsi="Arial" w:cs="Arial"/>
        </w:rPr>
        <w:t>e obtuvieron 3178 datos para analizarlos.</w:t>
      </w:r>
    </w:p>
    <w:p w:rsidR="006F20F2" w:rsidRDefault="006F20F2" w:rsidP="00661C68">
      <w:pPr>
        <w:spacing w:line="480" w:lineRule="auto"/>
        <w:jc w:val="both"/>
        <w:rPr>
          <w:rFonts w:ascii="Arial" w:hAnsi="Arial" w:cs="Arial"/>
        </w:rPr>
      </w:pPr>
      <w:r w:rsidRPr="006F20F2">
        <w:rPr>
          <w:rFonts w:ascii="Arial" w:hAnsi="Arial" w:cs="Arial"/>
        </w:rPr>
        <w:t xml:space="preserve"> </w:t>
      </w:r>
    </w:p>
    <w:p w:rsidR="0033582C" w:rsidRDefault="0033582C" w:rsidP="00661C68">
      <w:pPr>
        <w:spacing w:line="480" w:lineRule="auto"/>
        <w:jc w:val="both"/>
        <w:rPr>
          <w:rFonts w:ascii="Arial" w:hAnsi="Arial" w:cs="Arial"/>
        </w:rPr>
      </w:pPr>
    </w:p>
    <w:p w:rsidR="00456A1A" w:rsidRPr="00954767" w:rsidRDefault="00954767" w:rsidP="003511AD">
      <w:pPr>
        <w:numPr>
          <w:ilvl w:val="1"/>
          <w:numId w:val="1"/>
        </w:numPr>
        <w:spacing w:line="480" w:lineRule="auto"/>
        <w:rPr>
          <w:rFonts w:ascii="Arial" w:hAnsi="Arial" w:cs="Arial"/>
          <w:b/>
        </w:rPr>
      </w:pPr>
      <w:r w:rsidRPr="00954767">
        <w:rPr>
          <w:rFonts w:ascii="Arial" w:hAnsi="Arial" w:cs="Arial"/>
          <w:b/>
        </w:rPr>
        <w:lastRenderedPageBreak/>
        <w:t>Población Objetivo</w:t>
      </w:r>
    </w:p>
    <w:p w:rsidR="00954767" w:rsidRDefault="00954767" w:rsidP="00661C68">
      <w:pPr>
        <w:spacing w:line="480" w:lineRule="auto"/>
        <w:rPr>
          <w:rFonts w:ascii="Arial" w:hAnsi="Arial" w:cs="Arial"/>
        </w:rPr>
      </w:pPr>
    </w:p>
    <w:p w:rsidR="00954767" w:rsidRDefault="00776D4C" w:rsidP="00661C68">
      <w:pPr>
        <w:spacing w:line="480" w:lineRule="auto"/>
        <w:ind w:left="705"/>
        <w:jc w:val="both"/>
        <w:rPr>
          <w:rFonts w:ascii="Arial" w:hAnsi="Arial" w:cs="Arial"/>
        </w:rPr>
      </w:pPr>
      <w:r>
        <w:rPr>
          <w:rFonts w:ascii="Arial" w:hAnsi="Arial" w:cs="Arial"/>
        </w:rPr>
        <w:t>La población objetivo son tod</w:t>
      </w:r>
      <w:r w:rsidR="00143085">
        <w:rPr>
          <w:rFonts w:ascii="Arial" w:hAnsi="Arial" w:cs="Arial"/>
        </w:rPr>
        <w:t>a</w:t>
      </w:r>
      <w:r>
        <w:rPr>
          <w:rFonts w:ascii="Arial" w:hAnsi="Arial" w:cs="Arial"/>
        </w:rPr>
        <w:t>s</w:t>
      </w:r>
      <w:r w:rsidR="00143085">
        <w:rPr>
          <w:rFonts w:ascii="Arial" w:hAnsi="Arial" w:cs="Arial"/>
        </w:rPr>
        <w:t xml:space="preserve"> las historias clínicas de</w:t>
      </w:r>
      <w:r>
        <w:rPr>
          <w:rFonts w:ascii="Arial" w:hAnsi="Arial" w:cs="Arial"/>
        </w:rPr>
        <w:t xml:space="preserve"> los pacientes  que se atendieron en el Hospital Naval,  </w:t>
      </w:r>
      <w:r w:rsidR="00143085">
        <w:rPr>
          <w:rFonts w:ascii="Arial" w:hAnsi="Arial" w:cs="Arial"/>
        </w:rPr>
        <w:t xml:space="preserve">durante junio del 2003 a junio del 2004, </w:t>
      </w:r>
      <w:r>
        <w:rPr>
          <w:rFonts w:ascii="Arial" w:hAnsi="Arial" w:cs="Arial"/>
        </w:rPr>
        <w:t xml:space="preserve">los datos </w:t>
      </w:r>
      <w:r w:rsidR="00143085">
        <w:rPr>
          <w:rFonts w:ascii="Arial" w:hAnsi="Arial" w:cs="Arial"/>
        </w:rPr>
        <w:t xml:space="preserve">de las historias clínicas son </w:t>
      </w:r>
      <w:r>
        <w:rPr>
          <w:rFonts w:ascii="Arial" w:hAnsi="Arial" w:cs="Arial"/>
        </w:rPr>
        <w:t xml:space="preserve">cualitativos </w:t>
      </w:r>
      <w:r w:rsidR="00143085">
        <w:rPr>
          <w:rFonts w:ascii="Arial" w:hAnsi="Arial" w:cs="Arial"/>
        </w:rPr>
        <w:t>de orden nominal y ordinal</w:t>
      </w:r>
      <w:r w:rsidR="00E06FC9">
        <w:rPr>
          <w:rFonts w:ascii="Arial" w:hAnsi="Arial" w:cs="Arial"/>
        </w:rPr>
        <w:t>.</w:t>
      </w:r>
    </w:p>
    <w:p w:rsidR="00C04E8E" w:rsidRDefault="00391C0C" w:rsidP="00661C68">
      <w:pPr>
        <w:spacing w:line="480" w:lineRule="auto"/>
        <w:rPr>
          <w:rFonts w:ascii="Arial" w:hAnsi="Arial" w:cs="Arial"/>
        </w:rPr>
      </w:pPr>
      <w:r>
        <w:rPr>
          <w:rFonts w:ascii="Arial" w:hAnsi="Arial" w:cs="Arial"/>
        </w:rPr>
        <w:tab/>
      </w:r>
    </w:p>
    <w:p w:rsidR="00954767" w:rsidRDefault="00954767" w:rsidP="003511AD">
      <w:pPr>
        <w:numPr>
          <w:ilvl w:val="1"/>
          <w:numId w:val="7"/>
        </w:numPr>
        <w:tabs>
          <w:tab w:val="clear" w:pos="360"/>
          <w:tab w:val="num" w:pos="720"/>
        </w:tabs>
        <w:spacing w:line="480" w:lineRule="auto"/>
        <w:ind w:left="720" w:hanging="720"/>
        <w:rPr>
          <w:rFonts w:ascii="Arial" w:hAnsi="Arial" w:cs="Arial"/>
          <w:b/>
        </w:rPr>
      </w:pPr>
      <w:r w:rsidRPr="00C1257F">
        <w:rPr>
          <w:rFonts w:ascii="Arial" w:hAnsi="Arial" w:cs="Arial"/>
          <w:b/>
        </w:rPr>
        <w:t>Marco Muestral</w:t>
      </w:r>
    </w:p>
    <w:p w:rsidR="002942FB" w:rsidRDefault="002942FB" w:rsidP="00661C68">
      <w:pPr>
        <w:spacing w:line="480" w:lineRule="auto"/>
        <w:ind w:left="705"/>
        <w:rPr>
          <w:rFonts w:ascii="Arial" w:hAnsi="Arial" w:cs="Arial"/>
        </w:rPr>
      </w:pPr>
    </w:p>
    <w:p w:rsidR="002942FB" w:rsidRDefault="00C1257F" w:rsidP="00661C68">
      <w:pPr>
        <w:spacing w:line="480" w:lineRule="auto"/>
        <w:ind w:left="705"/>
        <w:jc w:val="both"/>
        <w:rPr>
          <w:rFonts w:ascii="Arial" w:hAnsi="Arial" w:cs="Arial"/>
        </w:rPr>
      </w:pPr>
      <w:r>
        <w:rPr>
          <w:rFonts w:ascii="Arial" w:hAnsi="Arial" w:cs="Arial"/>
        </w:rPr>
        <w:t xml:space="preserve">El marco muestral es la base de datos de  todas  las historias clínicas de los pacientes </w:t>
      </w:r>
      <w:r w:rsidR="00D43115">
        <w:rPr>
          <w:rFonts w:ascii="Arial" w:hAnsi="Arial" w:cs="Arial"/>
        </w:rPr>
        <w:t xml:space="preserve">que padecen </w:t>
      </w:r>
      <w:r>
        <w:rPr>
          <w:rFonts w:ascii="Arial" w:hAnsi="Arial" w:cs="Arial"/>
        </w:rPr>
        <w:t>cualquier tipo de enfermedad.</w:t>
      </w:r>
    </w:p>
    <w:p w:rsidR="00C1257F" w:rsidRDefault="00C1257F" w:rsidP="00661C68">
      <w:pPr>
        <w:spacing w:line="480" w:lineRule="auto"/>
        <w:ind w:left="705"/>
        <w:jc w:val="both"/>
        <w:rPr>
          <w:rFonts w:ascii="Arial" w:hAnsi="Arial" w:cs="Arial"/>
        </w:rPr>
      </w:pPr>
    </w:p>
    <w:p w:rsidR="00C1257F" w:rsidRDefault="00C1257F" w:rsidP="00661C68">
      <w:pPr>
        <w:spacing w:line="480" w:lineRule="auto"/>
        <w:ind w:left="705"/>
        <w:jc w:val="both"/>
        <w:rPr>
          <w:rFonts w:ascii="Arial" w:hAnsi="Arial" w:cs="Arial"/>
        </w:rPr>
      </w:pPr>
      <w:r>
        <w:rPr>
          <w:rFonts w:ascii="Arial" w:hAnsi="Arial" w:cs="Arial"/>
        </w:rPr>
        <w:t xml:space="preserve">Partiendo de esta base de datos, </w:t>
      </w:r>
      <w:r w:rsidR="005F3473">
        <w:rPr>
          <w:rFonts w:ascii="Arial" w:hAnsi="Arial" w:cs="Arial"/>
        </w:rPr>
        <w:t xml:space="preserve">se </w:t>
      </w:r>
      <w:r w:rsidR="00D43115">
        <w:rPr>
          <w:rFonts w:ascii="Arial" w:hAnsi="Arial" w:cs="Arial"/>
        </w:rPr>
        <w:t>escogió</w:t>
      </w:r>
      <w:r w:rsidR="005F3473">
        <w:rPr>
          <w:rFonts w:ascii="Arial" w:hAnsi="Arial" w:cs="Arial"/>
        </w:rPr>
        <w:t xml:space="preserve"> a los pacientes que </w:t>
      </w:r>
      <w:r w:rsidR="00D43115">
        <w:rPr>
          <w:rFonts w:ascii="Arial" w:hAnsi="Arial" w:cs="Arial"/>
        </w:rPr>
        <w:t>padecieran</w:t>
      </w:r>
      <w:r w:rsidR="005F3473">
        <w:rPr>
          <w:rFonts w:ascii="Arial" w:hAnsi="Arial" w:cs="Arial"/>
        </w:rPr>
        <w:t xml:space="preserve"> de enfermedades </w:t>
      </w:r>
      <w:r w:rsidR="00D43115">
        <w:rPr>
          <w:rFonts w:ascii="Arial" w:hAnsi="Arial" w:cs="Arial"/>
        </w:rPr>
        <w:t xml:space="preserve">cardiológicas o </w:t>
      </w:r>
      <w:r w:rsidR="005F3473">
        <w:rPr>
          <w:rFonts w:ascii="Arial" w:hAnsi="Arial" w:cs="Arial"/>
        </w:rPr>
        <w:t xml:space="preserve">del sistema circulatorio, es </w:t>
      </w:r>
      <w:r w:rsidR="00D43115">
        <w:rPr>
          <w:rFonts w:ascii="Arial" w:hAnsi="Arial" w:cs="Arial"/>
        </w:rPr>
        <w:t xml:space="preserve">decir </w:t>
      </w:r>
      <w:r w:rsidR="005F3473">
        <w:rPr>
          <w:rFonts w:ascii="Arial" w:hAnsi="Arial" w:cs="Arial"/>
        </w:rPr>
        <w:t xml:space="preserve">que </w:t>
      </w:r>
      <w:r w:rsidR="00D43115">
        <w:rPr>
          <w:rFonts w:ascii="Arial" w:hAnsi="Arial" w:cs="Arial"/>
        </w:rPr>
        <w:t xml:space="preserve">el </w:t>
      </w:r>
      <w:r w:rsidR="005F3473">
        <w:rPr>
          <w:rFonts w:ascii="Arial" w:hAnsi="Arial" w:cs="Arial"/>
        </w:rPr>
        <w:t xml:space="preserve">grupo </w:t>
      </w:r>
      <w:r w:rsidR="00D43115">
        <w:rPr>
          <w:rFonts w:ascii="Arial" w:hAnsi="Arial" w:cs="Arial"/>
        </w:rPr>
        <w:t xml:space="preserve">que se escogió </w:t>
      </w:r>
      <w:r w:rsidR="005F3473">
        <w:rPr>
          <w:rFonts w:ascii="Arial" w:hAnsi="Arial" w:cs="Arial"/>
        </w:rPr>
        <w:t>sería mi población investigada, las historias clínicas de los pacientes</w:t>
      </w:r>
      <w:r w:rsidR="00663D7C">
        <w:rPr>
          <w:rFonts w:ascii="Arial" w:hAnsi="Arial" w:cs="Arial"/>
        </w:rPr>
        <w:t xml:space="preserve"> con enfermedades cardioló</w:t>
      </w:r>
      <w:r w:rsidR="00AE55BE">
        <w:rPr>
          <w:rFonts w:ascii="Arial" w:hAnsi="Arial" w:cs="Arial"/>
        </w:rPr>
        <w:t xml:space="preserve">gicas, </w:t>
      </w:r>
      <w:r w:rsidR="00867E96">
        <w:rPr>
          <w:rFonts w:ascii="Arial" w:hAnsi="Arial" w:cs="Arial"/>
        </w:rPr>
        <w:t xml:space="preserve">que </w:t>
      </w:r>
      <w:r w:rsidR="00AE55BE">
        <w:rPr>
          <w:rFonts w:ascii="Arial" w:hAnsi="Arial" w:cs="Arial"/>
        </w:rPr>
        <w:t xml:space="preserve">son en total </w:t>
      </w:r>
      <w:r w:rsidR="00A238B7">
        <w:rPr>
          <w:rFonts w:ascii="Arial" w:hAnsi="Arial" w:cs="Arial"/>
        </w:rPr>
        <w:t xml:space="preserve">un </w:t>
      </w:r>
      <w:r w:rsidR="00AE55BE">
        <w:rPr>
          <w:rFonts w:ascii="Arial" w:hAnsi="Arial" w:cs="Arial"/>
        </w:rPr>
        <w:t>n = 3.178 datos para ser analizados.</w:t>
      </w:r>
    </w:p>
    <w:p w:rsidR="00AE55BE" w:rsidRDefault="00AE55BE" w:rsidP="00661C68">
      <w:pPr>
        <w:spacing w:line="480" w:lineRule="auto"/>
        <w:ind w:left="705"/>
        <w:jc w:val="both"/>
        <w:rPr>
          <w:rFonts w:ascii="Arial" w:hAnsi="Arial" w:cs="Arial"/>
        </w:rPr>
      </w:pPr>
    </w:p>
    <w:p w:rsidR="00954767" w:rsidRDefault="00391C0C" w:rsidP="00993E54">
      <w:pPr>
        <w:numPr>
          <w:ilvl w:val="1"/>
          <w:numId w:val="7"/>
        </w:numPr>
        <w:tabs>
          <w:tab w:val="clear" w:pos="360"/>
          <w:tab w:val="left" w:pos="720"/>
        </w:tabs>
        <w:spacing w:line="480" w:lineRule="auto"/>
        <w:ind w:left="720" w:hanging="720"/>
        <w:rPr>
          <w:rFonts w:ascii="Arial" w:hAnsi="Arial" w:cs="Arial"/>
          <w:b/>
        </w:rPr>
      </w:pPr>
      <w:r w:rsidRPr="00391C0C">
        <w:rPr>
          <w:rFonts w:ascii="Arial" w:hAnsi="Arial" w:cs="Arial"/>
          <w:b/>
        </w:rPr>
        <w:t>Determinación y Codificación de variables</w:t>
      </w:r>
    </w:p>
    <w:p w:rsidR="00391C0C" w:rsidRDefault="00391C0C" w:rsidP="00661C68">
      <w:pPr>
        <w:spacing w:line="480" w:lineRule="auto"/>
        <w:rPr>
          <w:rFonts w:ascii="Arial" w:hAnsi="Arial" w:cs="Arial"/>
        </w:rPr>
      </w:pPr>
    </w:p>
    <w:p w:rsidR="00391C0C" w:rsidRDefault="00977334" w:rsidP="00661C68">
      <w:pPr>
        <w:spacing w:line="480" w:lineRule="auto"/>
        <w:ind w:left="705"/>
        <w:jc w:val="both"/>
        <w:rPr>
          <w:rFonts w:ascii="Arial" w:hAnsi="Arial" w:cs="Arial"/>
        </w:rPr>
      </w:pPr>
      <w:r>
        <w:rPr>
          <w:rFonts w:ascii="Arial" w:hAnsi="Arial" w:cs="Arial"/>
        </w:rPr>
        <w:t>Para realizar la investigación estadística se acudió al</w:t>
      </w:r>
      <w:r w:rsidR="00444E69">
        <w:rPr>
          <w:rFonts w:ascii="Arial" w:hAnsi="Arial" w:cs="Arial"/>
        </w:rPr>
        <w:t xml:space="preserve"> H</w:t>
      </w:r>
      <w:r w:rsidR="00100F83">
        <w:rPr>
          <w:rFonts w:ascii="Arial" w:hAnsi="Arial" w:cs="Arial"/>
        </w:rPr>
        <w:t>ospital Naval</w:t>
      </w:r>
      <w:r>
        <w:rPr>
          <w:rFonts w:ascii="Arial" w:hAnsi="Arial" w:cs="Arial"/>
        </w:rPr>
        <w:t>,</w:t>
      </w:r>
      <w:r w:rsidR="006B0C73">
        <w:rPr>
          <w:rFonts w:ascii="Arial" w:hAnsi="Arial" w:cs="Arial"/>
        </w:rPr>
        <w:t xml:space="preserve"> quien nos facilitó</w:t>
      </w:r>
      <w:r w:rsidR="00100F83">
        <w:rPr>
          <w:rFonts w:ascii="Arial" w:hAnsi="Arial" w:cs="Arial"/>
        </w:rPr>
        <w:t xml:space="preserve"> las historias </w:t>
      </w:r>
      <w:r>
        <w:rPr>
          <w:rFonts w:ascii="Arial" w:hAnsi="Arial" w:cs="Arial"/>
        </w:rPr>
        <w:t>clínicas</w:t>
      </w:r>
      <w:r w:rsidR="00100F83">
        <w:rPr>
          <w:rFonts w:ascii="Arial" w:hAnsi="Arial" w:cs="Arial"/>
        </w:rPr>
        <w:t xml:space="preserve"> de  pacientes</w:t>
      </w:r>
      <w:r w:rsidR="00444E69">
        <w:rPr>
          <w:rFonts w:ascii="Arial" w:hAnsi="Arial" w:cs="Arial"/>
        </w:rPr>
        <w:t>, que padecen de enfermedades</w:t>
      </w:r>
      <w:r w:rsidR="00444E69" w:rsidRPr="002F46C2">
        <w:rPr>
          <w:rFonts w:ascii="Arial" w:hAnsi="Arial" w:cs="Arial"/>
        </w:rPr>
        <w:t xml:space="preserve"> </w:t>
      </w:r>
      <w:r w:rsidR="0033486B">
        <w:rPr>
          <w:rFonts w:ascii="Arial" w:hAnsi="Arial" w:cs="Arial"/>
        </w:rPr>
        <w:t>cardioló</w:t>
      </w:r>
      <w:r w:rsidR="002F46C2" w:rsidRPr="002F46C2">
        <w:rPr>
          <w:rFonts w:ascii="Arial" w:hAnsi="Arial" w:cs="Arial"/>
        </w:rPr>
        <w:t>gi</w:t>
      </w:r>
      <w:r w:rsidR="0033486B">
        <w:rPr>
          <w:rFonts w:ascii="Arial" w:hAnsi="Arial" w:cs="Arial"/>
        </w:rPr>
        <w:t>c</w:t>
      </w:r>
      <w:r w:rsidR="002F46C2" w:rsidRPr="002F46C2">
        <w:rPr>
          <w:rFonts w:ascii="Arial" w:hAnsi="Arial" w:cs="Arial"/>
        </w:rPr>
        <w:t>as</w:t>
      </w:r>
      <w:r>
        <w:rPr>
          <w:rFonts w:ascii="Arial" w:hAnsi="Arial" w:cs="Arial"/>
        </w:rPr>
        <w:t>.</w:t>
      </w:r>
    </w:p>
    <w:p w:rsidR="00977334" w:rsidRDefault="00C11D9C" w:rsidP="00661C68">
      <w:pPr>
        <w:spacing w:line="480" w:lineRule="auto"/>
        <w:ind w:left="705"/>
        <w:jc w:val="both"/>
        <w:rPr>
          <w:rFonts w:ascii="Arial" w:hAnsi="Arial" w:cs="Arial"/>
        </w:rPr>
      </w:pPr>
      <w:r>
        <w:rPr>
          <w:rFonts w:ascii="Arial" w:hAnsi="Arial" w:cs="Arial"/>
        </w:rPr>
        <w:lastRenderedPageBreak/>
        <w:t xml:space="preserve">En base a un </w:t>
      </w:r>
      <w:r w:rsidR="00F27A38">
        <w:rPr>
          <w:rFonts w:ascii="Arial" w:hAnsi="Arial" w:cs="Arial"/>
        </w:rPr>
        <w:t>análisis</w:t>
      </w:r>
      <w:r>
        <w:rPr>
          <w:rFonts w:ascii="Arial" w:hAnsi="Arial" w:cs="Arial"/>
        </w:rPr>
        <w:t>, se determinaron seis variables para analizarlas y obtener como resultado un conocimiento previo de la población que esta acudiendo al Hospital con este tipo de enfermedades.</w:t>
      </w:r>
    </w:p>
    <w:p w:rsidR="00C11D9C" w:rsidRDefault="00C11D9C" w:rsidP="00661C68">
      <w:pPr>
        <w:spacing w:line="480" w:lineRule="auto"/>
        <w:ind w:left="705"/>
        <w:jc w:val="both"/>
        <w:rPr>
          <w:rFonts w:ascii="Arial" w:hAnsi="Arial" w:cs="Arial"/>
        </w:rPr>
      </w:pPr>
    </w:p>
    <w:p w:rsidR="00C11D9C" w:rsidRDefault="00C11D9C" w:rsidP="00661C68">
      <w:pPr>
        <w:spacing w:line="480" w:lineRule="auto"/>
        <w:ind w:left="705"/>
        <w:jc w:val="both"/>
        <w:rPr>
          <w:rFonts w:ascii="Arial" w:hAnsi="Arial" w:cs="Arial"/>
        </w:rPr>
      </w:pPr>
      <w:r>
        <w:rPr>
          <w:rFonts w:ascii="Arial" w:hAnsi="Arial" w:cs="Arial"/>
        </w:rPr>
        <w:t>Las variables hacer analizadas son las siguientes:</w:t>
      </w:r>
    </w:p>
    <w:p w:rsidR="00D548BA" w:rsidRDefault="00D548BA" w:rsidP="00661C68">
      <w:pPr>
        <w:spacing w:line="480" w:lineRule="auto"/>
        <w:ind w:left="705"/>
        <w:jc w:val="both"/>
        <w:rPr>
          <w:rFonts w:ascii="Arial" w:hAnsi="Arial" w:cs="Arial"/>
          <w:b/>
        </w:rPr>
      </w:pPr>
    </w:p>
    <w:p w:rsidR="004A1A08" w:rsidRPr="00BD76BE" w:rsidRDefault="004A1A08" w:rsidP="00661C68">
      <w:pPr>
        <w:spacing w:line="480" w:lineRule="auto"/>
        <w:ind w:left="705"/>
        <w:jc w:val="both"/>
        <w:rPr>
          <w:rFonts w:ascii="Arial" w:hAnsi="Arial" w:cs="Arial"/>
          <w:b/>
        </w:rPr>
      </w:pPr>
      <w:r w:rsidRPr="00BD76BE">
        <w:rPr>
          <w:rFonts w:ascii="Arial" w:hAnsi="Arial" w:cs="Arial"/>
          <w:b/>
        </w:rPr>
        <w:t>V</w:t>
      </w:r>
      <w:r>
        <w:rPr>
          <w:rFonts w:ascii="Arial" w:hAnsi="Arial" w:cs="Arial"/>
          <w:b/>
        </w:rPr>
        <w:t>ariable # 1</w:t>
      </w:r>
      <w:r w:rsidRPr="00BD76BE">
        <w:rPr>
          <w:rFonts w:ascii="Arial" w:hAnsi="Arial" w:cs="Arial"/>
          <w:b/>
        </w:rPr>
        <w:t>: Género</w:t>
      </w:r>
    </w:p>
    <w:p w:rsidR="004A1A08" w:rsidRDefault="004A1A08" w:rsidP="00661C68">
      <w:pPr>
        <w:spacing w:line="480" w:lineRule="auto"/>
        <w:ind w:left="705"/>
        <w:jc w:val="both"/>
        <w:rPr>
          <w:rFonts w:ascii="Arial" w:hAnsi="Arial" w:cs="Arial"/>
        </w:rPr>
      </w:pPr>
      <w:r>
        <w:rPr>
          <w:rFonts w:ascii="Arial" w:hAnsi="Arial" w:cs="Arial"/>
        </w:rPr>
        <w:t xml:space="preserve">Esta variable </w:t>
      </w:r>
      <w:r w:rsidR="00F27A38">
        <w:rPr>
          <w:rFonts w:ascii="Arial" w:hAnsi="Arial" w:cs="Arial"/>
        </w:rPr>
        <w:t>nos indica cual es el sexo del paciente que puede ser femenino o masculino, es de tipo cualitativa con escala de medida nominal y se puede obtener c</w:t>
      </w:r>
      <w:r>
        <w:rPr>
          <w:rFonts w:ascii="Arial" w:hAnsi="Arial" w:cs="Arial"/>
        </w:rPr>
        <w:t xml:space="preserve">ual es en promedio el </w:t>
      </w:r>
      <w:r w:rsidR="00B9014F">
        <w:rPr>
          <w:rFonts w:ascii="Arial" w:hAnsi="Arial" w:cs="Arial"/>
        </w:rPr>
        <w:t>género</w:t>
      </w:r>
      <w:r>
        <w:rPr>
          <w:rFonts w:ascii="Arial" w:hAnsi="Arial" w:cs="Arial"/>
        </w:rPr>
        <w:t xml:space="preserve"> que más </w:t>
      </w:r>
      <w:r w:rsidR="00F27A38">
        <w:rPr>
          <w:rFonts w:ascii="Arial" w:hAnsi="Arial" w:cs="Arial"/>
        </w:rPr>
        <w:t>acude</w:t>
      </w:r>
      <w:r>
        <w:rPr>
          <w:rFonts w:ascii="Arial" w:hAnsi="Arial" w:cs="Arial"/>
        </w:rPr>
        <w:t xml:space="preserve"> al Hospital Na</w:t>
      </w:r>
      <w:r w:rsidR="00F27A38">
        <w:rPr>
          <w:rFonts w:ascii="Arial" w:hAnsi="Arial" w:cs="Arial"/>
        </w:rPr>
        <w:t>val en el área de cardiología.</w:t>
      </w:r>
    </w:p>
    <w:p w:rsidR="00F27A38" w:rsidRDefault="00F27A38" w:rsidP="00661C68">
      <w:pPr>
        <w:spacing w:line="480" w:lineRule="auto"/>
        <w:ind w:left="705"/>
        <w:jc w:val="both"/>
        <w:rPr>
          <w:rFonts w:ascii="Arial" w:hAnsi="Arial" w:cs="Arial"/>
        </w:rPr>
      </w:pPr>
    </w:p>
    <w:p w:rsidR="00F27A38" w:rsidRDefault="00F27A38" w:rsidP="00661C68">
      <w:pPr>
        <w:spacing w:line="480" w:lineRule="auto"/>
        <w:ind w:left="705"/>
        <w:jc w:val="both"/>
        <w:rPr>
          <w:rFonts w:ascii="Arial" w:hAnsi="Arial" w:cs="Arial"/>
        </w:rPr>
      </w:pPr>
      <w:r>
        <w:rPr>
          <w:rFonts w:ascii="Arial" w:hAnsi="Arial" w:cs="Arial"/>
        </w:rPr>
        <w:t>Su codificación es la siguiente:</w:t>
      </w:r>
    </w:p>
    <w:tbl>
      <w:tblPr>
        <w:tblW w:w="2209" w:type="dxa"/>
        <w:jc w:val="center"/>
        <w:tblCellMar>
          <w:left w:w="70" w:type="dxa"/>
          <w:right w:w="70" w:type="dxa"/>
        </w:tblCellMar>
        <w:tblLook w:val="0000"/>
      </w:tblPr>
      <w:tblGrid>
        <w:gridCol w:w="1309"/>
        <w:gridCol w:w="900"/>
      </w:tblGrid>
      <w:tr w:rsidR="004A1A08">
        <w:trPr>
          <w:trHeight w:val="255"/>
          <w:jc w:val="center"/>
        </w:trPr>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1A08" w:rsidRDefault="00B9014F" w:rsidP="00077B7B">
            <w:pPr>
              <w:jc w:val="center"/>
              <w:rPr>
                <w:rFonts w:ascii="Arial" w:hAnsi="Arial" w:cs="Arial"/>
                <w:b/>
                <w:bCs/>
                <w:sz w:val="20"/>
                <w:szCs w:val="20"/>
              </w:rPr>
            </w:pPr>
            <w:r>
              <w:rPr>
                <w:rFonts w:ascii="Arial" w:hAnsi="Arial" w:cs="Arial"/>
                <w:b/>
                <w:bCs/>
                <w:sz w:val="20"/>
                <w:szCs w:val="20"/>
              </w:rPr>
              <w:t>Género</w:t>
            </w:r>
          </w:p>
        </w:tc>
      </w:tr>
      <w:tr w:rsidR="004A1A08">
        <w:trPr>
          <w:trHeight w:val="255"/>
          <w:jc w:val="center"/>
        </w:trPr>
        <w:tc>
          <w:tcPr>
            <w:tcW w:w="1309" w:type="dxa"/>
            <w:tcBorders>
              <w:top w:val="nil"/>
              <w:left w:val="single" w:sz="4" w:space="0" w:color="auto"/>
              <w:bottom w:val="single" w:sz="4" w:space="0" w:color="auto"/>
              <w:right w:val="single" w:sz="4" w:space="0" w:color="auto"/>
            </w:tcBorders>
            <w:shd w:val="clear" w:color="auto" w:fill="auto"/>
            <w:noWrap/>
            <w:vAlign w:val="center"/>
          </w:tcPr>
          <w:p w:rsidR="004A1A08" w:rsidRDefault="00F27A38" w:rsidP="00077B7B">
            <w:pPr>
              <w:jc w:val="center"/>
              <w:rPr>
                <w:rFonts w:ascii="Arial" w:hAnsi="Arial" w:cs="Arial"/>
                <w:b/>
                <w:bCs/>
                <w:sz w:val="20"/>
                <w:szCs w:val="20"/>
              </w:rPr>
            </w:pPr>
            <w:r>
              <w:rPr>
                <w:rFonts w:ascii="Arial" w:hAnsi="Arial" w:cs="Arial"/>
                <w:b/>
                <w:bCs/>
                <w:sz w:val="20"/>
                <w:szCs w:val="20"/>
              </w:rPr>
              <w:t>Tipo</w:t>
            </w:r>
          </w:p>
        </w:tc>
        <w:tc>
          <w:tcPr>
            <w:tcW w:w="900" w:type="dxa"/>
            <w:tcBorders>
              <w:top w:val="nil"/>
              <w:left w:val="nil"/>
              <w:bottom w:val="single" w:sz="4" w:space="0" w:color="auto"/>
              <w:right w:val="single" w:sz="4" w:space="0" w:color="auto"/>
            </w:tcBorders>
            <w:shd w:val="clear" w:color="auto" w:fill="auto"/>
            <w:noWrap/>
            <w:vAlign w:val="center"/>
          </w:tcPr>
          <w:p w:rsidR="004A1A08" w:rsidRDefault="00F27A38" w:rsidP="00077B7B">
            <w:pPr>
              <w:jc w:val="center"/>
              <w:rPr>
                <w:rFonts w:ascii="Arial" w:hAnsi="Arial" w:cs="Arial"/>
                <w:b/>
                <w:bCs/>
                <w:sz w:val="20"/>
                <w:szCs w:val="20"/>
              </w:rPr>
            </w:pPr>
            <w:r>
              <w:rPr>
                <w:rFonts w:ascii="Arial" w:hAnsi="Arial" w:cs="Arial"/>
                <w:b/>
                <w:bCs/>
                <w:sz w:val="20"/>
                <w:szCs w:val="20"/>
              </w:rPr>
              <w:t>Código</w:t>
            </w:r>
          </w:p>
        </w:tc>
      </w:tr>
      <w:tr w:rsidR="004A1A08">
        <w:trPr>
          <w:trHeight w:val="255"/>
          <w:jc w:val="center"/>
        </w:trPr>
        <w:tc>
          <w:tcPr>
            <w:tcW w:w="1309"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077B7B">
            <w:pPr>
              <w:jc w:val="center"/>
              <w:rPr>
                <w:rFonts w:ascii="Arial" w:hAnsi="Arial" w:cs="Arial"/>
                <w:sz w:val="20"/>
                <w:szCs w:val="20"/>
              </w:rPr>
            </w:pPr>
            <w:r>
              <w:rPr>
                <w:rFonts w:ascii="Arial" w:hAnsi="Arial" w:cs="Arial"/>
                <w:sz w:val="20"/>
                <w:szCs w:val="20"/>
              </w:rPr>
              <w:t>Masculino</w:t>
            </w:r>
          </w:p>
        </w:tc>
        <w:tc>
          <w:tcPr>
            <w:tcW w:w="90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1</w:t>
            </w:r>
          </w:p>
        </w:tc>
      </w:tr>
      <w:tr w:rsidR="004A1A08">
        <w:trPr>
          <w:trHeight w:val="255"/>
          <w:jc w:val="center"/>
        </w:trPr>
        <w:tc>
          <w:tcPr>
            <w:tcW w:w="1309"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077B7B">
            <w:pPr>
              <w:jc w:val="center"/>
              <w:rPr>
                <w:rFonts w:ascii="Arial" w:hAnsi="Arial" w:cs="Arial"/>
                <w:sz w:val="20"/>
                <w:szCs w:val="20"/>
              </w:rPr>
            </w:pPr>
            <w:r>
              <w:rPr>
                <w:rFonts w:ascii="Arial" w:hAnsi="Arial" w:cs="Arial"/>
                <w:sz w:val="20"/>
                <w:szCs w:val="20"/>
              </w:rPr>
              <w:t>Femenino</w:t>
            </w:r>
          </w:p>
        </w:tc>
        <w:tc>
          <w:tcPr>
            <w:tcW w:w="90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2</w:t>
            </w:r>
          </w:p>
        </w:tc>
      </w:tr>
    </w:tbl>
    <w:p w:rsidR="006C7BF0" w:rsidRDefault="006C7BF0" w:rsidP="00661C68">
      <w:pPr>
        <w:spacing w:line="480" w:lineRule="auto"/>
        <w:ind w:left="705"/>
        <w:rPr>
          <w:rFonts w:ascii="Arial" w:hAnsi="Arial" w:cs="Arial"/>
          <w:b/>
        </w:rPr>
      </w:pPr>
    </w:p>
    <w:p w:rsidR="00391C0C" w:rsidRPr="001946FE" w:rsidRDefault="001946FE" w:rsidP="00661C68">
      <w:pPr>
        <w:spacing w:line="480" w:lineRule="auto"/>
        <w:ind w:left="705"/>
        <w:rPr>
          <w:rFonts w:ascii="Arial" w:hAnsi="Arial" w:cs="Arial"/>
          <w:b/>
        </w:rPr>
      </w:pPr>
      <w:r>
        <w:rPr>
          <w:rFonts w:ascii="Arial" w:hAnsi="Arial" w:cs="Arial"/>
          <w:b/>
        </w:rPr>
        <w:t>V</w:t>
      </w:r>
      <w:r w:rsidR="00B207FB">
        <w:rPr>
          <w:rFonts w:ascii="Arial" w:hAnsi="Arial" w:cs="Arial"/>
          <w:b/>
        </w:rPr>
        <w:t xml:space="preserve">ariable # </w:t>
      </w:r>
      <w:r w:rsidR="004A1A08">
        <w:rPr>
          <w:rFonts w:ascii="Arial" w:hAnsi="Arial" w:cs="Arial"/>
          <w:b/>
        </w:rPr>
        <w:t>2</w:t>
      </w:r>
      <w:r w:rsidR="0085775D">
        <w:rPr>
          <w:rFonts w:ascii="Arial" w:hAnsi="Arial" w:cs="Arial"/>
          <w:b/>
        </w:rPr>
        <w:t>: Síntomas</w:t>
      </w:r>
      <w:r w:rsidR="00867576" w:rsidRPr="001946FE">
        <w:rPr>
          <w:rFonts w:ascii="Arial" w:hAnsi="Arial" w:cs="Arial"/>
          <w:b/>
        </w:rPr>
        <w:t xml:space="preserve"> o </w:t>
      </w:r>
      <w:r>
        <w:rPr>
          <w:rFonts w:ascii="Arial" w:hAnsi="Arial" w:cs="Arial"/>
          <w:b/>
        </w:rPr>
        <w:t>M</w:t>
      </w:r>
      <w:r w:rsidR="00867576" w:rsidRPr="001946FE">
        <w:rPr>
          <w:rFonts w:ascii="Arial" w:hAnsi="Arial" w:cs="Arial"/>
          <w:b/>
        </w:rPr>
        <w:t xml:space="preserve">otivo de </w:t>
      </w:r>
      <w:r>
        <w:rPr>
          <w:rFonts w:ascii="Arial" w:hAnsi="Arial" w:cs="Arial"/>
          <w:b/>
        </w:rPr>
        <w:t>C</w:t>
      </w:r>
      <w:r w:rsidR="00867576" w:rsidRPr="001946FE">
        <w:rPr>
          <w:rFonts w:ascii="Arial" w:hAnsi="Arial" w:cs="Arial"/>
          <w:b/>
        </w:rPr>
        <w:t>onsulta</w:t>
      </w:r>
    </w:p>
    <w:p w:rsidR="00867576" w:rsidRDefault="00867576" w:rsidP="00661C68">
      <w:pPr>
        <w:spacing w:line="480" w:lineRule="auto"/>
        <w:ind w:left="705"/>
        <w:jc w:val="both"/>
        <w:rPr>
          <w:rFonts w:ascii="Arial" w:hAnsi="Arial" w:cs="Arial"/>
        </w:rPr>
      </w:pPr>
      <w:r>
        <w:rPr>
          <w:rFonts w:ascii="Arial" w:hAnsi="Arial" w:cs="Arial"/>
        </w:rPr>
        <w:t xml:space="preserve">Esta variable </w:t>
      </w:r>
      <w:r w:rsidR="00E72995">
        <w:rPr>
          <w:rFonts w:ascii="Arial" w:hAnsi="Arial" w:cs="Arial"/>
        </w:rPr>
        <w:t>nos indica los motivos por lo que el paciente acude al Hospital</w:t>
      </w:r>
      <w:r w:rsidR="00E6128F">
        <w:rPr>
          <w:rFonts w:ascii="Arial" w:hAnsi="Arial" w:cs="Arial"/>
        </w:rPr>
        <w:t>,</w:t>
      </w:r>
      <w:r w:rsidR="00E72995">
        <w:rPr>
          <w:rFonts w:ascii="Arial" w:hAnsi="Arial" w:cs="Arial"/>
        </w:rPr>
        <w:t xml:space="preserve"> </w:t>
      </w:r>
      <w:r>
        <w:rPr>
          <w:rFonts w:ascii="Arial" w:hAnsi="Arial" w:cs="Arial"/>
        </w:rPr>
        <w:t xml:space="preserve">es de tipo cualitativa </w:t>
      </w:r>
      <w:r w:rsidR="00B207FB">
        <w:rPr>
          <w:rFonts w:ascii="Arial" w:hAnsi="Arial" w:cs="Arial"/>
        </w:rPr>
        <w:t>con escala de medida nominal</w:t>
      </w:r>
      <w:r>
        <w:rPr>
          <w:rFonts w:ascii="Arial" w:hAnsi="Arial" w:cs="Arial"/>
        </w:rPr>
        <w:t xml:space="preserve"> y </w:t>
      </w:r>
      <w:r w:rsidR="004B7063">
        <w:rPr>
          <w:rFonts w:ascii="Arial" w:hAnsi="Arial" w:cs="Arial"/>
        </w:rPr>
        <w:t xml:space="preserve">se puede </w:t>
      </w:r>
      <w:r>
        <w:rPr>
          <w:rFonts w:ascii="Arial" w:hAnsi="Arial" w:cs="Arial"/>
        </w:rPr>
        <w:t>determina</w:t>
      </w:r>
      <w:r w:rsidR="004B7063">
        <w:rPr>
          <w:rFonts w:ascii="Arial" w:hAnsi="Arial" w:cs="Arial"/>
        </w:rPr>
        <w:t>r</w:t>
      </w:r>
      <w:r>
        <w:rPr>
          <w:rFonts w:ascii="Arial" w:hAnsi="Arial" w:cs="Arial"/>
        </w:rPr>
        <w:t xml:space="preserve"> cuales son los síntomas más recurrentes entre los pacientes que se atienden en el área de cardiología del Hospital Naval</w:t>
      </w:r>
      <w:r w:rsidR="002A102B">
        <w:rPr>
          <w:rFonts w:ascii="Arial" w:hAnsi="Arial" w:cs="Arial"/>
        </w:rPr>
        <w:t>.</w:t>
      </w:r>
    </w:p>
    <w:p w:rsidR="002A102B" w:rsidRDefault="002A102B" w:rsidP="00661C68">
      <w:pPr>
        <w:spacing w:line="480" w:lineRule="auto"/>
        <w:ind w:left="705"/>
        <w:rPr>
          <w:rFonts w:ascii="Arial" w:hAnsi="Arial" w:cs="Arial"/>
        </w:rPr>
      </w:pPr>
    </w:p>
    <w:p w:rsidR="004123F1" w:rsidRDefault="004123F1" w:rsidP="00661C68">
      <w:pPr>
        <w:spacing w:line="480" w:lineRule="auto"/>
        <w:ind w:left="705"/>
        <w:rPr>
          <w:rFonts w:ascii="Arial" w:hAnsi="Arial" w:cs="Arial"/>
        </w:rPr>
      </w:pPr>
      <w:r>
        <w:rPr>
          <w:rFonts w:ascii="Arial" w:hAnsi="Arial" w:cs="Arial"/>
        </w:rPr>
        <w:t>Su codificación es la siguiente:</w:t>
      </w:r>
    </w:p>
    <w:p w:rsidR="004123F1" w:rsidRDefault="004123F1" w:rsidP="00661C68">
      <w:pPr>
        <w:spacing w:line="480" w:lineRule="auto"/>
        <w:ind w:left="705"/>
        <w:rPr>
          <w:rFonts w:ascii="Arial" w:hAnsi="Arial" w:cs="Arial"/>
        </w:rPr>
      </w:pPr>
    </w:p>
    <w:tbl>
      <w:tblPr>
        <w:tblW w:w="3120" w:type="dxa"/>
        <w:jc w:val="center"/>
        <w:tblCellMar>
          <w:left w:w="70" w:type="dxa"/>
          <w:right w:w="70" w:type="dxa"/>
        </w:tblCellMar>
        <w:tblLook w:val="0000"/>
      </w:tblPr>
      <w:tblGrid>
        <w:gridCol w:w="2270"/>
        <w:gridCol w:w="850"/>
      </w:tblGrid>
      <w:tr w:rsidR="00944603">
        <w:trPr>
          <w:trHeight w:val="255"/>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4603" w:rsidRDefault="00944603" w:rsidP="00077B7B">
            <w:pPr>
              <w:jc w:val="center"/>
              <w:rPr>
                <w:rFonts w:ascii="Arial" w:hAnsi="Arial" w:cs="Arial"/>
                <w:b/>
                <w:bCs/>
                <w:sz w:val="20"/>
                <w:szCs w:val="20"/>
              </w:rPr>
            </w:pPr>
            <w:r>
              <w:rPr>
                <w:rFonts w:ascii="Arial" w:hAnsi="Arial" w:cs="Arial"/>
                <w:b/>
                <w:bCs/>
                <w:sz w:val="20"/>
                <w:szCs w:val="20"/>
              </w:rPr>
              <w:t>Motivo</w:t>
            </w:r>
            <w:r w:rsidR="004123F1">
              <w:rPr>
                <w:rFonts w:ascii="Arial" w:hAnsi="Arial" w:cs="Arial"/>
                <w:b/>
                <w:bCs/>
                <w:sz w:val="20"/>
                <w:szCs w:val="20"/>
              </w:rPr>
              <w:t xml:space="preserve"> de Consulta</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4123F1" w:rsidP="00077B7B">
            <w:pPr>
              <w:jc w:val="center"/>
              <w:rPr>
                <w:rFonts w:ascii="Arial" w:hAnsi="Arial" w:cs="Arial"/>
                <w:b/>
                <w:bCs/>
                <w:sz w:val="20"/>
                <w:szCs w:val="20"/>
              </w:rPr>
            </w:pPr>
            <w:r>
              <w:rPr>
                <w:rFonts w:ascii="Arial" w:hAnsi="Arial" w:cs="Arial"/>
                <w:b/>
                <w:bCs/>
                <w:sz w:val="20"/>
                <w:szCs w:val="20"/>
              </w:rPr>
              <w:t>Tipo</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77B7B">
            <w:pPr>
              <w:rPr>
                <w:rFonts w:ascii="Arial" w:hAnsi="Arial" w:cs="Arial"/>
                <w:b/>
                <w:bCs/>
                <w:sz w:val="20"/>
                <w:szCs w:val="20"/>
              </w:rPr>
            </w:pPr>
            <w:r>
              <w:rPr>
                <w:rFonts w:ascii="Arial" w:hAnsi="Arial" w:cs="Arial"/>
                <w:b/>
                <w:bCs/>
                <w:sz w:val="20"/>
                <w:szCs w:val="20"/>
              </w:rPr>
              <w:t>Código</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Patológico</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1</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Prenatal</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2</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Post Parto</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3</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02671A" w:rsidP="00077B7B">
            <w:pPr>
              <w:rPr>
                <w:rFonts w:ascii="Arial" w:hAnsi="Arial" w:cs="Arial"/>
                <w:sz w:val="20"/>
                <w:szCs w:val="20"/>
              </w:rPr>
            </w:pPr>
            <w:r>
              <w:rPr>
                <w:rFonts w:ascii="Arial" w:hAnsi="Arial" w:cs="Arial"/>
                <w:sz w:val="20"/>
                <w:szCs w:val="20"/>
              </w:rPr>
              <w:t>Planificación</w:t>
            </w:r>
            <w:r w:rsidR="000102E5">
              <w:rPr>
                <w:rFonts w:ascii="Arial" w:hAnsi="Arial" w:cs="Arial"/>
                <w:sz w:val="20"/>
                <w:szCs w:val="20"/>
              </w:rPr>
              <w:t xml:space="preserve"> familiar</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4</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Niño sano</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5</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Adulto sano</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6</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Emergencia</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7</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D.O.C. cervix uterino</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8</w:t>
            </w:r>
          </w:p>
        </w:tc>
      </w:tr>
      <w:tr w:rsidR="00944603">
        <w:trPr>
          <w:trHeight w:val="255"/>
          <w:jc w:val="center"/>
        </w:trPr>
        <w:tc>
          <w:tcPr>
            <w:tcW w:w="2270" w:type="dxa"/>
            <w:tcBorders>
              <w:top w:val="nil"/>
              <w:left w:val="single" w:sz="4" w:space="0" w:color="auto"/>
              <w:bottom w:val="single" w:sz="4" w:space="0" w:color="auto"/>
              <w:right w:val="single" w:sz="4" w:space="0" w:color="auto"/>
            </w:tcBorders>
            <w:shd w:val="clear" w:color="auto" w:fill="auto"/>
            <w:noWrap/>
            <w:vAlign w:val="bottom"/>
          </w:tcPr>
          <w:p w:rsidR="00944603" w:rsidRDefault="00944603" w:rsidP="00077B7B">
            <w:pPr>
              <w:rPr>
                <w:rFonts w:ascii="Arial" w:hAnsi="Arial" w:cs="Arial"/>
                <w:sz w:val="20"/>
                <w:szCs w:val="20"/>
              </w:rPr>
            </w:pPr>
            <w:r>
              <w:rPr>
                <w:rFonts w:ascii="Arial" w:hAnsi="Arial" w:cs="Arial"/>
                <w:sz w:val="20"/>
                <w:szCs w:val="20"/>
              </w:rPr>
              <w:t>D.O.C. mamario</w:t>
            </w:r>
          </w:p>
        </w:tc>
        <w:tc>
          <w:tcPr>
            <w:tcW w:w="850" w:type="dxa"/>
            <w:tcBorders>
              <w:top w:val="nil"/>
              <w:left w:val="nil"/>
              <w:bottom w:val="single" w:sz="4" w:space="0" w:color="auto"/>
              <w:right w:val="single" w:sz="4" w:space="0" w:color="auto"/>
            </w:tcBorders>
            <w:shd w:val="clear" w:color="auto" w:fill="auto"/>
            <w:noWrap/>
            <w:vAlign w:val="bottom"/>
          </w:tcPr>
          <w:p w:rsidR="00944603" w:rsidRDefault="00944603" w:rsidP="00092226">
            <w:pPr>
              <w:jc w:val="right"/>
              <w:rPr>
                <w:rFonts w:ascii="Arial" w:hAnsi="Arial" w:cs="Arial"/>
                <w:sz w:val="20"/>
                <w:szCs w:val="20"/>
              </w:rPr>
            </w:pPr>
            <w:r>
              <w:rPr>
                <w:rFonts w:ascii="Arial" w:hAnsi="Arial" w:cs="Arial"/>
                <w:sz w:val="20"/>
                <w:szCs w:val="20"/>
              </w:rPr>
              <w:t>9</w:t>
            </w:r>
          </w:p>
        </w:tc>
      </w:tr>
    </w:tbl>
    <w:p w:rsidR="00944603" w:rsidRDefault="00944603" w:rsidP="00661C68">
      <w:pPr>
        <w:spacing w:line="480" w:lineRule="auto"/>
        <w:ind w:left="705"/>
        <w:rPr>
          <w:rFonts w:ascii="Arial" w:hAnsi="Arial" w:cs="Arial"/>
        </w:rPr>
      </w:pPr>
    </w:p>
    <w:p w:rsidR="004A1A08" w:rsidRPr="00212005" w:rsidRDefault="004A1A08" w:rsidP="00661C68">
      <w:pPr>
        <w:spacing w:line="480" w:lineRule="auto"/>
        <w:ind w:left="705"/>
        <w:rPr>
          <w:rFonts w:ascii="Arial" w:hAnsi="Arial" w:cs="Arial"/>
          <w:b/>
        </w:rPr>
      </w:pPr>
      <w:r w:rsidRPr="00212005">
        <w:rPr>
          <w:rFonts w:ascii="Arial" w:hAnsi="Arial" w:cs="Arial"/>
          <w:b/>
        </w:rPr>
        <w:t>V</w:t>
      </w:r>
      <w:r>
        <w:rPr>
          <w:rFonts w:ascii="Arial" w:hAnsi="Arial" w:cs="Arial"/>
          <w:b/>
        </w:rPr>
        <w:t>ariable # 3</w:t>
      </w:r>
      <w:r w:rsidR="00067E93">
        <w:rPr>
          <w:rFonts w:ascii="Arial" w:hAnsi="Arial" w:cs="Arial"/>
          <w:b/>
        </w:rPr>
        <w:t>:</w:t>
      </w:r>
      <w:r w:rsidR="00067E93" w:rsidRPr="00212005">
        <w:rPr>
          <w:rFonts w:ascii="Arial" w:hAnsi="Arial" w:cs="Arial"/>
          <w:b/>
        </w:rPr>
        <w:t xml:space="preserve"> Destino</w:t>
      </w:r>
    </w:p>
    <w:p w:rsidR="004A1A08" w:rsidRDefault="004A1A08" w:rsidP="00661C68">
      <w:pPr>
        <w:spacing w:line="480" w:lineRule="auto"/>
        <w:ind w:left="705"/>
        <w:jc w:val="both"/>
        <w:rPr>
          <w:rFonts w:ascii="Arial" w:hAnsi="Arial" w:cs="Arial"/>
        </w:rPr>
      </w:pPr>
      <w:r>
        <w:rPr>
          <w:rFonts w:ascii="Arial" w:hAnsi="Arial" w:cs="Arial"/>
        </w:rPr>
        <w:t xml:space="preserve">Esta variable </w:t>
      </w:r>
      <w:r w:rsidR="000102E5">
        <w:rPr>
          <w:rFonts w:ascii="Arial" w:hAnsi="Arial" w:cs="Arial"/>
        </w:rPr>
        <w:t xml:space="preserve">nos indica el lugar de destino que va a tener el paciente después de la consulta, </w:t>
      </w:r>
      <w:r>
        <w:rPr>
          <w:rFonts w:ascii="Arial" w:hAnsi="Arial" w:cs="Arial"/>
        </w:rPr>
        <w:t xml:space="preserve">es de tipo cualitativa </w:t>
      </w:r>
      <w:r w:rsidR="000102E5">
        <w:rPr>
          <w:rFonts w:ascii="Arial" w:hAnsi="Arial" w:cs="Arial"/>
        </w:rPr>
        <w:t xml:space="preserve">con escala de medida nominal y se puede determinar cual es el lugar de destino mas frecuente. </w:t>
      </w:r>
    </w:p>
    <w:p w:rsidR="004A1A08" w:rsidRDefault="004A1A08" w:rsidP="00661C68">
      <w:pPr>
        <w:spacing w:line="480" w:lineRule="auto"/>
        <w:ind w:left="705"/>
        <w:jc w:val="both"/>
        <w:rPr>
          <w:rFonts w:ascii="Arial" w:hAnsi="Arial" w:cs="Arial"/>
        </w:rPr>
      </w:pPr>
      <w:r>
        <w:rPr>
          <w:rFonts w:ascii="Arial" w:hAnsi="Arial" w:cs="Arial"/>
        </w:rPr>
        <w:t xml:space="preserve"> </w:t>
      </w:r>
    </w:p>
    <w:p w:rsidR="000102E5" w:rsidRDefault="000102E5" w:rsidP="00661C68">
      <w:pPr>
        <w:spacing w:line="480" w:lineRule="auto"/>
        <w:ind w:left="705"/>
        <w:jc w:val="both"/>
        <w:rPr>
          <w:rFonts w:ascii="Arial" w:hAnsi="Arial" w:cs="Arial"/>
        </w:rPr>
      </w:pPr>
      <w:r>
        <w:rPr>
          <w:rFonts w:ascii="Arial" w:hAnsi="Arial" w:cs="Arial"/>
        </w:rPr>
        <w:t xml:space="preserve">Su </w:t>
      </w:r>
      <w:r w:rsidR="00EB0BBB">
        <w:rPr>
          <w:rFonts w:ascii="Arial" w:hAnsi="Arial" w:cs="Arial"/>
        </w:rPr>
        <w:t>codificación</w:t>
      </w:r>
      <w:r>
        <w:rPr>
          <w:rFonts w:ascii="Arial" w:hAnsi="Arial" w:cs="Arial"/>
        </w:rPr>
        <w:t xml:space="preserve"> es la siguiente:</w:t>
      </w:r>
    </w:p>
    <w:tbl>
      <w:tblPr>
        <w:tblW w:w="3120" w:type="dxa"/>
        <w:jc w:val="center"/>
        <w:tblCellMar>
          <w:left w:w="70" w:type="dxa"/>
          <w:right w:w="70" w:type="dxa"/>
        </w:tblCellMar>
        <w:tblLook w:val="0000"/>
      </w:tblPr>
      <w:tblGrid>
        <w:gridCol w:w="2207"/>
        <w:gridCol w:w="913"/>
      </w:tblGrid>
      <w:tr w:rsidR="004A1A08">
        <w:trPr>
          <w:trHeight w:val="255"/>
          <w:jc w:val="center"/>
        </w:trPr>
        <w:tc>
          <w:tcPr>
            <w:tcW w:w="3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A1A08" w:rsidRDefault="004A1A08" w:rsidP="00077B7B">
            <w:pPr>
              <w:jc w:val="center"/>
              <w:rPr>
                <w:rFonts w:ascii="Arial" w:hAnsi="Arial" w:cs="Arial"/>
                <w:b/>
                <w:bCs/>
                <w:sz w:val="20"/>
                <w:szCs w:val="20"/>
              </w:rPr>
            </w:pPr>
            <w:r>
              <w:rPr>
                <w:rFonts w:ascii="Arial" w:hAnsi="Arial" w:cs="Arial"/>
                <w:b/>
                <w:bCs/>
                <w:sz w:val="20"/>
                <w:szCs w:val="20"/>
              </w:rPr>
              <w:t>Destino</w:t>
            </w:r>
          </w:p>
        </w:tc>
      </w:tr>
      <w:tr w:rsidR="004A1A08">
        <w:trPr>
          <w:trHeight w:val="255"/>
          <w:jc w:val="center"/>
        </w:trPr>
        <w:tc>
          <w:tcPr>
            <w:tcW w:w="2207" w:type="dxa"/>
            <w:tcBorders>
              <w:top w:val="nil"/>
              <w:left w:val="single" w:sz="4" w:space="0" w:color="auto"/>
              <w:bottom w:val="single" w:sz="4" w:space="0" w:color="auto"/>
              <w:right w:val="single" w:sz="4" w:space="0" w:color="auto"/>
            </w:tcBorders>
            <w:shd w:val="clear" w:color="auto" w:fill="auto"/>
            <w:noWrap/>
            <w:vAlign w:val="bottom"/>
          </w:tcPr>
          <w:p w:rsidR="004A1A08" w:rsidRDefault="000102E5" w:rsidP="00077B7B">
            <w:pPr>
              <w:jc w:val="center"/>
              <w:rPr>
                <w:rFonts w:ascii="Arial" w:hAnsi="Arial" w:cs="Arial"/>
                <w:b/>
                <w:bCs/>
                <w:sz w:val="20"/>
                <w:szCs w:val="20"/>
              </w:rPr>
            </w:pPr>
            <w:r>
              <w:rPr>
                <w:rFonts w:ascii="Arial" w:hAnsi="Arial" w:cs="Arial"/>
                <w:b/>
                <w:bCs/>
                <w:sz w:val="20"/>
                <w:szCs w:val="20"/>
              </w:rPr>
              <w:t>Tipo</w:t>
            </w:r>
          </w:p>
        </w:tc>
        <w:tc>
          <w:tcPr>
            <w:tcW w:w="913" w:type="dxa"/>
            <w:tcBorders>
              <w:top w:val="nil"/>
              <w:left w:val="nil"/>
              <w:bottom w:val="single" w:sz="4" w:space="0" w:color="auto"/>
              <w:right w:val="single" w:sz="4" w:space="0" w:color="auto"/>
            </w:tcBorders>
            <w:shd w:val="clear" w:color="auto" w:fill="auto"/>
            <w:noWrap/>
            <w:vAlign w:val="bottom"/>
          </w:tcPr>
          <w:p w:rsidR="004A1A08" w:rsidRDefault="00EB0BBB" w:rsidP="00077B7B">
            <w:pPr>
              <w:rPr>
                <w:rFonts w:ascii="Arial" w:hAnsi="Arial" w:cs="Arial"/>
                <w:b/>
                <w:bCs/>
                <w:sz w:val="20"/>
                <w:szCs w:val="20"/>
              </w:rPr>
            </w:pPr>
            <w:r>
              <w:rPr>
                <w:rFonts w:ascii="Arial" w:hAnsi="Arial" w:cs="Arial"/>
                <w:b/>
                <w:bCs/>
                <w:sz w:val="20"/>
                <w:szCs w:val="20"/>
              </w:rPr>
              <w:t>Código</w:t>
            </w:r>
          </w:p>
        </w:tc>
      </w:tr>
      <w:tr w:rsidR="004A1A08">
        <w:trPr>
          <w:trHeight w:val="255"/>
          <w:jc w:val="center"/>
        </w:trPr>
        <w:tc>
          <w:tcPr>
            <w:tcW w:w="2207" w:type="dxa"/>
            <w:tcBorders>
              <w:top w:val="nil"/>
              <w:left w:val="single" w:sz="4" w:space="0" w:color="auto"/>
              <w:bottom w:val="single" w:sz="4" w:space="0" w:color="auto"/>
              <w:right w:val="single" w:sz="4" w:space="0" w:color="auto"/>
            </w:tcBorders>
            <w:shd w:val="clear" w:color="auto" w:fill="auto"/>
            <w:noWrap/>
            <w:vAlign w:val="bottom"/>
          </w:tcPr>
          <w:p w:rsidR="004A1A08" w:rsidRDefault="004A1A08" w:rsidP="00077B7B">
            <w:pPr>
              <w:rPr>
                <w:rFonts w:ascii="Arial" w:hAnsi="Arial" w:cs="Arial"/>
                <w:sz w:val="20"/>
                <w:szCs w:val="20"/>
              </w:rPr>
            </w:pPr>
            <w:r>
              <w:rPr>
                <w:rFonts w:ascii="Arial" w:hAnsi="Arial" w:cs="Arial"/>
                <w:sz w:val="20"/>
                <w:szCs w:val="20"/>
              </w:rPr>
              <w:t xml:space="preserve">Continuar </w:t>
            </w:r>
            <w:r w:rsidR="000102E5">
              <w:rPr>
                <w:rFonts w:ascii="Arial" w:hAnsi="Arial" w:cs="Arial"/>
                <w:sz w:val="20"/>
                <w:szCs w:val="20"/>
              </w:rPr>
              <w:t>atención</w:t>
            </w:r>
          </w:p>
        </w:tc>
        <w:tc>
          <w:tcPr>
            <w:tcW w:w="913" w:type="dxa"/>
            <w:tcBorders>
              <w:top w:val="nil"/>
              <w:left w:val="nil"/>
              <w:bottom w:val="single" w:sz="4" w:space="0" w:color="auto"/>
              <w:right w:val="single" w:sz="4" w:space="0" w:color="auto"/>
            </w:tcBorders>
            <w:shd w:val="clear" w:color="auto" w:fill="auto"/>
            <w:noWrap/>
            <w:vAlign w:val="bottom"/>
          </w:tcPr>
          <w:p w:rsidR="004A1A08" w:rsidRDefault="004A1A08" w:rsidP="00092226">
            <w:pPr>
              <w:jc w:val="right"/>
              <w:rPr>
                <w:rFonts w:ascii="Arial" w:hAnsi="Arial" w:cs="Arial"/>
                <w:sz w:val="20"/>
                <w:szCs w:val="20"/>
              </w:rPr>
            </w:pPr>
            <w:r>
              <w:rPr>
                <w:rFonts w:ascii="Arial" w:hAnsi="Arial" w:cs="Arial"/>
                <w:sz w:val="20"/>
                <w:szCs w:val="20"/>
              </w:rPr>
              <w:t>1</w:t>
            </w:r>
          </w:p>
        </w:tc>
      </w:tr>
      <w:tr w:rsidR="004A1A08">
        <w:trPr>
          <w:trHeight w:val="255"/>
          <w:jc w:val="center"/>
        </w:trPr>
        <w:tc>
          <w:tcPr>
            <w:tcW w:w="2207" w:type="dxa"/>
            <w:tcBorders>
              <w:top w:val="nil"/>
              <w:left w:val="single" w:sz="4" w:space="0" w:color="auto"/>
              <w:bottom w:val="single" w:sz="4" w:space="0" w:color="auto"/>
              <w:right w:val="single" w:sz="4" w:space="0" w:color="auto"/>
            </w:tcBorders>
            <w:shd w:val="clear" w:color="auto" w:fill="auto"/>
            <w:noWrap/>
            <w:vAlign w:val="bottom"/>
          </w:tcPr>
          <w:p w:rsidR="004A1A08" w:rsidRDefault="004A1A08" w:rsidP="00077B7B">
            <w:pPr>
              <w:rPr>
                <w:rFonts w:ascii="Arial" w:hAnsi="Arial" w:cs="Arial"/>
                <w:sz w:val="20"/>
                <w:szCs w:val="20"/>
              </w:rPr>
            </w:pPr>
            <w:r>
              <w:rPr>
                <w:rFonts w:ascii="Arial" w:hAnsi="Arial" w:cs="Arial"/>
                <w:sz w:val="20"/>
                <w:szCs w:val="20"/>
              </w:rPr>
              <w:t>Alta</w:t>
            </w:r>
          </w:p>
        </w:tc>
        <w:tc>
          <w:tcPr>
            <w:tcW w:w="913" w:type="dxa"/>
            <w:tcBorders>
              <w:top w:val="nil"/>
              <w:left w:val="nil"/>
              <w:bottom w:val="single" w:sz="4" w:space="0" w:color="auto"/>
              <w:right w:val="single" w:sz="4" w:space="0" w:color="auto"/>
            </w:tcBorders>
            <w:shd w:val="clear" w:color="auto" w:fill="auto"/>
            <w:noWrap/>
            <w:vAlign w:val="bottom"/>
          </w:tcPr>
          <w:p w:rsidR="004A1A08" w:rsidRDefault="004A1A08" w:rsidP="00092226">
            <w:pPr>
              <w:jc w:val="right"/>
              <w:rPr>
                <w:rFonts w:ascii="Arial" w:hAnsi="Arial" w:cs="Arial"/>
                <w:sz w:val="20"/>
                <w:szCs w:val="20"/>
              </w:rPr>
            </w:pPr>
            <w:r>
              <w:rPr>
                <w:rFonts w:ascii="Arial" w:hAnsi="Arial" w:cs="Arial"/>
                <w:sz w:val="20"/>
                <w:szCs w:val="20"/>
              </w:rPr>
              <w:t>2</w:t>
            </w:r>
          </w:p>
        </w:tc>
      </w:tr>
      <w:tr w:rsidR="004A1A08">
        <w:trPr>
          <w:trHeight w:val="255"/>
          <w:jc w:val="center"/>
        </w:trPr>
        <w:tc>
          <w:tcPr>
            <w:tcW w:w="2207" w:type="dxa"/>
            <w:tcBorders>
              <w:top w:val="nil"/>
              <w:left w:val="single" w:sz="4" w:space="0" w:color="auto"/>
              <w:bottom w:val="single" w:sz="4" w:space="0" w:color="auto"/>
              <w:right w:val="single" w:sz="4" w:space="0" w:color="auto"/>
            </w:tcBorders>
            <w:shd w:val="clear" w:color="auto" w:fill="auto"/>
            <w:noWrap/>
            <w:vAlign w:val="bottom"/>
          </w:tcPr>
          <w:p w:rsidR="004A1A08" w:rsidRDefault="00B02C76" w:rsidP="00077B7B">
            <w:pPr>
              <w:rPr>
                <w:rFonts w:ascii="Arial" w:hAnsi="Arial" w:cs="Arial"/>
                <w:sz w:val="20"/>
                <w:szCs w:val="20"/>
              </w:rPr>
            </w:pPr>
            <w:r>
              <w:rPr>
                <w:rFonts w:ascii="Arial" w:hAnsi="Arial" w:cs="Arial"/>
                <w:sz w:val="20"/>
                <w:szCs w:val="20"/>
              </w:rPr>
              <w:t>Interacción</w:t>
            </w:r>
          </w:p>
        </w:tc>
        <w:tc>
          <w:tcPr>
            <w:tcW w:w="913" w:type="dxa"/>
            <w:tcBorders>
              <w:top w:val="nil"/>
              <w:left w:val="nil"/>
              <w:bottom w:val="single" w:sz="4" w:space="0" w:color="auto"/>
              <w:right w:val="single" w:sz="4" w:space="0" w:color="auto"/>
            </w:tcBorders>
            <w:shd w:val="clear" w:color="auto" w:fill="auto"/>
            <w:noWrap/>
            <w:vAlign w:val="bottom"/>
          </w:tcPr>
          <w:p w:rsidR="004A1A08" w:rsidRDefault="004A1A08" w:rsidP="00092226">
            <w:pPr>
              <w:jc w:val="right"/>
              <w:rPr>
                <w:rFonts w:ascii="Arial" w:hAnsi="Arial" w:cs="Arial"/>
                <w:sz w:val="20"/>
                <w:szCs w:val="20"/>
              </w:rPr>
            </w:pPr>
            <w:r>
              <w:rPr>
                <w:rFonts w:ascii="Arial" w:hAnsi="Arial" w:cs="Arial"/>
                <w:sz w:val="20"/>
                <w:szCs w:val="20"/>
              </w:rPr>
              <w:t>3</w:t>
            </w:r>
          </w:p>
        </w:tc>
      </w:tr>
      <w:tr w:rsidR="004A1A08">
        <w:trPr>
          <w:trHeight w:val="255"/>
          <w:jc w:val="center"/>
        </w:trPr>
        <w:tc>
          <w:tcPr>
            <w:tcW w:w="2207" w:type="dxa"/>
            <w:tcBorders>
              <w:top w:val="nil"/>
              <w:left w:val="single" w:sz="4" w:space="0" w:color="auto"/>
              <w:bottom w:val="single" w:sz="4" w:space="0" w:color="auto"/>
              <w:right w:val="single" w:sz="4" w:space="0" w:color="auto"/>
            </w:tcBorders>
            <w:shd w:val="clear" w:color="auto" w:fill="auto"/>
            <w:noWrap/>
            <w:vAlign w:val="bottom"/>
          </w:tcPr>
          <w:p w:rsidR="004A1A08" w:rsidRDefault="004A1A08" w:rsidP="00077B7B">
            <w:pPr>
              <w:rPr>
                <w:rFonts w:ascii="Arial" w:hAnsi="Arial" w:cs="Arial"/>
                <w:sz w:val="20"/>
                <w:szCs w:val="20"/>
              </w:rPr>
            </w:pPr>
            <w:r>
              <w:rPr>
                <w:rFonts w:ascii="Arial" w:hAnsi="Arial" w:cs="Arial"/>
                <w:sz w:val="20"/>
                <w:szCs w:val="20"/>
              </w:rPr>
              <w:t>Transferencia</w:t>
            </w:r>
          </w:p>
        </w:tc>
        <w:tc>
          <w:tcPr>
            <w:tcW w:w="913" w:type="dxa"/>
            <w:tcBorders>
              <w:top w:val="nil"/>
              <w:left w:val="nil"/>
              <w:bottom w:val="single" w:sz="4" w:space="0" w:color="auto"/>
              <w:right w:val="single" w:sz="4" w:space="0" w:color="auto"/>
            </w:tcBorders>
            <w:shd w:val="clear" w:color="auto" w:fill="auto"/>
            <w:noWrap/>
            <w:vAlign w:val="bottom"/>
          </w:tcPr>
          <w:p w:rsidR="004A1A08" w:rsidRDefault="004A1A08" w:rsidP="00092226">
            <w:pPr>
              <w:jc w:val="right"/>
              <w:rPr>
                <w:rFonts w:ascii="Arial" w:hAnsi="Arial" w:cs="Arial"/>
                <w:sz w:val="20"/>
                <w:szCs w:val="20"/>
              </w:rPr>
            </w:pPr>
            <w:r>
              <w:rPr>
                <w:rFonts w:ascii="Arial" w:hAnsi="Arial" w:cs="Arial"/>
                <w:sz w:val="20"/>
                <w:szCs w:val="20"/>
              </w:rPr>
              <w:t>4</w:t>
            </w:r>
          </w:p>
        </w:tc>
      </w:tr>
      <w:tr w:rsidR="004A1A08">
        <w:trPr>
          <w:trHeight w:val="255"/>
          <w:jc w:val="center"/>
        </w:trPr>
        <w:tc>
          <w:tcPr>
            <w:tcW w:w="2207" w:type="dxa"/>
            <w:tcBorders>
              <w:top w:val="nil"/>
              <w:left w:val="single" w:sz="4" w:space="0" w:color="auto"/>
              <w:bottom w:val="single" w:sz="4" w:space="0" w:color="auto"/>
              <w:right w:val="single" w:sz="4" w:space="0" w:color="auto"/>
            </w:tcBorders>
            <w:shd w:val="clear" w:color="auto" w:fill="auto"/>
            <w:noWrap/>
            <w:vAlign w:val="bottom"/>
          </w:tcPr>
          <w:p w:rsidR="004A1A08" w:rsidRDefault="004A1A08" w:rsidP="00077B7B">
            <w:pPr>
              <w:rPr>
                <w:rFonts w:ascii="Arial" w:hAnsi="Arial" w:cs="Arial"/>
                <w:sz w:val="20"/>
                <w:szCs w:val="20"/>
              </w:rPr>
            </w:pPr>
            <w:r>
              <w:rPr>
                <w:rFonts w:ascii="Arial" w:hAnsi="Arial" w:cs="Arial"/>
                <w:sz w:val="20"/>
                <w:szCs w:val="20"/>
              </w:rPr>
              <w:t>Int</w:t>
            </w:r>
            <w:r w:rsidR="00EB0BBB">
              <w:rPr>
                <w:rFonts w:ascii="Arial" w:hAnsi="Arial" w:cs="Arial"/>
                <w:sz w:val="20"/>
                <w:szCs w:val="20"/>
              </w:rPr>
              <w:t>e</w:t>
            </w:r>
            <w:r>
              <w:rPr>
                <w:rFonts w:ascii="Arial" w:hAnsi="Arial" w:cs="Arial"/>
                <w:sz w:val="20"/>
                <w:szCs w:val="20"/>
              </w:rPr>
              <w:t>rconsulta</w:t>
            </w:r>
          </w:p>
        </w:tc>
        <w:tc>
          <w:tcPr>
            <w:tcW w:w="913" w:type="dxa"/>
            <w:tcBorders>
              <w:top w:val="nil"/>
              <w:left w:val="nil"/>
              <w:bottom w:val="single" w:sz="4" w:space="0" w:color="auto"/>
              <w:right w:val="single" w:sz="4" w:space="0" w:color="auto"/>
            </w:tcBorders>
            <w:shd w:val="clear" w:color="auto" w:fill="auto"/>
            <w:noWrap/>
            <w:vAlign w:val="bottom"/>
          </w:tcPr>
          <w:p w:rsidR="004A1A08" w:rsidRDefault="004A1A08" w:rsidP="00092226">
            <w:pPr>
              <w:jc w:val="right"/>
              <w:rPr>
                <w:rFonts w:ascii="Arial" w:hAnsi="Arial" w:cs="Arial"/>
                <w:sz w:val="20"/>
                <w:szCs w:val="20"/>
              </w:rPr>
            </w:pPr>
            <w:r>
              <w:rPr>
                <w:rFonts w:ascii="Arial" w:hAnsi="Arial" w:cs="Arial"/>
                <w:sz w:val="20"/>
                <w:szCs w:val="20"/>
              </w:rPr>
              <w:t>5</w:t>
            </w:r>
          </w:p>
        </w:tc>
      </w:tr>
    </w:tbl>
    <w:p w:rsidR="004A1A08" w:rsidRDefault="004A1A08" w:rsidP="00661C68">
      <w:pPr>
        <w:spacing w:line="480" w:lineRule="auto"/>
        <w:ind w:left="705"/>
        <w:rPr>
          <w:rFonts w:ascii="Arial" w:hAnsi="Arial" w:cs="Arial"/>
          <w:b/>
        </w:rPr>
      </w:pPr>
    </w:p>
    <w:p w:rsidR="00BD76BE" w:rsidRPr="00E60614" w:rsidRDefault="000368A9" w:rsidP="00661C68">
      <w:pPr>
        <w:spacing w:line="480" w:lineRule="auto"/>
        <w:ind w:left="705"/>
        <w:jc w:val="both"/>
        <w:rPr>
          <w:rFonts w:ascii="Arial" w:hAnsi="Arial" w:cs="Arial"/>
          <w:b/>
        </w:rPr>
      </w:pPr>
      <w:r w:rsidRPr="00E60614">
        <w:rPr>
          <w:rFonts w:ascii="Arial" w:hAnsi="Arial" w:cs="Arial"/>
          <w:b/>
        </w:rPr>
        <w:t>V</w:t>
      </w:r>
      <w:r w:rsidR="00C11D9C">
        <w:rPr>
          <w:rFonts w:ascii="Arial" w:hAnsi="Arial" w:cs="Arial"/>
          <w:b/>
        </w:rPr>
        <w:t xml:space="preserve">ariable # </w:t>
      </w:r>
      <w:r w:rsidR="004A1A08">
        <w:rPr>
          <w:rFonts w:ascii="Arial" w:hAnsi="Arial" w:cs="Arial"/>
          <w:b/>
        </w:rPr>
        <w:t>4</w:t>
      </w:r>
      <w:r w:rsidRPr="00E60614">
        <w:rPr>
          <w:rFonts w:ascii="Arial" w:hAnsi="Arial" w:cs="Arial"/>
          <w:b/>
        </w:rPr>
        <w:t>: D</w:t>
      </w:r>
      <w:r w:rsidR="00212005">
        <w:rPr>
          <w:rFonts w:ascii="Arial" w:hAnsi="Arial" w:cs="Arial"/>
          <w:b/>
        </w:rPr>
        <w:t>iagnóstico</w:t>
      </w:r>
    </w:p>
    <w:p w:rsidR="000368A9" w:rsidRDefault="000368A9" w:rsidP="00661C68">
      <w:pPr>
        <w:spacing w:line="480" w:lineRule="auto"/>
        <w:ind w:left="705"/>
        <w:jc w:val="both"/>
        <w:rPr>
          <w:rFonts w:ascii="Arial" w:hAnsi="Arial" w:cs="Arial"/>
        </w:rPr>
      </w:pPr>
      <w:r>
        <w:rPr>
          <w:rFonts w:ascii="Arial" w:hAnsi="Arial" w:cs="Arial"/>
        </w:rPr>
        <w:t xml:space="preserve">Esta variable </w:t>
      </w:r>
      <w:r w:rsidR="00051348">
        <w:rPr>
          <w:rFonts w:ascii="Arial" w:hAnsi="Arial" w:cs="Arial"/>
        </w:rPr>
        <w:t>indica el tipo de enfermedad que le fue diagnosticado al paciente en la consulta</w:t>
      </w:r>
      <w:r w:rsidR="00EE265F">
        <w:rPr>
          <w:rFonts w:ascii="Arial" w:hAnsi="Arial" w:cs="Arial"/>
        </w:rPr>
        <w:t>,</w:t>
      </w:r>
      <w:r w:rsidR="00051348">
        <w:rPr>
          <w:rFonts w:ascii="Arial" w:hAnsi="Arial" w:cs="Arial"/>
        </w:rPr>
        <w:t xml:space="preserve"> </w:t>
      </w:r>
      <w:r>
        <w:rPr>
          <w:rFonts w:ascii="Arial" w:hAnsi="Arial" w:cs="Arial"/>
        </w:rPr>
        <w:t xml:space="preserve">es de tipo cualitativa </w:t>
      </w:r>
      <w:r w:rsidR="00EE265F">
        <w:rPr>
          <w:rFonts w:ascii="Arial" w:hAnsi="Arial" w:cs="Arial"/>
        </w:rPr>
        <w:t xml:space="preserve">con escala de medida </w:t>
      </w:r>
      <w:r w:rsidR="00EE265F">
        <w:rPr>
          <w:rFonts w:ascii="Arial" w:hAnsi="Arial" w:cs="Arial"/>
        </w:rPr>
        <w:lastRenderedPageBreak/>
        <w:t xml:space="preserve">nominal </w:t>
      </w:r>
      <w:r>
        <w:rPr>
          <w:rFonts w:ascii="Arial" w:hAnsi="Arial" w:cs="Arial"/>
        </w:rPr>
        <w:t xml:space="preserve">y </w:t>
      </w:r>
      <w:r w:rsidR="00EE265F">
        <w:rPr>
          <w:rFonts w:ascii="Arial" w:hAnsi="Arial" w:cs="Arial"/>
        </w:rPr>
        <w:t>p</w:t>
      </w:r>
      <w:r>
        <w:rPr>
          <w:rFonts w:ascii="Arial" w:hAnsi="Arial" w:cs="Arial"/>
        </w:rPr>
        <w:t xml:space="preserve">ermite </w:t>
      </w:r>
      <w:r w:rsidR="00EE265F">
        <w:rPr>
          <w:rFonts w:ascii="Arial" w:hAnsi="Arial" w:cs="Arial"/>
        </w:rPr>
        <w:t xml:space="preserve">determinar </w:t>
      </w:r>
      <w:r>
        <w:rPr>
          <w:rFonts w:ascii="Arial" w:hAnsi="Arial" w:cs="Arial"/>
        </w:rPr>
        <w:t xml:space="preserve">cual es la enfermedad que </w:t>
      </w:r>
      <w:r w:rsidR="00DC50CB">
        <w:rPr>
          <w:rFonts w:ascii="Arial" w:hAnsi="Arial" w:cs="Arial"/>
        </w:rPr>
        <w:t xml:space="preserve">con </w:t>
      </w:r>
      <w:r>
        <w:rPr>
          <w:rFonts w:ascii="Arial" w:hAnsi="Arial" w:cs="Arial"/>
        </w:rPr>
        <w:t>más frecuencia tiene</w:t>
      </w:r>
      <w:r w:rsidR="00DC50CB">
        <w:rPr>
          <w:rFonts w:ascii="Arial" w:hAnsi="Arial" w:cs="Arial"/>
        </w:rPr>
        <w:t>n</w:t>
      </w:r>
      <w:r>
        <w:rPr>
          <w:rFonts w:ascii="Arial" w:hAnsi="Arial" w:cs="Arial"/>
        </w:rPr>
        <w:t xml:space="preserve"> los pacientes </w:t>
      </w:r>
      <w:r w:rsidR="00EE265F">
        <w:rPr>
          <w:rFonts w:ascii="Arial" w:hAnsi="Arial" w:cs="Arial"/>
        </w:rPr>
        <w:t xml:space="preserve">en el </w:t>
      </w:r>
      <w:r>
        <w:rPr>
          <w:rFonts w:ascii="Arial" w:hAnsi="Arial" w:cs="Arial"/>
        </w:rPr>
        <w:t>área de cardiología.</w:t>
      </w:r>
    </w:p>
    <w:p w:rsidR="00D06B63" w:rsidRDefault="00D06B63" w:rsidP="00661C68">
      <w:pPr>
        <w:spacing w:line="480" w:lineRule="auto"/>
        <w:ind w:left="705"/>
        <w:jc w:val="both"/>
        <w:rPr>
          <w:rFonts w:ascii="Arial" w:hAnsi="Arial" w:cs="Arial"/>
        </w:rPr>
      </w:pPr>
    </w:p>
    <w:p w:rsidR="00961CF9" w:rsidRDefault="00EE265F" w:rsidP="00661C68">
      <w:pPr>
        <w:spacing w:line="480" w:lineRule="auto"/>
        <w:ind w:left="705"/>
        <w:jc w:val="both"/>
        <w:rPr>
          <w:rFonts w:ascii="Arial" w:hAnsi="Arial" w:cs="Arial"/>
        </w:rPr>
      </w:pPr>
      <w:r>
        <w:rPr>
          <w:rFonts w:ascii="Arial" w:hAnsi="Arial" w:cs="Arial"/>
        </w:rPr>
        <w:t xml:space="preserve">Su </w:t>
      </w:r>
      <w:r w:rsidR="0045131D">
        <w:rPr>
          <w:rFonts w:ascii="Arial" w:hAnsi="Arial" w:cs="Arial"/>
        </w:rPr>
        <w:t>codificación</w:t>
      </w:r>
      <w:r>
        <w:rPr>
          <w:rFonts w:ascii="Arial" w:hAnsi="Arial" w:cs="Arial"/>
        </w:rPr>
        <w:t xml:space="preserve"> es la siguiente:</w:t>
      </w:r>
    </w:p>
    <w:tbl>
      <w:tblPr>
        <w:tblW w:w="7361" w:type="dxa"/>
        <w:jc w:val="center"/>
        <w:tblCellMar>
          <w:left w:w="70" w:type="dxa"/>
          <w:right w:w="70" w:type="dxa"/>
        </w:tblCellMar>
        <w:tblLook w:val="0000"/>
      </w:tblPr>
      <w:tblGrid>
        <w:gridCol w:w="576"/>
        <w:gridCol w:w="5956"/>
        <w:gridCol w:w="829"/>
      </w:tblGrid>
      <w:tr w:rsidR="00961CF9">
        <w:trPr>
          <w:trHeight w:val="255"/>
          <w:jc w:val="center"/>
        </w:trPr>
        <w:tc>
          <w:tcPr>
            <w:tcW w:w="576" w:type="dxa"/>
            <w:tcBorders>
              <w:top w:val="single" w:sz="4" w:space="0" w:color="auto"/>
              <w:left w:val="single" w:sz="4" w:space="0" w:color="auto"/>
              <w:bottom w:val="single" w:sz="4" w:space="0" w:color="auto"/>
              <w:right w:val="nil"/>
            </w:tcBorders>
            <w:shd w:val="clear" w:color="auto" w:fill="auto"/>
            <w:noWrap/>
            <w:vAlign w:val="center"/>
          </w:tcPr>
          <w:p w:rsidR="00961CF9" w:rsidRDefault="00961CF9" w:rsidP="00077B7B">
            <w:pPr>
              <w:jc w:val="center"/>
              <w:rPr>
                <w:b/>
                <w:bCs/>
                <w:sz w:val="20"/>
                <w:szCs w:val="20"/>
              </w:rPr>
            </w:pPr>
          </w:p>
        </w:tc>
        <w:tc>
          <w:tcPr>
            <w:tcW w:w="6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rFonts w:ascii="Arial" w:hAnsi="Arial" w:cs="Arial"/>
                <w:b/>
                <w:bCs/>
                <w:sz w:val="20"/>
                <w:szCs w:val="20"/>
              </w:rPr>
            </w:pPr>
            <w:r>
              <w:rPr>
                <w:rFonts w:ascii="Arial" w:hAnsi="Arial" w:cs="Arial"/>
                <w:b/>
                <w:bCs/>
                <w:sz w:val="20"/>
                <w:szCs w:val="20"/>
              </w:rPr>
              <w:t>ENFERMEDADES DEL SISTEMA CIRCULATORIO</w:t>
            </w:r>
          </w:p>
        </w:tc>
      </w:tr>
      <w:tr w:rsidR="00444722">
        <w:trPr>
          <w:trHeight w:val="255"/>
          <w:jc w:val="center"/>
        </w:trPr>
        <w:tc>
          <w:tcPr>
            <w:tcW w:w="576" w:type="dxa"/>
            <w:tcBorders>
              <w:top w:val="single" w:sz="4" w:space="0" w:color="auto"/>
              <w:left w:val="single" w:sz="4" w:space="0" w:color="auto"/>
              <w:bottom w:val="single" w:sz="4" w:space="0" w:color="auto"/>
              <w:right w:val="nil"/>
            </w:tcBorders>
            <w:shd w:val="clear" w:color="auto" w:fill="auto"/>
            <w:noWrap/>
            <w:vAlign w:val="center"/>
          </w:tcPr>
          <w:p w:rsidR="00961CF9" w:rsidRDefault="00961CF9" w:rsidP="00077B7B">
            <w:pPr>
              <w:jc w:val="center"/>
              <w:rPr>
                <w:b/>
                <w:bCs/>
                <w:sz w:val="20"/>
                <w:szCs w:val="20"/>
              </w:rPr>
            </w:pPr>
          </w:p>
        </w:tc>
        <w:tc>
          <w:tcPr>
            <w:tcW w:w="5956" w:type="dxa"/>
            <w:tcBorders>
              <w:top w:val="nil"/>
              <w:left w:val="single" w:sz="4" w:space="0" w:color="auto"/>
              <w:bottom w:val="single" w:sz="4" w:space="0" w:color="auto"/>
              <w:right w:val="single" w:sz="4" w:space="0" w:color="auto"/>
            </w:tcBorders>
            <w:shd w:val="clear" w:color="auto" w:fill="auto"/>
            <w:noWrap/>
            <w:vAlign w:val="center"/>
          </w:tcPr>
          <w:p w:rsidR="00961CF9" w:rsidRDefault="0045131D" w:rsidP="00077B7B">
            <w:pPr>
              <w:jc w:val="center"/>
              <w:rPr>
                <w:rFonts w:ascii="Arial" w:hAnsi="Arial" w:cs="Arial"/>
                <w:b/>
                <w:bCs/>
                <w:sz w:val="20"/>
                <w:szCs w:val="20"/>
              </w:rPr>
            </w:pPr>
            <w:r>
              <w:rPr>
                <w:rFonts w:ascii="Arial" w:hAnsi="Arial" w:cs="Arial"/>
                <w:b/>
                <w:bCs/>
                <w:sz w:val="20"/>
                <w:szCs w:val="20"/>
              </w:rPr>
              <w:t>Tipo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45131D" w:rsidP="00077B7B">
            <w:pPr>
              <w:jc w:val="center"/>
              <w:rPr>
                <w:rFonts w:ascii="Arial" w:hAnsi="Arial" w:cs="Arial"/>
                <w:b/>
                <w:bCs/>
                <w:sz w:val="20"/>
                <w:szCs w:val="20"/>
              </w:rPr>
            </w:pPr>
            <w:r>
              <w:rPr>
                <w:rFonts w:ascii="Arial" w:hAnsi="Arial" w:cs="Arial"/>
                <w:b/>
                <w:bCs/>
                <w:sz w:val="20"/>
                <w:szCs w:val="20"/>
              </w:rPr>
              <w:t>Código</w:t>
            </w:r>
          </w:p>
        </w:tc>
      </w:tr>
      <w:tr w:rsidR="00444722">
        <w:trPr>
          <w:trHeight w:val="51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Fiebre reumática sin mención de complicación cardiaca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Fiebre reumática con complicación cardiaca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Corea reumática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Enfermedades reumáticas de la válvula mitral</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I06</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Enfermedades reumáticas de la válvula aórtica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I07</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Enfermedades reumáticas de la válvula tricúspide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I08</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Enfermedades valvulares múltiples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I09</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enfermedades reumáticas del corazón</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8</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I10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Hipertensión esencial (primaria)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9</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I11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 cardiaca hipertensiva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10</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I12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 renal hipertensiva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11</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I13</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 cardiorrenal hipertensiva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12</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I15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Hipertensión secundaria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13</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Angina de pecho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14</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Infarto agudo del miocardio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15</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Infarto subsecuente del miocardio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16</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I23</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Ciertas complicaciones presentes posteriores al infarto agudo del miocardio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17</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I24</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enfermedades isquémicas agudas del corazón</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18</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 isquémica crónica del corazón</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19</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I26</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Embolia pulmonar</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20</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I27</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enfermedades cardiopulmonares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21</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I28</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enfermedades de los vasos pulmonares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22</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Pericarditis aguda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23</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enfermedades del pericardio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24</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Pericarditis en enfermedades clasificadas en otra parte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25</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I33</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Endocarditis aguda y subaguda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26</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lastRenderedPageBreak/>
              <w:t>I34</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Trastornos no reumáticos de la válvula mitral</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27</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Trastornos no reumáticos de la válvula aórtica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28</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I36</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Trastornos no reumáticos de la válvula tricúspide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29</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I37</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Trastornos de la válvula pulmonar</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30</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I38</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Endocarditis, válvula no especificada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31</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I39</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Endocarditis y trastornos valvulares en enfermedades clasificadas en otra parte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32</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Miocarditis aguda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33</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Miocarditis en enfermedades clasificadas en otra parte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34</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I42</w:t>
            </w:r>
          </w:p>
        </w:tc>
        <w:tc>
          <w:tcPr>
            <w:tcW w:w="5956" w:type="dxa"/>
            <w:tcBorders>
              <w:top w:val="nil"/>
              <w:left w:val="nil"/>
              <w:bottom w:val="single" w:sz="4" w:space="0" w:color="auto"/>
              <w:right w:val="single" w:sz="4" w:space="0" w:color="auto"/>
            </w:tcBorders>
            <w:shd w:val="clear" w:color="auto" w:fill="auto"/>
            <w:vAlign w:val="center"/>
          </w:tcPr>
          <w:p w:rsidR="00961CF9" w:rsidRDefault="006B0C73" w:rsidP="00077B7B">
            <w:pPr>
              <w:rPr>
                <w:rFonts w:ascii="Arial" w:hAnsi="Arial" w:cs="Arial"/>
                <w:sz w:val="20"/>
                <w:szCs w:val="20"/>
              </w:rPr>
            </w:pPr>
            <w:r>
              <w:rPr>
                <w:rFonts w:ascii="Arial" w:hAnsi="Arial" w:cs="Arial"/>
                <w:sz w:val="20"/>
                <w:szCs w:val="20"/>
              </w:rPr>
              <w:t>Cardiomiopatía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35</w:t>
            </w:r>
          </w:p>
        </w:tc>
      </w:tr>
      <w:tr w:rsidR="00444722">
        <w:trPr>
          <w:trHeight w:val="51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Cardiomiopatia en enfermedades clasificadas en otra parte</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36</w:t>
            </w:r>
          </w:p>
        </w:tc>
      </w:tr>
      <w:tr w:rsidR="00444722">
        <w:trPr>
          <w:trHeight w:val="51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I44</w:t>
            </w:r>
          </w:p>
        </w:tc>
        <w:tc>
          <w:tcPr>
            <w:tcW w:w="5956" w:type="dxa"/>
            <w:tcBorders>
              <w:top w:val="single" w:sz="4" w:space="0" w:color="auto"/>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Bloqueo auriculoventricular y de rama izquierda del haz</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37</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trastornos de la conducción</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38</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I46</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Paro cardiaco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39</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I47</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 xml:space="preserve">Taquicardia </w:t>
            </w:r>
            <w:r w:rsidR="00762CBA">
              <w:rPr>
                <w:rFonts w:ascii="Arial" w:hAnsi="Arial" w:cs="Arial"/>
                <w:sz w:val="20"/>
                <w:szCs w:val="20"/>
              </w:rPr>
              <w:t>paroxística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40</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I48</w:t>
            </w:r>
          </w:p>
        </w:tc>
        <w:tc>
          <w:tcPr>
            <w:tcW w:w="5956" w:type="dxa"/>
            <w:tcBorders>
              <w:top w:val="nil"/>
              <w:left w:val="nil"/>
              <w:bottom w:val="single" w:sz="4" w:space="0" w:color="auto"/>
              <w:right w:val="single" w:sz="4" w:space="0" w:color="auto"/>
            </w:tcBorders>
            <w:shd w:val="clear" w:color="auto" w:fill="auto"/>
            <w:vAlign w:val="center"/>
          </w:tcPr>
          <w:p w:rsidR="00961CF9" w:rsidRDefault="0045131D" w:rsidP="00077B7B">
            <w:pPr>
              <w:rPr>
                <w:rFonts w:ascii="Arial" w:hAnsi="Arial" w:cs="Arial"/>
                <w:sz w:val="20"/>
                <w:szCs w:val="20"/>
              </w:rPr>
            </w:pPr>
            <w:r>
              <w:rPr>
                <w:rFonts w:ascii="Arial" w:hAnsi="Arial" w:cs="Arial"/>
                <w:sz w:val="20"/>
                <w:szCs w:val="20"/>
              </w:rPr>
              <w:t>Fibrilación</w:t>
            </w:r>
            <w:r w:rsidR="00961CF9">
              <w:rPr>
                <w:rFonts w:ascii="Arial" w:hAnsi="Arial" w:cs="Arial"/>
                <w:sz w:val="20"/>
                <w:szCs w:val="20"/>
              </w:rPr>
              <w:t xml:space="preserve"> y aleteo auricular</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41</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I49</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arritmias cardiacas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42</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I50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Insuficiencia cardiaca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43</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I51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Complicaciones y descrip</w:t>
            </w:r>
            <w:r w:rsidR="00762CBA">
              <w:rPr>
                <w:rFonts w:ascii="Arial" w:hAnsi="Arial" w:cs="Arial"/>
                <w:sz w:val="20"/>
                <w:szCs w:val="20"/>
              </w:rPr>
              <w:t xml:space="preserve">c. </w:t>
            </w:r>
            <w:r>
              <w:rPr>
                <w:rFonts w:ascii="Arial" w:hAnsi="Arial" w:cs="Arial"/>
                <w:sz w:val="20"/>
                <w:szCs w:val="20"/>
              </w:rPr>
              <w:t>mal defin</w:t>
            </w:r>
            <w:r w:rsidR="00762CBA">
              <w:rPr>
                <w:rFonts w:ascii="Arial" w:hAnsi="Arial" w:cs="Arial"/>
                <w:sz w:val="20"/>
                <w:szCs w:val="20"/>
              </w:rPr>
              <w:t xml:space="preserve">idas/ </w:t>
            </w:r>
            <w:r>
              <w:rPr>
                <w:rFonts w:ascii="Arial" w:hAnsi="Arial" w:cs="Arial"/>
                <w:sz w:val="20"/>
                <w:szCs w:val="20"/>
              </w:rPr>
              <w:t xml:space="preserve">enfermedad </w:t>
            </w:r>
            <w:r w:rsidR="00762CBA">
              <w:rPr>
                <w:rFonts w:ascii="Arial" w:hAnsi="Arial" w:cs="Arial"/>
                <w:sz w:val="20"/>
                <w:szCs w:val="20"/>
              </w:rPr>
              <w:t>c</w:t>
            </w:r>
            <w:r>
              <w:rPr>
                <w:rFonts w:ascii="Arial" w:hAnsi="Arial" w:cs="Arial"/>
                <w:sz w:val="20"/>
                <w:szCs w:val="20"/>
              </w:rPr>
              <w:t>ardiaca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44</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I52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trastornos cardiacos en enfermedades clasificadas en otra parte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45</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Hemorragia subaracnoidea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46</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Hemorragia intraencefalica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47</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hemorragias intracraneales no traumáticas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48</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I63</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Infarto cerebral</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49</w:t>
            </w:r>
          </w:p>
        </w:tc>
      </w:tr>
      <w:tr w:rsidR="00444722">
        <w:trPr>
          <w:trHeight w:val="76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I64</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Accidente vascular encefálico agudo, no especificado como hemorrágico o isquémico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50</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Oclusión y estenosis de las arterias precerebrales sin ocasionar infarto cerebral</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51</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I66</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Oclusión y estenosis de las arterias cerebrales sin ocasionar infarto cerebral</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52</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I67</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 xml:space="preserve">Otras enfermedades </w:t>
            </w:r>
            <w:r w:rsidR="0045131D">
              <w:rPr>
                <w:rFonts w:ascii="Arial" w:hAnsi="Arial" w:cs="Arial"/>
                <w:sz w:val="20"/>
                <w:szCs w:val="20"/>
              </w:rPr>
              <w:t>cerebro vasculares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53</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I68</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 xml:space="preserve">Trastornos </w:t>
            </w:r>
            <w:r w:rsidR="0045131D">
              <w:rPr>
                <w:rFonts w:ascii="Arial" w:hAnsi="Arial" w:cs="Arial"/>
                <w:sz w:val="20"/>
                <w:szCs w:val="20"/>
              </w:rPr>
              <w:t>cerebro vasculares</w:t>
            </w:r>
            <w:r>
              <w:rPr>
                <w:rFonts w:ascii="Arial" w:hAnsi="Arial" w:cs="Arial"/>
                <w:sz w:val="20"/>
                <w:szCs w:val="20"/>
              </w:rPr>
              <w:t xml:space="preserve"> en enfermedades clasificadas en otra parte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54</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I69</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 xml:space="preserve">Secuelas de enfermedad </w:t>
            </w:r>
            <w:r w:rsidR="0045131D">
              <w:rPr>
                <w:rFonts w:ascii="Arial" w:hAnsi="Arial" w:cs="Arial"/>
                <w:sz w:val="20"/>
                <w:szCs w:val="20"/>
              </w:rPr>
              <w:t>cerebro vascular</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55</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I70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Arteriosclerosis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56</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I71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Aneurisma y disección aórticos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57</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I72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aneurismas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58</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I73</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enfermedades vasculares periféricas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59</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lastRenderedPageBreak/>
              <w:t>I74</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Embolia y trombosis arteriales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60</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I77</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trastornos arteriales o arteriolares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61</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I78</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Enfermedades de los vasos capilares</w:t>
            </w:r>
          </w:p>
        </w:tc>
        <w:tc>
          <w:tcPr>
            <w:tcW w:w="829" w:type="dxa"/>
            <w:tcBorders>
              <w:top w:val="nil"/>
              <w:left w:val="nil"/>
              <w:bottom w:val="single" w:sz="4" w:space="0" w:color="auto"/>
              <w:right w:val="single" w:sz="4" w:space="0" w:color="auto"/>
            </w:tcBorders>
            <w:shd w:val="clear" w:color="auto" w:fill="auto"/>
            <w:noWrap/>
            <w:vAlign w:val="center"/>
          </w:tcPr>
          <w:p w:rsidR="00762CBA" w:rsidRDefault="00961CF9" w:rsidP="00092226">
            <w:pPr>
              <w:jc w:val="right"/>
              <w:rPr>
                <w:rFonts w:ascii="Arial" w:hAnsi="Arial" w:cs="Arial"/>
                <w:sz w:val="20"/>
                <w:szCs w:val="20"/>
              </w:rPr>
            </w:pPr>
            <w:r>
              <w:rPr>
                <w:rFonts w:ascii="Arial" w:hAnsi="Arial" w:cs="Arial"/>
                <w:sz w:val="20"/>
                <w:szCs w:val="20"/>
              </w:rPr>
              <w:t>62</w:t>
            </w:r>
          </w:p>
        </w:tc>
      </w:tr>
      <w:tr w:rsidR="00444722">
        <w:trPr>
          <w:trHeight w:val="76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I79</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Trastornos de las arterias, de las arteriolas y de los vasos capilares en enfermedades clasificadas en otra parte</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63</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I80</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Flebitis y tromboflebitis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64</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I81</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Trombosis de la vena porta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65</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I82</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Otras embolias y trombosis venosas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66</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I83</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Venas varicosas de los miembros inferiores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67</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I84</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Hemorroides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68</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Varices esofágicas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69</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I86</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Varices de otros sitios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70</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I87</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trastornos de las venas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71</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I88</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Linfadenitis</w:t>
            </w:r>
            <w:r w:rsidRPr="002F46C2">
              <w:rPr>
                <w:rFonts w:ascii="Arial" w:hAnsi="Arial" w:cs="Arial"/>
                <w:sz w:val="20"/>
                <w:szCs w:val="20"/>
              </w:rPr>
              <w:t xml:space="preserve"> </w:t>
            </w:r>
            <w:r w:rsidR="006026E2" w:rsidRPr="002F46C2">
              <w:rPr>
                <w:rFonts w:ascii="Arial" w:hAnsi="Arial" w:cs="Arial"/>
                <w:sz w:val="20"/>
                <w:szCs w:val="20"/>
              </w:rPr>
              <w:t>inespecífica</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72</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I89</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trastornos no infecciosos de los vasos y ganglios linfáticos</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73</w:t>
            </w:r>
          </w:p>
        </w:tc>
      </w:tr>
      <w:tr w:rsidR="00444722">
        <w:trPr>
          <w:trHeight w:val="255"/>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I95</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Hipotensión</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74</w:t>
            </w:r>
          </w:p>
        </w:tc>
      </w:tr>
      <w:tr w:rsidR="00444722">
        <w:trPr>
          <w:trHeight w:val="51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I97</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Trastornos del sistema circulatorio</w:t>
            </w:r>
            <w:r w:rsidR="006B0C73">
              <w:rPr>
                <w:rFonts w:ascii="Arial" w:hAnsi="Arial" w:cs="Arial"/>
                <w:sz w:val="20"/>
                <w:szCs w:val="20"/>
              </w:rPr>
              <w:t>.</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75</w:t>
            </w:r>
          </w:p>
        </w:tc>
      </w:tr>
      <w:tr w:rsidR="00444722">
        <w:trPr>
          <w:trHeight w:val="51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I98</w:t>
            </w:r>
          </w:p>
        </w:tc>
        <w:tc>
          <w:tcPr>
            <w:tcW w:w="5956" w:type="dxa"/>
            <w:tcBorders>
              <w:top w:val="single" w:sz="4" w:space="0" w:color="auto"/>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trastornos del sistema circulatorio en enfermedades clasificadas en otra parte</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76</w:t>
            </w:r>
          </w:p>
        </w:tc>
      </w:tr>
      <w:tr w:rsidR="00444722">
        <w:trPr>
          <w:trHeight w:val="510"/>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61CF9" w:rsidRDefault="00961CF9" w:rsidP="00077B7B">
            <w:pPr>
              <w:jc w:val="center"/>
              <w:rPr>
                <w:sz w:val="20"/>
                <w:szCs w:val="20"/>
              </w:rPr>
            </w:pPr>
            <w:r>
              <w:rPr>
                <w:sz w:val="20"/>
                <w:szCs w:val="20"/>
              </w:rPr>
              <w:t>I99</w:t>
            </w:r>
          </w:p>
        </w:tc>
        <w:tc>
          <w:tcPr>
            <w:tcW w:w="5956" w:type="dxa"/>
            <w:tcBorders>
              <w:top w:val="nil"/>
              <w:left w:val="nil"/>
              <w:bottom w:val="single" w:sz="4" w:space="0" w:color="auto"/>
              <w:right w:val="single" w:sz="4" w:space="0" w:color="auto"/>
            </w:tcBorders>
            <w:shd w:val="clear" w:color="auto" w:fill="auto"/>
            <w:vAlign w:val="center"/>
          </w:tcPr>
          <w:p w:rsidR="00961CF9" w:rsidRDefault="00961CF9" w:rsidP="00077B7B">
            <w:pPr>
              <w:rPr>
                <w:rFonts w:ascii="Arial" w:hAnsi="Arial" w:cs="Arial"/>
                <w:sz w:val="20"/>
                <w:szCs w:val="20"/>
              </w:rPr>
            </w:pPr>
            <w:r>
              <w:rPr>
                <w:rFonts w:ascii="Arial" w:hAnsi="Arial" w:cs="Arial"/>
                <w:sz w:val="20"/>
                <w:szCs w:val="20"/>
              </w:rPr>
              <w:t>Otros trastornos y los no especificados del sistema circulatorio</w:t>
            </w:r>
          </w:p>
        </w:tc>
        <w:tc>
          <w:tcPr>
            <w:tcW w:w="829" w:type="dxa"/>
            <w:tcBorders>
              <w:top w:val="nil"/>
              <w:left w:val="nil"/>
              <w:bottom w:val="single" w:sz="4" w:space="0" w:color="auto"/>
              <w:right w:val="single" w:sz="4" w:space="0" w:color="auto"/>
            </w:tcBorders>
            <w:shd w:val="clear" w:color="auto" w:fill="auto"/>
            <w:noWrap/>
            <w:vAlign w:val="center"/>
          </w:tcPr>
          <w:p w:rsidR="00961CF9" w:rsidRDefault="00961CF9" w:rsidP="00092226">
            <w:pPr>
              <w:jc w:val="right"/>
              <w:rPr>
                <w:rFonts w:ascii="Arial" w:hAnsi="Arial" w:cs="Arial"/>
                <w:sz w:val="20"/>
                <w:szCs w:val="20"/>
              </w:rPr>
            </w:pPr>
            <w:r>
              <w:rPr>
                <w:rFonts w:ascii="Arial" w:hAnsi="Arial" w:cs="Arial"/>
                <w:sz w:val="20"/>
                <w:szCs w:val="20"/>
              </w:rPr>
              <w:t>77</w:t>
            </w:r>
          </w:p>
        </w:tc>
      </w:tr>
    </w:tbl>
    <w:p w:rsidR="00D06B63" w:rsidRDefault="00D06B63" w:rsidP="00661C68">
      <w:pPr>
        <w:spacing w:line="480" w:lineRule="auto"/>
        <w:ind w:left="705"/>
        <w:jc w:val="both"/>
        <w:rPr>
          <w:rFonts w:ascii="Arial" w:hAnsi="Arial" w:cs="Arial"/>
        </w:rPr>
      </w:pPr>
    </w:p>
    <w:p w:rsidR="004A1A08" w:rsidRPr="008C0094" w:rsidRDefault="004A1A08" w:rsidP="00661C68">
      <w:pPr>
        <w:spacing w:line="480" w:lineRule="auto"/>
        <w:ind w:left="705"/>
        <w:rPr>
          <w:rFonts w:ascii="Arial" w:hAnsi="Arial" w:cs="Arial"/>
          <w:b/>
        </w:rPr>
      </w:pPr>
      <w:r w:rsidRPr="008C0094">
        <w:rPr>
          <w:rFonts w:ascii="Arial" w:hAnsi="Arial" w:cs="Arial"/>
          <w:b/>
        </w:rPr>
        <w:t>V</w:t>
      </w:r>
      <w:r>
        <w:rPr>
          <w:rFonts w:ascii="Arial" w:hAnsi="Arial" w:cs="Arial"/>
          <w:b/>
        </w:rPr>
        <w:t>ariable # 5</w:t>
      </w:r>
      <w:r w:rsidRPr="008C0094">
        <w:rPr>
          <w:rFonts w:ascii="Arial" w:hAnsi="Arial" w:cs="Arial"/>
          <w:b/>
        </w:rPr>
        <w:t>: Edad del paciente</w:t>
      </w:r>
    </w:p>
    <w:p w:rsidR="004A1A08" w:rsidRDefault="004A1A08" w:rsidP="00661C68">
      <w:pPr>
        <w:spacing w:line="480" w:lineRule="auto"/>
        <w:ind w:left="705"/>
        <w:jc w:val="both"/>
        <w:rPr>
          <w:rFonts w:ascii="Arial" w:hAnsi="Arial" w:cs="Arial"/>
        </w:rPr>
      </w:pPr>
      <w:r>
        <w:rPr>
          <w:rFonts w:ascii="Arial" w:hAnsi="Arial" w:cs="Arial"/>
        </w:rPr>
        <w:t xml:space="preserve">Esta variable </w:t>
      </w:r>
      <w:r w:rsidR="0045131D">
        <w:rPr>
          <w:rFonts w:ascii="Arial" w:hAnsi="Arial" w:cs="Arial"/>
        </w:rPr>
        <w:t xml:space="preserve">indica la edad que tiene el paciente cuando fue a la consulta, </w:t>
      </w:r>
      <w:r>
        <w:rPr>
          <w:rFonts w:ascii="Arial" w:hAnsi="Arial" w:cs="Arial"/>
        </w:rPr>
        <w:t>es de tipo cualitativa</w:t>
      </w:r>
      <w:r w:rsidR="0045131D">
        <w:rPr>
          <w:rFonts w:ascii="Arial" w:hAnsi="Arial" w:cs="Arial"/>
        </w:rPr>
        <w:t xml:space="preserve"> con escala de medida ordinal</w:t>
      </w:r>
      <w:r>
        <w:rPr>
          <w:rFonts w:ascii="Arial" w:hAnsi="Arial" w:cs="Arial"/>
        </w:rPr>
        <w:t xml:space="preserve">, </w:t>
      </w:r>
      <w:r w:rsidR="0045131D">
        <w:rPr>
          <w:rFonts w:ascii="Arial" w:hAnsi="Arial" w:cs="Arial"/>
        </w:rPr>
        <w:t>debido a que la variable esta definida e</w:t>
      </w:r>
      <w:r>
        <w:rPr>
          <w:rFonts w:ascii="Arial" w:hAnsi="Arial" w:cs="Arial"/>
        </w:rPr>
        <w:t>n intervalos</w:t>
      </w:r>
      <w:r w:rsidR="0045131D">
        <w:rPr>
          <w:rFonts w:ascii="Arial" w:hAnsi="Arial" w:cs="Arial"/>
        </w:rPr>
        <w:t xml:space="preserve"> de edades </w:t>
      </w:r>
      <w:r>
        <w:rPr>
          <w:rFonts w:ascii="Arial" w:hAnsi="Arial" w:cs="Arial"/>
        </w:rPr>
        <w:t xml:space="preserve">y permite determinar cuál es en promedio el grupo </w:t>
      </w:r>
      <w:r w:rsidR="006B0C73">
        <w:rPr>
          <w:rFonts w:ascii="Arial" w:hAnsi="Arial" w:cs="Arial"/>
        </w:rPr>
        <w:t>de edades</w:t>
      </w:r>
      <w:r>
        <w:rPr>
          <w:rFonts w:ascii="Arial" w:hAnsi="Arial" w:cs="Arial"/>
        </w:rPr>
        <w:t xml:space="preserve"> que más </w:t>
      </w:r>
      <w:r w:rsidR="0045131D">
        <w:rPr>
          <w:rFonts w:ascii="Arial" w:hAnsi="Arial" w:cs="Arial"/>
        </w:rPr>
        <w:t>acude</w:t>
      </w:r>
      <w:r>
        <w:rPr>
          <w:rFonts w:ascii="Arial" w:hAnsi="Arial" w:cs="Arial"/>
        </w:rPr>
        <w:t xml:space="preserve"> </w:t>
      </w:r>
      <w:r w:rsidR="0045131D">
        <w:rPr>
          <w:rFonts w:ascii="Arial" w:hAnsi="Arial" w:cs="Arial"/>
        </w:rPr>
        <w:t xml:space="preserve">al </w:t>
      </w:r>
      <w:r>
        <w:rPr>
          <w:rFonts w:ascii="Arial" w:hAnsi="Arial" w:cs="Arial"/>
        </w:rPr>
        <w:t>Hospital Naval</w:t>
      </w:r>
      <w:r w:rsidR="0045131D">
        <w:rPr>
          <w:rFonts w:ascii="Arial" w:hAnsi="Arial" w:cs="Arial"/>
        </w:rPr>
        <w:t xml:space="preserve"> en el área de cardiología</w:t>
      </w:r>
      <w:r>
        <w:rPr>
          <w:rFonts w:ascii="Arial" w:hAnsi="Arial" w:cs="Arial"/>
        </w:rPr>
        <w:t>, por primera vez</w:t>
      </w:r>
      <w:r w:rsidR="0033486B">
        <w:rPr>
          <w:rFonts w:ascii="Arial" w:hAnsi="Arial" w:cs="Arial"/>
        </w:rPr>
        <w:t>, código (A)</w:t>
      </w:r>
      <w:r>
        <w:rPr>
          <w:rFonts w:ascii="Arial" w:hAnsi="Arial" w:cs="Arial"/>
        </w:rPr>
        <w:t xml:space="preserve"> o subsecuente</w:t>
      </w:r>
      <w:r w:rsidR="0045131D">
        <w:rPr>
          <w:rFonts w:ascii="Arial" w:hAnsi="Arial" w:cs="Arial"/>
        </w:rPr>
        <w:t>mente</w:t>
      </w:r>
      <w:r w:rsidR="0033486B">
        <w:rPr>
          <w:rFonts w:ascii="Arial" w:hAnsi="Arial" w:cs="Arial"/>
        </w:rPr>
        <w:t>, es decir más de una vez, código (B)</w:t>
      </w:r>
    </w:p>
    <w:p w:rsidR="004A1A08" w:rsidRDefault="004A1A08" w:rsidP="00661C68">
      <w:pPr>
        <w:spacing w:line="480" w:lineRule="auto"/>
        <w:ind w:left="705"/>
        <w:rPr>
          <w:rFonts w:ascii="Arial" w:hAnsi="Arial" w:cs="Arial"/>
        </w:rPr>
      </w:pPr>
    </w:p>
    <w:p w:rsidR="00B50026" w:rsidRDefault="00B50026" w:rsidP="00661C68">
      <w:pPr>
        <w:spacing w:line="480" w:lineRule="auto"/>
        <w:ind w:left="705"/>
        <w:rPr>
          <w:rFonts w:ascii="Arial" w:hAnsi="Arial" w:cs="Arial"/>
        </w:rPr>
      </w:pPr>
      <w:r>
        <w:rPr>
          <w:rFonts w:ascii="Arial" w:hAnsi="Arial" w:cs="Arial"/>
        </w:rPr>
        <w:t>Su codificación es la siguiente:</w:t>
      </w:r>
    </w:p>
    <w:p w:rsidR="00B50026" w:rsidRDefault="00B50026" w:rsidP="00661C68">
      <w:pPr>
        <w:spacing w:line="480" w:lineRule="auto"/>
        <w:ind w:left="705"/>
        <w:rPr>
          <w:rFonts w:ascii="Arial" w:hAnsi="Arial" w:cs="Arial"/>
        </w:rPr>
      </w:pPr>
    </w:p>
    <w:tbl>
      <w:tblPr>
        <w:tblW w:w="3107" w:type="dxa"/>
        <w:jc w:val="center"/>
        <w:tblCellMar>
          <w:left w:w="70" w:type="dxa"/>
          <w:right w:w="70" w:type="dxa"/>
        </w:tblCellMar>
        <w:tblLook w:val="0000"/>
      </w:tblPr>
      <w:tblGrid>
        <w:gridCol w:w="2027"/>
        <w:gridCol w:w="1080"/>
      </w:tblGrid>
      <w:tr w:rsidR="004A1A08">
        <w:trPr>
          <w:trHeight w:val="255"/>
          <w:jc w:val="center"/>
        </w:trPr>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A1A08" w:rsidRDefault="004A1A08" w:rsidP="00F56AEB">
            <w:pPr>
              <w:jc w:val="center"/>
              <w:rPr>
                <w:rFonts w:ascii="Arial" w:hAnsi="Arial" w:cs="Arial"/>
                <w:b/>
                <w:bCs/>
                <w:sz w:val="20"/>
                <w:szCs w:val="20"/>
              </w:rPr>
            </w:pPr>
            <w:r>
              <w:rPr>
                <w:rFonts w:ascii="Arial" w:hAnsi="Arial" w:cs="Arial"/>
                <w:b/>
                <w:bCs/>
                <w:sz w:val="20"/>
                <w:szCs w:val="20"/>
              </w:rPr>
              <w:lastRenderedPageBreak/>
              <w:t xml:space="preserve">Grupos </w:t>
            </w:r>
            <w:r w:rsidR="00C26B99">
              <w:rPr>
                <w:rFonts w:ascii="Arial" w:hAnsi="Arial" w:cs="Arial"/>
                <w:b/>
                <w:bCs/>
                <w:sz w:val="20"/>
                <w:szCs w:val="20"/>
              </w:rPr>
              <w:t>de Edades</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bottom"/>
          </w:tcPr>
          <w:p w:rsidR="004A1A08" w:rsidRDefault="00B50026" w:rsidP="00F56AEB">
            <w:pPr>
              <w:jc w:val="center"/>
              <w:rPr>
                <w:rFonts w:ascii="Arial" w:hAnsi="Arial" w:cs="Arial"/>
                <w:b/>
                <w:bCs/>
                <w:sz w:val="20"/>
                <w:szCs w:val="20"/>
              </w:rPr>
            </w:pPr>
            <w:r>
              <w:rPr>
                <w:rFonts w:ascii="Arial" w:hAnsi="Arial" w:cs="Arial"/>
                <w:b/>
                <w:bCs/>
                <w:sz w:val="20"/>
                <w:szCs w:val="20"/>
              </w:rPr>
              <w:t>Tipo</w:t>
            </w:r>
          </w:p>
        </w:tc>
        <w:tc>
          <w:tcPr>
            <w:tcW w:w="1080" w:type="dxa"/>
            <w:tcBorders>
              <w:top w:val="nil"/>
              <w:left w:val="nil"/>
              <w:bottom w:val="single" w:sz="4" w:space="0" w:color="auto"/>
              <w:right w:val="single" w:sz="4" w:space="0" w:color="auto"/>
            </w:tcBorders>
            <w:shd w:val="clear" w:color="auto" w:fill="auto"/>
            <w:noWrap/>
            <w:vAlign w:val="bottom"/>
          </w:tcPr>
          <w:p w:rsidR="004A1A08" w:rsidRDefault="00B50026" w:rsidP="00F56AEB">
            <w:pPr>
              <w:rPr>
                <w:rFonts w:ascii="Arial" w:hAnsi="Arial" w:cs="Arial"/>
                <w:b/>
                <w:bCs/>
                <w:sz w:val="20"/>
                <w:szCs w:val="20"/>
              </w:rPr>
            </w:pPr>
            <w:r>
              <w:rPr>
                <w:rFonts w:ascii="Arial" w:hAnsi="Arial" w:cs="Arial"/>
                <w:b/>
                <w:bCs/>
                <w:sz w:val="20"/>
                <w:szCs w:val="20"/>
              </w:rPr>
              <w:t>Código</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A1 menor de 1 año</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1</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A2 (1 - 4)</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2</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A3 (5 - 9)</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3</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A4 (10 - 14)</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4</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A5 (15 -19)</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5</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A6 (20 - 59)</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6</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A7 60+</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7</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B1 menor de 1 año</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8</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 xml:space="preserve">B2 (1 </w:t>
            </w:r>
            <w:r w:rsidR="006026E2">
              <w:rPr>
                <w:rFonts w:ascii="Arial" w:hAnsi="Arial" w:cs="Arial"/>
                <w:sz w:val="20"/>
                <w:szCs w:val="20"/>
              </w:rPr>
              <w:t>–</w:t>
            </w:r>
            <w:r>
              <w:rPr>
                <w:rFonts w:ascii="Arial" w:hAnsi="Arial" w:cs="Arial"/>
                <w:sz w:val="20"/>
                <w:szCs w:val="20"/>
              </w:rPr>
              <w:t xml:space="preserve"> 4)</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9</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 xml:space="preserve">B3 (5 </w:t>
            </w:r>
            <w:r w:rsidR="006026E2">
              <w:rPr>
                <w:rFonts w:ascii="Arial" w:hAnsi="Arial" w:cs="Arial"/>
                <w:sz w:val="20"/>
                <w:szCs w:val="20"/>
              </w:rPr>
              <w:t>–</w:t>
            </w:r>
            <w:r>
              <w:rPr>
                <w:rFonts w:ascii="Arial" w:hAnsi="Arial" w:cs="Arial"/>
                <w:sz w:val="20"/>
                <w:szCs w:val="20"/>
              </w:rPr>
              <w:t xml:space="preserve"> 9)</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10</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B4 (10 - 14)</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11</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center"/>
          </w:tcPr>
          <w:p w:rsidR="004A1A08" w:rsidRDefault="004A1A08" w:rsidP="00F56AEB">
            <w:pPr>
              <w:jc w:val="center"/>
              <w:rPr>
                <w:rFonts w:ascii="Arial" w:hAnsi="Arial" w:cs="Arial"/>
                <w:sz w:val="20"/>
                <w:szCs w:val="20"/>
              </w:rPr>
            </w:pPr>
            <w:r>
              <w:rPr>
                <w:rFonts w:ascii="Arial" w:hAnsi="Arial" w:cs="Arial"/>
                <w:sz w:val="20"/>
                <w:szCs w:val="20"/>
              </w:rPr>
              <w:t>B5 (15 -19)</w:t>
            </w:r>
          </w:p>
        </w:tc>
        <w:tc>
          <w:tcPr>
            <w:tcW w:w="1080" w:type="dxa"/>
            <w:tcBorders>
              <w:top w:val="nil"/>
              <w:left w:val="nil"/>
              <w:bottom w:val="single" w:sz="4" w:space="0" w:color="auto"/>
              <w:right w:val="single" w:sz="4" w:space="0" w:color="auto"/>
            </w:tcBorders>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12</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bottom"/>
          </w:tcPr>
          <w:p w:rsidR="004A1A08" w:rsidRDefault="004A1A08" w:rsidP="00F56AEB">
            <w:pPr>
              <w:rPr>
                <w:rFonts w:ascii="Arial" w:hAnsi="Arial" w:cs="Arial"/>
                <w:sz w:val="20"/>
                <w:szCs w:val="20"/>
              </w:rPr>
            </w:pPr>
            <w:r>
              <w:rPr>
                <w:rFonts w:ascii="Arial" w:hAnsi="Arial" w:cs="Arial"/>
                <w:sz w:val="20"/>
                <w:szCs w:val="20"/>
              </w:rPr>
              <w:t>B6 (20 - 59)</w:t>
            </w:r>
          </w:p>
        </w:tc>
        <w:tc>
          <w:tcPr>
            <w:tcW w:w="1080" w:type="dxa"/>
            <w:tcBorders>
              <w:top w:val="nil"/>
              <w:left w:val="nil"/>
              <w:bottom w:val="single" w:sz="4" w:space="0" w:color="auto"/>
              <w:right w:val="single" w:sz="4" w:space="0" w:color="auto"/>
            </w:tcBorders>
            <w:shd w:val="clear" w:color="auto" w:fill="auto"/>
            <w:noWrap/>
            <w:vAlign w:val="bottom"/>
          </w:tcPr>
          <w:p w:rsidR="004A1A08" w:rsidRDefault="004A1A08" w:rsidP="00092226">
            <w:pPr>
              <w:jc w:val="right"/>
              <w:rPr>
                <w:rFonts w:ascii="Arial" w:hAnsi="Arial" w:cs="Arial"/>
                <w:sz w:val="20"/>
                <w:szCs w:val="20"/>
              </w:rPr>
            </w:pPr>
            <w:r>
              <w:rPr>
                <w:rFonts w:ascii="Arial" w:hAnsi="Arial" w:cs="Arial"/>
                <w:sz w:val="20"/>
                <w:szCs w:val="20"/>
              </w:rPr>
              <w:t>13</w:t>
            </w:r>
          </w:p>
        </w:tc>
      </w:tr>
      <w:tr w:rsidR="004A1A08">
        <w:trPr>
          <w:trHeight w:val="255"/>
          <w:jc w:val="center"/>
        </w:trPr>
        <w:tc>
          <w:tcPr>
            <w:tcW w:w="2027" w:type="dxa"/>
            <w:tcBorders>
              <w:top w:val="nil"/>
              <w:left w:val="single" w:sz="4" w:space="0" w:color="auto"/>
              <w:bottom w:val="single" w:sz="4" w:space="0" w:color="auto"/>
              <w:right w:val="single" w:sz="4" w:space="0" w:color="auto"/>
            </w:tcBorders>
            <w:shd w:val="clear" w:color="auto" w:fill="auto"/>
            <w:noWrap/>
            <w:vAlign w:val="bottom"/>
          </w:tcPr>
          <w:p w:rsidR="004A1A08" w:rsidRDefault="004A1A08" w:rsidP="00F56AEB">
            <w:pPr>
              <w:rPr>
                <w:rFonts w:ascii="Arial" w:hAnsi="Arial" w:cs="Arial"/>
                <w:sz w:val="20"/>
                <w:szCs w:val="20"/>
              </w:rPr>
            </w:pPr>
            <w:r>
              <w:rPr>
                <w:rFonts w:ascii="Arial" w:hAnsi="Arial" w:cs="Arial"/>
                <w:sz w:val="20"/>
                <w:szCs w:val="20"/>
              </w:rPr>
              <w:t>B7 60+</w:t>
            </w:r>
          </w:p>
        </w:tc>
        <w:tc>
          <w:tcPr>
            <w:tcW w:w="1080" w:type="dxa"/>
            <w:tcBorders>
              <w:top w:val="nil"/>
              <w:left w:val="nil"/>
              <w:bottom w:val="single" w:sz="4" w:space="0" w:color="auto"/>
              <w:right w:val="single" w:sz="4" w:space="0" w:color="auto"/>
            </w:tcBorders>
            <w:shd w:val="clear" w:color="auto" w:fill="auto"/>
            <w:noWrap/>
            <w:vAlign w:val="bottom"/>
          </w:tcPr>
          <w:p w:rsidR="004A1A08" w:rsidRDefault="004A1A08" w:rsidP="00092226">
            <w:pPr>
              <w:jc w:val="right"/>
              <w:rPr>
                <w:rFonts w:ascii="Arial" w:hAnsi="Arial" w:cs="Arial"/>
                <w:sz w:val="20"/>
                <w:szCs w:val="20"/>
              </w:rPr>
            </w:pPr>
            <w:r>
              <w:rPr>
                <w:rFonts w:ascii="Arial" w:hAnsi="Arial" w:cs="Arial"/>
                <w:sz w:val="20"/>
                <w:szCs w:val="20"/>
              </w:rPr>
              <w:t>14</w:t>
            </w:r>
          </w:p>
        </w:tc>
      </w:tr>
    </w:tbl>
    <w:p w:rsidR="000368A9" w:rsidRDefault="000368A9" w:rsidP="00661C68">
      <w:pPr>
        <w:spacing w:line="480" w:lineRule="auto"/>
        <w:ind w:left="705"/>
        <w:jc w:val="both"/>
        <w:rPr>
          <w:rFonts w:ascii="Arial" w:hAnsi="Arial" w:cs="Arial"/>
        </w:rPr>
      </w:pPr>
    </w:p>
    <w:p w:rsidR="004A1A08" w:rsidRPr="0047119C" w:rsidRDefault="004A1A08" w:rsidP="00661C68">
      <w:pPr>
        <w:spacing w:line="480" w:lineRule="auto"/>
        <w:ind w:left="705"/>
        <w:rPr>
          <w:rFonts w:ascii="Arial" w:hAnsi="Arial" w:cs="Arial"/>
          <w:b/>
        </w:rPr>
      </w:pPr>
      <w:r w:rsidRPr="0047119C">
        <w:rPr>
          <w:rFonts w:ascii="Arial" w:hAnsi="Arial" w:cs="Arial"/>
          <w:b/>
        </w:rPr>
        <w:t>V</w:t>
      </w:r>
      <w:r>
        <w:rPr>
          <w:rFonts w:ascii="Arial" w:hAnsi="Arial" w:cs="Arial"/>
          <w:b/>
        </w:rPr>
        <w:t>ariable # 6</w:t>
      </w:r>
      <w:r w:rsidRPr="0047119C">
        <w:rPr>
          <w:rFonts w:ascii="Arial" w:hAnsi="Arial" w:cs="Arial"/>
          <w:b/>
        </w:rPr>
        <w:t>: Estado Nutricional</w:t>
      </w:r>
    </w:p>
    <w:p w:rsidR="004A1A08" w:rsidRDefault="004A1A08" w:rsidP="00661C68">
      <w:pPr>
        <w:spacing w:line="480" w:lineRule="auto"/>
        <w:ind w:left="705"/>
        <w:jc w:val="both"/>
        <w:rPr>
          <w:rFonts w:ascii="Arial" w:hAnsi="Arial" w:cs="Arial"/>
        </w:rPr>
      </w:pPr>
      <w:r>
        <w:rPr>
          <w:rFonts w:ascii="Arial" w:hAnsi="Arial" w:cs="Arial"/>
        </w:rPr>
        <w:t xml:space="preserve">Esta variable </w:t>
      </w:r>
      <w:r w:rsidR="000619BE">
        <w:rPr>
          <w:rFonts w:ascii="Arial" w:hAnsi="Arial" w:cs="Arial"/>
        </w:rPr>
        <w:t xml:space="preserve">indica el tipo de nutrición que tiene el paciente en el momento de la consulta, </w:t>
      </w:r>
      <w:r>
        <w:rPr>
          <w:rFonts w:ascii="Arial" w:hAnsi="Arial" w:cs="Arial"/>
        </w:rPr>
        <w:t xml:space="preserve">es de tipo cualitativo </w:t>
      </w:r>
      <w:r w:rsidR="000619BE">
        <w:rPr>
          <w:rFonts w:ascii="Arial" w:hAnsi="Arial" w:cs="Arial"/>
        </w:rPr>
        <w:t xml:space="preserve">con escala de medida ordinal  </w:t>
      </w:r>
      <w:r>
        <w:rPr>
          <w:rFonts w:ascii="Arial" w:hAnsi="Arial" w:cs="Arial"/>
        </w:rPr>
        <w:t xml:space="preserve">y </w:t>
      </w:r>
      <w:r w:rsidR="000619BE">
        <w:rPr>
          <w:rFonts w:ascii="Arial" w:hAnsi="Arial" w:cs="Arial"/>
        </w:rPr>
        <w:t xml:space="preserve">permite conocer </w:t>
      </w:r>
      <w:r w:rsidR="0086492F">
        <w:rPr>
          <w:rFonts w:ascii="Arial" w:hAnsi="Arial" w:cs="Arial"/>
        </w:rPr>
        <w:t xml:space="preserve">la frecuencia de </w:t>
      </w:r>
      <w:r w:rsidR="000619BE">
        <w:rPr>
          <w:rFonts w:ascii="Arial" w:hAnsi="Arial" w:cs="Arial"/>
        </w:rPr>
        <w:t xml:space="preserve">pacientes </w:t>
      </w:r>
      <w:r w:rsidR="0086492F">
        <w:rPr>
          <w:rFonts w:ascii="Arial" w:hAnsi="Arial" w:cs="Arial"/>
        </w:rPr>
        <w:t xml:space="preserve">que tienen </w:t>
      </w:r>
      <w:r w:rsidR="000619BE">
        <w:rPr>
          <w:rFonts w:ascii="Arial" w:hAnsi="Arial" w:cs="Arial"/>
        </w:rPr>
        <w:t xml:space="preserve">un estado de </w:t>
      </w:r>
      <w:r>
        <w:rPr>
          <w:rFonts w:ascii="Arial" w:hAnsi="Arial" w:cs="Arial"/>
        </w:rPr>
        <w:t xml:space="preserve">nutrición </w:t>
      </w:r>
      <w:r w:rsidR="000619BE">
        <w:rPr>
          <w:rFonts w:ascii="Arial" w:hAnsi="Arial" w:cs="Arial"/>
        </w:rPr>
        <w:t>normal</w:t>
      </w:r>
      <w:r>
        <w:rPr>
          <w:rFonts w:ascii="Arial" w:hAnsi="Arial" w:cs="Arial"/>
        </w:rPr>
        <w:t>.</w:t>
      </w:r>
    </w:p>
    <w:p w:rsidR="00B03514" w:rsidRDefault="00B03514" w:rsidP="00661C68">
      <w:pPr>
        <w:spacing w:line="480" w:lineRule="auto"/>
        <w:ind w:left="705"/>
        <w:jc w:val="both"/>
        <w:rPr>
          <w:rFonts w:ascii="Arial" w:hAnsi="Arial" w:cs="Arial"/>
        </w:rPr>
      </w:pPr>
    </w:p>
    <w:p w:rsidR="00B03514" w:rsidRDefault="00B03514" w:rsidP="00661C68">
      <w:pPr>
        <w:spacing w:line="480" w:lineRule="auto"/>
        <w:ind w:left="705"/>
        <w:jc w:val="both"/>
        <w:rPr>
          <w:rFonts w:ascii="Arial" w:hAnsi="Arial" w:cs="Arial"/>
        </w:rPr>
      </w:pPr>
      <w:r>
        <w:rPr>
          <w:rFonts w:ascii="Arial" w:hAnsi="Arial" w:cs="Arial"/>
        </w:rPr>
        <w:t>Su codificación es la siguiente:</w:t>
      </w:r>
    </w:p>
    <w:tbl>
      <w:tblPr>
        <w:tblW w:w="2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2"/>
        <w:gridCol w:w="991"/>
      </w:tblGrid>
      <w:tr w:rsidR="004A1A08">
        <w:trPr>
          <w:trHeight w:val="287"/>
          <w:jc w:val="center"/>
        </w:trPr>
        <w:tc>
          <w:tcPr>
            <w:tcW w:w="2533" w:type="dxa"/>
            <w:gridSpan w:val="2"/>
            <w:shd w:val="clear" w:color="auto" w:fill="auto"/>
            <w:noWrap/>
            <w:vAlign w:val="bottom"/>
          </w:tcPr>
          <w:p w:rsidR="004A1A08" w:rsidRDefault="004A1A08" w:rsidP="00344598">
            <w:pPr>
              <w:jc w:val="center"/>
              <w:rPr>
                <w:rFonts w:ascii="Arial" w:hAnsi="Arial" w:cs="Arial"/>
                <w:b/>
                <w:bCs/>
                <w:sz w:val="20"/>
                <w:szCs w:val="20"/>
              </w:rPr>
            </w:pPr>
            <w:r>
              <w:rPr>
                <w:rFonts w:ascii="Arial" w:hAnsi="Arial" w:cs="Arial"/>
                <w:b/>
                <w:bCs/>
                <w:sz w:val="20"/>
                <w:szCs w:val="20"/>
              </w:rPr>
              <w:t>Estado Nutricional</w:t>
            </w:r>
          </w:p>
        </w:tc>
      </w:tr>
      <w:tr w:rsidR="004A1A08">
        <w:trPr>
          <w:trHeight w:val="287"/>
          <w:jc w:val="center"/>
        </w:trPr>
        <w:tc>
          <w:tcPr>
            <w:tcW w:w="1542" w:type="dxa"/>
            <w:shd w:val="clear" w:color="auto" w:fill="auto"/>
            <w:noWrap/>
            <w:vAlign w:val="center"/>
          </w:tcPr>
          <w:p w:rsidR="004A1A08" w:rsidRDefault="00B03514" w:rsidP="00344598">
            <w:pPr>
              <w:jc w:val="center"/>
              <w:rPr>
                <w:rFonts w:ascii="Arial" w:hAnsi="Arial" w:cs="Arial"/>
                <w:b/>
                <w:bCs/>
                <w:sz w:val="20"/>
                <w:szCs w:val="20"/>
              </w:rPr>
            </w:pPr>
            <w:r>
              <w:rPr>
                <w:rFonts w:ascii="Arial" w:hAnsi="Arial" w:cs="Arial"/>
                <w:b/>
                <w:bCs/>
                <w:sz w:val="20"/>
                <w:szCs w:val="20"/>
              </w:rPr>
              <w:t>Tipo</w:t>
            </w:r>
          </w:p>
        </w:tc>
        <w:tc>
          <w:tcPr>
            <w:tcW w:w="991" w:type="dxa"/>
            <w:shd w:val="clear" w:color="auto" w:fill="auto"/>
            <w:noWrap/>
            <w:vAlign w:val="center"/>
          </w:tcPr>
          <w:p w:rsidR="004A1A08" w:rsidRDefault="00B03514" w:rsidP="00344598">
            <w:pPr>
              <w:jc w:val="center"/>
              <w:rPr>
                <w:rFonts w:ascii="Arial" w:hAnsi="Arial" w:cs="Arial"/>
                <w:b/>
                <w:bCs/>
                <w:sz w:val="20"/>
                <w:szCs w:val="20"/>
              </w:rPr>
            </w:pPr>
            <w:r>
              <w:rPr>
                <w:rFonts w:ascii="Arial" w:hAnsi="Arial" w:cs="Arial"/>
                <w:b/>
                <w:bCs/>
                <w:sz w:val="20"/>
                <w:szCs w:val="20"/>
              </w:rPr>
              <w:t>Código</w:t>
            </w:r>
          </w:p>
        </w:tc>
      </w:tr>
      <w:tr w:rsidR="004A1A08">
        <w:trPr>
          <w:trHeight w:val="287"/>
          <w:jc w:val="center"/>
        </w:trPr>
        <w:tc>
          <w:tcPr>
            <w:tcW w:w="1542" w:type="dxa"/>
            <w:shd w:val="clear" w:color="auto" w:fill="auto"/>
            <w:noWrap/>
            <w:vAlign w:val="center"/>
          </w:tcPr>
          <w:p w:rsidR="004A1A08" w:rsidRDefault="004A1A08" w:rsidP="00344598">
            <w:pPr>
              <w:jc w:val="center"/>
              <w:rPr>
                <w:rFonts w:ascii="Arial" w:hAnsi="Arial" w:cs="Arial"/>
                <w:sz w:val="20"/>
                <w:szCs w:val="20"/>
              </w:rPr>
            </w:pPr>
            <w:r>
              <w:rPr>
                <w:rFonts w:ascii="Arial" w:hAnsi="Arial" w:cs="Arial"/>
                <w:sz w:val="20"/>
                <w:szCs w:val="20"/>
              </w:rPr>
              <w:t>Desnutrido</w:t>
            </w:r>
          </w:p>
        </w:tc>
        <w:tc>
          <w:tcPr>
            <w:tcW w:w="991" w:type="dxa"/>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1</w:t>
            </w:r>
          </w:p>
        </w:tc>
      </w:tr>
      <w:tr w:rsidR="004A1A08">
        <w:trPr>
          <w:trHeight w:val="287"/>
          <w:jc w:val="center"/>
        </w:trPr>
        <w:tc>
          <w:tcPr>
            <w:tcW w:w="1542" w:type="dxa"/>
            <w:shd w:val="clear" w:color="auto" w:fill="auto"/>
            <w:noWrap/>
            <w:vAlign w:val="center"/>
          </w:tcPr>
          <w:p w:rsidR="004A1A08" w:rsidRDefault="004A1A08" w:rsidP="00344598">
            <w:pPr>
              <w:jc w:val="center"/>
              <w:rPr>
                <w:rFonts w:ascii="Arial" w:hAnsi="Arial" w:cs="Arial"/>
                <w:sz w:val="20"/>
                <w:szCs w:val="20"/>
              </w:rPr>
            </w:pPr>
            <w:r>
              <w:rPr>
                <w:rFonts w:ascii="Arial" w:hAnsi="Arial" w:cs="Arial"/>
                <w:sz w:val="20"/>
                <w:szCs w:val="20"/>
              </w:rPr>
              <w:t>Normal</w:t>
            </w:r>
          </w:p>
        </w:tc>
        <w:tc>
          <w:tcPr>
            <w:tcW w:w="991" w:type="dxa"/>
            <w:shd w:val="clear" w:color="auto" w:fill="auto"/>
            <w:noWrap/>
            <w:vAlign w:val="center"/>
          </w:tcPr>
          <w:p w:rsidR="004A1A08" w:rsidRDefault="004A1A08" w:rsidP="00092226">
            <w:pPr>
              <w:jc w:val="right"/>
              <w:rPr>
                <w:rFonts w:ascii="Arial" w:hAnsi="Arial" w:cs="Arial"/>
                <w:sz w:val="20"/>
                <w:szCs w:val="20"/>
              </w:rPr>
            </w:pPr>
            <w:r>
              <w:rPr>
                <w:rFonts w:ascii="Arial" w:hAnsi="Arial" w:cs="Arial"/>
                <w:sz w:val="20"/>
                <w:szCs w:val="20"/>
              </w:rPr>
              <w:t>2</w:t>
            </w:r>
          </w:p>
        </w:tc>
      </w:tr>
      <w:tr w:rsidR="004A1A08">
        <w:trPr>
          <w:trHeight w:val="251"/>
          <w:jc w:val="center"/>
        </w:trPr>
        <w:tc>
          <w:tcPr>
            <w:tcW w:w="1542" w:type="dxa"/>
            <w:shd w:val="clear" w:color="auto" w:fill="auto"/>
            <w:noWrap/>
            <w:vAlign w:val="center"/>
          </w:tcPr>
          <w:p w:rsidR="004A1A08" w:rsidRDefault="004A1A08" w:rsidP="00344598">
            <w:pPr>
              <w:rPr>
                <w:rFonts w:ascii="Arial" w:hAnsi="Arial" w:cs="Arial"/>
                <w:sz w:val="20"/>
                <w:szCs w:val="20"/>
              </w:rPr>
            </w:pPr>
            <w:r>
              <w:rPr>
                <w:rFonts w:ascii="Arial" w:hAnsi="Arial" w:cs="Arial"/>
                <w:sz w:val="20"/>
                <w:szCs w:val="20"/>
              </w:rPr>
              <w:t>Sobrepeso</w:t>
            </w:r>
          </w:p>
        </w:tc>
        <w:tc>
          <w:tcPr>
            <w:tcW w:w="991" w:type="dxa"/>
            <w:shd w:val="clear" w:color="auto" w:fill="auto"/>
            <w:noWrap/>
            <w:vAlign w:val="center"/>
          </w:tcPr>
          <w:p w:rsidR="00775AC8" w:rsidRDefault="004A1A08" w:rsidP="00092226">
            <w:pPr>
              <w:jc w:val="right"/>
              <w:rPr>
                <w:rFonts w:ascii="Arial" w:hAnsi="Arial" w:cs="Arial"/>
                <w:sz w:val="20"/>
                <w:szCs w:val="20"/>
              </w:rPr>
            </w:pPr>
            <w:r>
              <w:rPr>
                <w:rFonts w:ascii="Arial" w:hAnsi="Arial" w:cs="Arial"/>
                <w:sz w:val="20"/>
                <w:szCs w:val="20"/>
              </w:rPr>
              <w:t>3</w:t>
            </w:r>
          </w:p>
        </w:tc>
      </w:tr>
    </w:tbl>
    <w:p w:rsidR="00775AC8" w:rsidRDefault="00775AC8" w:rsidP="00775AC8">
      <w:pPr>
        <w:spacing w:line="480" w:lineRule="auto"/>
        <w:rPr>
          <w:rFonts w:ascii="Arial" w:hAnsi="Arial" w:cs="Arial"/>
          <w:b/>
        </w:rPr>
      </w:pPr>
    </w:p>
    <w:p w:rsidR="006C7BF0" w:rsidRDefault="006C7BF0" w:rsidP="00775AC8">
      <w:pPr>
        <w:spacing w:line="480" w:lineRule="auto"/>
        <w:rPr>
          <w:rFonts w:ascii="Arial" w:hAnsi="Arial" w:cs="Arial"/>
          <w:b/>
        </w:rPr>
      </w:pPr>
    </w:p>
    <w:p w:rsidR="006C7BF0" w:rsidRDefault="006C7BF0" w:rsidP="00775AC8">
      <w:pPr>
        <w:spacing w:line="480" w:lineRule="auto"/>
        <w:rPr>
          <w:rFonts w:ascii="Arial" w:hAnsi="Arial" w:cs="Arial"/>
          <w:b/>
        </w:rPr>
      </w:pPr>
    </w:p>
    <w:p w:rsidR="006C7BF0" w:rsidRDefault="006C7BF0" w:rsidP="00775AC8">
      <w:pPr>
        <w:spacing w:line="480" w:lineRule="auto"/>
        <w:rPr>
          <w:rFonts w:ascii="Arial" w:hAnsi="Arial" w:cs="Arial"/>
          <w:b/>
        </w:rPr>
      </w:pPr>
    </w:p>
    <w:p w:rsidR="00954767" w:rsidRDefault="00733B62" w:rsidP="00A01A70">
      <w:pPr>
        <w:numPr>
          <w:ilvl w:val="1"/>
          <w:numId w:val="7"/>
        </w:numPr>
        <w:tabs>
          <w:tab w:val="clear" w:pos="360"/>
          <w:tab w:val="num" w:pos="720"/>
        </w:tabs>
        <w:spacing w:line="480" w:lineRule="auto"/>
        <w:ind w:left="720" w:hanging="720"/>
        <w:rPr>
          <w:rFonts w:ascii="Arial" w:hAnsi="Arial" w:cs="Arial"/>
          <w:b/>
        </w:rPr>
      </w:pPr>
      <w:r w:rsidRPr="00733B62">
        <w:rPr>
          <w:rFonts w:ascii="Arial" w:hAnsi="Arial" w:cs="Arial"/>
          <w:b/>
        </w:rPr>
        <w:lastRenderedPageBreak/>
        <w:t>Análisis Univariado</w:t>
      </w:r>
    </w:p>
    <w:p w:rsidR="00A76D5C" w:rsidRDefault="00004F34" w:rsidP="00661C68">
      <w:pPr>
        <w:spacing w:line="480" w:lineRule="auto"/>
        <w:ind w:left="720"/>
        <w:jc w:val="both"/>
        <w:rPr>
          <w:rFonts w:ascii="Arial" w:hAnsi="Arial" w:cs="Arial"/>
        </w:rPr>
      </w:pPr>
      <w:r w:rsidRPr="00D71B08">
        <w:rPr>
          <w:rFonts w:ascii="Arial" w:hAnsi="Arial" w:cs="Arial"/>
        </w:rPr>
        <w:t xml:space="preserve">En este </w:t>
      </w:r>
      <w:r w:rsidR="008D1721" w:rsidRPr="00D71B08">
        <w:rPr>
          <w:rFonts w:ascii="Arial" w:hAnsi="Arial" w:cs="Arial"/>
        </w:rPr>
        <w:t>análisis</w:t>
      </w:r>
      <w:r w:rsidRPr="00D71B08">
        <w:rPr>
          <w:rFonts w:ascii="Arial" w:hAnsi="Arial" w:cs="Arial"/>
        </w:rPr>
        <w:t xml:space="preserve">, se va a realizar la </w:t>
      </w:r>
      <w:r w:rsidR="008D1721" w:rsidRPr="00D71B08">
        <w:rPr>
          <w:rFonts w:ascii="Arial" w:hAnsi="Arial" w:cs="Arial"/>
        </w:rPr>
        <w:t>estadística</w:t>
      </w:r>
      <w:r w:rsidRPr="00D71B08">
        <w:rPr>
          <w:rFonts w:ascii="Arial" w:hAnsi="Arial" w:cs="Arial"/>
        </w:rPr>
        <w:t xml:space="preserve"> descriptiva de cada una de las variables, es decir se va a presentar las medidas de tendencia central, distribución de frecuencias, </w:t>
      </w:r>
      <w:r w:rsidR="00DD4704">
        <w:rPr>
          <w:rFonts w:ascii="Arial" w:hAnsi="Arial" w:cs="Arial"/>
        </w:rPr>
        <w:t xml:space="preserve">e </w:t>
      </w:r>
      <w:r w:rsidRPr="00D71B08">
        <w:rPr>
          <w:rFonts w:ascii="Arial" w:hAnsi="Arial" w:cs="Arial"/>
        </w:rPr>
        <w:t>histogramas</w:t>
      </w:r>
      <w:r w:rsidR="00DD4704">
        <w:rPr>
          <w:rFonts w:ascii="Arial" w:hAnsi="Arial" w:cs="Arial"/>
        </w:rPr>
        <w:t>.</w:t>
      </w:r>
    </w:p>
    <w:p w:rsidR="006026E2" w:rsidRDefault="006026E2" w:rsidP="00661C68">
      <w:pPr>
        <w:spacing w:line="480" w:lineRule="auto"/>
        <w:ind w:left="720"/>
        <w:jc w:val="both"/>
        <w:rPr>
          <w:rFonts w:ascii="Arial" w:hAnsi="Arial" w:cs="Arial"/>
        </w:rPr>
      </w:pPr>
    </w:p>
    <w:p w:rsidR="00A76D5C" w:rsidRDefault="00A76D5C" w:rsidP="00661C68">
      <w:pPr>
        <w:spacing w:line="480" w:lineRule="auto"/>
        <w:ind w:left="720"/>
        <w:jc w:val="both"/>
        <w:rPr>
          <w:rFonts w:ascii="Arial" w:hAnsi="Arial" w:cs="Arial"/>
        </w:rPr>
      </w:pPr>
      <w:r>
        <w:rPr>
          <w:rFonts w:ascii="Arial" w:hAnsi="Arial" w:cs="Arial"/>
        </w:rPr>
        <w:t>Las variables se las ha dividido en dos grupos, el grupo de información personal donde se encuentran las variables de género y edad, y el grupo de  Información Médica donde están las variables Motivo de consulta, destino, estado nutricional y diagnóstico.</w:t>
      </w:r>
    </w:p>
    <w:p w:rsidR="00A76D5C" w:rsidRPr="00D71B08" w:rsidRDefault="00A76D5C" w:rsidP="00661C68">
      <w:pPr>
        <w:spacing w:line="480" w:lineRule="auto"/>
        <w:ind w:left="720"/>
        <w:jc w:val="both"/>
        <w:rPr>
          <w:rFonts w:ascii="Arial" w:hAnsi="Arial" w:cs="Arial"/>
        </w:rPr>
      </w:pPr>
    </w:p>
    <w:p w:rsidR="00A2409F" w:rsidRDefault="00244506" w:rsidP="006C7BF0">
      <w:pPr>
        <w:numPr>
          <w:ilvl w:val="2"/>
          <w:numId w:val="8"/>
        </w:numPr>
        <w:spacing w:line="480" w:lineRule="auto"/>
        <w:rPr>
          <w:rFonts w:ascii="Arial" w:hAnsi="Arial" w:cs="Arial"/>
          <w:b/>
        </w:rPr>
      </w:pPr>
      <w:r>
        <w:rPr>
          <w:rFonts w:ascii="Arial" w:hAnsi="Arial" w:cs="Arial"/>
          <w:b/>
        </w:rPr>
        <w:t>Información Personal</w:t>
      </w:r>
    </w:p>
    <w:p w:rsidR="00244506" w:rsidRDefault="00244506" w:rsidP="006026E2">
      <w:pPr>
        <w:spacing w:line="480" w:lineRule="auto"/>
        <w:ind w:left="1440"/>
        <w:jc w:val="both"/>
        <w:rPr>
          <w:rFonts w:ascii="Arial" w:hAnsi="Arial" w:cs="Arial"/>
        </w:rPr>
      </w:pPr>
      <w:r w:rsidRPr="00D71B08">
        <w:rPr>
          <w:rFonts w:ascii="Arial" w:hAnsi="Arial" w:cs="Arial"/>
        </w:rPr>
        <w:t xml:space="preserve">En esta sección se hace referencia, a las variables que dan información sobre las características de las personas, como son el </w:t>
      </w:r>
      <w:r w:rsidR="00C17E89">
        <w:rPr>
          <w:rFonts w:ascii="Arial" w:hAnsi="Arial" w:cs="Arial"/>
        </w:rPr>
        <w:t>género</w:t>
      </w:r>
      <w:r w:rsidRPr="00D71B08">
        <w:rPr>
          <w:rFonts w:ascii="Arial" w:hAnsi="Arial" w:cs="Arial"/>
        </w:rPr>
        <w:t xml:space="preserve"> y la edad, las mismas que van hacer analizadas a continuación.</w:t>
      </w:r>
    </w:p>
    <w:p w:rsidR="006026E2" w:rsidRDefault="006026E2" w:rsidP="006026E2">
      <w:pPr>
        <w:spacing w:line="480" w:lineRule="auto"/>
        <w:ind w:left="1440"/>
        <w:jc w:val="both"/>
        <w:rPr>
          <w:rFonts w:ascii="Arial" w:hAnsi="Arial" w:cs="Arial"/>
        </w:rPr>
      </w:pPr>
    </w:p>
    <w:p w:rsidR="00DB4E15" w:rsidRDefault="009055D1" w:rsidP="006026E2">
      <w:pPr>
        <w:spacing w:line="480" w:lineRule="auto"/>
        <w:ind w:left="1440"/>
        <w:rPr>
          <w:rFonts w:ascii="Arial" w:hAnsi="Arial" w:cs="Arial"/>
          <w:b/>
        </w:rPr>
      </w:pPr>
      <w:r>
        <w:rPr>
          <w:rFonts w:ascii="Arial" w:hAnsi="Arial" w:cs="Arial"/>
          <w:b/>
        </w:rPr>
        <w:t>Género</w:t>
      </w:r>
    </w:p>
    <w:p w:rsidR="00BA2FFA" w:rsidRDefault="00BA2FFA" w:rsidP="006026E2">
      <w:pPr>
        <w:spacing w:line="480" w:lineRule="auto"/>
        <w:ind w:left="1440"/>
        <w:jc w:val="both"/>
        <w:rPr>
          <w:rFonts w:ascii="Arial" w:hAnsi="Arial" w:cs="Arial"/>
          <w:bCs/>
        </w:rPr>
      </w:pPr>
      <w:r w:rsidRPr="00D71B08">
        <w:rPr>
          <w:rFonts w:ascii="Arial" w:hAnsi="Arial" w:cs="Arial"/>
          <w:bCs/>
        </w:rPr>
        <w:t xml:space="preserve">El </w:t>
      </w:r>
      <w:r w:rsidR="00BD2F10" w:rsidRPr="00D71B08">
        <w:rPr>
          <w:rFonts w:ascii="Arial" w:hAnsi="Arial" w:cs="Arial"/>
          <w:bCs/>
        </w:rPr>
        <w:t>género</w:t>
      </w:r>
      <w:r w:rsidRPr="00D71B08">
        <w:rPr>
          <w:rFonts w:ascii="Arial" w:hAnsi="Arial" w:cs="Arial"/>
          <w:bCs/>
        </w:rPr>
        <w:t xml:space="preserve"> femenino es el mayoritario entre los pacientes que acuden al </w:t>
      </w:r>
      <w:r w:rsidRPr="00A76D5C">
        <w:rPr>
          <w:rFonts w:ascii="Arial" w:hAnsi="Arial" w:cs="Arial"/>
          <w:bCs/>
        </w:rPr>
        <w:t xml:space="preserve">Hospital Naval </w:t>
      </w:r>
      <w:r w:rsidR="007B764C" w:rsidRPr="00A76D5C">
        <w:rPr>
          <w:rFonts w:ascii="Arial" w:hAnsi="Arial" w:cs="Arial"/>
          <w:bCs/>
        </w:rPr>
        <w:t xml:space="preserve">en el </w:t>
      </w:r>
      <w:r w:rsidR="00BD2F10" w:rsidRPr="00A76D5C">
        <w:rPr>
          <w:rFonts w:ascii="Arial" w:hAnsi="Arial" w:cs="Arial"/>
          <w:bCs/>
        </w:rPr>
        <w:t>área</w:t>
      </w:r>
      <w:r w:rsidR="007B764C" w:rsidRPr="00A76D5C">
        <w:rPr>
          <w:rFonts w:ascii="Arial" w:hAnsi="Arial" w:cs="Arial"/>
          <w:bCs/>
        </w:rPr>
        <w:t xml:space="preserve"> de cardiología. El </w:t>
      </w:r>
      <w:r w:rsidR="00C17E89">
        <w:rPr>
          <w:rFonts w:ascii="Arial" w:hAnsi="Arial" w:cs="Arial"/>
          <w:bCs/>
        </w:rPr>
        <w:t>58,6</w:t>
      </w:r>
      <w:r w:rsidR="007B764C" w:rsidRPr="00A76D5C">
        <w:rPr>
          <w:rFonts w:ascii="Arial" w:hAnsi="Arial" w:cs="Arial"/>
          <w:bCs/>
        </w:rPr>
        <w:t>% de todos los</w:t>
      </w:r>
      <w:r w:rsidR="007B764C" w:rsidRPr="00D71B08">
        <w:rPr>
          <w:rFonts w:ascii="Arial" w:hAnsi="Arial" w:cs="Arial"/>
          <w:bCs/>
        </w:rPr>
        <w:t xml:space="preserve"> pacientes est</w:t>
      </w:r>
      <w:r w:rsidR="00D109E2">
        <w:rPr>
          <w:rFonts w:ascii="Arial" w:hAnsi="Arial" w:cs="Arial"/>
          <w:bCs/>
        </w:rPr>
        <w:t>á</w:t>
      </w:r>
      <w:r w:rsidR="007B764C" w:rsidRPr="00D71B08">
        <w:rPr>
          <w:rFonts w:ascii="Arial" w:hAnsi="Arial" w:cs="Arial"/>
          <w:bCs/>
        </w:rPr>
        <w:t xml:space="preserve"> constituido por mujeres. Esto se muestra claramente en la </w:t>
      </w:r>
      <w:r w:rsidR="00A901BC">
        <w:rPr>
          <w:rFonts w:ascii="Arial" w:hAnsi="Arial" w:cs="Arial"/>
          <w:bCs/>
        </w:rPr>
        <w:t>t</w:t>
      </w:r>
      <w:r w:rsidR="007B764C" w:rsidRPr="00D71B08">
        <w:rPr>
          <w:rFonts w:ascii="Arial" w:hAnsi="Arial" w:cs="Arial"/>
          <w:bCs/>
        </w:rPr>
        <w:t xml:space="preserve">abla </w:t>
      </w:r>
      <w:r w:rsidR="00D974A8">
        <w:rPr>
          <w:rFonts w:ascii="Arial" w:hAnsi="Arial" w:cs="Arial"/>
          <w:bCs/>
        </w:rPr>
        <w:t>3.1</w:t>
      </w:r>
      <w:r w:rsidR="007B764C" w:rsidRPr="00D71B08">
        <w:rPr>
          <w:rFonts w:ascii="Arial" w:hAnsi="Arial" w:cs="Arial"/>
          <w:bCs/>
        </w:rPr>
        <w:t>.</w:t>
      </w:r>
    </w:p>
    <w:p w:rsidR="006C7BF0" w:rsidRDefault="006C7BF0" w:rsidP="006026E2">
      <w:pPr>
        <w:spacing w:line="480" w:lineRule="auto"/>
        <w:ind w:left="1440"/>
        <w:jc w:val="both"/>
        <w:rPr>
          <w:rFonts w:ascii="Arial" w:hAnsi="Arial" w:cs="Arial"/>
          <w:bCs/>
        </w:rPr>
      </w:pPr>
    </w:p>
    <w:p w:rsidR="006C7BF0" w:rsidRPr="00D71B08" w:rsidRDefault="006C7BF0" w:rsidP="006026E2">
      <w:pPr>
        <w:spacing w:line="480" w:lineRule="auto"/>
        <w:ind w:left="1440"/>
        <w:jc w:val="both"/>
        <w:rPr>
          <w:rFonts w:ascii="Arial" w:hAnsi="Arial" w:cs="Arial"/>
          <w:bCs/>
        </w:rPr>
      </w:pPr>
    </w:p>
    <w:tbl>
      <w:tblPr>
        <w:tblStyle w:val="Tablaconcuadrcula"/>
        <w:tblW w:w="0" w:type="auto"/>
        <w:tblInd w:w="226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5400"/>
      </w:tblGrid>
      <w:tr w:rsidR="00444F71">
        <w:tc>
          <w:tcPr>
            <w:tcW w:w="5400" w:type="dxa"/>
          </w:tcPr>
          <w:p w:rsidR="00444F71" w:rsidRPr="00A901BC" w:rsidRDefault="00A901BC" w:rsidP="00C815FD">
            <w:pPr>
              <w:jc w:val="center"/>
              <w:rPr>
                <w:rFonts w:ascii="Arial" w:hAnsi="Arial" w:cs="Arial"/>
                <w:b/>
                <w:sz w:val="20"/>
                <w:szCs w:val="20"/>
              </w:rPr>
            </w:pPr>
            <w:r w:rsidRPr="00A901BC">
              <w:rPr>
                <w:rFonts w:ascii="Arial" w:hAnsi="Arial" w:cs="Arial"/>
                <w:b/>
                <w:sz w:val="20"/>
                <w:szCs w:val="20"/>
              </w:rPr>
              <w:lastRenderedPageBreak/>
              <w:t>Tabla 3.1</w:t>
            </w:r>
          </w:p>
          <w:p w:rsidR="000136E8" w:rsidRPr="00A901BC" w:rsidRDefault="005724FC" w:rsidP="00C815FD">
            <w:pPr>
              <w:jc w:val="center"/>
              <w:rPr>
                <w:rFonts w:ascii="Book Antiqua" w:hAnsi="Book Antiqua" w:cs="Arial"/>
                <w:b/>
                <w:i/>
                <w:sz w:val="20"/>
                <w:szCs w:val="20"/>
              </w:rPr>
            </w:pPr>
            <w:r w:rsidRPr="00A901BC">
              <w:rPr>
                <w:rFonts w:ascii="Book Antiqua" w:hAnsi="Book Antiqua" w:cs="Arial"/>
                <w:b/>
                <w:i/>
                <w:sz w:val="20"/>
                <w:szCs w:val="20"/>
              </w:rPr>
              <w:t>Hospital Naval: Área de Cardiología</w:t>
            </w:r>
          </w:p>
          <w:p w:rsidR="009055D1" w:rsidRPr="00A901BC" w:rsidRDefault="009055D1" w:rsidP="00C815FD">
            <w:pPr>
              <w:jc w:val="center"/>
              <w:rPr>
                <w:rFonts w:ascii="Book Antiqua" w:hAnsi="Book Antiqua" w:cs="Arial"/>
                <w:b/>
                <w:i/>
                <w:sz w:val="20"/>
                <w:szCs w:val="20"/>
              </w:rPr>
            </w:pPr>
            <w:r w:rsidRPr="00A901BC">
              <w:rPr>
                <w:rFonts w:ascii="Book Antiqua" w:hAnsi="Book Antiqua" w:cs="Arial"/>
                <w:b/>
                <w:i/>
                <w:sz w:val="20"/>
                <w:szCs w:val="20"/>
              </w:rPr>
              <w:t>Distribución de Frecuencias</w:t>
            </w:r>
          </w:p>
          <w:p w:rsidR="005724FC" w:rsidRPr="00A901BC" w:rsidRDefault="00D109E2" w:rsidP="00C815FD">
            <w:pPr>
              <w:jc w:val="center"/>
              <w:rPr>
                <w:rFonts w:ascii="Arial" w:hAnsi="Arial" w:cs="Arial"/>
                <w:b/>
                <w:sz w:val="20"/>
                <w:szCs w:val="20"/>
              </w:rPr>
            </w:pPr>
            <w:r w:rsidRPr="00A901BC">
              <w:rPr>
                <w:rFonts w:ascii="Arial" w:hAnsi="Arial" w:cs="Arial"/>
                <w:b/>
                <w:sz w:val="20"/>
                <w:szCs w:val="20"/>
              </w:rPr>
              <w:t>Gé</w:t>
            </w:r>
            <w:r w:rsidR="005724FC" w:rsidRPr="00A901BC">
              <w:rPr>
                <w:rFonts w:ascii="Arial" w:hAnsi="Arial" w:cs="Arial"/>
                <w:b/>
                <w:sz w:val="20"/>
                <w:szCs w:val="20"/>
              </w:rPr>
              <w:t>nero del Paciente</w:t>
            </w:r>
          </w:p>
        </w:tc>
      </w:tr>
      <w:tr w:rsidR="00444F71">
        <w:trPr>
          <w:trHeight w:val="1337"/>
        </w:trPr>
        <w:tc>
          <w:tcPr>
            <w:tcW w:w="5400" w:type="dxa"/>
          </w:tcPr>
          <w:tbl>
            <w:tblPr>
              <w:tblStyle w:val="TablaWeb2"/>
              <w:tblpPr w:leftFromText="142" w:rightFromText="142" w:vertAnchor="text" w:tblpXSpec="center" w:tblpY="1"/>
              <w:tblOverlap w:val="never"/>
              <w:tblW w:w="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4"/>
              <w:gridCol w:w="1228"/>
              <w:gridCol w:w="1440"/>
              <w:gridCol w:w="1346"/>
            </w:tblGrid>
            <w:tr w:rsidR="000136E8" w:rsidRPr="00500D0F">
              <w:trPr>
                <w:cnfStyle w:val="100000000000"/>
                <w:trHeight w:val="483"/>
              </w:trPr>
              <w:tc>
                <w:tcPr>
                  <w:tcW w:w="1224" w:type="dxa"/>
                  <w:vAlign w:val="center"/>
                </w:tcPr>
                <w:p w:rsidR="000136E8" w:rsidRPr="00951ABF" w:rsidRDefault="000136E8" w:rsidP="00C815FD">
                  <w:pPr>
                    <w:autoSpaceDE w:val="0"/>
                    <w:autoSpaceDN w:val="0"/>
                    <w:adjustRightInd w:val="0"/>
                    <w:jc w:val="center"/>
                    <w:rPr>
                      <w:rFonts w:ascii="Arial" w:hAnsi="Arial" w:cs="Arial"/>
                      <w:b/>
                      <w:sz w:val="20"/>
                      <w:szCs w:val="20"/>
                      <w:lang w:val="en-US"/>
                    </w:rPr>
                  </w:pPr>
                  <w:r w:rsidRPr="00951ABF">
                    <w:rPr>
                      <w:rFonts w:ascii="Arial" w:hAnsi="Arial" w:cs="Arial"/>
                      <w:b/>
                      <w:sz w:val="20"/>
                      <w:szCs w:val="20"/>
                      <w:lang w:val="en-US"/>
                    </w:rPr>
                    <w:t>G</w:t>
                  </w:r>
                  <w:r w:rsidR="007E6183">
                    <w:rPr>
                      <w:rFonts w:ascii="Arial" w:hAnsi="Arial" w:cs="Arial"/>
                      <w:b/>
                      <w:sz w:val="20"/>
                      <w:szCs w:val="20"/>
                      <w:lang w:val="en-US"/>
                    </w:rPr>
                    <w:t>é</w:t>
                  </w:r>
                  <w:r w:rsidRPr="00951ABF">
                    <w:rPr>
                      <w:rFonts w:ascii="Arial" w:hAnsi="Arial" w:cs="Arial"/>
                      <w:b/>
                      <w:sz w:val="20"/>
                      <w:szCs w:val="20"/>
                      <w:lang w:val="en-US"/>
                    </w:rPr>
                    <w:t>nero</w:t>
                  </w:r>
                </w:p>
              </w:tc>
              <w:tc>
                <w:tcPr>
                  <w:tcW w:w="1188" w:type="dxa"/>
                  <w:vAlign w:val="center"/>
                </w:tcPr>
                <w:p w:rsidR="000136E8" w:rsidRPr="00500D0F" w:rsidRDefault="00500D0F" w:rsidP="00C815FD">
                  <w:pPr>
                    <w:jc w:val="center"/>
                    <w:rPr>
                      <w:rFonts w:ascii="Arial" w:hAnsi="Arial" w:cs="Arial"/>
                      <w:b/>
                      <w:sz w:val="20"/>
                      <w:szCs w:val="20"/>
                    </w:rPr>
                  </w:pPr>
                  <w:r w:rsidRPr="00500D0F">
                    <w:rPr>
                      <w:rFonts w:ascii="Arial" w:hAnsi="Arial" w:cs="Arial"/>
                      <w:b/>
                      <w:sz w:val="20"/>
                      <w:szCs w:val="20"/>
                    </w:rPr>
                    <w:t xml:space="preserve">No. </w:t>
                  </w:r>
                  <w:r>
                    <w:rPr>
                      <w:rFonts w:ascii="Arial" w:hAnsi="Arial" w:cs="Arial"/>
                      <w:b/>
                      <w:sz w:val="20"/>
                      <w:szCs w:val="20"/>
                    </w:rPr>
                    <w:t>de Pacientes</w:t>
                  </w:r>
                </w:p>
              </w:tc>
              <w:tc>
                <w:tcPr>
                  <w:tcW w:w="1400" w:type="dxa"/>
                  <w:vAlign w:val="center"/>
                </w:tcPr>
                <w:p w:rsidR="000136E8" w:rsidRPr="00500D0F" w:rsidRDefault="000136E8" w:rsidP="00C815FD">
                  <w:pPr>
                    <w:autoSpaceDE w:val="0"/>
                    <w:autoSpaceDN w:val="0"/>
                    <w:adjustRightInd w:val="0"/>
                    <w:jc w:val="center"/>
                    <w:rPr>
                      <w:rFonts w:ascii="Arial" w:hAnsi="Arial" w:cs="Arial"/>
                      <w:b/>
                      <w:sz w:val="20"/>
                      <w:szCs w:val="20"/>
                    </w:rPr>
                  </w:pPr>
                  <w:r w:rsidRPr="00500D0F">
                    <w:rPr>
                      <w:rFonts w:ascii="Arial" w:hAnsi="Arial" w:cs="Arial"/>
                      <w:b/>
                      <w:sz w:val="20"/>
                      <w:szCs w:val="20"/>
                    </w:rPr>
                    <w:t>Frecuencia</w:t>
                  </w:r>
                </w:p>
                <w:p w:rsidR="000136E8" w:rsidRPr="00500D0F" w:rsidRDefault="000136E8" w:rsidP="00C815FD">
                  <w:pPr>
                    <w:autoSpaceDE w:val="0"/>
                    <w:autoSpaceDN w:val="0"/>
                    <w:adjustRightInd w:val="0"/>
                    <w:jc w:val="center"/>
                    <w:rPr>
                      <w:rFonts w:ascii="Arial" w:hAnsi="Arial" w:cs="Arial"/>
                      <w:b/>
                      <w:sz w:val="20"/>
                      <w:szCs w:val="20"/>
                    </w:rPr>
                  </w:pPr>
                  <w:r w:rsidRPr="00500D0F">
                    <w:rPr>
                      <w:rFonts w:ascii="Arial" w:hAnsi="Arial" w:cs="Arial"/>
                      <w:b/>
                      <w:sz w:val="20"/>
                      <w:szCs w:val="20"/>
                    </w:rPr>
                    <w:t>Relativa</w:t>
                  </w:r>
                </w:p>
              </w:tc>
              <w:tc>
                <w:tcPr>
                  <w:tcW w:w="1286" w:type="dxa"/>
                  <w:vAlign w:val="center"/>
                </w:tcPr>
                <w:p w:rsidR="000136E8" w:rsidRPr="00D71B08" w:rsidRDefault="000136E8" w:rsidP="00C815FD">
                  <w:pPr>
                    <w:autoSpaceDE w:val="0"/>
                    <w:autoSpaceDN w:val="0"/>
                    <w:adjustRightInd w:val="0"/>
                    <w:jc w:val="center"/>
                    <w:rPr>
                      <w:rFonts w:ascii="Arial" w:hAnsi="Arial" w:cs="Arial"/>
                      <w:b/>
                      <w:sz w:val="20"/>
                      <w:szCs w:val="20"/>
                    </w:rPr>
                  </w:pPr>
                  <w:r w:rsidRPr="00500D0F">
                    <w:rPr>
                      <w:rFonts w:ascii="Arial" w:hAnsi="Arial" w:cs="Arial"/>
                      <w:b/>
                      <w:sz w:val="20"/>
                      <w:szCs w:val="20"/>
                    </w:rPr>
                    <w:t>Porcentaje</w:t>
                  </w:r>
                </w:p>
              </w:tc>
            </w:tr>
            <w:tr w:rsidR="000136E8" w:rsidRPr="00500D0F">
              <w:trPr>
                <w:trHeight w:val="230"/>
              </w:trPr>
              <w:tc>
                <w:tcPr>
                  <w:tcW w:w="1224" w:type="dxa"/>
                  <w:vAlign w:val="center"/>
                </w:tcPr>
                <w:p w:rsidR="000136E8" w:rsidRPr="00500D0F" w:rsidRDefault="000136E8" w:rsidP="00C815FD">
                  <w:pPr>
                    <w:autoSpaceDE w:val="0"/>
                    <w:autoSpaceDN w:val="0"/>
                    <w:adjustRightInd w:val="0"/>
                    <w:jc w:val="center"/>
                    <w:rPr>
                      <w:rFonts w:ascii="Arial" w:hAnsi="Arial" w:cs="Arial"/>
                      <w:b/>
                      <w:sz w:val="20"/>
                      <w:szCs w:val="20"/>
                    </w:rPr>
                  </w:pPr>
                  <w:r w:rsidRPr="00500D0F">
                    <w:rPr>
                      <w:rFonts w:ascii="Arial" w:hAnsi="Arial" w:cs="Arial"/>
                      <w:b/>
                      <w:sz w:val="20"/>
                      <w:szCs w:val="20"/>
                    </w:rPr>
                    <w:t>Masculino</w:t>
                  </w:r>
                </w:p>
              </w:tc>
              <w:tc>
                <w:tcPr>
                  <w:tcW w:w="1188"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1317</w:t>
                  </w:r>
                </w:p>
              </w:tc>
              <w:tc>
                <w:tcPr>
                  <w:tcW w:w="1400"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0,414</w:t>
                  </w:r>
                </w:p>
              </w:tc>
              <w:tc>
                <w:tcPr>
                  <w:tcW w:w="1286"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41,4%</w:t>
                  </w:r>
                </w:p>
              </w:tc>
            </w:tr>
            <w:tr w:rsidR="000136E8" w:rsidRPr="00500D0F">
              <w:trPr>
                <w:trHeight w:val="241"/>
              </w:trPr>
              <w:tc>
                <w:tcPr>
                  <w:tcW w:w="1224" w:type="dxa"/>
                  <w:vAlign w:val="center"/>
                </w:tcPr>
                <w:p w:rsidR="000136E8" w:rsidRPr="00500D0F" w:rsidRDefault="000136E8" w:rsidP="00C815FD">
                  <w:pPr>
                    <w:autoSpaceDE w:val="0"/>
                    <w:autoSpaceDN w:val="0"/>
                    <w:adjustRightInd w:val="0"/>
                    <w:jc w:val="center"/>
                    <w:rPr>
                      <w:rFonts w:ascii="Arial" w:hAnsi="Arial" w:cs="Arial"/>
                      <w:b/>
                      <w:sz w:val="20"/>
                      <w:szCs w:val="20"/>
                    </w:rPr>
                  </w:pPr>
                  <w:r w:rsidRPr="00500D0F">
                    <w:rPr>
                      <w:rFonts w:ascii="Arial" w:hAnsi="Arial" w:cs="Arial"/>
                      <w:b/>
                      <w:sz w:val="20"/>
                      <w:szCs w:val="20"/>
                    </w:rPr>
                    <w:t>Femenino</w:t>
                  </w:r>
                </w:p>
              </w:tc>
              <w:tc>
                <w:tcPr>
                  <w:tcW w:w="1188"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1861</w:t>
                  </w:r>
                </w:p>
              </w:tc>
              <w:tc>
                <w:tcPr>
                  <w:tcW w:w="1400"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0,586</w:t>
                  </w:r>
                </w:p>
              </w:tc>
              <w:tc>
                <w:tcPr>
                  <w:tcW w:w="1286"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58,6%</w:t>
                  </w:r>
                </w:p>
              </w:tc>
            </w:tr>
            <w:tr w:rsidR="000136E8" w:rsidRPr="00500D0F">
              <w:trPr>
                <w:trHeight w:val="241"/>
              </w:trPr>
              <w:tc>
                <w:tcPr>
                  <w:tcW w:w="1224" w:type="dxa"/>
                  <w:vAlign w:val="center"/>
                </w:tcPr>
                <w:p w:rsidR="000136E8" w:rsidRPr="00500D0F" w:rsidRDefault="000136E8" w:rsidP="00C815FD">
                  <w:pPr>
                    <w:autoSpaceDE w:val="0"/>
                    <w:autoSpaceDN w:val="0"/>
                    <w:adjustRightInd w:val="0"/>
                    <w:jc w:val="center"/>
                    <w:rPr>
                      <w:rFonts w:ascii="Arial" w:hAnsi="Arial" w:cs="Arial"/>
                      <w:b/>
                      <w:sz w:val="20"/>
                      <w:szCs w:val="20"/>
                    </w:rPr>
                  </w:pPr>
                  <w:r w:rsidRPr="00500D0F">
                    <w:rPr>
                      <w:rFonts w:ascii="Arial" w:hAnsi="Arial" w:cs="Arial"/>
                      <w:b/>
                      <w:sz w:val="20"/>
                      <w:szCs w:val="20"/>
                    </w:rPr>
                    <w:t>Total</w:t>
                  </w:r>
                </w:p>
              </w:tc>
              <w:tc>
                <w:tcPr>
                  <w:tcW w:w="1188"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3178</w:t>
                  </w:r>
                </w:p>
              </w:tc>
              <w:tc>
                <w:tcPr>
                  <w:tcW w:w="1400"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1,000</w:t>
                  </w:r>
                </w:p>
              </w:tc>
              <w:tc>
                <w:tcPr>
                  <w:tcW w:w="1286" w:type="dxa"/>
                  <w:vAlign w:val="center"/>
                </w:tcPr>
                <w:p w:rsidR="000136E8" w:rsidRPr="00500D0F" w:rsidRDefault="000136E8" w:rsidP="00092226">
                  <w:pPr>
                    <w:autoSpaceDE w:val="0"/>
                    <w:autoSpaceDN w:val="0"/>
                    <w:adjustRightInd w:val="0"/>
                    <w:jc w:val="right"/>
                    <w:rPr>
                      <w:rFonts w:ascii="Arial" w:hAnsi="Arial" w:cs="Arial"/>
                      <w:sz w:val="20"/>
                      <w:szCs w:val="20"/>
                    </w:rPr>
                  </w:pPr>
                  <w:r w:rsidRPr="00500D0F">
                    <w:rPr>
                      <w:rFonts w:ascii="Arial" w:hAnsi="Arial" w:cs="Arial"/>
                      <w:sz w:val="20"/>
                      <w:szCs w:val="20"/>
                    </w:rPr>
                    <w:t>100,0%</w:t>
                  </w:r>
                </w:p>
              </w:tc>
            </w:tr>
          </w:tbl>
          <w:p w:rsidR="00444F71" w:rsidRDefault="00444F71" w:rsidP="00C815FD">
            <w:pPr>
              <w:jc w:val="center"/>
              <w:rPr>
                <w:rFonts w:ascii="Arial" w:hAnsi="Arial" w:cs="Arial"/>
                <w:b/>
              </w:rPr>
            </w:pPr>
          </w:p>
        </w:tc>
      </w:tr>
    </w:tbl>
    <w:p w:rsidR="00923607" w:rsidRDefault="00923607" w:rsidP="00661C68">
      <w:pPr>
        <w:spacing w:line="480" w:lineRule="auto"/>
        <w:ind w:firstLine="708"/>
        <w:jc w:val="center"/>
        <w:rPr>
          <w:rFonts w:ascii="Arial" w:hAnsi="Arial" w:cs="Arial"/>
          <w:b/>
        </w:rPr>
      </w:pPr>
    </w:p>
    <w:p w:rsidR="00832E34" w:rsidRPr="00D71B08" w:rsidRDefault="0063240A" w:rsidP="00A901BC">
      <w:pPr>
        <w:spacing w:line="480" w:lineRule="auto"/>
        <w:ind w:left="1440"/>
        <w:jc w:val="both"/>
        <w:rPr>
          <w:rFonts w:ascii="Arial" w:hAnsi="Arial" w:cs="Arial"/>
        </w:rPr>
      </w:pPr>
      <w:r w:rsidRPr="00D71B08">
        <w:rPr>
          <w:rFonts w:ascii="Arial" w:hAnsi="Arial" w:cs="Arial"/>
        </w:rPr>
        <w:t xml:space="preserve">En el grafico </w:t>
      </w:r>
      <w:r w:rsidR="00D974A8">
        <w:rPr>
          <w:rFonts w:ascii="Arial" w:hAnsi="Arial" w:cs="Arial"/>
        </w:rPr>
        <w:t>3.</w:t>
      </w:r>
      <w:r w:rsidRPr="00D71B08">
        <w:rPr>
          <w:rFonts w:ascii="Arial" w:hAnsi="Arial" w:cs="Arial"/>
        </w:rPr>
        <w:t xml:space="preserve">1, </w:t>
      </w:r>
      <w:r w:rsidR="007F5359" w:rsidRPr="00D71B08">
        <w:rPr>
          <w:rFonts w:ascii="Arial" w:hAnsi="Arial" w:cs="Arial"/>
        </w:rPr>
        <w:t xml:space="preserve">se puede observar de mejor forma, que el </w:t>
      </w:r>
      <w:r w:rsidR="000A00AC" w:rsidRPr="00D71B08">
        <w:rPr>
          <w:rFonts w:ascii="Arial" w:hAnsi="Arial" w:cs="Arial"/>
        </w:rPr>
        <w:t>género</w:t>
      </w:r>
      <w:r w:rsidR="007F5359" w:rsidRPr="00D71B08">
        <w:rPr>
          <w:rFonts w:ascii="Arial" w:hAnsi="Arial" w:cs="Arial"/>
        </w:rPr>
        <w:t xml:space="preserve"> femenino tiene mayor frecuencia, que el masculino.</w:t>
      </w:r>
    </w:p>
    <w:tbl>
      <w:tblPr>
        <w:tblStyle w:val="Tablaconcuadrcula"/>
        <w:tblW w:w="0" w:type="auto"/>
        <w:tblInd w:w="226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1E0"/>
      </w:tblPr>
      <w:tblGrid>
        <w:gridCol w:w="5580"/>
      </w:tblGrid>
      <w:tr w:rsidR="00914F1A" w:rsidRPr="00951ABF">
        <w:tc>
          <w:tcPr>
            <w:tcW w:w="5580" w:type="dxa"/>
          </w:tcPr>
          <w:p w:rsidR="00914F1A" w:rsidRPr="00A901BC" w:rsidRDefault="00914F1A" w:rsidP="00A901BC">
            <w:pPr>
              <w:jc w:val="center"/>
              <w:rPr>
                <w:rFonts w:ascii="Arial" w:hAnsi="Arial" w:cs="Arial"/>
                <w:b/>
                <w:sz w:val="20"/>
                <w:szCs w:val="20"/>
              </w:rPr>
            </w:pPr>
            <w:r w:rsidRPr="00A901BC">
              <w:rPr>
                <w:rFonts w:ascii="Arial" w:hAnsi="Arial" w:cs="Arial"/>
                <w:b/>
                <w:sz w:val="20"/>
                <w:szCs w:val="20"/>
              </w:rPr>
              <w:t>Grafico</w:t>
            </w:r>
            <w:r w:rsidR="00A901BC">
              <w:rPr>
                <w:rFonts w:ascii="Arial" w:hAnsi="Arial" w:cs="Arial"/>
                <w:b/>
                <w:sz w:val="20"/>
                <w:szCs w:val="20"/>
              </w:rPr>
              <w:t xml:space="preserve"> 3.1</w:t>
            </w:r>
          </w:p>
          <w:p w:rsidR="00914F1A" w:rsidRPr="00A901BC" w:rsidRDefault="00914F1A" w:rsidP="00A901BC">
            <w:pPr>
              <w:jc w:val="center"/>
              <w:rPr>
                <w:rFonts w:ascii="Book Antiqua" w:hAnsi="Book Antiqua" w:cs="Arial"/>
                <w:b/>
                <w:i/>
                <w:sz w:val="20"/>
                <w:szCs w:val="20"/>
              </w:rPr>
            </w:pPr>
            <w:r w:rsidRPr="00A901BC">
              <w:rPr>
                <w:rFonts w:ascii="Book Antiqua" w:hAnsi="Book Antiqua" w:cs="Arial"/>
                <w:b/>
                <w:i/>
                <w:sz w:val="20"/>
                <w:szCs w:val="20"/>
              </w:rPr>
              <w:t>Hospital Naval: Área de Cardiología</w:t>
            </w:r>
          </w:p>
          <w:p w:rsidR="00914F1A" w:rsidRPr="00951ABF" w:rsidRDefault="00A901BC" w:rsidP="00A901BC">
            <w:pPr>
              <w:jc w:val="center"/>
              <w:rPr>
                <w:rFonts w:ascii="Arial" w:hAnsi="Arial" w:cs="Arial"/>
                <w:b/>
                <w:sz w:val="18"/>
                <w:szCs w:val="18"/>
              </w:rPr>
            </w:pPr>
            <w:r>
              <w:rPr>
                <w:rFonts w:ascii="Book Antiqua" w:hAnsi="Book Antiqua" w:cs="Arial"/>
                <w:b/>
                <w:i/>
                <w:sz w:val="20"/>
                <w:szCs w:val="20"/>
              </w:rPr>
              <w:t xml:space="preserve">Histograma </w:t>
            </w:r>
            <w:r w:rsidR="00914F1A" w:rsidRPr="00A901BC">
              <w:rPr>
                <w:rFonts w:ascii="Book Antiqua" w:hAnsi="Book Antiqua" w:cs="Arial"/>
                <w:b/>
                <w:i/>
                <w:sz w:val="20"/>
                <w:szCs w:val="20"/>
              </w:rPr>
              <w:t xml:space="preserve"> del G</w:t>
            </w:r>
            <w:r>
              <w:rPr>
                <w:rFonts w:ascii="Book Antiqua" w:hAnsi="Book Antiqua" w:cs="Arial"/>
                <w:b/>
                <w:i/>
                <w:sz w:val="20"/>
                <w:szCs w:val="20"/>
              </w:rPr>
              <w:t>é</w:t>
            </w:r>
            <w:r w:rsidR="00914F1A" w:rsidRPr="00A901BC">
              <w:rPr>
                <w:rFonts w:ascii="Book Antiqua" w:hAnsi="Book Antiqua" w:cs="Arial"/>
                <w:b/>
                <w:i/>
                <w:sz w:val="20"/>
                <w:szCs w:val="20"/>
              </w:rPr>
              <w:t>nero de Pacientes</w:t>
            </w:r>
          </w:p>
        </w:tc>
      </w:tr>
      <w:tr w:rsidR="00914F1A">
        <w:trPr>
          <w:trHeight w:val="1337"/>
        </w:trPr>
        <w:tc>
          <w:tcPr>
            <w:tcW w:w="5580" w:type="dxa"/>
          </w:tcPr>
          <w:p w:rsidR="00914F1A" w:rsidRDefault="00DD4704" w:rsidP="00661C68">
            <w:pPr>
              <w:spacing w:line="480" w:lineRule="auto"/>
              <w:jc w:val="center"/>
              <w:rPr>
                <w:rFonts w:ascii="Arial" w:hAnsi="Arial" w:cs="Arial"/>
                <w:b/>
              </w:rPr>
            </w:pPr>
            <w:r>
              <w:object w:dxaOrig="7142" w:dyaOrig="5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40.25pt" o:ole="">
                  <v:imagedata r:id="rId7" o:title=""/>
                </v:shape>
                <o:OLEObject Type="Embed" ProgID="StaticEnhancedMetafile" ShapeID="_x0000_i1025" DrawAspect="Content" ObjectID="_1307341424" r:id="rId8"/>
              </w:object>
            </w:r>
          </w:p>
        </w:tc>
      </w:tr>
    </w:tbl>
    <w:p w:rsidR="006F7509" w:rsidRDefault="006F7509" w:rsidP="00661C68">
      <w:pPr>
        <w:spacing w:line="480" w:lineRule="auto"/>
        <w:ind w:firstLine="708"/>
        <w:rPr>
          <w:rFonts w:ascii="Arial" w:hAnsi="Arial" w:cs="Arial"/>
          <w:b/>
        </w:rPr>
      </w:pPr>
    </w:p>
    <w:p w:rsidR="00DB4E15" w:rsidRDefault="000A00AC" w:rsidP="007257DA">
      <w:pPr>
        <w:spacing w:line="480" w:lineRule="auto"/>
        <w:ind w:left="1440"/>
        <w:rPr>
          <w:rFonts w:ascii="Arial" w:hAnsi="Arial" w:cs="Arial"/>
          <w:b/>
        </w:rPr>
      </w:pPr>
      <w:r>
        <w:rPr>
          <w:rFonts w:ascii="Arial" w:hAnsi="Arial" w:cs="Arial"/>
          <w:b/>
        </w:rPr>
        <w:t>Edad</w:t>
      </w:r>
    </w:p>
    <w:p w:rsidR="00BD2F10" w:rsidRPr="00D71B08" w:rsidRDefault="005C41F0" w:rsidP="007257DA">
      <w:pPr>
        <w:spacing w:line="480" w:lineRule="auto"/>
        <w:ind w:left="1440"/>
        <w:jc w:val="both"/>
        <w:rPr>
          <w:rFonts w:ascii="Arial" w:hAnsi="Arial" w:cs="Arial"/>
        </w:rPr>
      </w:pPr>
      <w:r>
        <w:rPr>
          <w:rFonts w:ascii="Arial" w:hAnsi="Arial" w:cs="Arial"/>
        </w:rPr>
        <w:t>El análisis de l</w:t>
      </w:r>
      <w:r w:rsidR="00BD2F10" w:rsidRPr="00D71B08">
        <w:rPr>
          <w:rFonts w:ascii="Arial" w:hAnsi="Arial" w:cs="Arial"/>
        </w:rPr>
        <w:t>a edad de los pacientes se lo va a realizar en dos grupos. El grupo uno s</w:t>
      </w:r>
      <w:r w:rsidR="00A92E55">
        <w:rPr>
          <w:rFonts w:ascii="Arial" w:hAnsi="Arial" w:cs="Arial"/>
        </w:rPr>
        <w:t xml:space="preserve">on </w:t>
      </w:r>
      <w:r w:rsidR="00BD2F10" w:rsidRPr="00D71B08">
        <w:rPr>
          <w:rFonts w:ascii="Arial" w:hAnsi="Arial" w:cs="Arial"/>
        </w:rPr>
        <w:t>los pacientes que han llegado por primera vez al Hospital</w:t>
      </w:r>
      <w:r w:rsidR="00A92E55">
        <w:rPr>
          <w:rFonts w:ascii="Arial" w:hAnsi="Arial" w:cs="Arial"/>
        </w:rPr>
        <w:t>,</w:t>
      </w:r>
      <w:r w:rsidR="00BD2F10" w:rsidRPr="00D71B08">
        <w:rPr>
          <w:rFonts w:ascii="Arial" w:hAnsi="Arial" w:cs="Arial"/>
        </w:rPr>
        <w:t xml:space="preserve"> </w:t>
      </w:r>
      <w:r w:rsidR="00A92E55">
        <w:rPr>
          <w:rFonts w:ascii="Arial" w:hAnsi="Arial" w:cs="Arial"/>
        </w:rPr>
        <w:t>a</w:t>
      </w:r>
      <w:r w:rsidR="00BD2F10" w:rsidRPr="00D71B08">
        <w:rPr>
          <w:rFonts w:ascii="Arial" w:hAnsi="Arial" w:cs="Arial"/>
        </w:rPr>
        <w:t xml:space="preserve"> este grupo se lo conoce como </w:t>
      </w:r>
      <w:r w:rsidR="00A92E55">
        <w:rPr>
          <w:rFonts w:ascii="Arial" w:hAnsi="Arial" w:cs="Arial"/>
        </w:rPr>
        <w:t>“</w:t>
      </w:r>
      <w:r w:rsidR="00BD2F10" w:rsidRPr="00D71B08">
        <w:rPr>
          <w:rFonts w:ascii="Arial" w:hAnsi="Arial" w:cs="Arial"/>
        </w:rPr>
        <w:t>Primeras</w:t>
      </w:r>
      <w:r w:rsidR="00A92E55">
        <w:rPr>
          <w:rFonts w:ascii="Arial" w:hAnsi="Arial" w:cs="Arial"/>
        </w:rPr>
        <w:t>”</w:t>
      </w:r>
      <w:r w:rsidR="00BD2F10" w:rsidRPr="00D71B08">
        <w:rPr>
          <w:rFonts w:ascii="Arial" w:hAnsi="Arial" w:cs="Arial"/>
        </w:rPr>
        <w:t>, y el grupo dos s</w:t>
      </w:r>
      <w:r w:rsidR="00A92E55">
        <w:rPr>
          <w:rFonts w:ascii="Arial" w:hAnsi="Arial" w:cs="Arial"/>
        </w:rPr>
        <w:t>on</w:t>
      </w:r>
      <w:r w:rsidR="00BD2F10" w:rsidRPr="00D71B08">
        <w:rPr>
          <w:rFonts w:ascii="Arial" w:hAnsi="Arial" w:cs="Arial"/>
        </w:rPr>
        <w:t xml:space="preserve"> los pacientes que han acudido mas de una vez al hospital, a estos se los conoce como </w:t>
      </w:r>
      <w:r w:rsidR="00A92E55">
        <w:rPr>
          <w:rFonts w:ascii="Arial" w:hAnsi="Arial" w:cs="Arial"/>
        </w:rPr>
        <w:t>“</w:t>
      </w:r>
      <w:r w:rsidR="00FB33A0">
        <w:rPr>
          <w:rFonts w:ascii="Arial" w:hAnsi="Arial" w:cs="Arial"/>
        </w:rPr>
        <w:t>S</w:t>
      </w:r>
      <w:r w:rsidR="00BD2F10" w:rsidRPr="00D71B08">
        <w:rPr>
          <w:rFonts w:ascii="Arial" w:hAnsi="Arial" w:cs="Arial"/>
        </w:rPr>
        <w:t>ubsecuentes</w:t>
      </w:r>
      <w:r w:rsidR="00A92E55">
        <w:rPr>
          <w:rFonts w:ascii="Arial" w:hAnsi="Arial" w:cs="Arial"/>
        </w:rPr>
        <w:t>”</w:t>
      </w:r>
      <w:r w:rsidR="00BD2F10" w:rsidRPr="00D71B08">
        <w:rPr>
          <w:rFonts w:ascii="Arial" w:hAnsi="Arial" w:cs="Arial"/>
        </w:rPr>
        <w:t>.</w:t>
      </w:r>
    </w:p>
    <w:p w:rsidR="00BD2F10" w:rsidRDefault="00FB33A0" w:rsidP="007257DA">
      <w:pPr>
        <w:spacing w:line="480" w:lineRule="auto"/>
        <w:ind w:left="1440"/>
        <w:rPr>
          <w:rFonts w:ascii="Arial" w:hAnsi="Arial" w:cs="Arial"/>
          <w:b/>
          <w:i/>
          <w:u w:val="single"/>
        </w:rPr>
      </w:pPr>
      <w:r w:rsidRPr="00A7662C">
        <w:rPr>
          <w:rFonts w:ascii="Arial" w:hAnsi="Arial" w:cs="Arial"/>
          <w:b/>
          <w:i/>
          <w:u w:val="single"/>
        </w:rPr>
        <w:lastRenderedPageBreak/>
        <w:t xml:space="preserve">Grupo </w:t>
      </w:r>
      <w:r w:rsidR="00BD2F10" w:rsidRPr="00A7662C">
        <w:rPr>
          <w:rFonts w:ascii="Arial" w:hAnsi="Arial" w:cs="Arial"/>
          <w:b/>
          <w:i/>
          <w:u w:val="single"/>
        </w:rPr>
        <w:t>P</w:t>
      </w:r>
      <w:r w:rsidR="00B3665F" w:rsidRPr="00A7662C">
        <w:rPr>
          <w:rFonts w:ascii="Arial" w:hAnsi="Arial" w:cs="Arial"/>
          <w:b/>
          <w:i/>
          <w:u w:val="single"/>
        </w:rPr>
        <w:t>rimeras</w:t>
      </w:r>
    </w:p>
    <w:p w:rsidR="00B3665F" w:rsidRPr="00430EB4" w:rsidRDefault="00430EB4" w:rsidP="007257DA">
      <w:pPr>
        <w:spacing w:line="480" w:lineRule="auto"/>
        <w:ind w:left="1440"/>
        <w:jc w:val="both"/>
        <w:rPr>
          <w:rFonts w:ascii="Arial" w:hAnsi="Arial" w:cs="Arial"/>
        </w:rPr>
      </w:p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D974A8">
        <w:rPr>
          <w:rFonts w:ascii="Arial" w:hAnsi="Arial" w:cs="Arial"/>
        </w:rPr>
        <w:t>3.2</w:t>
      </w:r>
      <w:r>
        <w:rPr>
          <w:rFonts w:ascii="Arial" w:hAnsi="Arial" w:cs="Arial"/>
        </w:rPr>
        <w:t xml:space="preserve"> muestra los parámetros correspondientes a la edad de los pacientes que han acudido al Hospital por primera vez;  </w:t>
      </w:r>
      <w:r w:rsidR="00BD7B15">
        <w:rPr>
          <w:rFonts w:ascii="Arial" w:hAnsi="Arial" w:cs="Arial"/>
        </w:rPr>
        <w:t xml:space="preserve">la </w:t>
      </w:r>
      <w:r>
        <w:rPr>
          <w:rFonts w:ascii="Arial" w:hAnsi="Arial" w:cs="Arial"/>
        </w:rPr>
        <w:t xml:space="preserve">mediana nos indica que en al menos el 50 por 100 de la edad de los pacientes es menor o igual </w:t>
      </w:r>
      <w:r w:rsidR="006C6BDB">
        <w:rPr>
          <w:rFonts w:ascii="Arial" w:hAnsi="Arial" w:cs="Arial"/>
        </w:rPr>
        <w:t>al intervalo entre 20 y 59 años, además este intervalo es el más</w:t>
      </w:r>
      <w:r w:rsidR="00FB4FF5">
        <w:rPr>
          <w:rFonts w:ascii="Arial" w:hAnsi="Arial" w:cs="Arial"/>
        </w:rPr>
        <w:t xml:space="preserve"> frecuente entre los pacientes, esto se deduce </w:t>
      </w:r>
      <w:r w:rsidR="00E16DD7">
        <w:rPr>
          <w:rFonts w:ascii="Arial" w:hAnsi="Arial" w:cs="Arial"/>
        </w:rPr>
        <w:t>del valor que se obtuvo de la moda.</w:t>
      </w:r>
    </w:p>
    <w:p w:rsidR="00BD2F10" w:rsidRDefault="00BD2F10" w:rsidP="00661C68">
      <w:pPr>
        <w:spacing w:line="480" w:lineRule="auto"/>
        <w:ind w:firstLine="708"/>
        <w:rPr>
          <w:rFonts w:ascii="Arial" w:hAnsi="Arial" w:cs="Arial"/>
          <w:b/>
        </w:rPr>
      </w:pPr>
    </w:p>
    <w:p w:rsidR="00BD7B15" w:rsidRDefault="00BD7B15" w:rsidP="007257DA">
      <w:pPr>
        <w:spacing w:line="480" w:lineRule="auto"/>
        <w:ind w:left="1440"/>
        <w:jc w:val="both"/>
        <w:rPr>
          <w:rFonts w:ascii="Arial" w:hAnsi="Arial" w:cs="Arial"/>
        </w:rPr>
      </w:pPr>
      <w:r>
        <w:rPr>
          <w:rFonts w:ascii="Arial" w:hAnsi="Arial" w:cs="Arial"/>
        </w:rPr>
        <w:t xml:space="preserve">En al menos el 75 por 100 de la edad de los pacientes </w:t>
      </w:r>
      <w:r w:rsidR="00086D64">
        <w:rPr>
          <w:rFonts w:ascii="Arial" w:hAnsi="Arial" w:cs="Arial"/>
        </w:rPr>
        <w:t xml:space="preserve">son mayores a </w:t>
      </w:r>
      <w:r w:rsidR="00251BE3">
        <w:rPr>
          <w:rFonts w:ascii="Arial" w:hAnsi="Arial" w:cs="Arial"/>
        </w:rPr>
        <w:t xml:space="preserve">60 años, y en </w:t>
      </w:r>
      <w:r w:rsidR="00086D64">
        <w:rPr>
          <w:rFonts w:ascii="Arial" w:hAnsi="Arial" w:cs="Arial"/>
        </w:rPr>
        <w:t>a</w:t>
      </w:r>
      <w:r w:rsidR="00251BE3">
        <w:rPr>
          <w:rFonts w:ascii="Arial" w:hAnsi="Arial" w:cs="Arial"/>
        </w:rPr>
        <w:t>l menos el 50 y 25 por 100 se e</w:t>
      </w:r>
      <w:r w:rsidR="00E16DD7">
        <w:rPr>
          <w:rFonts w:ascii="Arial" w:hAnsi="Arial" w:cs="Arial"/>
        </w:rPr>
        <w:t>ncuentra entre los 20 y 59 años, según los valores que resultaron de los percentiles.</w:t>
      </w:r>
    </w:p>
    <w:tbl>
      <w:tblPr>
        <w:tblStyle w:val="Tablaconcuadrcula"/>
        <w:tblW w:w="0" w:type="auto"/>
        <w:tblInd w:w="316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3600"/>
      </w:tblGrid>
      <w:tr w:rsidR="00F6537D" w:rsidRPr="00951ABF">
        <w:tc>
          <w:tcPr>
            <w:tcW w:w="3600" w:type="dxa"/>
          </w:tcPr>
          <w:p w:rsidR="00F6537D" w:rsidRPr="007257DA" w:rsidRDefault="007257DA" w:rsidP="005B563C">
            <w:pPr>
              <w:jc w:val="center"/>
              <w:rPr>
                <w:rFonts w:ascii="Arial" w:hAnsi="Arial" w:cs="Arial"/>
                <w:b/>
                <w:sz w:val="20"/>
                <w:szCs w:val="20"/>
              </w:rPr>
            </w:pPr>
            <w:r>
              <w:rPr>
                <w:rFonts w:ascii="Arial" w:hAnsi="Arial" w:cs="Arial"/>
                <w:b/>
                <w:sz w:val="20"/>
                <w:szCs w:val="20"/>
              </w:rPr>
              <w:t>Tabla 3.2</w:t>
            </w:r>
          </w:p>
          <w:p w:rsidR="00F6537D" w:rsidRPr="007257DA" w:rsidRDefault="00F6537D" w:rsidP="005B563C">
            <w:pPr>
              <w:jc w:val="center"/>
              <w:rPr>
                <w:rFonts w:ascii="Book Antiqua" w:hAnsi="Book Antiqua" w:cs="Arial"/>
                <w:b/>
                <w:i/>
                <w:sz w:val="20"/>
                <w:szCs w:val="20"/>
              </w:rPr>
            </w:pPr>
            <w:r w:rsidRPr="007257DA">
              <w:rPr>
                <w:rFonts w:ascii="Book Antiqua" w:hAnsi="Book Antiqua" w:cs="Arial"/>
                <w:b/>
                <w:i/>
                <w:sz w:val="20"/>
                <w:szCs w:val="20"/>
              </w:rPr>
              <w:t>Hospital Naval: Área de Cardiología</w:t>
            </w:r>
          </w:p>
          <w:p w:rsidR="00F6537D" w:rsidRPr="007257DA" w:rsidRDefault="00F6537D" w:rsidP="005B563C">
            <w:pPr>
              <w:jc w:val="center"/>
              <w:rPr>
                <w:rFonts w:ascii="Book Antiqua" w:hAnsi="Book Antiqua" w:cs="Arial"/>
                <w:b/>
                <w:i/>
                <w:sz w:val="20"/>
                <w:szCs w:val="20"/>
              </w:rPr>
            </w:pPr>
            <w:r w:rsidRPr="007257DA">
              <w:rPr>
                <w:rFonts w:ascii="Book Antiqua" w:hAnsi="Book Antiqua" w:cs="Arial"/>
                <w:b/>
                <w:i/>
                <w:sz w:val="20"/>
                <w:szCs w:val="20"/>
              </w:rPr>
              <w:t>Parámetros Estadísticos</w:t>
            </w:r>
          </w:p>
          <w:p w:rsidR="00F6537D" w:rsidRPr="00951ABF" w:rsidRDefault="00F6537D" w:rsidP="005B563C">
            <w:pPr>
              <w:jc w:val="center"/>
              <w:rPr>
                <w:rFonts w:ascii="Arial" w:hAnsi="Arial" w:cs="Arial"/>
                <w:b/>
                <w:sz w:val="18"/>
                <w:szCs w:val="18"/>
              </w:rPr>
            </w:pPr>
            <w:r w:rsidRPr="007257DA">
              <w:rPr>
                <w:rFonts w:ascii="Arial" w:hAnsi="Arial" w:cs="Arial"/>
                <w:b/>
                <w:sz w:val="20"/>
                <w:szCs w:val="20"/>
              </w:rPr>
              <w:t>Edad del Paciente</w:t>
            </w:r>
          </w:p>
        </w:tc>
      </w:tr>
      <w:tr w:rsidR="00F6537D">
        <w:trPr>
          <w:trHeight w:val="2237"/>
        </w:trPr>
        <w:tc>
          <w:tcPr>
            <w:tcW w:w="3600" w:type="dxa"/>
          </w:tcPr>
          <w:tbl>
            <w:tblPr>
              <w:tblStyle w:val="TablaWeb2"/>
              <w:tblpPr w:leftFromText="141" w:rightFromText="141" w:vertAnchor="text" w:tblpXSpec="center" w:tblpY="1"/>
              <w:tblOverlap w:val="never"/>
              <w:tblW w:w="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2"/>
              <w:gridCol w:w="1080"/>
              <w:gridCol w:w="900"/>
            </w:tblGrid>
            <w:tr w:rsidR="00F6537D">
              <w:trPr>
                <w:cnfStyle w:val="100000000000"/>
                <w:jc w:val="center"/>
              </w:trPr>
              <w:tc>
                <w:tcPr>
                  <w:tcW w:w="1372" w:type="dxa"/>
                  <w:vAlign w:val="center"/>
                </w:tcPr>
                <w:p w:rsidR="00F6537D" w:rsidRPr="00F6537D" w:rsidRDefault="00F6537D" w:rsidP="005B563C">
                  <w:pPr>
                    <w:autoSpaceDE w:val="0"/>
                    <w:autoSpaceDN w:val="0"/>
                    <w:adjustRightInd w:val="0"/>
                    <w:jc w:val="center"/>
                    <w:rPr>
                      <w:b/>
                      <w:sz w:val="20"/>
                      <w:szCs w:val="20"/>
                    </w:rPr>
                  </w:pPr>
                  <w:r w:rsidRPr="00F6537D">
                    <w:rPr>
                      <w:b/>
                      <w:sz w:val="20"/>
                      <w:szCs w:val="20"/>
                    </w:rPr>
                    <w:t>N</w:t>
                  </w:r>
                </w:p>
              </w:tc>
              <w:tc>
                <w:tcPr>
                  <w:tcW w:w="1040" w:type="dxa"/>
                  <w:vAlign w:val="center"/>
                </w:tcPr>
                <w:p w:rsidR="00F6537D" w:rsidRPr="00F6537D" w:rsidRDefault="00F6537D" w:rsidP="005B563C">
                  <w:pPr>
                    <w:autoSpaceDE w:val="0"/>
                    <w:autoSpaceDN w:val="0"/>
                    <w:adjustRightInd w:val="0"/>
                    <w:jc w:val="center"/>
                    <w:rPr>
                      <w:b/>
                      <w:sz w:val="20"/>
                      <w:szCs w:val="20"/>
                    </w:rPr>
                  </w:pPr>
                  <w:r w:rsidRPr="00F6537D">
                    <w:rPr>
                      <w:b/>
                      <w:sz w:val="20"/>
                      <w:szCs w:val="20"/>
                    </w:rPr>
                    <w:t>Validos</w:t>
                  </w:r>
                </w:p>
              </w:tc>
              <w:tc>
                <w:tcPr>
                  <w:tcW w:w="840" w:type="dxa"/>
                  <w:vAlign w:val="center"/>
                </w:tcPr>
                <w:p w:rsidR="00F6537D" w:rsidRDefault="00F6537D" w:rsidP="005B563C">
                  <w:pPr>
                    <w:autoSpaceDE w:val="0"/>
                    <w:autoSpaceDN w:val="0"/>
                    <w:adjustRightInd w:val="0"/>
                    <w:jc w:val="right"/>
                    <w:rPr>
                      <w:sz w:val="20"/>
                      <w:szCs w:val="20"/>
                    </w:rPr>
                  </w:pPr>
                  <w:r>
                    <w:rPr>
                      <w:sz w:val="20"/>
                      <w:szCs w:val="20"/>
                    </w:rPr>
                    <w:t>469</w:t>
                  </w:r>
                </w:p>
              </w:tc>
            </w:tr>
            <w:tr w:rsidR="00F6537D">
              <w:trPr>
                <w:jc w:val="center"/>
              </w:trPr>
              <w:tc>
                <w:tcPr>
                  <w:tcW w:w="1372" w:type="dxa"/>
                  <w:vAlign w:val="center"/>
                </w:tcPr>
                <w:p w:rsidR="00F6537D" w:rsidRPr="00F6537D" w:rsidRDefault="00F6537D" w:rsidP="005B563C">
                  <w:pPr>
                    <w:autoSpaceDE w:val="0"/>
                    <w:autoSpaceDN w:val="0"/>
                    <w:adjustRightInd w:val="0"/>
                    <w:jc w:val="center"/>
                    <w:rPr>
                      <w:b/>
                      <w:sz w:val="20"/>
                      <w:szCs w:val="20"/>
                    </w:rPr>
                  </w:pPr>
                </w:p>
              </w:tc>
              <w:tc>
                <w:tcPr>
                  <w:tcW w:w="1040" w:type="dxa"/>
                  <w:vAlign w:val="center"/>
                </w:tcPr>
                <w:p w:rsidR="00F6537D" w:rsidRPr="00F6537D" w:rsidRDefault="00F6537D" w:rsidP="005B563C">
                  <w:pPr>
                    <w:autoSpaceDE w:val="0"/>
                    <w:autoSpaceDN w:val="0"/>
                    <w:adjustRightInd w:val="0"/>
                    <w:jc w:val="center"/>
                    <w:rPr>
                      <w:b/>
                      <w:sz w:val="20"/>
                      <w:szCs w:val="20"/>
                    </w:rPr>
                  </w:pPr>
                  <w:r w:rsidRPr="00F6537D">
                    <w:rPr>
                      <w:b/>
                      <w:sz w:val="20"/>
                      <w:szCs w:val="20"/>
                    </w:rPr>
                    <w:t>Perdidos</w:t>
                  </w:r>
                </w:p>
              </w:tc>
              <w:tc>
                <w:tcPr>
                  <w:tcW w:w="840" w:type="dxa"/>
                  <w:vAlign w:val="center"/>
                </w:tcPr>
                <w:p w:rsidR="00F6537D" w:rsidRDefault="00F6537D" w:rsidP="005B563C">
                  <w:pPr>
                    <w:autoSpaceDE w:val="0"/>
                    <w:autoSpaceDN w:val="0"/>
                    <w:adjustRightInd w:val="0"/>
                    <w:jc w:val="right"/>
                    <w:rPr>
                      <w:sz w:val="20"/>
                      <w:szCs w:val="20"/>
                    </w:rPr>
                  </w:pPr>
                  <w:r>
                    <w:rPr>
                      <w:sz w:val="20"/>
                      <w:szCs w:val="20"/>
                    </w:rPr>
                    <w:t>2709</w:t>
                  </w:r>
                </w:p>
              </w:tc>
            </w:tr>
            <w:tr w:rsidR="00F6537D">
              <w:trPr>
                <w:jc w:val="center"/>
              </w:trPr>
              <w:tc>
                <w:tcPr>
                  <w:tcW w:w="1372" w:type="dxa"/>
                  <w:vAlign w:val="center"/>
                </w:tcPr>
                <w:p w:rsidR="00F6537D" w:rsidRPr="00F6537D" w:rsidRDefault="00F6537D" w:rsidP="005B563C">
                  <w:pPr>
                    <w:autoSpaceDE w:val="0"/>
                    <w:autoSpaceDN w:val="0"/>
                    <w:adjustRightInd w:val="0"/>
                    <w:rPr>
                      <w:b/>
                      <w:sz w:val="20"/>
                      <w:szCs w:val="20"/>
                    </w:rPr>
                  </w:pPr>
                  <w:r w:rsidRPr="00F6537D">
                    <w:rPr>
                      <w:b/>
                      <w:sz w:val="20"/>
                      <w:szCs w:val="20"/>
                    </w:rPr>
                    <w:t>Mediana</w:t>
                  </w:r>
                </w:p>
              </w:tc>
              <w:tc>
                <w:tcPr>
                  <w:tcW w:w="1040" w:type="dxa"/>
                  <w:vAlign w:val="center"/>
                </w:tcPr>
                <w:p w:rsidR="00F6537D" w:rsidRDefault="00F6537D" w:rsidP="005B563C">
                  <w:pPr>
                    <w:autoSpaceDE w:val="0"/>
                    <w:autoSpaceDN w:val="0"/>
                    <w:adjustRightInd w:val="0"/>
                    <w:jc w:val="center"/>
                    <w:rPr>
                      <w:sz w:val="20"/>
                      <w:szCs w:val="20"/>
                    </w:rPr>
                  </w:pPr>
                </w:p>
              </w:tc>
              <w:tc>
                <w:tcPr>
                  <w:tcW w:w="840" w:type="dxa"/>
                  <w:vAlign w:val="center"/>
                </w:tcPr>
                <w:p w:rsidR="00F6537D" w:rsidRDefault="00F6537D" w:rsidP="005B563C">
                  <w:pPr>
                    <w:autoSpaceDE w:val="0"/>
                    <w:autoSpaceDN w:val="0"/>
                    <w:adjustRightInd w:val="0"/>
                    <w:jc w:val="right"/>
                    <w:rPr>
                      <w:sz w:val="20"/>
                      <w:szCs w:val="20"/>
                    </w:rPr>
                  </w:pPr>
                  <w:r>
                    <w:rPr>
                      <w:sz w:val="20"/>
                      <w:szCs w:val="20"/>
                    </w:rPr>
                    <w:t>6,00</w:t>
                  </w:r>
                </w:p>
              </w:tc>
            </w:tr>
            <w:tr w:rsidR="00F6537D">
              <w:trPr>
                <w:jc w:val="center"/>
              </w:trPr>
              <w:tc>
                <w:tcPr>
                  <w:tcW w:w="1372" w:type="dxa"/>
                  <w:vAlign w:val="center"/>
                </w:tcPr>
                <w:p w:rsidR="00F6537D" w:rsidRPr="00F6537D" w:rsidRDefault="00F6537D" w:rsidP="005B563C">
                  <w:pPr>
                    <w:autoSpaceDE w:val="0"/>
                    <w:autoSpaceDN w:val="0"/>
                    <w:adjustRightInd w:val="0"/>
                    <w:rPr>
                      <w:b/>
                      <w:sz w:val="20"/>
                      <w:szCs w:val="20"/>
                    </w:rPr>
                  </w:pPr>
                  <w:r w:rsidRPr="00F6537D">
                    <w:rPr>
                      <w:b/>
                      <w:sz w:val="20"/>
                      <w:szCs w:val="20"/>
                    </w:rPr>
                    <w:t>Moda</w:t>
                  </w:r>
                </w:p>
              </w:tc>
              <w:tc>
                <w:tcPr>
                  <w:tcW w:w="1040" w:type="dxa"/>
                  <w:vAlign w:val="center"/>
                </w:tcPr>
                <w:p w:rsidR="00F6537D" w:rsidRDefault="00F6537D" w:rsidP="005B563C">
                  <w:pPr>
                    <w:autoSpaceDE w:val="0"/>
                    <w:autoSpaceDN w:val="0"/>
                    <w:adjustRightInd w:val="0"/>
                    <w:jc w:val="center"/>
                    <w:rPr>
                      <w:sz w:val="20"/>
                      <w:szCs w:val="20"/>
                    </w:rPr>
                  </w:pPr>
                </w:p>
              </w:tc>
              <w:tc>
                <w:tcPr>
                  <w:tcW w:w="840" w:type="dxa"/>
                  <w:vAlign w:val="center"/>
                </w:tcPr>
                <w:p w:rsidR="00F6537D" w:rsidRDefault="00F6537D" w:rsidP="005B563C">
                  <w:pPr>
                    <w:autoSpaceDE w:val="0"/>
                    <w:autoSpaceDN w:val="0"/>
                    <w:adjustRightInd w:val="0"/>
                    <w:jc w:val="right"/>
                    <w:rPr>
                      <w:sz w:val="20"/>
                      <w:szCs w:val="20"/>
                    </w:rPr>
                  </w:pPr>
                  <w:r>
                    <w:rPr>
                      <w:sz w:val="20"/>
                      <w:szCs w:val="20"/>
                    </w:rPr>
                    <w:t>6</w:t>
                  </w:r>
                </w:p>
              </w:tc>
            </w:tr>
            <w:tr w:rsidR="00F6537D">
              <w:trPr>
                <w:trHeight w:val="320"/>
                <w:jc w:val="center"/>
              </w:trPr>
              <w:tc>
                <w:tcPr>
                  <w:tcW w:w="1372" w:type="dxa"/>
                  <w:vAlign w:val="center"/>
                </w:tcPr>
                <w:p w:rsidR="00F6537D" w:rsidRPr="00F6537D" w:rsidRDefault="00F6537D" w:rsidP="005B563C">
                  <w:pPr>
                    <w:autoSpaceDE w:val="0"/>
                    <w:autoSpaceDN w:val="0"/>
                    <w:adjustRightInd w:val="0"/>
                    <w:rPr>
                      <w:b/>
                      <w:sz w:val="20"/>
                      <w:szCs w:val="20"/>
                    </w:rPr>
                  </w:pPr>
                  <w:r w:rsidRPr="00F6537D">
                    <w:rPr>
                      <w:b/>
                      <w:sz w:val="20"/>
                      <w:szCs w:val="20"/>
                    </w:rPr>
                    <w:t>Percentiles</w:t>
                  </w:r>
                </w:p>
              </w:tc>
              <w:tc>
                <w:tcPr>
                  <w:tcW w:w="1040" w:type="dxa"/>
                  <w:vAlign w:val="center"/>
                </w:tcPr>
                <w:p w:rsidR="00F6537D" w:rsidRPr="00F6537D" w:rsidRDefault="00F6537D" w:rsidP="005B563C">
                  <w:pPr>
                    <w:autoSpaceDE w:val="0"/>
                    <w:autoSpaceDN w:val="0"/>
                    <w:adjustRightInd w:val="0"/>
                    <w:jc w:val="center"/>
                    <w:rPr>
                      <w:b/>
                      <w:sz w:val="20"/>
                      <w:szCs w:val="20"/>
                    </w:rPr>
                  </w:pPr>
                  <w:r w:rsidRPr="00F6537D">
                    <w:rPr>
                      <w:b/>
                      <w:sz w:val="20"/>
                      <w:szCs w:val="20"/>
                    </w:rPr>
                    <w:t>25</w:t>
                  </w:r>
                </w:p>
              </w:tc>
              <w:tc>
                <w:tcPr>
                  <w:tcW w:w="840" w:type="dxa"/>
                  <w:vAlign w:val="center"/>
                </w:tcPr>
                <w:p w:rsidR="00F6537D" w:rsidRDefault="00F6537D" w:rsidP="005B563C">
                  <w:pPr>
                    <w:autoSpaceDE w:val="0"/>
                    <w:autoSpaceDN w:val="0"/>
                    <w:adjustRightInd w:val="0"/>
                    <w:jc w:val="right"/>
                    <w:rPr>
                      <w:sz w:val="20"/>
                      <w:szCs w:val="20"/>
                    </w:rPr>
                  </w:pPr>
                  <w:r>
                    <w:rPr>
                      <w:sz w:val="20"/>
                      <w:szCs w:val="20"/>
                    </w:rPr>
                    <w:t>6,00</w:t>
                  </w:r>
                </w:p>
              </w:tc>
            </w:tr>
            <w:tr w:rsidR="00F6537D">
              <w:trPr>
                <w:jc w:val="center"/>
              </w:trPr>
              <w:tc>
                <w:tcPr>
                  <w:tcW w:w="1372" w:type="dxa"/>
                  <w:vAlign w:val="center"/>
                </w:tcPr>
                <w:p w:rsidR="00F6537D" w:rsidRPr="00F6537D" w:rsidRDefault="00F6537D" w:rsidP="005B563C">
                  <w:pPr>
                    <w:autoSpaceDE w:val="0"/>
                    <w:autoSpaceDN w:val="0"/>
                    <w:adjustRightInd w:val="0"/>
                    <w:rPr>
                      <w:b/>
                      <w:sz w:val="20"/>
                      <w:szCs w:val="20"/>
                    </w:rPr>
                  </w:pPr>
                </w:p>
              </w:tc>
              <w:tc>
                <w:tcPr>
                  <w:tcW w:w="1040" w:type="dxa"/>
                  <w:vAlign w:val="center"/>
                </w:tcPr>
                <w:p w:rsidR="00F6537D" w:rsidRPr="00F6537D" w:rsidRDefault="00F6537D" w:rsidP="005B563C">
                  <w:pPr>
                    <w:autoSpaceDE w:val="0"/>
                    <w:autoSpaceDN w:val="0"/>
                    <w:adjustRightInd w:val="0"/>
                    <w:jc w:val="center"/>
                    <w:rPr>
                      <w:b/>
                      <w:sz w:val="20"/>
                      <w:szCs w:val="20"/>
                    </w:rPr>
                  </w:pPr>
                  <w:r w:rsidRPr="00F6537D">
                    <w:rPr>
                      <w:b/>
                      <w:sz w:val="20"/>
                      <w:szCs w:val="20"/>
                    </w:rPr>
                    <w:t>50</w:t>
                  </w:r>
                </w:p>
              </w:tc>
              <w:tc>
                <w:tcPr>
                  <w:tcW w:w="840" w:type="dxa"/>
                  <w:vAlign w:val="center"/>
                </w:tcPr>
                <w:p w:rsidR="00F6537D" w:rsidRDefault="00F6537D" w:rsidP="005B563C">
                  <w:pPr>
                    <w:autoSpaceDE w:val="0"/>
                    <w:autoSpaceDN w:val="0"/>
                    <w:adjustRightInd w:val="0"/>
                    <w:jc w:val="right"/>
                    <w:rPr>
                      <w:sz w:val="20"/>
                      <w:szCs w:val="20"/>
                    </w:rPr>
                  </w:pPr>
                  <w:r>
                    <w:rPr>
                      <w:sz w:val="20"/>
                      <w:szCs w:val="20"/>
                    </w:rPr>
                    <w:t>6,00</w:t>
                  </w:r>
                </w:p>
              </w:tc>
            </w:tr>
            <w:tr w:rsidR="00F6537D">
              <w:trPr>
                <w:jc w:val="center"/>
              </w:trPr>
              <w:tc>
                <w:tcPr>
                  <w:tcW w:w="1372" w:type="dxa"/>
                  <w:vAlign w:val="center"/>
                </w:tcPr>
                <w:p w:rsidR="00F6537D" w:rsidRDefault="00F6537D" w:rsidP="005B563C">
                  <w:pPr>
                    <w:autoSpaceDE w:val="0"/>
                    <w:autoSpaceDN w:val="0"/>
                    <w:adjustRightInd w:val="0"/>
                    <w:jc w:val="center"/>
                    <w:rPr>
                      <w:sz w:val="20"/>
                      <w:szCs w:val="20"/>
                    </w:rPr>
                  </w:pPr>
                </w:p>
              </w:tc>
              <w:tc>
                <w:tcPr>
                  <w:tcW w:w="1040" w:type="dxa"/>
                  <w:vAlign w:val="center"/>
                </w:tcPr>
                <w:p w:rsidR="00F6537D" w:rsidRPr="00F6537D" w:rsidRDefault="00F6537D" w:rsidP="005B563C">
                  <w:pPr>
                    <w:autoSpaceDE w:val="0"/>
                    <w:autoSpaceDN w:val="0"/>
                    <w:adjustRightInd w:val="0"/>
                    <w:jc w:val="center"/>
                    <w:rPr>
                      <w:b/>
                      <w:sz w:val="20"/>
                      <w:szCs w:val="20"/>
                    </w:rPr>
                  </w:pPr>
                  <w:r w:rsidRPr="00F6537D">
                    <w:rPr>
                      <w:b/>
                      <w:sz w:val="20"/>
                      <w:szCs w:val="20"/>
                    </w:rPr>
                    <w:t>75</w:t>
                  </w:r>
                </w:p>
              </w:tc>
              <w:tc>
                <w:tcPr>
                  <w:tcW w:w="840" w:type="dxa"/>
                  <w:vAlign w:val="center"/>
                </w:tcPr>
                <w:p w:rsidR="00F6537D" w:rsidRDefault="00F6537D" w:rsidP="005B563C">
                  <w:pPr>
                    <w:autoSpaceDE w:val="0"/>
                    <w:autoSpaceDN w:val="0"/>
                    <w:adjustRightInd w:val="0"/>
                    <w:jc w:val="right"/>
                    <w:rPr>
                      <w:sz w:val="20"/>
                      <w:szCs w:val="20"/>
                    </w:rPr>
                  </w:pPr>
                  <w:r>
                    <w:rPr>
                      <w:sz w:val="20"/>
                      <w:szCs w:val="20"/>
                    </w:rPr>
                    <w:t>7,00</w:t>
                  </w:r>
                </w:p>
              </w:tc>
            </w:tr>
          </w:tbl>
          <w:p w:rsidR="00F6537D" w:rsidRDefault="00F6537D" w:rsidP="005B563C">
            <w:pPr>
              <w:jc w:val="center"/>
              <w:rPr>
                <w:rFonts w:ascii="Arial" w:hAnsi="Arial" w:cs="Arial"/>
                <w:b/>
              </w:rPr>
            </w:pPr>
          </w:p>
        </w:tc>
      </w:tr>
    </w:tbl>
    <w:p w:rsidR="00B86C22" w:rsidRDefault="00B86C22" w:rsidP="00661C68">
      <w:pPr>
        <w:spacing w:line="480" w:lineRule="auto"/>
        <w:ind w:firstLine="708"/>
        <w:rPr>
          <w:rFonts w:ascii="Arial" w:hAnsi="Arial" w:cs="Arial"/>
          <w:b/>
        </w:rPr>
      </w:pPr>
    </w:p>
    <w:p w:rsidR="00F6537D" w:rsidRPr="005672D8" w:rsidRDefault="005672D8" w:rsidP="0085108C">
      <w:pPr>
        <w:tabs>
          <w:tab w:val="left" w:pos="5940"/>
        </w:tabs>
        <w:spacing w:line="480" w:lineRule="auto"/>
        <w:ind w:left="1440"/>
        <w:jc w:val="both"/>
        <w:rPr>
          <w:rFonts w:ascii="Arial" w:hAnsi="Arial" w:cs="Arial"/>
        </w:rPr>
      </w:pPr>
      <w:r>
        <w:rPr>
          <w:rFonts w:ascii="Arial" w:hAnsi="Arial" w:cs="Arial"/>
        </w:rPr>
        <w:t xml:space="preserve">Más información respecto a esta variable se muestra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DA2932">
        <w:rPr>
          <w:rFonts w:ascii="Arial" w:hAnsi="Arial" w:cs="Arial"/>
        </w:rPr>
        <w:t>3.3</w:t>
      </w:r>
      <w:r>
        <w:rPr>
          <w:rFonts w:ascii="Arial" w:hAnsi="Arial" w:cs="Arial"/>
        </w:rPr>
        <w:t xml:space="preserve"> y el gráfico </w:t>
      </w:r>
      <w:r w:rsidR="00DA2932">
        <w:rPr>
          <w:rFonts w:ascii="Arial" w:hAnsi="Arial" w:cs="Arial"/>
        </w:rPr>
        <w:t>3.2</w:t>
      </w:r>
      <w:r>
        <w:rPr>
          <w:rFonts w:ascii="Arial" w:hAnsi="Arial" w:cs="Arial"/>
        </w:rPr>
        <w:t xml:space="preserve">; la edad de los pacientes menor o igual al intervalo entre 20 y 59 años es </w:t>
      </w:r>
      <w:r w:rsidR="00480F28">
        <w:rPr>
          <w:rFonts w:ascii="Arial" w:hAnsi="Arial" w:cs="Arial"/>
        </w:rPr>
        <w:t>d</w:t>
      </w:r>
      <w:r w:rsidR="003433E1">
        <w:rPr>
          <w:rFonts w:ascii="Arial" w:hAnsi="Arial" w:cs="Arial"/>
        </w:rPr>
        <w:t>el</w:t>
      </w:r>
      <w:r>
        <w:rPr>
          <w:rFonts w:ascii="Arial" w:hAnsi="Arial" w:cs="Arial"/>
        </w:rPr>
        <w:t xml:space="preserve"> 57 por 100 de los </w:t>
      </w:r>
      <w:r>
        <w:rPr>
          <w:rFonts w:ascii="Arial" w:hAnsi="Arial" w:cs="Arial"/>
        </w:rPr>
        <w:lastRenderedPageBreak/>
        <w:t>paciente</w:t>
      </w:r>
      <w:r w:rsidR="003433E1">
        <w:rPr>
          <w:rFonts w:ascii="Arial" w:hAnsi="Arial" w:cs="Arial"/>
        </w:rPr>
        <w:t>s</w:t>
      </w:r>
      <w:r>
        <w:rPr>
          <w:rFonts w:ascii="Arial" w:hAnsi="Arial" w:cs="Arial"/>
        </w:rPr>
        <w:t xml:space="preserve"> y con edades mayores o iguales un 88 por 100, esto se refleja en la frecuencia relativa acumulada</w:t>
      </w:r>
      <w:r w:rsidR="003433E1">
        <w:rPr>
          <w:rFonts w:ascii="Arial" w:hAnsi="Arial" w:cs="Arial"/>
        </w:rPr>
        <w:t>.</w:t>
      </w:r>
      <w:r>
        <w:rPr>
          <w:rFonts w:ascii="Arial" w:hAnsi="Arial" w:cs="Arial"/>
        </w:rPr>
        <w:t xml:space="preserve"> </w:t>
      </w:r>
    </w:p>
    <w:p w:rsidR="00F6537D" w:rsidRDefault="00F6537D" w:rsidP="00661C68">
      <w:pPr>
        <w:spacing w:line="480" w:lineRule="auto"/>
        <w:ind w:firstLine="708"/>
        <w:rPr>
          <w:rFonts w:ascii="Arial" w:hAnsi="Arial" w:cs="Arial"/>
          <w:b/>
        </w:rPr>
      </w:pPr>
    </w:p>
    <w:p w:rsidR="006A1800" w:rsidRDefault="003433E1" w:rsidP="006C7BF0">
      <w:pPr>
        <w:spacing w:line="480" w:lineRule="auto"/>
        <w:ind w:left="1440"/>
        <w:jc w:val="both"/>
        <w:rPr>
          <w:rFonts w:ascii="Arial" w:hAnsi="Arial" w:cs="Arial"/>
          <w:b/>
        </w:rPr>
      </w:pPr>
      <w:r>
        <w:rPr>
          <w:rFonts w:ascii="Arial" w:hAnsi="Arial" w:cs="Arial"/>
        </w:rPr>
        <w:t>Se puede apreciar claramente que los intervalos de edades con mayor frecuencia  están comprendidos entre los 20 y 59 años y mayores de 60 años.</w:t>
      </w:r>
    </w:p>
    <w:tbl>
      <w:tblPr>
        <w:tblStyle w:val="Tablaconcuadrcula"/>
        <w:tblpPr w:leftFromText="141" w:rightFromText="141" w:vertAnchor="text" w:tblpX="2232" w:tblpY="1"/>
        <w:tblOverlap w:val="never"/>
        <w:tblW w:w="568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5688"/>
      </w:tblGrid>
      <w:tr w:rsidR="00F6537D" w:rsidRPr="00951ABF">
        <w:tc>
          <w:tcPr>
            <w:tcW w:w="5688" w:type="dxa"/>
          </w:tcPr>
          <w:p w:rsidR="00F6537D" w:rsidRPr="0085108C" w:rsidRDefault="0085108C" w:rsidP="006C7BF0">
            <w:pPr>
              <w:jc w:val="center"/>
              <w:rPr>
                <w:rFonts w:ascii="Arial" w:hAnsi="Arial" w:cs="Arial"/>
                <w:b/>
                <w:sz w:val="20"/>
                <w:szCs w:val="20"/>
              </w:rPr>
            </w:pPr>
            <w:r>
              <w:rPr>
                <w:rFonts w:ascii="Arial" w:hAnsi="Arial" w:cs="Arial"/>
                <w:b/>
                <w:sz w:val="20"/>
                <w:szCs w:val="20"/>
              </w:rPr>
              <w:t>Tabla 3.3</w:t>
            </w:r>
          </w:p>
          <w:p w:rsidR="00F6537D" w:rsidRPr="0085108C" w:rsidRDefault="00F6537D" w:rsidP="006C7BF0">
            <w:pPr>
              <w:jc w:val="center"/>
              <w:rPr>
                <w:rFonts w:ascii="Book Antiqua" w:hAnsi="Book Antiqua" w:cs="Arial"/>
                <w:b/>
                <w:i/>
                <w:sz w:val="20"/>
                <w:szCs w:val="20"/>
              </w:rPr>
            </w:pPr>
            <w:r w:rsidRPr="0085108C">
              <w:rPr>
                <w:rFonts w:ascii="Book Antiqua" w:hAnsi="Book Antiqua" w:cs="Arial"/>
                <w:b/>
                <w:i/>
                <w:sz w:val="20"/>
                <w:szCs w:val="20"/>
              </w:rPr>
              <w:t>Hospital Naval: Área de Cardiología</w:t>
            </w:r>
          </w:p>
          <w:p w:rsidR="00F6537D" w:rsidRPr="0085108C" w:rsidRDefault="00F6537D" w:rsidP="006C7BF0">
            <w:pPr>
              <w:jc w:val="center"/>
              <w:rPr>
                <w:rFonts w:ascii="Book Antiqua" w:hAnsi="Book Antiqua" w:cs="Arial"/>
                <w:b/>
                <w:i/>
                <w:sz w:val="20"/>
                <w:szCs w:val="20"/>
              </w:rPr>
            </w:pPr>
            <w:r w:rsidRPr="0085108C">
              <w:rPr>
                <w:rFonts w:ascii="Book Antiqua" w:hAnsi="Book Antiqua" w:cs="Arial"/>
                <w:b/>
                <w:i/>
                <w:sz w:val="20"/>
                <w:szCs w:val="20"/>
              </w:rPr>
              <w:t>Distribución de Frecuencias</w:t>
            </w:r>
          </w:p>
          <w:p w:rsidR="00F6537D" w:rsidRPr="00951ABF" w:rsidRDefault="00565284" w:rsidP="006C7BF0">
            <w:pPr>
              <w:jc w:val="center"/>
              <w:rPr>
                <w:rFonts w:ascii="Arial" w:hAnsi="Arial" w:cs="Arial"/>
                <w:b/>
                <w:sz w:val="18"/>
                <w:szCs w:val="18"/>
              </w:rPr>
            </w:pPr>
            <w:r w:rsidRPr="0085108C">
              <w:rPr>
                <w:rFonts w:ascii="Arial" w:hAnsi="Arial" w:cs="Arial"/>
                <w:b/>
                <w:sz w:val="20"/>
                <w:szCs w:val="20"/>
              </w:rPr>
              <w:t>Edad</w:t>
            </w:r>
            <w:r w:rsidR="00F6537D" w:rsidRPr="0085108C">
              <w:rPr>
                <w:rFonts w:ascii="Arial" w:hAnsi="Arial" w:cs="Arial"/>
                <w:b/>
                <w:sz w:val="20"/>
                <w:szCs w:val="20"/>
              </w:rPr>
              <w:t xml:space="preserve"> del Paciente</w:t>
            </w:r>
          </w:p>
        </w:tc>
      </w:tr>
      <w:tr w:rsidR="00F6537D">
        <w:trPr>
          <w:trHeight w:val="1337"/>
        </w:trPr>
        <w:tc>
          <w:tcPr>
            <w:tcW w:w="5688" w:type="dxa"/>
          </w:tcPr>
          <w:tbl>
            <w:tblPr>
              <w:tblStyle w:val="TablaWeb2"/>
              <w:tblpPr w:leftFromText="141" w:rightFromText="141" w:vertAnchor="text" w:tblpXSpec="center" w:tblpY="1"/>
              <w:tblOverlap w:val="never"/>
              <w:tblW w:w="5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4"/>
              <w:gridCol w:w="1204"/>
              <w:gridCol w:w="1330"/>
              <w:gridCol w:w="1399"/>
            </w:tblGrid>
            <w:tr w:rsidR="0045755F" w:rsidRPr="006256D1">
              <w:trPr>
                <w:cnfStyle w:val="100000000000"/>
                <w:jc w:val="center"/>
              </w:trPr>
              <w:tc>
                <w:tcPr>
                  <w:tcW w:w="1724" w:type="dxa"/>
                  <w:vAlign w:val="center"/>
                </w:tcPr>
                <w:p w:rsidR="00BF4DAE" w:rsidRPr="00CB3630" w:rsidRDefault="00BF4DAE" w:rsidP="006C7BF0">
                  <w:pPr>
                    <w:autoSpaceDE w:val="0"/>
                    <w:autoSpaceDN w:val="0"/>
                    <w:adjustRightInd w:val="0"/>
                    <w:jc w:val="center"/>
                    <w:rPr>
                      <w:b/>
                      <w:sz w:val="22"/>
                      <w:szCs w:val="22"/>
                    </w:rPr>
                  </w:pPr>
                  <w:r w:rsidRPr="00CB3630">
                    <w:rPr>
                      <w:b/>
                      <w:sz w:val="22"/>
                      <w:szCs w:val="22"/>
                    </w:rPr>
                    <w:t>Edad</w:t>
                  </w:r>
                </w:p>
              </w:tc>
              <w:tc>
                <w:tcPr>
                  <w:tcW w:w="1164" w:type="dxa"/>
                  <w:vAlign w:val="center"/>
                </w:tcPr>
                <w:p w:rsidR="00BF4DAE" w:rsidRPr="00CB3630" w:rsidRDefault="00BF4DAE" w:rsidP="006C7BF0">
                  <w:pPr>
                    <w:autoSpaceDE w:val="0"/>
                    <w:autoSpaceDN w:val="0"/>
                    <w:adjustRightInd w:val="0"/>
                    <w:jc w:val="center"/>
                    <w:rPr>
                      <w:b/>
                      <w:sz w:val="22"/>
                      <w:szCs w:val="22"/>
                    </w:rPr>
                  </w:pPr>
                  <w:r w:rsidRPr="00CB3630">
                    <w:rPr>
                      <w:b/>
                      <w:sz w:val="22"/>
                      <w:szCs w:val="22"/>
                    </w:rPr>
                    <w:t>No. de Pacientes</w:t>
                  </w:r>
                </w:p>
              </w:tc>
              <w:tc>
                <w:tcPr>
                  <w:tcW w:w="1290" w:type="dxa"/>
                  <w:vAlign w:val="center"/>
                </w:tcPr>
                <w:p w:rsidR="00BF4DAE" w:rsidRPr="00CB3630" w:rsidRDefault="00BF4DAE" w:rsidP="006C7BF0">
                  <w:pPr>
                    <w:autoSpaceDE w:val="0"/>
                    <w:autoSpaceDN w:val="0"/>
                    <w:adjustRightInd w:val="0"/>
                    <w:jc w:val="center"/>
                    <w:rPr>
                      <w:b/>
                      <w:sz w:val="22"/>
                      <w:szCs w:val="22"/>
                    </w:rPr>
                  </w:pPr>
                  <w:r w:rsidRPr="00CB3630">
                    <w:rPr>
                      <w:b/>
                      <w:sz w:val="22"/>
                      <w:szCs w:val="22"/>
                    </w:rPr>
                    <w:t>Frecuencia Relativa</w:t>
                  </w:r>
                </w:p>
              </w:tc>
              <w:tc>
                <w:tcPr>
                  <w:tcW w:w="1339" w:type="dxa"/>
                  <w:vAlign w:val="center"/>
                </w:tcPr>
                <w:p w:rsidR="00BF4DAE" w:rsidRPr="00CB3630" w:rsidRDefault="00BF4DAE" w:rsidP="006C7BF0">
                  <w:pPr>
                    <w:autoSpaceDE w:val="0"/>
                    <w:autoSpaceDN w:val="0"/>
                    <w:adjustRightInd w:val="0"/>
                    <w:jc w:val="center"/>
                    <w:rPr>
                      <w:b/>
                      <w:sz w:val="22"/>
                      <w:szCs w:val="22"/>
                    </w:rPr>
                  </w:pPr>
                  <w:r w:rsidRPr="00CB3630">
                    <w:rPr>
                      <w:b/>
                      <w:sz w:val="22"/>
                      <w:szCs w:val="22"/>
                    </w:rPr>
                    <w:t>Frecuencia Relativa Acumulada</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Menor de 1 año</w:t>
                  </w:r>
                </w:p>
              </w:tc>
              <w:tc>
                <w:tcPr>
                  <w:tcW w:w="1164" w:type="dxa"/>
                  <w:vAlign w:val="center"/>
                </w:tcPr>
                <w:p w:rsidR="00BF4DAE" w:rsidRDefault="00BF4DAE" w:rsidP="006C7BF0">
                  <w:pPr>
                    <w:autoSpaceDE w:val="0"/>
                    <w:autoSpaceDN w:val="0"/>
                    <w:adjustRightInd w:val="0"/>
                    <w:jc w:val="right"/>
                  </w:pPr>
                  <w:r>
                    <w:t>5</w:t>
                  </w:r>
                </w:p>
              </w:tc>
              <w:tc>
                <w:tcPr>
                  <w:tcW w:w="1290" w:type="dxa"/>
                  <w:vAlign w:val="center"/>
                </w:tcPr>
                <w:p w:rsidR="00BF4DAE" w:rsidRDefault="00BF4DAE" w:rsidP="006C7BF0">
                  <w:pPr>
                    <w:autoSpaceDE w:val="0"/>
                    <w:autoSpaceDN w:val="0"/>
                    <w:adjustRightInd w:val="0"/>
                    <w:jc w:val="right"/>
                  </w:pPr>
                  <w:r>
                    <w:t>0,011</w:t>
                  </w:r>
                </w:p>
              </w:tc>
              <w:tc>
                <w:tcPr>
                  <w:tcW w:w="1339" w:type="dxa"/>
                  <w:vAlign w:val="center"/>
                </w:tcPr>
                <w:p w:rsidR="00BF4DAE" w:rsidRDefault="00BF4DAE" w:rsidP="006C7BF0">
                  <w:pPr>
                    <w:autoSpaceDE w:val="0"/>
                    <w:autoSpaceDN w:val="0"/>
                    <w:adjustRightInd w:val="0"/>
                    <w:jc w:val="right"/>
                  </w:pPr>
                  <w:r>
                    <w:t>0,011</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[1     -   4]</w:t>
                  </w:r>
                </w:p>
              </w:tc>
              <w:tc>
                <w:tcPr>
                  <w:tcW w:w="1164" w:type="dxa"/>
                  <w:vAlign w:val="center"/>
                </w:tcPr>
                <w:p w:rsidR="00BF4DAE" w:rsidRDefault="00BF4DAE" w:rsidP="006C7BF0">
                  <w:pPr>
                    <w:autoSpaceDE w:val="0"/>
                    <w:autoSpaceDN w:val="0"/>
                    <w:adjustRightInd w:val="0"/>
                    <w:jc w:val="right"/>
                  </w:pPr>
                  <w:r>
                    <w:t>13</w:t>
                  </w:r>
                </w:p>
              </w:tc>
              <w:tc>
                <w:tcPr>
                  <w:tcW w:w="1290" w:type="dxa"/>
                  <w:vAlign w:val="center"/>
                </w:tcPr>
                <w:p w:rsidR="00BF4DAE" w:rsidRDefault="00BF4DAE" w:rsidP="006C7BF0">
                  <w:pPr>
                    <w:autoSpaceDE w:val="0"/>
                    <w:autoSpaceDN w:val="0"/>
                    <w:adjustRightInd w:val="0"/>
                    <w:jc w:val="right"/>
                  </w:pPr>
                  <w:r>
                    <w:t>0,028</w:t>
                  </w:r>
                </w:p>
              </w:tc>
              <w:tc>
                <w:tcPr>
                  <w:tcW w:w="1339" w:type="dxa"/>
                  <w:vAlign w:val="center"/>
                </w:tcPr>
                <w:p w:rsidR="00BF4DAE" w:rsidRDefault="00BF4DAE" w:rsidP="006C7BF0">
                  <w:pPr>
                    <w:autoSpaceDE w:val="0"/>
                    <w:autoSpaceDN w:val="0"/>
                    <w:adjustRightInd w:val="0"/>
                    <w:jc w:val="right"/>
                  </w:pPr>
                  <w:r>
                    <w:t>0,039</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[5     -   9]</w:t>
                  </w:r>
                </w:p>
              </w:tc>
              <w:tc>
                <w:tcPr>
                  <w:tcW w:w="1164" w:type="dxa"/>
                  <w:vAlign w:val="center"/>
                </w:tcPr>
                <w:p w:rsidR="00BF4DAE" w:rsidRDefault="00BF4DAE" w:rsidP="006C7BF0">
                  <w:pPr>
                    <w:autoSpaceDE w:val="0"/>
                    <w:autoSpaceDN w:val="0"/>
                    <w:adjustRightInd w:val="0"/>
                    <w:jc w:val="right"/>
                  </w:pPr>
                  <w:r>
                    <w:t>7</w:t>
                  </w:r>
                </w:p>
              </w:tc>
              <w:tc>
                <w:tcPr>
                  <w:tcW w:w="1290" w:type="dxa"/>
                  <w:vAlign w:val="center"/>
                </w:tcPr>
                <w:p w:rsidR="00BF4DAE" w:rsidRDefault="00BF4DAE" w:rsidP="006C7BF0">
                  <w:pPr>
                    <w:autoSpaceDE w:val="0"/>
                    <w:autoSpaceDN w:val="0"/>
                    <w:adjustRightInd w:val="0"/>
                    <w:jc w:val="right"/>
                  </w:pPr>
                  <w:r>
                    <w:t>0,015</w:t>
                  </w:r>
                </w:p>
              </w:tc>
              <w:tc>
                <w:tcPr>
                  <w:tcW w:w="1339" w:type="dxa"/>
                  <w:vAlign w:val="center"/>
                </w:tcPr>
                <w:p w:rsidR="00BF4DAE" w:rsidRDefault="00BF4DAE" w:rsidP="006C7BF0">
                  <w:pPr>
                    <w:autoSpaceDE w:val="0"/>
                    <w:autoSpaceDN w:val="0"/>
                    <w:adjustRightInd w:val="0"/>
                    <w:jc w:val="right"/>
                  </w:pPr>
                  <w:r>
                    <w:t>0,054</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[10  -  14]</w:t>
                  </w:r>
                </w:p>
              </w:tc>
              <w:tc>
                <w:tcPr>
                  <w:tcW w:w="1164" w:type="dxa"/>
                  <w:vAlign w:val="center"/>
                </w:tcPr>
                <w:p w:rsidR="00BF4DAE" w:rsidRDefault="00BF4DAE" w:rsidP="006C7BF0">
                  <w:pPr>
                    <w:autoSpaceDE w:val="0"/>
                    <w:autoSpaceDN w:val="0"/>
                    <w:adjustRightInd w:val="0"/>
                    <w:jc w:val="right"/>
                  </w:pPr>
                  <w:r>
                    <w:t>11</w:t>
                  </w:r>
                </w:p>
              </w:tc>
              <w:tc>
                <w:tcPr>
                  <w:tcW w:w="1290" w:type="dxa"/>
                  <w:vAlign w:val="center"/>
                </w:tcPr>
                <w:p w:rsidR="00BF4DAE" w:rsidRDefault="00BF4DAE" w:rsidP="006C7BF0">
                  <w:pPr>
                    <w:autoSpaceDE w:val="0"/>
                    <w:autoSpaceDN w:val="0"/>
                    <w:adjustRightInd w:val="0"/>
                    <w:jc w:val="right"/>
                  </w:pPr>
                  <w:r>
                    <w:t>0,023</w:t>
                  </w:r>
                </w:p>
              </w:tc>
              <w:tc>
                <w:tcPr>
                  <w:tcW w:w="1339" w:type="dxa"/>
                  <w:vAlign w:val="center"/>
                </w:tcPr>
                <w:p w:rsidR="00BF4DAE" w:rsidRDefault="00BF4DAE" w:rsidP="006C7BF0">
                  <w:pPr>
                    <w:autoSpaceDE w:val="0"/>
                    <w:autoSpaceDN w:val="0"/>
                    <w:adjustRightInd w:val="0"/>
                    <w:jc w:val="right"/>
                  </w:pPr>
                  <w:r>
                    <w:t>0,077</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[15  -  19]</w:t>
                  </w:r>
                </w:p>
              </w:tc>
              <w:tc>
                <w:tcPr>
                  <w:tcW w:w="1164" w:type="dxa"/>
                  <w:vAlign w:val="center"/>
                </w:tcPr>
                <w:p w:rsidR="00BF4DAE" w:rsidRDefault="00BF4DAE" w:rsidP="006C7BF0">
                  <w:pPr>
                    <w:autoSpaceDE w:val="0"/>
                    <w:autoSpaceDN w:val="0"/>
                    <w:adjustRightInd w:val="0"/>
                    <w:jc w:val="right"/>
                  </w:pPr>
                  <w:r>
                    <w:t>20</w:t>
                  </w:r>
                </w:p>
              </w:tc>
              <w:tc>
                <w:tcPr>
                  <w:tcW w:w="1290" w:type="dxa"/>
                  <w:vAlign w:val="center"/>
                </w:tcPr>
                <w:p w:rsidR="00BF4DAE" w:rsidRDefault="00BF4DAE" w:rsidP="006C7BF0">
                  <w:pPr>
                    <w:autoSpaceDE w:val="0"/>
                    <w:autoSpaceDN w:val="0"/>
                    <w:adjustRightInd w:val="0"/>
                    <w:jc w:val="right"/>
                  </w:pPr>
                  <w:r>
                    <w:t>0,043</w:t>
                  </w:r>
                </w:p>
              </w:tc>
              <w:tc>
                <w:tcPr>
                  <w:tcW w:w="1339" w:type="dxa"/>
                  <w:vAlign w:val="center"/>
                </w:tcPr>
                <w:p w:rsidR="00BF4DAE" w:rsidRDefault="00BF4DAE" w:rsidP="006C7BF0">
                  <w:pPr>
                    <w:autoSpaceDE w:val="0"/>
                    <w:autoSpaceDN w:val="0"/>
                    <w:adjustRightInd w:val="0"/>
                    <w:jc w:val="right"/>
                  </w:pPr>
                  <w:r>
                    <w:t>0,12</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[20  -  59]</w:t>
                  </w:r>
                </w:p>
              </w:tc>
              <w:tc>
                <w:tcPr>
                  <w:tcW w:w="1164" w:type="dxa"/>
                  <w:vAlign w:val="center"/>
                </w:tcPr>
                <w:p w:rsidR="00BF4DAE" w:rsidRDefault="00BF4DAE" w:rsidP="006C7BF0">
                  <w:pPr>
                    <w:autoSpaceDE w:val="0"/>
                    <w:autoSpaceDN w:val="0"/>
                    <w:adjustRightInd w:val="0"/>
                    <w:jc w:val="right"/>
                  </w:pPr>
                  <w:r>
                    <w:t>211</w:t>
                  </w:r>
                </w:p>
              </w:tc>
              <w:tc>
                <w:tcPr>
                  <w:tcW w:w="1290" w:type="dxa"/>
                  <w:vAlign w:val="center"/>
                </w:tcPr>
                <w:p w:rsidR="00BF4DAE" w:rsidRDefault="00BF4DAE" w:rsidP="006C7BF0">
                  <w:pPr>
                    <w:autoSpaceDE w:val="0"/>
                    <w:autoSpaceDN w:val="0"/>
                    <w:adjustRightInd w:val="0"/>
                    <w:jc w:val="right"/>
                  </w:pPr>
                  <w:r>
                    <w:t>0,450</w:t>
                  </w:r>
                </w:p>
              </w:tc>
              <w:tc>
                <w:tcPr>
                  <w:tcW w:w="1339" w:type="dxa"/>
                  <w:vAlign w:val="center"/>
                </w:tcPr>
                <w:p w:rsidR="00BF4DAE" w:rsidRDefault="00BF4DAE" w:rsidP="006C7BF0">
                  <w:pPr>
                    <w:autoSpaceDE w:val="0"/>
                    <w:autoSpaceDN w:val="0"/>
                    <w:adjustRightInd w:val="0"/>
                    <w:jc w:val="right"/>
                  </w:pPr>
                  <w:r>
                    <w:t>0,57</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60 y más</w:t>
                  </w:r>
                </w:p>
              </w:tc>
              <w:tc>
                <w:tcPr>
                  <w:tcW w:w="1164" w:type="dxa"/>
                  <w:vAlign w:val="center"/>
                </w:tcPr>
                <w:p w:rsidR="00BF4DAE" w:rsidRDefault="00BF4DAE" w:rsidP="006C7BF0">
                  <w:pPr>
                    <w:autoSpaceDE w:val="0"/>
                    <w:autoSpaceDN w:val="0"/>
                    <w:adjustRightInd w:val="0"/>
                    <w:jc w:val="right"/>
                  </w:pPr>
                  <w:r>
                    <w:t>202</w:t>
                  </w:r>
                </w:p>
              </w:tc>
              <w:tc>
                <w:tcPr>
                  <w:tcW w:w="1290" w:type="dxa"/>
                  <w:vAlign w:val="center"/>
                </w:tcPr>
                <w:p w:rsidR="00BF4DAE" w:rsidRDefault="00BF4DAE" w:rsidP="006C7BF0">
                  <w:pPr>
                    <w:autoSpaceDE w:val="0"/>
                    <w:autoSpaceDN w:val="0"/>
                    <w:adjustRightInd w:val="0"/>
                    <w:jc w:val="right"/>
                  </w:pPr>
                  <w:r>
                    <w:t>0,431</w:t>
                  </w:r>
                </w:p>
              </w:tc>
              <w:tc>
                <w:tcPr>
                  <w:tcW w:w="1339" w:type="dxa"/>
                  <w:vAlign w:val="center"/>
                </w:tcPr>
                <w:p w:rsidR="00BF4DAE" w:rsidRDefault="00BF4DAE" w:rsidP="006C7BF0">
                  <w:pPr>
                    <w:autoSpaceDE w:val="0"/>
                    <w:autoSpaceDN w:val="0"/>
                    <w:adjustRightInd w:val="0"/>
                    <w:jc w:val="right"/>
                  </w:pPr>
                  <w:r>
                    <w:t>1,00</w:t>
                  </w:r>
                </w:p>
              </w:tc>
            </w:tr>
            <w:tr w:rsidR="0045755F">
              <w:trPr>
                <w:jc w:val="center"/>
              </w:trPr>
              <w:tc>
                <w:tcPr>
                  <w:tcW w:w="1724" w:type="dxa"/>
                  <w:vAlign w:val="center"/>
                </w:tcPr>
                <w:p w:rsidR="00BF4DAE" w:rsidRPr="0045755F" w:rsidRDefault="00BF4DAE" w:rsidP="006C7BF0">
                  <w:pPr>
                    <w:autoSpaceDE w:val="0"/>
                    <w:autoSpaceDN w:val="0"/>
                    <w:adjustRightInd w:val="0"/>
                    <w:jc w:val="center"/>
                    <w:rPr>
                      <w:b/>
                      <w:sz w:val="22"/>
                      <w:szCs w:val="22"/>
                    </w:rPr>
                  </w:pPr>
                  <w:r w:rsidRPr="0045755F">
                    <w:rPr>
                      <w:b/>
                      <w:sz w:val="22"/>
                      <w:szCs w:val="22"/>
                    </w:rPr>
                    <w:t>Total</w:t>
                  </w:r>
                </w:p>
              </w:tc>
              <w:tc>
                <w:tcPr>
                  <w:tcW w:w="1164" w:type="dxa"/>
                  <w:vAlign w:val="center"/>
                </w:tcPr>
                <w:p w:rsidR="00BF4DAE" w:rsidRPr="00FB33A0" w:rsidRDefault="00BF4DAE" w:rsidP="006C7BF0">
                  <w:pPr>
                    <w:autoSpaceDE w:val="0"/>
                    <w:autoSpaceDN w:val="0"/>
                    <w:adjustRightInd w:val="0"/>
                    <w:jc w:val="right"/>
                    <w:rPr>
                      <w:b/>
                    </w:rPr>
                  </w:pPr>
                  <w:r w:rsidRPr="00FB33A0">
                    <w:rPr>
                      <w:b/>
                    </w:rPr>
                    <w:t>469</w:t>
                  </w:r>
                </w:p>
              </w:tc>
              <w:tc>
                <w:tcPr>
                  <w:tcW w:w="1290" w:type="dxa"/>
                  <w:vAlign w:val="center"/>
                </w:tcPr>
                <w:p w:rsidR="00BF4DAE" w:rsidRDefault="00BF4DAE" w:rsidP="006C7BF0">
                  <w:pPr>
                    <w:autoSpaceDE w:val="0"/>
                    <w:autoSpaceDN w:val="0"/>
                    <w:adjustRightInd w:val="0"/>
                    <w:jc w:val="right"/>
                  </w:pPr>
                  <w:r>
                    <w:t>1,0000</w:t>
                  </w:r>
                </w:p>
              </w:tc>
              <w:tc>
                <w:tcPr>
                  <w:tcW w:w="1339" w:type="dxa"/>
                  <w:vAlign w:val="center"/>
                </w:tcPr>
                <w:p w:rsidR="00BF4DAE" w:rsidRDefault="00BF4DAE" w:rsidP="006C7BF0">
                  <w:pPr>
                    <w:autoSpaceDE w:val="0"/>
                    <w:autoSpaceDN w:val="0"/>
                    <w:adjustRightInd w:val="0"/>
                    <w:jc w:val="center"/>
                  </w:pPr>
                </w:p>
              </w:tc>
            </w:tr>
          </w:tbl>
          <w:p w:rsidR="00F6537D" w:rsidRDefault="00F6537D" w:rsidP="006C7BF0">
            <w:pPr>
              <w:spacing w:line="480" w:lineRule="auto"/>
              <w:jc w:val="center"/>
              <w:rPr>
                <w:rFonts w:ascii="Arial" w:hAnsi="Arial" w:cs="Arial"/>
                <w:b/>
              </w:rPr>
            </w:pPr>
          </w:p>
        </w:tc>
      </w:tr>
    </w:tbl>
    <w:p w:rsidR="00F6537D" w:rsidRDefault="00F6537D" w:rsidP="00661C68">
      <w:pPr>
        <w:spacing w:line="480" w:lineRule="auto"/>
        <w:ind w:firstLine="708"/>
        <w:rPr>
          <w:rFonts w:ascii="Arial" w:hAnsi="Arial" w:cs="Arial"/>
          <w:b/>
        </w:rPr>
      </w:pPr>
    </w:p>
    <w:p w:rsidR="005672D8" w:rsidRDefault="005672D8" w:rsidP="00661C68">
      <w:pPr>
        <w:spacing w:line="480" w:lineRule="auto"/>
        <w:ind w:firstLine="708"/>
        <w:rPr>
          <w:rFonts w:ascii="Arial" w:hAnsi="Arial" w:cs="Arial"/>
          <w:b/>
        </w:rPr>
      </w:pPr>
    </w:p>
    <w:p w:rsidR="005672D8" w:rsidRDefault="005672D8" w:rsidP="00661C68">
      <w:pPr>
        <w:spacing w:line="480" w:lineRule="auto"/>
        <w:ind w:firstLine="708"/>
        <w:rPr>
          <w:rFonts w:ascii="Arial" w:hAnsi="Arial" w:cs="Arial"/>
          <w:b/>
        </w:rPr>
      </w:pPr>
    </w:p>
    <w:p w:rsidR="005672D8" w:rsidRDefault="005672D8" w:rsidP="00661C68">
      <w:pPr>
        <w:spacing w:line="480" w:lineRule="auto"/>
        <w:ind w:firstLine="708"/>
        <w:rPr>
          <w:rFonts w:ascii="Arial" w:hAnsi="Arial" w:cs="Arial"/>
          <w:b/>
        </w:rPr>
      </w:pPr>
    </w:p>
    <w:p w:rsidR="005672D8" w:rsidRDefault="005672D8" w:rsidP="00661C68">
      <w:pPr>
        <w:spacing w:line="480" w:lineRule="auto"/>
        <w:ind w:firstLine="708"/>
        <w:rPr>
          <w:rFonts w:ascii="Arial" w:hAnsi="Arial" w:cs="Arial"/>
          <w:b/>
        </w:rPr>
      </w:pPr>
    </w:p>
    <w:p w:rsidR="005672D8" w:rsidRDefault="005672D8" w:rsidP="00661C68">
      <w:pPr>
        <w:spacing w:line="480" w:lineRule="auto"/>
        <w:ind w:firstLine="708"/>
        <w:rPr>
          <w:rFonts w:ascii="Arial" w:hAnsi="Arial" w:cs="Arial"/>
          <w:b/>
        </w:rPr>
      </w:pPr>
    </w:p>
    <w:p w:rsidR="005672D8" w:rsidRDefault="005672D8" w:rsidP="00661C68">
      <w:pPr>
        <w:spacing w:line="480" w:lineRule="auto"/>
        <w:ind w:firstLine="708"/>
        <w:rPr>
          <w:rFonts w:ascii="Arial" w:hAnsi="Arial" w:cs="Arial"/>
          <w:b/>
        </w:rPr>
      </w:pPr>
    </w:p>
    <w:p w:rsidR="00244506" w:rsidRDefault="00244506" w:rsidP="00661C68">
      <w:pPr>
        <w:spacing w:line="480" w:lineRule="auto"/>
        <w:rPr>
          <w:rFonts w:ascii="Arial" w:hAnsi="Arial" w:cs="Arial"/>
          <w:b/>
        </w:rPr>
      </w:pPr>
    </w:p>
    <w:p w:rsidR="00BF4DAE" w:rsidRDefault="00BF4DAE" w:rsidP="00661C68">
      <w:pPr>
        <w:spacing w:line="480" w:lineRule="auto"/>
        <w:rPr>
          <w:rFonts w:ascii="Arial" w:hAnsi="Arial" w:cs="Arial"/>
          <w:b/>
        </w:rPr>
      </w:pPr>
    </w:p>
    <w:p w:rsidR="004E30FF" w:rsidRDefault="004E30FF" w:rsidP="00661C68">
      <w:pPr>
        <w:spacing w:line="480" w:lineRule="auto"/>
        <w:rPr>
          <w:rFonts w:ascii="Arial" w:hAnsi="Arial" w:cs="Arial"/>
          <w:b/>
        </w:rPr>
      </w:pPr>
    </w:p>
    <w:p w:rsidR="004E30FF" w:rsidRDefault="004E30FF" w:rsidP="00661C68">
      <w:pPr>
        <w:spacing w:line="480" w:lineRule="auto"/>
        <w:rPr>
          <w:rFonts w:ascii="Arial" w:hAnsi="Arial" w:cs="Arial"/>
          <w:b/>
        </w:rPr>
      </w:pPr>
    </w:p>
    <w:p w:rsidR="004E30FF" w:rsidRDefault="004E30FF" w:rsidP="00661C68">
      <w:pPr>
        <w:spacing w:line="480" w:lineRule="auto"/>
        <w:rPr>
          <w:rFonts w:ascii="Arial" w:hAnsi="Arial" w:cs="Arial"/>
          <w:b/>
        </w:rPr>
      </w:pPr>
    </w:p>
    <w:p w:rsidR="004E30FF" w:rsidRDefault="004E30FF" w:rsidP="00661C68">
      <w:pPr>
        <w:spacing w:line="480" w:lineRule="auto"/>
        <w:rPr>
          <w:rFonts w:ascii="Arial" w:hAnsi="Arial" w:cs="Arial"/>
          <w:b/>
        </w:rPr>
      </w:pPr>
    </w:p>
    <w:p w:rsidR="004E30FF" w:rsidRDefault="004E30FF" w:rsidP="00661C68">
      <w:pPr>
        <w:spacing w:line="480" w:lineRule="auto"/>
        <w:rPr>
          <w:rFonts w:ascii="Arial" w:hAnsi="Arial" w:cs="Arial"/>
          <w:b/>
        </w:rPr>
      </w:pPr>
    </w:p>
    <w:p w:rsidR="004E30FF" w:rsidRDefault="004E30FF" w:rsidP="00661C68">
      <w:pPr>
        <w:spacing w:line="480" w:lineRule="auto"/>
        <w:rPr>
          <w:rFonts w:ascii="Arial" w:hAnsi="Arial" w:cs="Arial"/>
          <w:b/>
        </w:rPr>
      </w:pPr>
    </w:p>
    <w:p w:rsidR="004E30FF" w:rsidRDefault="004E30FF" w:rsidP="00661C68">
      <w:pPr>
        <w:spacing w:line="480" w:lineRule="auto"/>
        <w:rPr>
          <w:rFonts w:ascii="Arial" w:hAnsi="Arial" w:cs="Arial"/>
          <w:b/>
        </w:rPr>
      </w:pPr>
    </w:p>
    <w:p w:rsidR="004E30FF" w:rsidRDefault="004E30FF" w:rsidP="00661C68">
      <w:pPr>
        <w:spacing w:line="480" w:lineRule="auto"/>
        <w:rPr>
          <w:rFonts w:ascii="Arial" w:hAnsi="Arial" w:cs="Arial"/>
          <w:b/>
        </w:rPr>
      </w:pPr>
    </w:p>
    <w:tbl>
      <w:tblPr>
        <w:tblStyle w:val="Tablaconcuadrcula"/>
        <w:tblW w:w="0" w:type="auto"/>
        <w:tblInd w:w="226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1E0"/>
      </w:tblPr>
      <w:tblGrid>
        <w:gridCol w:w="5344"/>
      </w:tblGrid>
      <w:tr w:rsidR="00565284" w:rsidRPr="00951ABF">
        <w:tc>
          <w:tcPr>
            <w:tcW w:w="5158" w:type="dxa"/>
          </w:tcPr>
          <w:p w:rsidR="00565284" w:rsidRPr="006C7BF0" w:rsidRDefault="00565284" w:rsidP="006C7BF0">
            <w:pPr>
              <w:jc w:val="center"/>
              <w:rPr>
                <w:rFonts w:ascii="Arial" w:hAnsi="Arial" w:cs="Arial"/>
                <w:b/>
                <w:sz w:val="20"/>
                <w:szCs w:val="20"/>
              </w:rPr>
            </w:pPr>
            <w:r w:rsidRPr="006C7BF0">
              <w:rPr>
                <w:rFonts w:ascii="Arial" w:hAnsi="Arial" w:cs="Arial"/>
                <w:b/>
                <w:sz w:val="20"/>
                <w:szCs w:val="20"/>
              </w:rPr>
              <w:lastRenderedPageBreak/>
              <w:t>Grafico</w:t>
            </w:r>
            <w:r w:rsidR="0027390D">
              <w:rPr>
                <w:rFonts w:ascii="Arial" w:hAnsi="Arial" w:cs="Arial"/>
                <w:b/>
                <w:sz w:val="20"/>
                <w:szCs w:val="20"/>
              </w:rPr>
              <w:t xml:space="preserve"> 3.2</w:t>
            </w:r>
          </w:p>
          <w:p w:rsidR="00565284" w:rsidRPr="006C7BF0" w:rsidRDefault="00565284" w:rsidP="006C7BF0">
            <w:pPr>
              <w:jc w:val="center"/>
              <w:rPr>
                <w:rFonts w:ascii="Book Antiqua" w:hAnsi="Book Antiqua" w:cs="Arial"/>
                <w:b/>
                <w:i/>
                <w:sz w:val="20"/>
                <w:szCs w:val="20"/>
              </w:rPr>
            </w:pPr>
            <w:r w:rsidRPr="006C7BF0">
              <w:rPr>
                <w:rFonts w:ascii="Book Antiqua" w:hAnsi="Book Antiqua" w:cs="Arial"/>
                <w:b/>
                <w:i/>
                <w:sz w:val="20"/>
                <w:szCs w:val="20"/>
              </w:rPr>
              <w:t>Hospital Naval: Área de Cardiología</w:t>
            </w:r>
          </w:p>
          <w:p w:rsidR="00565284" w:rsidRPr="00951ABF" w:rsidRDefault="004E30FF" w:rsidP="006C7BF0">
            <w:pPr>
              <w:jc w:val="center"/>
              <w:rPr>
                <w:rFonts w:ascii="Arial" w:hAnsi="Arial" w:cs="Arial"/>
                <w:b/>
                <w:sz w:val="18"/>
                <w:szCs w:val="18"/>
              </w:rPr>
            </w:pPr>
            <w:r>
              <w:rPr>
                <w:rFonts w:ascii="Book Antiqua" w:hAnsi="Book Antiqua" w:cs="Arial"/>
                <w:b/>
                <w:i/>
                <w:sz w:val="20"/>
                <w:szCs w:val="20"/>
              </w:rPr>
              <w:t xml:space="preserve">Histograma </w:t>
            </w:r>
            <w:r w:rsidR="00565284" w:rsidRPr="006C7BF0">
              <w:rPr>
                <w:rFonts w:ascii="Book Antiqua" w:hAnsi="Book Antiqua" w:cs="Arial"/>
                <w:b/>
                <w:i/>
                <w:sz w:val="20"/>
                <w:szCs w:val="20"/>
              </w:rPr>
              <w:t xml:space="preserve"> de </w:t>
            </w:r>
            <w:smartTag w:uri="urn:schemas-microsoft-com:office:smarttags" w:element="PersonName">
              <w:smartTagPr>
                <w:attr w:name="ProductID" w:val="la  Edad"/>
              </w:smartTagPr>
              <w:r w:rsidR="00565284" w:rsidRPr="006C7BF0">
                <w:rPr>
                  <w:rFonts w:ascii="Book Antiqua" w:hAnsi="Book Antiqua" w:cs="Arial"/>
                  <w:b/>
                  <w:i/>
                  <w:sz w:val="20"/>
                  <w:szCs w:val="20"/>
                </w:rPr>
                <w:t>la  Edad</w:t>
              </w:r>
            </w:smartTag>
            <w:r w:rsidR="00565284" w:rsidRPr="006C7BF0">
              <w:rPr>
                <w:rFonts w:ascii="Book Antiqua" w:hAnsi="Book Antiqua" w:cs="Arial"/>
                <w:b/>
                <w:i/>
                <w:sz w:val="20"/>
                <w:szCs w:val="20"/>
              </w:rPr>
              <w:t xml:space="preserve">  del  Pacientes</w:t>
            </w:r>
            <w:r w:rsidR="001A2CB1">
              <w:rPr>
                <w:rFonts w:ascii="Book Antiqua" w:hAnsi="Book Antiqua" w:cs="Arial"/>
                <w:b/>
                <w:i/>
                <w:sz w:val="16"/>
                <w:szCs w:val="16"/>
              </w:rPr>
              <w:t xml:space="preserve"> </w:t>
            </w:r>
          </w:p>
        </w:tc>
      </w:tr>
      <w:tr w:rsidR="00565284">
        <w:trPr>
          <w:trHeight w:val="3709"/>
        </w:trPr>
        <w:tc>
          <w:tcPr>
            <w:tcW w:w="5158" w:type="dxa"/>
          </w:tcPr>
          <w:p w:rsidR="00565284" w:rsidRDefault="004E30FF" w:rsidP="00661C68">
            <w:pPr>
              <w:spacing w:line="480" w:lineRule="auto"/>
              <w:jc w:val="center"/>
              <w:rPr>
                <w:rFonts w:ascii="Arial" w:hAnsi="Arial" w:cs="Arial"/>
                <w:b/>
              </w:rPr>
            </w:pPr>
            <w:r>
              <w:object w:dxaOrig="7142" w:dyaOrig="5714">
                <v:shape id="_x0000_i1026" type="#_x0000_t75" style="width:256.5pt;height:192pt" o:ole="">
                  <v:imagedata r:id="rId9" o:title=""/>
                </v:shape>
                <o:OLEObject Type="Embed" ProgID="StaticEnhancedMetafile" ShapeID="_x0000_i1026" DrawAspect="Content" ObjectID="_1307341425" r:id="rId10"/>
              </w:object>
            </w:r>
          </w:p>
        </w:tc>
      </w:tr>
    </w:tbl>
    <w:p w:rsidR="00244506" w:rsidRDefault="00244506" w:rsidP="00661C68">
      <w:pPr>
        <w:spacing w:line="480" w:lineRule="auto"/>
        <w:jc w:val="center"/>
        <w:rPr>
          <w:rFonts w:ascii="Arial" w:hAnsi="Arial" w:cs="Arial"/>
          <w:b/>
        </w:rPr>
      </w:pPr>
    </w:p>
    <w:p w:rsidR="001A2CB1" w:rsidRDefault="00FB33A0" w:rsidP="00700B4B">
      <w:pPr>
        <w:spacing w:line="480" w:lineRule="auto"/>
        <w:ind w:left="1440"/>
        <w:rPr>
          <w:rFonts w:ascii="Arial" w:hAnsi="Arial" w:cs="Arial"/>
          <w:b/>
          <w:i/>
          <w:u w:val="single"/>
        </w:rPr>
      </w:pPr>
      <w:r w:rsidRPr="003433E1">
        <w:rPr>
          <w:rFonts w:ascii="Arial" w:hAnsi="Arial" w:cs="Arial"/>
          <w:b/>
          <w:i/>
          <w:u w:val="single"/>
        </w:rPr>
        <w:t xml:space="preserve">Grupo  </w:t>
      </w:r>
      <w:r w:rsidR="001A2CB1" w:rsidRPr="003433E1">
        <w:rPr>
          <w:rFonts w:ascii="Arial" w:hAnsi="Arial" w:cs="Arial"/>
          <w:b/>
          <w:i/>
          <w:u w:val="single"/>
        </w:rPr>
        <w:t>Subsecuentes</w:t>
      </w:r>
    </w:p>
    <w:p w:rsidR="009A04CB" w:rsidRPr="00430EB4" w:rsidRDefault="009A04CB" w:rsidP="00700B4B">
      <w:pPr>
        <w:spacing w:line="480" w:lineRule="auto"/>
        <w:ind w:left="1440"/>
        <w:jc w:val="both"/>
        <w:rPr>
          <w:rFonts w:ascii="Arial" w:hAnsi="Arial" w:cs="Arial"/>
        </w:rPr>
      </w:p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DA2932">
        <w:rPr>
          <w:rFonts w:ascii="Arial" w:hAnsi="Arial" w:cs="Arial"/>
        </w:rPr>
        <w:t>3.4</w:t>
      </w:r>
      <w:r>
        <w:rPr>
          <w:rFonts w:ascii="Arial" w:hAnsi="Arial" w:cs="Arial"/>
        </w:rPr>
        <w:t xml:space="preserve"> muestra </w:t>
      </w:r>
      <w:r w:rsidR="00D80921">
        <w:rPr>
          <w:rFonts w:ascii="Arial" w:hAnsi="Arial" w:cs="Arial"/>
        </w:rPr>
        <w:t>la estadística descriptiva de la variable</w:t>
      </w:r>
      <w:r>
        <w:rPr>
          <w:rFonts w:ascii="Arial" w:hAnsi="Arial" w:cs="Arial"/>
        </w:rPr>
        <w:t xml:space="preserve"> edad de los pacientes que han acudido al Hospital por </w:t>
      </w:r>
      <w:r w:rsidR="00D80921">
        <w:rPr>
          <w:rFonts w:ascii="Arial" w:hAnsi="Arial" w:cs="Arial"/>
        </w:rPr>
        <w:t xml:space="preserve">segunda </w:t>
      </w:r>
      <w:r>
        <w:rPr>
          <w:rFonts w:ascii="Arial" w:hAnsi="Arial" w:cs="Arial"/>
        </w:rPr>
        <w:t xml:space="preserve">vez;  la mediana nos indica que en al menos el 50 por 100 de la edad de los pacientes es menor o igual al intervalo entre </w:t>
      </w:r>
      <w:r w:rsidR="00D80921">
        <w:rPr>
          <w:rFonts w:ascii="Arial" w:hAnsi="Arial" w:cs="Arial"/>
        </w:rPr>
        <w:t xml:space="preserve">60 y más </w:t>
      </w:r>
      <w:r>
        <w:rPr>
          <w:rFonts w:ascii="Arial" w:hAnsi="Arial" w:cs="Arial"/>
        </w:rPr>
        <w:t xml:space="preserve"> años, además este intervalo es el más frecuente entre los pacientes, esto se deduce del valor que se obtuvo de la moda.</w:t>
      </w:r>
    </w:p>
    <w:p w:rsidR="009A04CB" w:rsidRDefault="009A04CB" w:rsidP="00661C68">
      <w:pPr>
        <w:spacing w:line="480" w:lineRule="auto"/>
        <w:ind w:firstLine="708"/>
        <w:rPr>
          <w:rFonts w:ascii="Arial" w:hAnsi="Arial" w:cs="Arial"/>
          <w:b/>
        </w:rPr>
      </w:pPr>
    </w:p>
    <w:p w:rsidR="009A04CB" w:rsidRDefault="009A04CB" w:rsidP="00700B4B">
      <w:pPr>
        <w:spacing w:line="480" w:lineRule="auto"/>
        <w:ind w:left="1440"/>
        <w:jc w:val="both"/>
        <w:rPr>
          <w:rFonts w:ascii="Arial" w:hAnsi="Arial" w:cs="Arial"/>
        </w:rPr>
      </w:pPr>
      <w:r>
        <w:rPr>
          <w:rFonts w:ascii="Arial" w:hAnsi="Arial" w:cs="Arial"/>
        </w:rPr>
        <w:t xml:space="preserve">En al menos el 75 </w:t>
      </w:r>
      <w:r w:rsidR="00D80921">
        <w:rPr>
          <w:rFonts w:ascii="Arial" w:hAnsi="Arial" w:cs="Arial"/>
        </w:rPr>
        <w:t xml:space="preserve"> y 50 </w:t>
      </w:r>
      <w:r>
        <w:rPr>
          <w:rFonts w:ascii="Arial" w:hAnsi="Arial" w:cs="Arial"/>
        </w:rPr>
        <w:t>por 100 de la edad de los pacientes son mayores a 60 años, y en al menos el 25 por 100 se encuentra entre los 20 y 59 años, según los valores que resultaron de los percentiles.</w:t>
      </w:r>
    </w:p>
    <w:p w:rsidR="009A04CB" w:rsidRPr="003433E1" w:rsidRDefault="009A04CB" w:rsidP="00661C68">
      <w:pPr>
        <w:spacing w:line="480" w:lineRule="auto"/>
        <w:rPr>
          <w:rFonts w:ascii="Arial" w:hAnsi="Arial" w:cs="Arial"/>
          <w:b/>
          <w:i/>
          <w:u w:val="single"/>
        </w:rPr>
      </w:pPr>
    </w:p>
    <w:tbl>
      <w:tblPr>
        <w:tblStyle w:val="Tablaconcuadrcula"/>
        <w:tblW w:w="0" w:type="auto"/>
        <w:tblInd w:w="298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3871"/>
      </w:tblGrid>
      <w:tr w:rsidR="00473EC9" w:rsidRPr="00951ABF">
        <w:tc>
          <w:tcPr>
            <w:tcW w:w="3871" w:type="dxa"/>
          </w:tcPr>
          <w:p w:rsidR="00473EC9" w:rsidRPr="00700B4B" w:rsidRDefault="00700B4B" w:rsidP="00700B4B">
            <w:pPr>
              <w:jc w:val="center"/>
              <w:rPr>
                <w:rFonts w:ascii="Arial" w:hAnsi="Arial" w:cs="Arial"/>
                <w:b/>
                <w:sz w:val="20"/>
                <w:szCs w:val="20"/>
              </w:rPr>
            </w:pPr>
            <w:r>
              <w:rPr>
                <w:rFonts w:ascii="Arial" w:hAnsi="Arial" w:cs="Arial"/>
                <w:b/>
                <w:sz w:val="20"/>
                <w:szCs w:val="20"/>
              </w:rPr>
              <w:lastRenderedPageBreak/>
              <w:t>Tabla 3.4</w:t>
            </w:r>
          </w:p>
          <w:p w:rsidR="00473EC9" w:rsidRPr="00700B4B" w:rsidRDefault="00473EC9" w:rsidP="00700B4B">
            <w:pPr>
              <w:jc w:val="center"/>
              <w:rPr>
                <w:rFonts w:ascii="Book Antiqua" w:hAnsi="Book Antiqua" w:cs="Arial"/>
                <w:b/>
                <w:i/>
                <w:sz w:val="20"/>
                <w:szCs w:val="20"/>
              </w:rPr>
            </w:pPr>
            <w:r w:rsidRPr="00700B4B">
              <w:rPr>
                <w:rFonts w:ascii="Book Antiqua" w:hAnsi="Book Antiqua" w:cs="Arial"/>
                <w:b/>
                <w:i/>
                <w:sz w:val="20"/>
                <w:szCs w:val="20"/>
              </w:rPr>
              <w:t>Hospital Naval: Área de Cardiología</w:t>
            </w:r>
          </w:p>
          <w:p w:rsidR="00473EC9" w:rsidRPr="00700B4B" w:rsidRDefault="00473EC9" w:rsidP="00700B4B">
            <w:pPr>
              <w:jc w:val="center"/>
              <w:rPr>
                <w:rFonts w:ascii="Book Antiqua" w:hAnsi="Book Antiqua" w:cs="Arial"/>
                <w:b/>
                <w:i/>
                <w:sz w:val="20"/>
                <w:szCs w:val="20"/>
              </w:rPr>
            </w:pPr>
            <w:r w:rsidRPr="00700B4B">
              <w:rPr>
                <w:rFonts w:ascii="Book Antiqua" w:hAnsi="Book Antiqua" w:cs="Arial"/>
                <w:b/>
                <w:i/>
                <w:sz w:val="20"/>
                <w:szCs w:val="20"/>
              </w:rPr>
              <w:t>Parámetros Estadísticos</w:t>
            </w:r>
          </w:p>
          <w:p w:rsidR="00473EC9" w:rsidRPr="00951ABF" w:rsidRDefault="00473EC9" w:rsidP="00700B4B">
            <w:pPr>
              <w:jc w:val="center"/>
              <w:rPr>
                <w:rFonts w:ascii="Arial" w:hAnsi="Arial" w:cs="Arial"/>
                <w:b/>
                <w:sz w:val="18"/>
                <w:szCs w:val="18"/>
              </w:rPr>
            </w:pPr>
            <w:r w:rsidRPr="00700B4B">
              <w:rPr>
                <w:rFonts w:ascii="Arial" w:hAnsi="Arial" w:cs="Arial"/>
                <w:b/>
                <w:sz w:val="20"/>
                <w:szCs w:val="20"/>
              </w:rPr>
              <w:t>Edad del Paciente</w:t>
            </w:r>
            <w:r>
              <w:rPr>
                <w:rFonts w:ascii="Arial" w:hAnsi="Arial" w:cs="Arial"/>
                <w:b/>
                <w:sz w:val="18"/>
                <w:szCs w:val="18"/>
              </w:rPr>
              <w:t xml:space="preserve"> </w:t>
            </w:r>
          </w:p>
        </w:tc>
      </w:tr>
      <w:tr w:rsidR="00473EC9">
        <w:trPr>
          <w:trHeight w:val="2329"/>
        </w:trPr>
        <w:tc>
          <w:tcPr>
            <w:tcW w:w="3871" w:type="dxa"/>
          </w:tcPr>
          <w:tbl>
            <w:tblPr>
              <w:tblStyle w:val="TablaWeb2"/>
              <w:tblpPr w:leftFromText="141" w:rightFromText="141" w:vertAnchor="text" w:tblpXSpec="center" w:tblpY="1"/>
              <w:tblOverlap w:val="never"/>
              <w:tblW w:w="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2"/>
              <w:gridCol w:w="1080"/>
              <w:gridCol w:w="1260"/>
            </w:tblGrid>
            <w:tr w:rsidR="000807E0">
              <w:trPr>
                <w:cnfStyle w:val="100000000000"/>
                <w:jc w:val="center"/>
              </w:trPr>
              <w:tc>
                <w:tcPr>
                  <w:tcW w:w="1372" w:type="dxa"/>
                  <w:vAlign w:val="center"/>
                </w:tcPr>
                <w:p w:rsidR="000807E0" w:rsidRPr="000807E0" w:rsidRDefault="000807E0" w:rsidP="00700B4B">
                  <w:pPr>
                    <w:autoSpaceDE w:val="0"/>
                    <w:autoSpaceDN w:val="0"/>
                    <w:adjustRightInd w:val="0"/>
                    <w:rPr>
                      <w:b/>
                      <w:sz w:val="20"/>
                      <w:szCs w:val="20"/>
                    </w:rPr>
                  </w:pPr>
                  <w:r w:rsidRPr="000807E0">
                    <w:rPr>
                      <w:b/>
                      <w:sz w:val="20"/>
                      <w:szCs w:val="20"/>
                    </w:rPr>
                    <w:t>N</w:t>
                  </w:r>
                </w:p>
              </w:tc>
              <w:tc>
                <w:tcPr>
                  <w:tcW w:w="1040" w:type="dxa"/>
                  <w:vAlign w:val="center"/>
                </w:tcPr>
                <w:p w:rsidR="000807E0" w:rsidRPr="000807E0" w:rsidRDefault="000807E0" w:rsidP="00700B4B">
                  <w:pPr>
                    <w:autoSpaceDE w:val="0"/>
                    <w:autoSpaceDN w:val="0"/>
                    <w:adjustRightInd w:val="0"/>
                    <w:jc w:val="center"/>
                    <w:rPr>
                      <w:b/>
                      <w:sz w:val="20"/>
                      <w:szCs w:val="20"/>
                    </w:rPr>
                  </w:pPr>
                  <w:r w:rsidRPr="000807E0">
                    <w:rPr>
                      <w:b/>
                      <w:sz w:val="20"/>
                      <w:szCs w:val="20"/>
                    </w:rPr>
                    <w:t>Válidos</w:t>
                  </w:r>
                </w:p>
              </w:tc>
              <w:tc>
                <w:tcPr>
                  <w:tcW w:w="1200" w:type="dxa"/>
                  <w:vAlign w:val="center"/>
                </w:tcPr>
                <w:p w:rsidR="000807E0" w:rsidRDefault="000807E0" w:rsidP="00700B4B">
                  <w:pPr>
                    <w:autoSpaceDE w:val="0"/>
                    <w:autoSpaceDN w:val="0"/>
                    <w:adjustRightInd w:val="0"/>
                    <w:jc w:val="right"/>
                    <w:rPr>
                      <w:sz w:val="20"/>
                      <w:szCs w:val="20"/>
                    </w:rPr>
                  </w:pPr>
                  <w:r>
                    <w:rPr>
                      <w:sz w:val="20"/>
                      <w:szCs w:val="20"/>
                    </w:rPr>
                    <w:t>2709</w:t>
                  </w:r>
                </w:p>
              </w:tc>
            </w:tr>
            <w:tr w:rsidR="000807E0">
              <w:trPr>
                <w:jc w:val="center"/>
              </w:trPr>
              <w:tc>
                <w:tcPr>
                  <w:tcW w:w="1372" w:type="dxa"/>
                  <w:vAlign w:val="center"/>
                </w:tcPr>
                <w:p w:rsidR="000807E0" w:rsidRPr="000807E0" w:rsidRDefault="000807E0" w:rsidP="00700B4B">
                  <w:pPr>
                    <w:autoSpaceDE w:val="0"/>
                    <w:autoSpaceDN w:val="0"/>
                    <w:adjustRightInd w:val="0"/>
                    <w:rPr>
                      <w:b/>
                      <w:sz w:val="20"/>
                      <w:szCs w:val="20"/>
                    </w:rPr>
                  </w:pPr>
                </w:p>
              </w:tc>
              <w:tc>
                <w:tcPr>
                  <w:tcW w:w="1040" w:type="dxa"/>
                  <w:vAlign w:val="center"/>
                </w:tcPr>
                <w:p w:rsidR="000807E0" w:rsidRPr="000807E0" w:rsidRDefault="000807E0" w:rsidP="00700B4B">
                  <w:pPr>
                    <w:autoSpaceDE w:val="0"/>
                    <w:autoSpaceDN w:val="0"/>
                    <w:adjustRightInd w:val="0"/>
                    <w:jc w:val="center"/>
                    <w:rPr>
                      <w:b/>
                      <w:sz w:val="20"/>
                      <w:szCs w:val="20"/>
                    </w:rPr>
                  </w:pPr>
                  <w:r w:rsidRPr="000807E0">
                    <w:rPr>
                      <w:b/>
                      <w:sz w:val="20"/>
                      <w:szCs w:val="20"/>
                    </w:rPr>
                    <w:t>Perdidos</w:t>
                  </w:r>
                </w:p>
              </w:tc>
              <w:tc>
                <w:tcPr>
                  <w:tcW w:w="1200" w:type="dxa"/>
                  <w:vAlign w:val="center"/>
                </w:tcPr>
                <w:p w:rsidR="000807E0" w:rsidRDefault="000807E0" w:rsidP="00700B4B">
                  <w:pPr>
                    <w:autoSpaceDE w:val="0"/>
                    <w:autoSpaceDN w:val="0"/>
                    <w:adjustRightInd w:val="0"/>
                    <w:jc w:val="right"/>
                    <w:rPr>
                      <w:sz w:val="20"/>
                      <w:szCs w:val="20"/>
                    </w:rPr>
                  </w:pPr>
                  <w:r>
                    <w:rPr>
                      <w:sz w:val="20"/>
                      <w:szCs w:val="20"/>
                    </w:rPr>
                    <w:t>469</w:t>
                  </w:r>
                </w:p>
              </w:tc>
            </w:tr>
            <w:tr w:rsidR="000807E0">
              <w:trPr>
                <w:jc w:val="center"/>
              </w:trPr>
              <w:tc>
                <w:tcPr>
                  <w:tcW w:w="1372" w:type="dxa"/>
                  <w:vAlign w:val="center"/>
                </w:tcPr>
                <w:p w:rsidR="000807E0" w:rsidRPr="000807E0" w:rsidRDefault="000807E0" w:rsidP="00700B4B">
                  <w:pPr>
                    <w:autoSpaceDE w:val="0"/>
                    <w:autoSpaceDN w:val="0"/>
                    <w:adjustRightInd w:val="0"/>
                    <w:rPr>
                      <w:b/>
                      <w:sz w:val="20"/>
                      <w:szCs w:val="20"/>
                    </w:rPr>
                  </w:pPr>
                  <w:r w:rsidRPr="000807E0">
                    <w:rPr>
                      <w:b/>
                      <w:sz w:val="20"/>
                      <w:szCs w:val="20"/>
                    </w:rPr>
                    <w:t>Mediana</w:t>
                  </w:r>
                </w:p>
              </w:tc>
              <w:tc>
                <w:tcPr>
                  <w:tcW w:w="1040" w:type="dxa"/>
                  <w:vAlign w:val="center"/>
                </w:tcPr>
                <w:p w:rsidR="000807E0" w:rsidRPr="000807E0" w:rsidRDefault="000807E0" w:rsidP="00700B4B">
                  <w:pPr>
                    <w:autoSpaceDE w:val="0"/>
                    <w:autoSpaceDN w:val="0"/>
                    <w:adjustRightInd w:val="0"/>
                    <w:jc w:val="center"/>
                    <w:rPr>
                      <w:b/>
                      <w:sz w:val="20"/>
                      <w:szCs w:val="20"/>
                    </w:rPr>
                  </w:pPr>
                </w:p>
              </w:tc>
              <w:tc>
                <w:tcPr>
                  <w:tcW w:w="1200" w:type="dxa"/>
                  <w:vAlign w:val="center"/>
                </w:tcPr>
                <w:p w:rsidR="000807E0" w:rsidRDefault="000807E0" w:rsidP="00700B4B">
                  <w:pPr>
                    <w:autoSpaceDE w:val="0"/>
                    <w:autoSpaceDN w:val="0"/>
                    <w:adjustRightInd w:val="0"/>
                    <w:jc w:val="right"/>
                    <w:rPr>
                      <w:sz w:val="20"/>
                      <w:szCs w:val="20"/>
                    </w:rPr>
                  </w:pPr>
                  <w:r>
                    <w:rPr>
                      <w:sz w:val="20"/>
                      <w:szCs w:val="20"/>
                    </w:rPr>
                    <w:t>14,00</w:t>
                  </w:r>
                </w:p>
              </w:tc>
            </w:tr>
            <w:tr w:rsidR="000807E0">
              <w:trPr>
                <w:jc w:val="center"/>
              </w:trPr>
              <w:tc>
                <w:tcPr>
                  <w:tcW w:w="1372" w:type="dxa"/>
                  <w:vAlign w:val="center"/>
                </w:tcPr>
                <w:p w:rsidR="000807E0" w:rsidRPr="000807E0" w:rsidRDefault="000807E0" w:rsidP="00700B4B">
                  <w:pPr>
                    <w:autoSpaceDE w:val="0"/>
                    <w:autoSpaceDN w:val="0"/>
                    <w:adjustRightInd w:val="0"/>
                    <w:rPr>
                      <w:b/>
                      <w:sz w:val="20"/>
                      <w:szCs w:val="20"/>
                    </w:rPr>
                  </w:pPr>
                  <w:r w:rsidRPr="000807E0">
                    <w:rPr>
                      <w:b/>
                      <w:sz w:val="20"/>
                      <w:szCs w:val="20"/>
                    </w:rPr>
                    <w:t>Moda</w:t>
                  </w:r>
                </w:p>
              </w:tc>
              <w:tc>
                <w:tcPr>
                  <w:tcW w:w="1040" w:type="dxa"/>
                  <w:vAlign w:val="center"/>
                </w:tcPr>
                <w:p w:rsidR="000807E0" w:rsidRPr="000807E0" w:rsidRDefault="000807E0" w:rsidP="00700B4B">
                  <w:pPr>
                    <w:autoSpaceDE w:val="0"/>
                    <w:autoSpaceDN w:val="0"/>
                    <w:adjustRightInd w:val="0"/>
                    <w:jc w:val="center"/>
                    <w:rPr>
                      <w:b/>
                      <w:sz w:val="20"/>
                      <w:szCs w:val="20"/>
                    </w:rPr>
                  </w:pPr>
                </w:p>
              </w:tc>
              <w:tc>
                <w:tcPr>
                  <w:tcW w:w="1200" w:type="dxa"/>
                  <w:vAlign w:val="center"/>
                </w:tcPr>
                <w:p w:rsidR="000807E0" w:rsidRDefault="000807E0" w:rsidP="00700B4B">
                  <w:pPr>
                    <w:autoSpaceDE w:val="0"/>
                    <w:autoSpaceDN w:val="0"/>
                    <w:adjustRightInd w:val="0"/>
                    <w:jc w:val="right"/>
                    <w:rPr>
                      <w:sz w:val="20"/>
                      <w:szCs w:val="20"/>
                    </w:rPr>
                  </w:pPr>
                  <w:r>
                    <w:rPr>
                      <w:sz w:val="20"/>
                      <w:szCs w:val="20"/>
                    </w:rPr>
                    <w:t>14</w:t>
                  </w:r>
                </w:p>
              </w:tc>
            </w:tr>
            <w:tr w:rsidR="000807E0">
              <w:trPr>
                <w:jc w:val="center"/>
              </w:trPr>
              <w:tc>
                <w:tcPr>
                  <w:tcW w:w="1372" w:type="dxa"/>
                  <w:vAlign w:val="center"/>
                </w:tcPr>
                <w:p w:rsidR="000807E0" w:rsidRPr="000807E0" w:rsidRDefault="000807E0" w:rsidP="00700B4B">
                  <w:pPr>
                    <w:autoSpaceDE w:val="0"/>
                    <w:autoSpaceDN w:val="0"/>
                    <w:adjustRightInd w:val="0"/>
                    <w:rPr>
                      <w:b/>
                      <w:sz w:val="20"/>
                      <w:szCs w:val="20"/>
                    </w:rPr>
                  </w:pPr>
                  <w:r w:rsidRPr="000807E0">
                    <w:rPr>
                      <w:b/>
                      <w:sz w:val="20"/>
                      <w:szCs w:val="20"/>
                    </w:rPr>
                    <w:t>Percentiles</w:t>
                  </w:r>
                </w:p>
              </w:tc>
              <w:tc>
                <w:tcPr>
                  <w:tcW w:w="1040" w:type="dxa"/>
                  <w:vAlign w:val="center"/>
                </w:tcPr>
                <w:p w:rsidR="000807E0" w:rsidRPr="000807E0" w:rsidRDefault="000807E0" w:rsidP="00700B4B">
                  <w:pPr>
                    <w:autoSpaceDE w:val="0"/>
                    <w:autoSpaceDN w:val="0"/>
                    <w:adjustRightInd w:val="0"/>
                    <w:jc w:val="center"/>
                    <w:rPr>
                      <w:b/>
                      <w:sz w:val="20"/>
                      <w:szCs w:val="20"/>
                    </w:rPr>
                  </w:pPr>
                  <w:r w:rsidRPr="000807E0">
                    <w:rPr>
                      <w:b/>
                      <w:sz w:val="20"/>
                      <w:szCs w:val="20"/>
                    </w:rPr>
                    <w:t>25</w:t>
                  </w:r>
                </w:p>
              </w:tc>
              <w:tc>
                <w:tcPr>
                  <w:tcW w:w="1200" w:type="dxa"/>
                  <w:vAlign w:val="center"/>
                </w:tcPr>
                <w:p w:rsidR="000807E0" w:rsidRDefault="000807E0" w:rsidP="00700B4B">
                  <w:pPr>
                    <w:autoSpaceDE w:val="0"/>
                    <w:autoSpaceDN w:val="0"/>
                    <w:adjustRightInd w:val="0"/>
                    <w:jc w:val="right"/>
                    <w:rPr>
                      <w:sz w:val="20"/>
                      <w:szCs w:val="20"/>
                    </w:rPr>
                  </w:pPr>
                  <w:r>
                    <w:rPr>
                      <w:sz w:val="20"/>
                      <w:szCs w:val="20"/>
                    </w:rPr>
                    <w:t>13,00</w:t>
                  </w:r>
                </w:p>
              </w:tc>
            </w:tr>
            <w:tr w:rsidR="000807E0">
              <w:trPr>
                <w:jc w:val="center"/>
              </w:trPr>
              <w:tc>
                <w:tcPr>
                  <w:tcW w:w="1372" w:type="dxa"/>
                  <w:vAlign w:val="center"/>
                </w:tcPr>
                <w:p w:rsidR="000807E0" w:rsidRPr="000807E0" w:rsidRDefault="000807E0" w:rsidP="00700B4B">
                  <w:pPr>
                    <w:autoSpaceDE w:val="0"/>
                    <w:autoSpaceDN w:val="0"/>
                    <w:adjustRightInd w:val="0"/>
                    <w:rPr>
                      <w:b/>
                      <w:sz w:val="20"/>
                      <w:szCs w:val="20"/>
                    </w:rPr>
                  </w:pPr>
                </w:p>
              </w:tc>
              <w:tc>
                <w:tcPr>
                  <w:tcW w:w="1040" w:type="dxa"/>
                  <w:vAlign w:val="center"/>
                </w:tcPr>
                <w:p w:rsidR="000807E0" w:rsidRPr="000807E0" w:rsidRDefault="000807E0" w:rsidP="00700B4B">
                  <w:pPr>
                    <w:autoSpaceDE w:val="0"/>
                    <w:autoSpaceDN w:val="0"/>
                    <w:adjustRightInd w:val="0"/>
                    <w:jc w:val="center"/>
                    <w:rPr>
                      <w:b/>
                      <w:sz w:val="20"/>
                      <w:szCs w:val="20"/>
                    </w:rPr>
                  </w:pPr>
                  <w:r w:rsidRPr="000807E0">
                    <w:rPr>
                      <w:b/>
                      <w:sz w:val="20"/>
                      <w:szCs w:val="20"/>
                    </w:rPr>
                    <w:t>50</w:t>
                  </w:r>
                </w:p>
              </w:tc>
              <w:tc>
                <w:tcPr>
                  <w:tcW w:w="1200" w:type="dxa"/>
                  <w:vAlign w:val="center"/>
                </w:tcPr>
                <w:p w:rsidR="000807E0" w:rsidRDefault="000807E0" w:rsidP="00700B4B">
                  <w:pPr>
                    <w:autoSpaceDE w:val="0"/>
                    <w:autoSpaceDN w:val="0"/>
                    <w:adjustRightInd w:val="0"/>
                    <w:jc w:val="right"/>
                    <w:rPr>
                      <w:sz w:val="20"/>
                      <w:szCs w:val="20"/>
                    </w:rPr>
                  </w:pPr>
                  <w:r>
                    <w:rPr>
                      <w:sz w:val="20"/>
                      <w:szCs w:val="20"/>
                    </w:rPr>
                    <w:t>14,00</w:t>
                  </w:r>
                </w:p>
              </w:tc>
            </w:tr>
            <w:tr w:rsidR="000807E0">
              <w:trPr>
                <w:jc w:val="center"/>
              </w:trPr>
              <w:tc>
                <w:tcPr>
                  <w:tcW w:w="1372" w:type="dxa"/>
                  <w:vAlign w:val="center"/>
                </w:tcPr>
                <w:p w:rsidR="000807E0" w:rsidRPr="000807E0" w:rsidRDefault="000807E0" w:rsidP="00700B4B">
                  <w:pPr>
                    <w:autoSpaceDE w:val="0"/>
                    <w:autoSpaceDN w:val="0"/>
                    <w:adjustRightInd w:val="0"/>
                    <w:rPr>
                      <w:b/>
                      <w:sz w:val="20"/>
                      <w:szCs w:val="20"/>
                    </w:rPr>
                  </w:pPr>
                </w:p>
              </w:tc>
              <w:tc>
                <w:tcPr>
                  <w:tcW w:w="1040" w:type="dxa"/>
                  <w:vAlign w:val="center"/>
                </w:tcPr>
                <w:p w:rsidR="000807E0" w:rsidRPr="000807E0" w:rsidRDefault="000807E0" w:rsidP="00700B4B">
                  <w:pPr>
                    <w:autoSpaceDE w:val="0"/>
                    <w:autoSpaceDN w:val="0"/>
                    <w:adjustRightInd w:val="0"/>
                    <w:jc w:val="center"/>
                    <w:rPr>
                      <w:b/>
                      <w:sz w:val="20"/>
                      <w:szCs w:val="20"/>
                    </w:rPr>
                  </w:pPr>
                  <w:r w:rsidRPr="000807E0">
                    <w:rPr>
                      <w:b/>
                      <w:sz w:val="20"/>
                      <w:szCs w:val="20"/>
                    </w:rPr>
                    <w:t>75</w:t>
                  </w:r>
                </w:p>
              </w:tc>
              <w:tc>
                <w:tcPr>
                  <w:tcW w:w="1200" w:type="dxa"/>
                  <w:vAlign w:val="center"/>
                </w:tcPr>
                <w:p w:rsidR="000807E0" w:rsidRDefault="000807E0" w:rsidP="00700B4B">
                  <w:pPr>
                    <w:autoSpaceDE w:val="0"/>
                    <w:autoSpaceDN w:val="0"/>
                    <w:adjustRightInd w:val="0"/>
                    <w:jc w:val="right"/>
                    <w:rPr>
                      <w:sz w:val="20"/>
                      <w:szCs w:val="20"/>
                    </w:rPr>
                  </w:pPr>
                  <w:r>
                    <w:rPr>
                      <w:sz w:val="20"/>
                      <w:szCs w:val="20"/>
                    </w:rPr>
                    <w:t>14,00</w:t>
                  </w:r>
                </w:p>
              </w:tc>
            </w:tr>
          </w:tbl>
          <w:p w:rsidR="00473EC9" w:rsidRDefault="00473EC9" w:rsidP="00700B4B">
            <w:pPr>
              <w:jc w:val="center"/>
              <w:rPr>
                <w:rFonts w:ascii="Arial" w:hAnsi="Arial" w:cs="Arial"/>
                <w:b/>
              </w:rPr>
            </w:pPr>
          </w:p>
        </w:tc>
      </w:tr>
    </w:tbl>
    <w:p w:rsidR="00700B4B" w:rsidRDefault="00700B4B" w:rsidP="00661C68">
      <w:pPr>
        <w:spacing w:line="480" w:lineRule="auto"/>
        <w:ind w:left="720"/>
        <w:jc w:val="both"/>
        <w:rPr>
          <w:rFonts w:ascii="Arial" w:hAnsi="Arial" w:cs="Arial"/>
        </w:rPr>
      </w:pPr>
    </w:p>
    <w:p w:rsidR="00D80921" w:rsidRDefault="00D80921" w:rsidP="00700B4B">
      <w:pPr>
        <w:spacing w:line="480" w:lineRule="auto"/>
        <w:ind w:left="1440"/>
        <w:jc w:val="both"/>
        <w:rPr>
          <w:rFonts w:ascii="Arial" w:hAnsi="Arial" w:cs="Arial"/>
        </w:rPr>
      </w:pPr>
      <w:r>
        <w:rPr>
          <w:rFonts w:ascii="Arial" w:hAnsi="Arial" w:cs="Arial"/>
        </w:rPr>
        <w:t xml:space="preserve">Más información respecto a esta variable se muestra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DA2932">
        <w:rPr>
          <w:rFonts w:ascii="Arial" w:hAnsi="Arial" w:cs="Arial"/>
        </w:rPr>
        <w:t>3.5</w:t>
      </w:r>
      <w:r>
        <w:rPr>
          <w:rFonts w:ascii="Arial" w:hAnsi="Arial" w:cs="Arial"/>
        </w:rPr>
        <w:t xml:space="preserve"> y el gráfico </w:t>
      </w:r>
      <w:r w:rsidR="00DA2932">
        <w:rPr>
          <w:rFonts w:ascii="Arial" w:hAnsi="Arial" w:cs="Arial"/>
        </w:rPr>
        <w:t>3.3</w:t>
      </w:r>
      <w:r>
        <w:rPr>
          <w:rFonts w:ascii="Arial" w:hAnsi="Arial" w:cs="Arial"/>
        </w:rPr>
        <w:t xml:space="preserve">;  la edad de los pacientes menor o igual al intervalo entre </w:t>
      </w:r>
      <w:r w:rsidR="00524A54">
        <w:rPr>
          <w:rFonts w:ascii="Arial" w:hAnsi="Arial" w:cs="Arial"/>
        </w:rPr>
        <w:t>60 y más</w:t>
      </w:r>
      <w:r>
        <w:rPr>
          <w:rFonts w:ascii="Arial" w:hAnsi="Arial" w:cs="Arial"/>
        </w:rPr>
        <w:t xml:space="preserve"> años es </w:t>
      </w:r>
      <w:r w:rsidR="00524A54">
        <w:rPr>
          <w:rFonts w:ascii="Arial" w:hAnsi="Arial" w:cs="Arial"/>
        </w:rPr>
        <w:t>d</w:t>
      </w:r>
      <w:r>
        <w:rPr>
          <w:rFonts w:ascii="Arial" w:hAnsi="Arial" w:cs="Arial"/>
        </w:rPr>
        <w:t xml:space="preserve">el </w:t>
      </w:r>
      <w:r w:rsidR="00524A54">
        <w:rPr>
          <w:rFonts w:ascii="Arial" w:hAnsi="Arial" w:cs="Arial"/>
        </w:rPr>
        <w:t>100</w:t>
      </w:r>
      <w:r>
        <w:rPr>
          <w:rFonts w:ascii="Arial" w:hAnsi="Arial" w:cs="Arial"/>
        </w:rPr>
        <w:t xml:space="preserve"> por 100 de los pacientes, esto se refleja en la frecuencia relativa acumulada. </w:t>
      </w:r>
    </w:p>
    <w:p w:rsidR="006A1800" w:rsidRPr="006A1800" w:rsidRDefault="006A1800" w:rsidP="00661C68">
      <w:pPr>
        <w:spacing w:line="480" w:lineRule="auto"/>
        <w:ind w:left="720"/>
        <w:jc w:val="both"/>
        <w:rPr>
          <w:rFonts w:ascii="Arial" w:hAnsi="Arial" w:cs="Arial"/>
          <w:sz w:val="18"/>
          <w:szCs w:val="18"/>
        </w:rPr>
      </w:pPr>
    </w:p>
    <w:tbl>
      <w:tblPr>
        <w:tblStyle w:val="Tablaconcuadrcula"/>
        <w:tblW w:w="6525" w:type="dxa"/>
        <w:tblInd w:w="190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6525"/>
      </w:tblGrid>
      <w:tr w:rsidR="00473EC9" w:rsidRPr="00951ABF">
        <w:tc>
          <w:tcPr>
            <w:tcW w:w="6525" w:type="dxa"/>
          </w:tcPr>
          <w:p w:rsidR="00473EC9" w:rsidRPr="00700B4B" w:rsidRDefault="00700B4B" w:rsidP="00700B4B">
            <w:pPr>
              <w:jc w:val="center"/>
              <w:rPr>
                <w:rFonts w:ascii="Arial" w:hAnsi="Arial" w:cs="Arial"/>
                <w:b/>
                <w:sz w:val="20"/>
                <w:szCs w:val="20"/>
              </w:rPr>
            </w:pPr>
            <w:r w:rsidRPr="00700B4B">
              <w:rPr>
                <w:rFonts w:ascii="Arial" w:hAnsi="Arial" w:cs="Arial"/>
                <w:b/>
                <w:sz w:val="20"/>
                <w:szCs w:val="20"/>
              </w:rPr>
              <w:t>Tabla 3.5</w:t>
            </w:r>
          </w:p>
          <w:p w:rsidR="00473EC9" w:rsidRPr="00700B4B" w:rsidRDefault="00473EC9" w:rsidP="00700B4B">
            <w:pPr>
              <w:jc w:val="center"/>
              <w:rPr>
                <w:rFonts w:ascii="Book Antiqua" w:hAnsi="Book Antiqua" w:cs="Arial"/>
                <w:b/>
                <w:i/>
                <w:sz w:val="20"/>
                <w:szCs w:val="20"/>
              </w:rPr>
            </w:pPr>
            <w:r w:rsidRPr="00700B4B">
              <w:rPr>
                <w:rFonts w:ascii="Book Antiqua" w:hAnsi="Book Antiqua" w:cs="Arial"/>
                <w:b/>
                <w:i/>
                <w:sz w:val="20"/>
                <w:szCs w:val="20"/>
              </w:rPr>
              <w:t>Hospital Naval: Área de Cardiología</w:t>
            </w:r>
          </w:p>
          <w:p w:rsidR="00473EC9" w:rsidRPr="00700B4B" w:rsidRDefault="00473EC9" w:rsidP="00700B4B">
            <w:pPr>
              <w:jc w:val="center"/>
              <w:rPr>
                <w:rFonts w:ascii="Book Antiqua" w:hAnsi="Book Antiqua" w:cs="Arial"/>
                <w:b/>
                <w:i/>
                <w:sz w:val="20"/>
                <w:szCs w:val="20"/>
              </w:rPr>
            </w:pPr>
            <w:r w:rsidRPr="00700B4B">
              <w:rPr>
                <w:rFonts w:ascii="Book Antiqua" w:hAnsi="Book Antiqua" w:cs="Arial"/>
                <w:b/>
                <w:i/>
                <w:sz w:val="20"/>
                <w:szCs w:val="20"/>
              </w:rPr>
              <w:t>Distribución de Frecuencias</w:t>
            </w:r>
          </w:p>
          <w:p w:rsidR="00473EC9" w:rsidRPr="00951ABF" w:rsidRDefault="00473EC9" w:rsidP="00700B4B">
            <w:pPr>
              <w:jc w:val="center"/>
              <w:rPr>
                <w:rFonts w:ascii="Arial" w:hAnsi="Arial" w:cs="Arial"/>
                <w:b/>
                <w:sz w:val="18"/>
                <w:szCs w:val="18"/>
              </w:rPr>
            </w:pPr>
            <w:r w:rsidRPr="00700B4B">
              <w:rPr>
                <w:rFonts w:ascii="Arial" w:hAnsi="Arial" w:cs="Arial"/>
                <w:b/>
                <w:sz w:val="20"/>
                <w:szCs w:val="20"/>
              </w:rPr>
              <w:t>Edad del Paciente</w:t>
            </w:r>
            <w:r>
              <w:rPr>
                <w:rFonts w:ascii="Arial" w:hAnsi="Arial" w:cs="Arial"/>
                <w:b/>
                <w:sz w:val="18"/>
                <w:szCs w:val="18"/>
              </w:rPr>
              <w:t xml:space="preserve"> </w:t>
            </w:r>
          </w:p>
        </w:tc>
      </w:tr>
      <w:tr w:rsidR="00473EC9">
        <w:trPr>
          <w:trHeight w:val="3566"/>
        </w:trPr>
        <w:tc>
          <w:tcPr>
            <w:tcW w:w="6525" w:type="dxa"/>
          </w:tcPr>
          <w:tbl>
            <w:tblPr>
              <w:tblStyle w:val="TablaWeb2"/>
              <w:tblpPr w:leftFromText="141" w:rightFromText="141" w:vertAnchor="text" w:tblpXSpec="center" w:tblpY="1"/>
              <w:tblOverlap w:val="never"/>
              <w:tblW w:w="6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260"/>
              <w:gridCol w:w="1470"/>
              <w:gridCol w:w="1623"/>
            </w:tblGrid>
            <w:tr w:rsidR="00307885" w:rsidRPr="0014492F">
              <w:trPr>
                <w:cnfStyle w:val="100000000000"/>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Edad</w:t>
                  </w:r>
                </w:p>
              </w:tc>
              <w:tc>
                <w:tcPr>
                  <w:tcW w:w="1220" w:type="dxa"/>
                  <w:vAlign w:val="center"/>
                </w:tcPr>
                <w:p w:rsidR="00BF4DAE" w:rsidRPr="0014492F" w:rsidRDefault="00BF4DAE" w:rsidP="00700B4B">
                  <w:pPr>
                    <w:autoSpaceDE w:val="0"/>
                    <w:autoSpaceDN w:val="0"/>
                    <w:adjustRightInd w:val="0"/>
                    <w:jc w:val="center"/>
                    <w:rPr>
                      <w:b/>
                    </w:rPr>
                  </w:pPr>
                  <w:r>
                    <w:rPr>
                      <w:b/>
                    </w:rPr>
                    <w:t>No. de Pacientes</w:t>
                  </w:r>
                </w:p>
              </w:tc>
              <w:tc>
                <w:tcPr>
                  <w:tcW w:w="1430" w:type="dxa"/>
                  <w:vAlign w:val="center"/>
                </w:tcPr>
                <w:p w:rsidR="00BF4DAE" w:rsidRPr="0014492F" w:rsidRDefault="00BF4DAE" w:rsidP="00700B4B">
                  <w:pPr>
                    <w:autoSpaceDE w:val="0"/>
                    <w:autoSpaceDN w:val="0"/>
                    <w:adjustRightInd w:val="0"/>
                    <w:jc w:val="center"/>
                    <w:rPr>
                      <w:b/>
                    </w:rPr>
                  </w:pPr>
                  <w:r w:rsidRPr="0014492F">
                    <w:rPr>
                      <w:b/>
                    </w:rPr>
                    <w:t>Frecuencia Relativa</w:t>
                  </w:r>
                </w:p>
              </w:tc>
              <w:tc>
                <w:tcPr>
                  <w:tcW w:w="1563" w:type="dxa"/>
                  <w:vAlign w:val="center"/>
                </w:tcPr>
                <w:p w:rsidR="00BF4DAE" w:rsidRPr="0014492F" w:rsidRDefault="00BF4DAE" w:rsidP="00700B4B">
                  <w:pPr>
                    <w:autoSpaceDE w:val="0"/>
                    <w:autoSpaceDN w:val="0"/>
                    <w:adjustRightInd w:val="0"/>
                    <w:jc w:val="center"/>
                    <w:rPr>
                      <w:b/>
                    </w:rPr>
                  </w:pPr>
                  <w:r>
                    <w:rPr>
                      <w:b/>
                    </w:rPr>
                    <w:t>Frecuencia Relativa Acumulada</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Menor de 1 año</w:t>
                  </w:r>
                </w:p>
              </w:tc>
              <w:tc>
                <w:tcPr>
                  <w:tcW w:w="1220" w:type="dxa"/>
                  <w:vAlign w:val="center"/>
                </w:tcPr>
                <w:p w:rsidR="00BF4DAE" w:rsidRDefault="00BF4DAE" w:rsidP="00700B4B">
                  <w:pPr>
                    <w:autoSpaceDE w:val="0"/>
                    <w:autoSpaceDN w:val="0"/>
                    <w:adjustRightInd w:val="0"/>
                    <w:jc w:val="right"/>
                  </w:pPr>
                  <w:r>
                    <w:t>5</w:t>
                  </w:r>
                </w:p>
              </w:tc>
              <w:tc>
                <w:tcPr>
                  <w:tcW w:w="1430" w:type="dxa"/>
                  <w:vAlign w:val="center"/>
                </w:tcPr>
                <w:p w:rsidR="00BF4DAE" w:rsidRDefault="00BF4DAE" w:rsidP="00700B4B">
                  <w:pPr>
                    <w:autoSpaceDE w:val="0"/>
                    <w:autoSpaceDN w:val="0"/>
                    <w:adjustRightInd w:val="0"/>
                    <w:jc w:val="right"/>
                  </w:pPr>
                  <w:r>
                    <w:t>0,002</w:t>
                  </w:r>
                </w:p>
              </w:tc>
              <w:tc>
                <w:tcPr>
                  <w:tcW w:w="1563" w:type="dxa"/>
                  <w:vAlign w:val="center"/>
                </w:tcPr>
                <w:p w:rsidR="00BF4DAE" w:rsidRDefault="00BF4DAE" w:rsidP="00700B4B">
                  <w:pPr>
                    <w:autoSpaceDE w:val="0"/>
                    <w:autoSpaceDN w:val="0"/>
                    <w:adjustRightInd w:val="0"/>
                    <w:jc w:val="right"/>
                  </w:pPr>
                  <w:r>
                    <w:t>0,002</w:t>
                  </w:r>
                </w:p>
              </w:tc>
              <w:tc>
                <w:tcPr>
                  <w:gridSpan w:val="0"/>
                </w:tcPr>
                <w:p w:rsidR="00BF4DAE" w:rsidRDefault="00BF4DAE">
                  <w:r>
                    <w:t xml:space="preserve"> </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[1    -    4]</w:t>
                  </w:r>
                </w:p>
              </w:tc>
              <w:tc>
                <w:tcPr>
                  <w:tcW w:w="1220" w:type="dxa"/>
                  <w:vAlign w:val="center"/>
                </w:tcPr>
                <w:p w:rsidR="00BF4DAE" w:rsidRDefault="00BF4DAE" w:rsidP="00700B4B">
                  <w:pPr>
                    <w:autoSpaceDE w:val="0"/>
                    <w:autoSpaceDN w:val="0"/>
                    <w:adjustRightInd w:val="0"/>
                    <w:jc w:val="right"/>
                  </w:pPr>
                  <w:r>
                    <w:t>17</w:t>
                  </w:r>
                </w:p>
              </w:tc>
              <w:tc>
                <w:tcPr>
                  <w:tcW w:w="1430" w:type="dxa"/>
                  <w:vAlign w:val="center"/>
                </w:tcPr>
                <w:p w:rsidR="00BF4DAE" w:rsidRDefault="00BF4DAE" w:rsidP="00700B4B">
                  <w:pPr>
                    <w:autoSpaceDE w:val="0"/>
                    <w:autoSpaceDN w:val="0"/>
                    <w:adjustRightInd w:val="0"/>
                    <w:jc w:val="right"/>
                  </w:pPr>
                  <w:r>
                    <w:t>0,006</w:t>
                  </w:r>
                </w:p>
              </w:tc>
              <w:tc>
                <w:tcPr>
                  <w:tcW w:w="1563" w:type="dxa"/>
                  <w:vAlign w:val="center"/>
                </w:tcPr>
                <w:p w:rsidR="00BF4DAE" w:rsidRDefault="00BF4DAE" w:rsidP="00700B4B">
                  <w:pPr>
                    <w:autoSpaceDE w:val="0"/>
                    <w:autoSpaceDN w:val="0"/>
                    <w:adjustRightInd w:val="0"/>
                    <w:jc w:val="right"/>
                  </w:pPr>
                  <w:r>
                    <w:t>0,008</w:t>
                  </w:r>
                </w:p>
              </w:tc>
              <w:tc>
                <w:tcPr>
                  <w:gridSpan w:val="0"/>
                </w:tcPr>
                <w:p w:rsidR="00BF4DAE" w:rsidRDefault="00BF4DAE">
                  <w:r>
                    <w:t xml:space="preserve"> </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[5    -    9]</w:t>
                  </w:r>
                </w:p>
              </w:tc>
              <w:tc>
                <w:tcPr>
                  <w:tcW w:w="1220" w:type="dxa"/>
                  <w:vAlign w:val="center"/>
                </w:tcPr>
                <w:p w:rsidR="00BF4DAE" w:rsidRDefault="00BF4DAE" w:rsidP="00700B4B">
                  <w:pPr>
                    <w:autoSpaceDE w:val="0"/>
                    <w:autoSpaceDN w:val="0"/>
                    <w:adjustRightInd w:val="0"/>
                    <w:jc w:val="right"/>
                  </w:pPr>
                  <w:r>
                    <w:t>7</w:t>
                  </w:r>
                </w:p>
              </w:tc>
              <w:tc>
                <w:tcPr>
                  <w:tcW w:w="1430" w:type="dxa"/>
                  <w:vAlign w:val="center"/>
                </w:tcPr>
                <w:p w:rsidR="00BF4DAE" w:rsidRDefault="00BF4DAE" w:rsidP="00700B4B">
                  <w:pPr>
                    <w:autoSpaceDE w:val="0"/>
                    <w:autoSpaceDN w:val="0"/>
                    <w:adjustRightInd w:val="0"/>
                    <w:jc w:val="right"/>
                  </w:pPr>
                  <w:r>
                    <w:t>0,003</w:t>
                  </w:r>
                </w:p>
              </w:tc>
              <w:tc>
                <w:tcPr>
                  <w:tcW w:w="1563" w:type="dxa"/>
                  <w:vAlign w:val="center"/>
                </w:tcPr>
                <w:p w:rsidR="00BF4DAE" w:rsidRDefault="00BF4DAE" w:rsidP="00700B4B">
                  <w:pPr>
                    <w:autoSpaceDE w:val="0"/>
                    <w:autoSpaceDN w:val="0"/>
                    <w:adjustRightInd w:val="0"/>
                    <w:jc w:val="right"/>
                  </w:pPr>
                  <w:r>
                    <w:t>0,011</w:t>
                  </w:r>
                </w:p>
              </w:tc>
              <w:tc>
                <w:tcPr>
                  <w:gridSpan w:val="0"/>
                </w:tcPr>
                <w:p w:rsidR="00BF4DAE" w:rsidRDefault="00BF4DAE">
                  <w:r>
                    <w:t xml:space="preserve"> </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[10  -  14]</w:t>
                  </w:r>
                </w:p>
              </w:tc>
              <w:tc>
                <w:tcPr>
                  <w:tcW w:w="1220" w:type="dxa"/>
                  <w:vAlign w:val="center"/>
                </w:tcPr>
                <w:p w:rsidR="00BF4DAE" w:rsidRDefault="00BF4DAE" w:rsidP="00700B4B">
                  <w:pPr>
                    <w:autoSpaceDE w:val="0"/>
                    <w:autoSpaceDN w:val="0"/>
                    <w:adjustRightInd w:val="0"/>
                    <w:jc w:val="right"/>
                  </w:pPr>
                  <w:r>
                    <w:t>15</w:t>
                  </w:r>
                </w:p>
              </w:tc>
              <w:tc>
                <w:tcPr>
                  <w:tcW w:w="1430" w:type="dxa"/>
                  <w:vAlign w:val="center"/>
                </w:tcPr>
                <w:p w:rsidR="00BF4DAE" w:rsidRDefault="00BF4DAE" w:rsidP="00700B4B">
                  <w:pPr>
                    <w:autoSpaceDE w:val="0"/>
                    <w:autoSpaceDN w:val="0"/>
                    <w:adjustRightInd w:val="0"/>
                    <w:jc w:val="right"/>
                  </w:pPr>
                  <w:r>
                    <w:t>0,006</w:t>
                  </w:r>
                </w:p>
              </w:tc>
              <w:tc>
                <w:tcPr>
                  <w:tcW w:w="1563" w:type="dxa"/>
                  <w:vAlign w:val="center"/>
                </w:tcPr>
                <w:p w:rsidR="00BF4DAE" w:rsidRDefault="00BF4DAE" w:rsidP="00700B4B">
                  <w:pPr>
                    <w:autoSpaceDE w:val="0"/>
                    <w:autoSpaceDN w:val="0"/>
                    <w:adjustRightInd w:val="0"/>
                    <w:jc w:val="right"/>
                  </w:pPr>
                  <w:r>
                    <w:t>0,017</w:t>
                  </w:r>
                </w:p>
              </w:tc>
              <w:tc>
                <w:tcPr>
                  <w:gridSpan w:val="0"/>
                </w:tcPr>
                <w:p w:rsidR="00BF4DAE" w:rsidRDefault="00BF4DAE">
                  <w:r>
                    <w:t xml:space="preserve"> </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[15  -  19]</w:t>
                  </w:r>
                </w:p>
              </w:tc>
              <w:tc>
                <w:tcPr>
                  <w:tcW w:w="1220" w:type="dxa"/>
                  <w:vAlign w:val="center"/>
                </w:tcPr>
                <w:p w:rsidR="00BF4DAE" w:rsidRDefault="00BF4DAE" w:rsidP="00700B4B">
                  <w:pPr>
                    <w:autoSpaceDE w:val="0"/>
                    <w:autoSpaceDN w:val="0"/>
                    <w:adjustRightInd w:val="0"/>
                    <w:jc w:val="right"/>
                  </w:pPr>
                  <w:r>
                    <w:t>33</w:t>
                  </w:r>
                </w:p>
              </w:tc>
              <w:tc>
                <w:tcPr>
                  <w:tcW w:w="1430" w:type="dxa"/>
                  <w:vAlign w:val="center"/>
                </w:tcPr>
                <w:p w:rsidR="00BF4DAE" w:rsidRDefault="00BF4DAE" w:rsidP="00700B4B">
                  <w:pPr>
                    <w:autoSpaceDE w:val="0"/>
                    <w:autoSpaceDN w:val="0"/>
                    <w:adjustRightInd w:val="0"/>
                    <w:jc w:val="right"/>
                  </w:pPr>
                  <w:r>
                    <w:t>0,012</w:t>
                  </w:r>
                </w:p>
              </w:tc>
              <w:tc>
                <w:tcPr>
                  <w:tcW w:w="1563" w:type="dxa"/>
                  <w:vAlign w:val="center"/>
                </w:tcPr>
                <w:p w:rsidR="00BF4DAE" w:rsidRDefault="00BF4DAE" w:rsidP="00700B4B">
                  <w:pPr>
                    <w:autoSpaceDE w:val="0"/>
                    <w:autoSpaceDN w:val="0"/>
                    <w:adjustRightInd w:val="0"/>
                    <w:jc w:val="right"/>
                  </w:pPr>
                  <w:r>
                    <w:t>0,029</w:t>
                  </w:r>
                </w:p>
              </w:tc>
              <w:tc>
                <w:tcPr>
                  <w:gridSpan w:val="0"/>
                </w:tcPr>
                <w:p w:rsidR="00BF4DAE" w:rsidRDefault="00BF4DAE">
                  <w:r>
                    <w:t xml:space="preserve"> </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[20  -  59]</w:t>
                  </w:r>
                </w:p>
              </w:tc>
              <w:tc>
                <w:tcPr>
                  <w:tcW w:w="1220" w:type="dxa"/>
                  <w:vAlign w:val="center"/>
                </w:tcPr>
                <w:p w:rsidR="00BF4DAE" w:rsidRDefault="00BF4DAE" w:rsidP="00700B4B">
                  <w:pPr>
                    <w:autoSpaceDE w:val="0"/>
                    <w:autoSpaceDN w:val="0"/>
                    <w:adjustRightInd w:val="0"/>
                    <w:jc w:val="right"/>
                  </w:pPr>
                  <w:r>
                    <w:t>957</w:t>
                  </w:r>
                </w:p>
              </w:tc>
              <w:tc>
                <w:tcPr>
                  <w:tcW w:w="1430" w:type="dxa"/>
                  <w:vAlign w:val="center"/>
                </w:tcPr>
                <w:p w:rsidR="00BF4DAE" w:rsidRDefault="00BF4DAE" w:rsidP="00700B4B">
                  <w:pPr>
                    <w:autoSpaceDE w:val="0"/>
                    <w:autoSpaceDN w:val="0"/>
                    <w:adjustRightInd w:val="0"/>
                    <w:jc w:val="right"/>
                  </w:pPr>
                  <w:r>
                    <w:t>0,353</w:t>
                  </w:r>
                </w:p>
              </w:tc>
              <w:tc>
                <w:tcPr>
                  <w:tcW w:w="1563" w:type="dxa"/>
                  <w:vAlign w:val="center"/>
                </w:tcPr>
                <w:p w:rsidR="00BF4DAE" w:rsidRDefault="00BF4DAE" w:rsidP="00700B4B">
                  <w:pPr>
                    <w:autoSpaceDE w:val="0"/>
                    <w:autoSpaceDN w:val="0"/>
                    <w:adjustRightInd w:val="0"/>
                    <w:jc w:val="right"/>
                  </w:pPr>
                  <w:r>
                    <w:t>0,382</w:t>
                  </w:r>
                </w:p>
              </w:tc>
              <w:tc>
                <w:tcPr>
                  <w:gridSpan w:val="0"/>
                </w:tcPr>
                <w:p w:rsidR="00BF4DAE" w:rsidRDefault="00BF4DAE">
                  <w:r>
                    <w:t xml:space="preserve"> </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60 y más</w:t>
                  </w:r>
                </w:p>
              </w:tc>
              <w:tc>
                <w:tcPr>
                  <w:tcW w:w="1220" w:type="dxa"/>
                  <w:vAlign w:val="center"/>
                </w:tcPr>
                <w:p w:rsidR="00BF4DAE" w:rsidRDefault="00BF4DAE" w:rsidP="00700B4B">
                  <w:pPr>
                    <w:autoSpaceDE w:val="0"/>
                    <w:autoSpaceDN w:val="0"/>
                    <w:adjustRightInd w:val="0"/>
                    <w:jc w:val="right"/>
                  </w:pPr>
                  <w:r>
                    <w:t>1675</w:t>
                  </w:r>
                </w:p>
              </w:tc>
              <w:tc>
                <w:tcPr>
                  <w:tcW w:w="1430" w:type="dxa"/>
                  <w:vAlign w:val="center"/>
                </w:tcPr>
                <w:p w:rsidR="00BF4DAE" w:rsidRDefault="00BF4DAE" w:rsidP="00700B4B">
                  <w:pPr>
                    <w:autoSpaceDE w:val="0"/>
                    <w:autoSpaceDN w:val="0"/>
                    <w:adjustRightInd w:val="0"/>
                    <w:jc w:val="right"/>
                  </w:pPr>
                  <w:r>
                    <w:t>0,618</w:t>
                  </w:r>
                </w:p>
              </w:tc>
              <w:tc>
                <w:tcPr>
                  <w:tcW w:w="1563" w:type="dxa"/>
                  <w:vAlign w:val="center"/>
                </w:tcPr>
                <w:p w:rsidR="00BF4DAE" w:rsidRDefault="00BF4DAE" w:rsidP="00700B4B">
                  <w:pPr>
                    <w:autoSpaceDE w:val="0"/>
                    <w:autoSpaceDN w:val="0"/>
                    <w:adjustRightInd w:val="0"/>
                    <w:jc w:val="right"/>
                  </w:pPr>
                  <w:r>
                    <w:t>1,000</w:t>
                  </w:r>
                </w:p>
              </w:tc>
              <w:tc>
                <w:tcPr>
                  <w:gridSpan w:val="0"/>
                </w:tcPr>
                <w:p w:rsidR="00BF4DAE" w:rsidRDefault="00BF4DAE">
                  <w:r>
                    <w:t xml:space="preserve"> </w:t>
                  </w:r>
                </w:p>
              </w:tc>
            </w:tr>
            <w:tr w:rsidR="00BF4DAE">
              <w:trPr>
                <w:jc w:val="center"/>
              </w:trPr>
              <w:tc>
                <w:tcPr>
                  <w:tcW w:w="1920" w:type="dxa"/>
                  <w:vAlign w:val="center"/>
                </w:tcPr>
                <w:p w:rsidR="00BF4DAE" w:rsidRPr="0014492F" w:rsidRDefault="00BF4DAE" w:rsidP="00700B4B">
                  <w:pPr>
                    <w:autoSpaceDE w:val="0"/>
                    <w:autoSpaceDN w:val="0"/>
                    <w:adjustRightInd w:val="0"/>
                    <w:jc w:val="center"/>
                    <w:rPr>
                      <w:b/>
                    </w:rPr>
                  </w:pPr>
                  <w:r w:rsidRPr="0014492F">
                    <w:rPr>
                      <w:b/>
                    </w:rPr>
                    <w:t>Total</w:t>
                  </w:r>
                </w:p>
              </w:tc>
              <w:tc>
                <w:tcPr>
                  <w:tcW w:w="1220" w:type="dxa"/>
                  <w:vAlign w:val="center"/>
                </w:tcPr>
                <w:p w:rsidR="00BF4DAE" w:rsidRPr="00FB33A0" w:rsidRDefault="00BF4DAE" w:rsidP="00700B4B">
                  <w:pPr>
                    <w:autoSpaceDE w:val="0"/>
                    <w:autoSpaceDN w:val="0"/>
                    <w:adjustRightInd w:val="0"/>
                    <w:jc w:val="right"/>
                    <w:rPr>
                      <w:b/>
                    </w:rPr>
                  </w:pPr>
                  <w:r w:rsidRPr="00FB33A0">
                    <w:rPr>
                      <w:b/>
                    </w:rPr>
                    <w:t>2709</w:t>
                  </w:r>
                </w:p>
              </w:tc>
              <w:tc>
                <w:tcPr>
                  <w:tcW w:w="1430" w:type="dxa"/>
                  <w:vAlign w:val="center"/>
                </w:tcPr>
                <w:p w:rsidR="00BF4DAE" w:rsidRDefault="00BF4DAE" w:rsidP="00700B4B">
                  <w:pPr>
                    <w:autoSpaceDE w:val="0"/>
                    <w:autoSpaceDN w:val="0"/>
                    <w:adjustRightInd w:val="0"/>
                    <w:jc w:val="right"/>
                  </w:pPr>
                  <w:r>
                    <w:t>1,0000</w:t>
                  </w:r>
                </w:p>
              </w:tc>
              <w:tc>
                <w:tcPr>
                  <w:tcW w:w="1563" w:type="dxa"/>
                  <w:vAlign w:val="center"/>
                </w:tcPr>
                <w:p w:rsidR="00BF4DAE" w:rsidRDefault="00BF4DAE" w:rsidP="00700B4B">
                  <w:pPr>
                    <w:autoSpaceDE w:val="0"/>
                    <w:autoSpaceDN w:val="0"/>
                    <w:adjustRightInd w:val="0"/>
                    <w:jc w:val="right"/>
                  </w:pPr>
                </w:p>
              </w:tc>
              <w:tc>
                <w:tcPr>
                  <w:gridSpan w:val="0"/>
                </w:tcPr>
                <w:p w:rsidR="00BF4DAE" w:rsidRDefault="00BF4DAE">
                  <w:r>
                    <w:t xml:space="preserve"> </w:t>
                  </w:r>
                </w:p>
              </w:tc>
            </w:tr>
          </w:tbl>
          <w:p w:rsidR="00473EC9" w:rsidRDefault="00473EC9" w:rsidP="00700B4B">
            <w:pPr>
              <w:jc w:val="center"/>
              <w:rPr>
                <w:rFonts w:ascii="Arial" w:hAnsi="Arial" w:cs="Arial"/>
                <w:b/>
              </w:rPr>
            </w:pPr>
          </w:p>
        </w:tc>
      </w:tr>
    </w:tbl>
    <w:p w:rsidR="00E24727" w:rsidRDefault="00E24727" w:rsidP="00661C68">
      <w:pPr>
        <w:spacing w:line="480" w:lineRule="auto"/>
        <w:ind w:left="720"/>
        <w:jc w:val="both"/>
        <w:rPr>
          <w:rFonts w:ascii="Arial" w:hAnsi="Arial" w:cs="Arial"/>
        </w:rPr>
      </w:pPr>
    </w:p>
    <w:p w:rsidR="006A1800" w:rsidRPr="006A1800" w:rsidRDefault="00524A54" w:rsidP="0088745A">
      <w:pPr>
        <w:spacing w:line="480" w:lineRule="auto"/>
        <w:ind w:left="1440"/>
        <w:jc w:val="both"/>
        <w:rPr>
          <w:rFonts w:ascii="Arial" w:hAnsi="Arial" w:cs="Arial"/>
          <w:sz w:val="18"/>
          <w:szCs w:val="18"/>
        </w:rPr>
      </w:pPr>
      <w:r>
        <w:rPr>
          <w:rFonts w:ascii="Arial" w:hAnsi="Arial" w:cs="Arial"/>
        </w:rPr>
        <w:lastRenderedPageBreak/>
        <w:t xml:space="preserve">Se puede apreciar claramente en el gráfico que el intervalo de edad con mayor frecuencia  es el de 60 y más años con un 62 por 100. </w:t>
      </w:r>
    </w:p>
    <w:tbl>
      <w:tblPr>
        <w:tblStyle w:val="Tablaconcuadrcula"/>
        <w:tblW w:w="0" w:type="auto"/>
        <w:tblInd w:w="208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1E0"/>
      </w:tblPr>
      <w:tblGrid>
        <w:gridCol w:w="6230"/>
      </w:tblGrid>
      <w:tr w:rsidR="00473EC9" w:rsidRPr="00951ABF">
        <w:tc>
          <w:tcPr>
            <w:tcW w:w="5859" w:type="dxa"/>
          </w:tcPr>
          <w:p w:rsidR="00473EC9" w:rsidRPr="0088745A" w:rsidRDefault="00473EC9" w:rsidP="0088745A">
            <w:pPr>
              <w:jc w:val="center"/>
              <w:rPr>
                <w:rFonts w:ascii="Arial" w:hAnsi="Arial" w:cs="Arial"/>
                <w:b/>
                <w:sz w:val="20"/>
                <w:szCs w:val="20"/>
              </w:rPr>
            </w:pPr>
            <w:r w:rsidRPr="0088745A">
              <w:rPr>
                <w:rFonts w:ascii="Arial" w:hAnsi="Arial" w:cs="Arial"/>
                <w:b/>
                <w:sz w:val="20"/>
                <w:szCs w:val="20"/>
              </w:rPr>
              <w:t>Grafico</w:t>
            </w:r>
            <w:r w:rsidR="0088745A">
              <w:rPr>
                <w:rFonts w:ascii="Arial" w:hAnsi="Arial" w:cs="Arial"/>
                <w:b/>
                <w:sz w:val="20"/>
                <w:szCs w:val="20"/>
              </w:rPr>
              <w:t xml:space="preserve"> 3.3</w:t>
            </w:r>
          </w:p>
          <w:p w:rsidR="00473EC9" w:rsidRPr="0088745A" w:rsidRDefault="00473EC9" w:rsidP="0088745A">
            <w:pPr>
              <w:jc w:val="center"/>
              <w:rPr>
                <w:rFonts w:ascii="Book Antiqua" w:hAnsi="Book Antiqua" w:cs="Arial"/>
                <w:b/>
                <w:i/>
                <w:sz w:val="20"/>
                <w:szCs w:val="20"/>
              </w:rPr>
            </w:pPr>
            <w:r w:rsidRPr="0088745A">
              <w:rPr>
                <w:rFonts w:ascii="Book Antiqua" w:hAnsi="Book Antiqua" w:cs="Arial"/>
                <w:b/>
                <w:i/>
                <w:sz w:val="20"/>
                <w:szCs w:val="20"/>
              </w:rPr>
              <w:t>Hospital Naval: Área de Cardiología</w:t>
            </w:r>
          </w:p>
          <w:p w:rsidR="00473EC9" w:rsidRPr="00951ABF" w:rsidRDefault="0088745A" w:rsidP="0088745A">
            <w:pPr>
              <w:jc w:val="center"/>
              <w:rPr>
                <w:rFonts w:ascii="Arial" w:hAnsi="Arial" w:cs="Arial"/>
                <w:b/>
                <w:sz w:val="18"/>
                <w:szCs w:val="18"/>
              </w:rPr>
            </w:pPr>
            <w:r>
              <w:rPr>
                <w:rFonts w:ascii="Book Antiqua" w:hAnsi="Book Antiqua" w:cs="Arial"/>
                <w:b/>
                <w:i/>
                <w:sz w:val="20"/>
                <w:szCs w:val="20"/>
              </w:rPr>
              <w:t xml:space="preserve">Histograma </w:t>
            </w:r>
            <w:r w:rsidR="00473EC9" w:rsidRPr="0088745A">
              <w:rPr>
                <w:rFonts w:ascii="Book Antiqua" w:hAnsi="Book Antiqua" w:cs="Arial"/>
                <w:b/>
                <w:i/>
                <w:sz w:val="20"/>
                <w:szCs w:val="20"/>
              </w:rPr>
              <w:t xml:space="preserve"> de </w:t>
            </w:r>
            <w:smartTag w:uri="urn:schemas-microsoft-com:office:smarttags" w:element="PersonName">
              <w:smartTagPr>
                <w:attr w:name="ProductID" w:val="la  Edad"/>
              </w:smartTagPr>
              <w:r w:rsidR="00473EC9" w:rsidRPr="0088745A">
                <w:rPr>
                  <w:rFonts w:ascii="Book Antiqua" w:hAnsi="Book Antiqua" w:cs="Arial"/>
                  <w:b/>
                  <w:i/>
                  <w:sz w:val="20"/>
                  <w:szCs w:val="20"/>
                </w:rPr>
                <w:t>la  Edad</w:t>
              </w:r>
            </w:smartTag>
            <w:r w:rsidR="00473EC9" w:rsidRPr="0088745A">
              <w:rPr>
                <w:rFonts w:ascii="Book Antiqua" w:hAnsi="Book Antiqua" w:cs="Arial"/>
                <w:b/>
                <w:i/>
                <w:sz w:val="20"/>
                <w:szCs w:val="20"/>
              </w:rPr>
              <w:t xml:space="preserve">  del  Paciente</w:t>
            </w:r>
            <w:r w:rsidR="00473EC9">
              <w:rPr>
                <w:rFonts w:ascii="Book Antiqua" w:hAnsi="Book Antiqua" w:cs="Arial"/>
                <w:b/>
                <w:i/>
                <w:sz w:val="16"/>
                <w:szCs w:val="16"/>
              </w:rPr>
              <w:t xml:space="preserve"> </w:t>
            </w:r>
          </w:p>
        </w:tc>
      </w:tr>
      <w:tr w:rsidR="00473EC9">
        <w:trPr>
          <w:trHeight w:val="1337"/>
        </w:trPr>
        <w:tc>
          <w:tcPr>
            <w:tcW w:w="5859" w:type="dxa"/>
          </w:tcPr>
          <w:p w:rsidR="00473EC9" w:rsidRDefault="0088745A" w:rsidP="00661C68">
            <w:pPr>
              <w:spacing w:line="480" w:lineRule="auto"/>
              <w:jc w:val="center"/>
              <w:rPr>
                <w:rFonts w:ascii="Arial" w:hAnsi="Arial" w:cs="Arial"/>
                <w:b/>
              </w:rPr>
            </w:pPr>
            <w:r>
              <w:object w:dxaOrig="7142" w:dyaOrig="5714">
                <v:shape id="_x0000_i1027" type="#_x0000_t75" style="width:300.75pt;height:158.25pt" o:ole="">
                  <v:imagedata r:id="rId11" o:title=""/>
                </v:shape>
                <o:OLEObject Type="Embed" ProgID="StaticEnhancedMetafile" ShapeID="_x0000_i1027" DrawAspect="Content" ObjectID="_1307341426" r:id="rId12"/>
              </w:object>
            </w:r>
          </w:p>
        </w:tc>
      </w:tr>
    </w:tbl>
    <w:p w:rsidR="00E93C4D" w:rsidRDefault="00E93C4D" w:rsidP="00E93C4D">
      <w:pPr>
        <w:spacing w:line="480" w:lineRule="auto"/>
        <w:rPr>
          <w:rFonts w:ascii="Arial" w:hAnsi="Arial" w:cs="Arial"/>
          <w:b/>
        </w:rPr>
      </w:pPr>
    </w:p>
    <w:p w:rsidR="00244506" w:rsidRDefault="00244506" w:rsidP="00E93C4D">
      <w:pPr>
        <w:numPr>
          <w:ilvl w:val="2"/>
          <w:numId w:val="8"/>
        </w:numPr>
        <w:spacing w:line="480" w:lineRule="auto"/>
        <w:rPr>
          <w:rFonts w:ascii="Arial" w:hAnsi="Arial" w:cs="Arial"/>
          <w:b/>
        </w:rPr>
      </w:pPr>
      <w:r>
        <w:rPr>
          <w:rFonts w:ascii="Arial" w:hAnsi="Arial" w:cs="Arial"/>
          <w:b/>
        </w:rPr>
        <w:t>Información Médica</w:t>
      </w:r>
    </w:p>
    <w:p w:rsidR="00244506" w:rsidRPr="006A1800" w:rsidRDefault="00244506" w:rsidP="00661C68">
      <w:pPr>
        <w:spacing w:line="480" w:lineRule="auto"/>
        <w:rPr>
          <w:rFonts w:ascii="Arial" w:hAnsi="Arial" w:cs="Arial"/>
          <w:b/>
          <w:sz w:val="16"/>
          <w:szCs w:val="16"/>
        </w:rPr>
      </w:pPr>
    </w:p>
    <w:p w:rsidR="00F255A1" w:rsidRDefault="00F255A1" w:rsidP="00E93C4D">
      <w:pPr>
        <w:spacing w:line="480" w:lineRule="auto"/>
        <w:ind w:left="1440"/>
        <w:jc w:val="both"/>
        <w:rPr>
          <w:rFonts w:ascii="Arial" w:hAnsi="Arial" w:cs="Arial"/>
        </w:rPr>
      </w:pPr>
      <w:r w:rsidRPr="00F255A1">
        <w:rPr>
          <w:rFonts w:ascii="Arial" w:hAnsi="Arial" w:cs="Arial"/>
        </w:rPr>
        <w:t xml:space="preserve">En esta </w:t>
      </w:r>
      <w:r>
        <w:rPr>
          <w:rFonts w:ascii="Arial" w:hAnsi="Arial" w:cs="Arial"/>
        </w:rPr>
        <w:t>sección se encuentran las variables que dan información  referente a características de los pacientes dentro del Hospital; las mismas que son: motivo de consulta, destino, estado nutricional y diagnóstico.</w:t>
      </w:r>
    </w:p>
    <w:p w:rsidR="001164B1" w:rsidRPr="006A1800" w:rsidRDefault="001164B1" w:rsidP="00661C68">
      <w:pPr>
        <w:spacing w:line="480" w:lineRule="auto"/>
        <w:rPr>
          <w:rFonts w:ascii="Arial" w:hAnsi="Arial" w:cs="Arial"/>
          <w:b/>
          <w:sz w:val="16"/>
          <w:szCs w:val="16"/>
        </w:rPr>
      </w:pPr>
    </w:p>
    <w:p w:rsidR="0012012D" w:rsidRDefault="0012012D" w:rsidP="00E93C4D">
      <w:pPr>
        <w:spacing w:line="480" w:lineRule="auto"/>
        <w:ind w:left="1440"/>
        <w:rPr>
          <w:rFonts w:ascii="Arial" w:hAnsi="Arial" w:cs="Arial"/>
          <w:b/>
        </w:rPr>
      </w:pPr>
      <w:r>
        <w:rPr>
          <w:rFonts w:ascii="Arial" w:hAnsi="Arial" w:cs="Arial"/>
          <w:b/>
        </w:rPr>
        <w:t>Motivo de Consulta</w:t>
      </w:r>
    </w:p>
    <w:p w:rsidR="00327D51" w:rsidRPr="006A1800" w:rsidRDefault="00327D51" w:rsidP="00E93C4D">
      <w:pPr>
        <w:spacing w:line="480" w:lineRule="auto"/>
        <w:ind w:left="1440"/>
        <w:rPr>
          <w:rFonts w:ascii="Arial" w:hAnsi="Arial" w:cs="Arial"/>
          <w:b/>
          <w:sz w:val="16"/>
          <w:szCs w:val="16"/>
        </w:rPr>
      </w:pPr>
    </w:p>
    <w:p w:rsidR="00327D51" w:rsidRPr="00D71B08" w:rsidRDefault="008A22AC" w:rsidP="00E93C4D">
      <w:pPr>
        <w:spacing w:line="480" w:lineRule="auto"/>
        <w:ind w:left="1440"/>
        <w:jc w:val="both"/>
        <w:rPr>
          <w:rFonts w:ascii="Arial" w:hAnsi="Arial" w:cs="Arial"/>
          <w:bCs/>
        </w:rPr>
      </w:pPr>
      <w:r>
        <w:rPr>
          <w:rFonts w:ascii="Arial" w:hAnsi="Arial" w:cs="Arial"/>
          <w:bCs/>
        </w:rPr>
        <w:t xml:space="preserve">Los pacientes </w:t>
      </w:r>
      <w:r w:rsidR="006A1800">
        <w:rPr>
          <w:rFonts w:ascii="Arial" w:hAnsi="Arial" w:cs="Arial"/>
          <w:bCs/>
        </w:rPr>
        <w:t xml:space="preserve">del área de cardiología </w:t>
      </w:r>
      <w:r>
        <w:rPr>
          <w:rFonts w:ascii="Arial" w:hAnsi="Arial" w:cs="Arial"/>
          <w:bCs/>
        </w:rPr>
        <w:t xml:space="preserve">acuden con más frecuencia a las consultas por problemas patológicos, es decir relacionados con alguna patología o enfermedad. </w:t>
      </w:r>
      <w:r w:rsidR="00327D51" w:rsidRPr="00A76D5C">
        <w:rPr>
          <w:rFonts w:ascii="Arial" w:hAnsi="Arial" w:cs="Arial"/>
          <w:bCs/>
        </w:rPr>
        <w:t xml:space="preserve">El </w:t>
      </w:r>
      <w:r>
        <w:rPr>
          <w:rFonts w:ascii="Arial" w:hAnsi="Arial" w:cs="Arial"/>
          <w:bCs/>
        </w:rPr>
        <w:t>99</w:t>
      </w:r>
      <w:r w:rsidR="00327D51" w:rsidRPr="00A76D5C">
        <w:rPr>
          <w:rFonts w:ascii="Arial" w:hAnsi="Arial" w:cs="Arial"/>
          <w:bCs/>
        </w:rPr>
        <w:t xml:space="preserve">% de </w:t>
      </w:r>
      <w:r w:rsidR="00327D51" w:rsidRPr="00A76D5C">
        <w:rPr>
          <w:rFonts w:ascii="Arial" w:hAnsi="Arial" w:cs="Arial"/>
          <w:bCs/>
        </w:rPr>
        <w:lastRenderedPageBreak/>
        <w:t>todos los</w:t>
      </w:r>
      <w:r w:rsidR="00327D51" w:rsidRPr="00D71B08">
        <w:rPr>
          <w:rFonts w:ascii="Arial" w:hAnsi="Arial" w:cs="Arial"/>
          <w:bCs/>
        </w:rPr>
        <w:t xml:space="preserve"> pacientes </w:t>
      </w:r>
      <w:r>
        <w:rPr>
          <w:rFonts w:ascii="Arial" w:hAnsi="Arial" w:cs="Arial"/>
          <w:bCs/>
        </w:rPr>
        <w:t>acuden por motivos patológicos</w:t>
      </w:r>
      <w:r w:rsidR="00327D51" w:rsidRPr="00D71B08">
        <w:rPr>
          <w:rFonts w:ascii="Arial" w:hAnsi="Arial" w:cs="Arial"/>
          <w:bCs/>
        </w:rPr>
        <w:t xml:space="preserve">. Esto se muestra claramente en </w:t>
      </w:r>
      <w:smartTag w:uri="urn:schemas-microsoft-com:office:smarttags" w:element="PersonName">
        <w:smartTagPr>
          <w:attr w:name="ProductID" w:val="La Tabla"/>
        </w:smartTagPr>
        <w:r w:rsidR="00327D51" w:rsidRPr="00D71B08">
          <w:rPr>
            <w:rFonts w:ascii="Arial" w:hAnsi="Arial" w:cs="Arial"/>
            <w:bCs/>
          </w:rPr>
          <w:t>la Tabla</w:t>
        </w:r>
      </w:smartTag>
      <w:r w:rsidR="00327D51" w:rsidRPr="00D71B08">
        <w:rPr>
          <w:rFonts w:ascii="Arial" w:hAnsi="Arial" w:cs="Arial"/>
          <w:bCs/>
        </w:rPr>
        <w:t xml:space="preserve"> </w:t>
      </w:r>
      <w:r w:rsidR="00DA2932">
        <w:rPr>
          <w:rFonts w:ascii="Arial" w:hAnsi="Arial" w:cs="Arial"/>
          <w:bCs/>
        </w:rPr>
        <w:t>3.6</w:t>
      </w:r>
      <w:r w:rsidR="00327D51" w:rsidRPr="00D71B08">
        <w:rPr>
          <w:rFonts w:ascii="Arial" w:hAnsi="Arial" w:cs="Arial"/>
          <w:bCs/>
        </w:rPr>
        <w:t>.</w:t>
      </w:r>
    </w:p>
    <w:p w:rsidR="0012012D" w:rsidRPr="006A1800" w:rsidRDefault="0012012D" w:rsidP="00661C68">
      <w:pPr>
        <w:spacing w:line="480" w:lineRule="auto"/>
        <w:rPr>
          <w:rFonts w:ascii="Arial" w:hAnsi="Arial" w:cs="Arial"/>
          <w:b/>
          <w:sz w:val="16"/>
          <w:szCs w:val="16"/>
        </w:rPr>
      </w:pPr>
    </w:p>
    <w:tbl>
      <w:tblPr>
        <w:tblStyle w:val="Tablaconcuadrcula"/>
        <w:tblpPr w:leftFromText="142" w:rightFromText="142" w:vertAnchor="text" w:horzAnchor="margin" w:tblpX="2016" w:tblpY="1"/>
        <w:tblOverlap w:val="never"/>
        <w:tblW w:w="0" w:type="auto"/>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6212"/>
      </w:tblGrid>
      <w:tr w:rsidR="00855B77" w:rsidRPr="00951ABF">
        <w:tc>
          <w:tcPr>
            <w:tcW w:w="6212" w:type="dxa"/>
          </w:tcPr>
          <w:p w:rsidR="00855B77" w:rsidRPr="00E93C4D" w:rsidRDefault="00E93C4D" w:rsidP="00E93C4D">
            <w:pPr>
              <w:jc w:val="center"/>
              <w:rPr>
                <w:rFonts w:ascii="Arial" w:hAnsi="Arial" w:cs="Arial"/>
                <w:b/>
                <w:sz w:val="20"/>
                <w:szCs w:val="20"/>
              </w:rPr>
            </w:pPr>
            <w:r>
              <w:rPr>
                <w:rFonts w:ascii="Arial" w:hAnsi="Arial" w:cs="Arial"/>
                <w:b/>
                <w:sz w:val="20"/>
                <w:szCs w:val="20"/>
              </w:rPr>
              <w:t>Tabla 3.6</w:t>
            </w:r>
          </w:p>
          <w:p w:rsidR="00855B77" w:rsidRPr="00E93C4D" w:rsidRDefault="00855B77" w:rsidP="00E93C4D">
            <w:pPr>
              <w:jc w:val="center"/>
              <w:rPr>
                <w:rFonts w:ascii="Book Antiqua" w:hAnsi="Book Antiqua" w:cs="Arial"/>
                <w:b/>
                <w:i/>
                <w:sz w:val="20"/>
                <w:szCs w:val="20"/>
              </w:rPr>
            </w:pPr>
            <w:r w:rsidRPr="00E93C4D">
              <w:rPr>
                <w:rFonts w:ascii="Book Antiqua" w:hAnsi="Book Antiqua" w:cs="Arial"/>
                <w:b/>
                <w:i/>
                <w:sz w:val="20"/>
                <w:szCs w:val="20"/>
              </w:rPr>
              <w:t>Hospital Naval: Área de Cardiología</w:t>
            </w:r>
          </w:p>
          <w:p w:rsidR="00855B77" w:rsidRPr="00E93C4D" w:rsidRDefault="00855B77" w:rsidP="00E93C4D">
            <w:pPr>
              <w:jc w:val="center"/>
              <w:rPr>
                <w:rFonts w:ascii="Book Antiqua" w:hAnsi="Book Antiqua" w:cs="Arial"/>
                <w:b/>
                <w:i/>
                <w:sz w:val="20"/>
                <w:szCs w:val="20"/>
              </w:rPr>
            </w:pPr>
            <w:r w:rsidRPr="00E93C4D">
              <w:rPr>
                <w:rFonts w:ascii="Book Antiqua" w:hAnsi="Book Antiqua" w:cs="Arial"/>
                <w:b/>
                <w:i/>
                <w:sz w:val="20"/>
                <w:szCs w:val="20"/>
              </w:rPr>
              <w:t>Distribución de Frecuencias</w:t>
            </w:r>
          </w:p>
          <w:p w:rsidR="00855B77" w:rsidRPr="00951ABF" w:rsidRDefault="002A2141" w:rsidP="00E93C4D">
            <w:pPr>
              <w:jc w:val="center"/>
              <w:rPr>
                <w:rFonts w:ascii="Arial" w:hAnsi="Arial" w:cs="Arial"/>
                <w:b/>
                <w:sz w:val="18"/>
                <w:szCs w:val="18"/>
              </w:rPr>
            </w:pPr>
            <w:r w:rsidRPr="00E93C4D">
              <w:rPr>
                <w:rFonts w:ascii="Arial" w:hAnsi="Arial" w:cs="Arial"/>
                <w:b/>
                <w:sz w:val="20"/>
                <w:szCs w:val="20"/>
              </w:rPr>
              <w:t>Motivo de Consulta</w:t>
            </w:r>
            <w:r w:rsidR="00855B77" w:rsidRPr="00E93C4D">
              <w:rPr>
                <w:rFonts w:ascii="Arial" w:hAnsi="Arial" w:cs="Arial"/>
                <w:b/>
                <w:sz w:val="20"/>
                <w:szCs w:val="20"/>
              </w:rPr>
              <w:t xml:space="preserve"> del Paciente</w:t>
            </w:r>
          </w:p>
        </w:tc>
      </w:tr>
      <w:tr w:rsidR="00855B77">
        <w:trPr>
          <w:trHeight w:val="1337"/>
        </w:trPr>
        <w:tc>
          <w:tcPr>
            <w:tcW w:w="6212" w:type="dxa"/>
          </w:tcPr>
          <w:tbl>
            <w:tblPr>
              <w:tblStyle w:val="TablaWeb2"/>
              <w:tblpPr w:leftFromText="141" w:rightFromText="141" w:vertAnchor="text" w:tblpXSpec="center" w:tblpY="1"/>
              <w:tblOverlap w:val="never"/>
              <w:tblW w:w="5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286"/>
              <w:gridCol w:w="1484"/>
              <w:gridCol w:w="1427"/>
            </w:tblGrid>
            <w:tr w:rsidR="00BF4DAE" w:rsidRPr="002A2141">
              <w:trPr>
                <w:cnfStyle w:val="100000000000"/>
                <w:trHeight w:val="765"/>
                <w:jc w:val="center"/>
              </w:trPr>
              <w:tc>
                <w:tcPr>
                  <w:tcW w:w="1740" w:type="dxa"/>
                  <w:vAlign w:val="center"/>
                </w:tcPr>
                <w:p w:rsidR="00BF4DAE" w:rsidRPr="002A2141" w:rsidRDefault="00BF4DAE" w:rsidP="00E93C4D">
                  <w:pPr>
                    <w:autoSpaceDE w:val="0"/>
                    <w:autoSpaceDN w:val="0"/>
                    <w:adjustRightInd w:val="0"/>
                    <w:jc w:val="center"/>
                    <w:rPr>
                      <w:b/>
                    </w:rPr>
                  </w:pPr>
                  <w:r>
                    <w:rPr>
                      <w:b/>
                    </w:rPr>
                    <w:t>Motivo de Consulta</w:t>
                  </w:r>
                </w:p>
              </w:tc>
              <w:tc>
                <w:tcPr>
                  <w:tcW w:w="1246" w:type="dxa"/>
                  <w:vAlign w:val="center"/>
                </w:tcPr>
                <w:p w:rsidR="00BF4DAE" w:rsidRPr="002A2141" w:rsidRDefault="00BF4DAE" w:rsidP="00E93C4D">
                  <w:pPr>
                    <w:autoSpaceDE w:val="0"/>
                    <w:autoSpaceDN w:val="0"/>
                    <w:adjustRightInd w:val="0"/>
                    <w:jc w:val="center"/>
                    <w:rPr>
                      <w:b/>
                    </w:rPr>
                  </w:pPr>
                  <w:r w:rsidRPr="002A2141">
                    <w:rPr>
                      <w:b/>
                    </w:rPr>
                    <w:t>No. de Pacientes</w:t>
                  </w:r>
                </w:p>
              </w:tc>
              <w:tc>
                <w:tcPr>
                  <w:tcW w:w="1444" w:type="dxa"/>
                  <w:vAlign w:val="center"/>
                </w:tcPr>
                <w:p w:rsidR="00BF4DAE" w:rsidRPr="002A2141" w:rsidRDefault="00BF4DAE" w:rsidP="00E93C4D">
                  <w:pPr>
                    <w:autoSpaceDE w:val="0"/>
                    <w:autoSpaceDN w:val="0"/>
                    <w:adjustRightInd w:val="0"/>
                    <w:jc w:val="center"/>
                    <w:rPr>
                      <w:b/>
                    </w:rPr>
                  </w:pPr>
                  <w:r w:rsidRPr="002A2141">
                    <w:rPr>
                      <w:b/>
                    </w:rPr>
                    <w:t>Frecuencia Relativa</w:t>
                  </w:r>
                </w:p>
              </w:tc>
              <w:tc>
                <w:tcPr>
                  <w:tcW w:w="1367" w:type="dxa"/>
                  <w:vAlign w:val="center"/>
                </w:tcPr>
                <w:p w:rsidR="00BF4DAE" w:rsidRPr="002A2141" w:rsidRDefault="00BF4DAE" w:rsidP="00E93C4D">
                  <w:pPr>
                    <w:autoSpaceDE w:val="0"/>
                    <w:autoSpaceDN w:val="0"/>
                    <w:adjustRightInd w:val="0"/>
                    <w:jc w:val="center"/>
                    <w:rPr>
                      <w:b/>
                    </w:rPr>
                  </w:pPr>
                  <w:r w:rsidRPr="002A2141">
                    <w:rPr>
                      <w:b/>
                    </w:rPr>
                    <w:t>Porcentaje</w:t>
                  </w:r>
                </w:p>
              </w:tc>
            </w:tr>
            <w:tr w:rsidR="00BF4DAE">
              <w:trPr>
                <w:trHeight w:val="264"/>
                <w:jc w:val="center"/>
              </w:trPr>
              <w:tc>
                <w:tcPr>
                  <w:tcW w:w="1740" w:type="dxa"/>
                  <w:vAlign w:val="center"/>
                </w:tcPr>
                <w:p w:rsidR="00BF4DAE" w:rsidRPr="002A2141" w:rsidRDefault="00BF4DAE" w:rsidP="00E93C4D">
                  <w:pPr>
                    <w:autoSpaceDE w:val="0"/>
                    <w:autoSpaceDN w:val="0"/>
                    <w:adjustRightInd w:val="0"/>
                    <w:rPr>
                      <w:b/>
                    </w:rPr>
                  </w:pPr>
                  <w:r w:rsidRPr="002A2141">
                    <w:rPr>
                      <w:b/>
                    </w:rPr>
                    <w:t>Patológico</w:t>
                  </w:r>
                </w:p>
              </w:tc>
              <w:tc>
                <w:tcPr>
                  <w:tcW w:w="1246" w:type="dxa"/>
                  <w:vAlign w:val="center"/>
                </w:tcPr>
                <w:p w:rsidR="00BF4DAE" w:rsidRDefault="00BF4DAE" w:rsidP="00E93C4D">
                  <w:pPr>
                    <w:autoSpaceDE w:val="0"/>
                    <w:autoSpaceDN w:val="0"/>
                    <w:adjustRightInd w:val="0"/>
                    <w:jc w:val="right"/>
                  </w:pPr>
                  <w:r>
                    <w:t>3144</w:t>
                  </w:r>
                </w:p>
              </w:tc>
              <w:tc>
                <w:tcPr>
                  <w:tcW w:w="1444" w:type="dxa"/>
                  <w:vAlign w:val="center"/>
                </w:tcPr>
                <w:p w:rsidR="00BF4DAE" w:rsidRDefault="00BF4DAE" w:rsidP="00E93C4D">
                  <w:pPr>
                    <w:autoSpaceDE w:val="0"/>
                    <w:autoSpaceDN w:val="0"/>
                    <w:adjustRightInd w:val="0"/>
                    <w:jc w:val="right"/>
                  </w:pPr>
                  <w:r>
                    <w:t>0,989</w:t>
                  </w:r>
                </w:p>
              </w:tc>
              <w:tc>
                <w:tcPr>
                  <w:tcW w:w="1367" w:type="dxa"/>
                  <w:vAlign w:val="center"/>
                </w:tcPr>
                <w:p w:rsidR="00BF4DAE" w:rsidRDefault="00BF4DAE" w:rsidP="00E93C4D">
                  <w:pPr>
                    <w:autoSpaceDE w:val="0"/>
                    <w:autoSpaceDN w:val="0"/>
                    <w:adjustRightInd w:val="0"/>
                    <w:jc w:val="right"/>
                  </w:pPr>
                  <w:r>
                    <w:t>98,9%</w:t>
                  </w:r>
                </w:p>
              </w:tc>
            </w:tr>
            <w:tr w:rsidR="00BF4DAE">
              <w:trPr>
                <w:trHeight w:val="264"/>
                <w:jc w:val="center"/>
              </w:trPr>
              <w:tc>
                <w:tcPr>
                  <w:tcW w:w="1740" w:type="dxa"/>
                  <w:vAlign w:val="center"/>
                </w:tcPr>
                <w:p w:rsidR="00BF4DAE" w:rsidRPr="002A2141" w:rsidRDefault="00BF4DAE" w:rsidP="00E93C4D">
                  <w:pPr>
                    <w:autoSpaceDE w:val="0"/>
                    <w:autoSpaceDN w:val="0"/>
                    <w:adjustRightInd w:val="0"/>
                    <w:rPr>
                      <w:b/>
                    </w:rPr>
                  </w:pPr>
                  <w:r w:rsidRPr="002A2141">
                    <w:rPr>
                      <w:b/>
                    </w:rPr>
                    <w:t>Prenatal</w:t>
                  </w:r>
                </w:p>
              </w:tc>
              <w:tc>
                <w:tcPr>
                  <w:tcW w:w="1246" w:type="dxa"/>
                  <w:vAlign w:val="center"/>
                </w:tcPr>
                <w:p w:rsidR="00BF4DAE" w:rsidRDefault="00BF4DAE" w:rsidP="00E93C4D">
                  <w:pPr>
                    <w:autoSpaceDE w:val="0"/>
                    <w:autoSpaceDN w:val="0"/>
                    <w:adjustRightInd w:val="0"/>
                    <w:jc w:val="right"/>
                  </w:pPr>
                  <w:r>
                    <w:t>22</w:t>
                  </w:r>
                </w:p>
              </w:tc>
              <w:tc>
                <w:tcPr>
                  <w:tcW w:w="1444" w:type="dxa"/>
                  <w:vAlign w:val="center"/>
                </w:tcPr>
                <w:p w:rsidR="00BF4DAE" w:rsidRDefault="00BF4DAE" w:rsidP="00E93C4D">
                  <w:pPr>
                    <w:autoSpaceDE w:val="0"/>
                    <w:autoSpaceDN w:val="0"/>
                    <w:adjustRightInd w:val="0"/>
                    <w:jc w:val="right"/>
                  </w:pPr>
                  <w:r>
                    <w:t>0,007</w:t>
                  </w:r>
                </w:p>
              </w:tc>
              <w:tc>
                <w:tcPr>
                  <w:tcW w:w="1367" w:type="dxa"/>
                  <w:vAlign w:val="center"/>
                </w:tcPr>
                <w:p w:rsidR="00BF4DAE" w:rsidRDefault="00BF4DAE" w:rsidP="00E93C4D">
                  <w:pPr>
                    <w:autoSpaceDE w:val="0"/>
                    <w:autoSpaceDN w:val="0"/>
                    <w:adjustRightInd w:val="0"/>
                    <w:jc w:val="right"/>
                  </w:pPr>
                  <w:r>
                    <w:t>0,7%</w:t>
                  </w:r>
                </w:p>
              </w:tc>
            </w:tr>
            <w:tr w:rsidR="00BF4DAE">
              <w:trPr>
                <w:trHeight w:val="264"/>
                <w:jc w:val="center"/>
              </w:trPr>
              <w:tc>
                <w:tcPr>
                  <w:tcW w:w="1740" w:type="dxa"/>
                  <w:vAlign w:val="center"/>
                </w:tcPr>
                <w:p w:rsidR="00BF4DAE" w:rsidRPr="002A2141" w:rsidRDefault="00BF4DAE" w:rsidP="00E93C4D">
                  <w:pPr>
                    <w:autoSpaceDE w:val="0"/>
                    <w:autoSpaceDN w:val="0"/>
                    <w:adjustRightInd w:val="0"/>
                    <w:rPr>
                      <w:b/>
                    </w:rPr>
                  </w:pPr>
                  <w:r w:rsidRPr="002A2141">
                    <w:rPr>
                      <w:b/>
                    </w:rPr>
                    <w:t>Post Parto</w:t>
                  </w:r>
                </w:p>
              </w:tc>
              <w:tc>
                <w:tcPr>
                  <w:tcW w:w="1246" w:type="dxa"/>
                  <w:vAlign w:val="center"/>
                </w:tcPr>
                <w:p w:rsidR="00BF4DAE" w:rsidRDefault="00BF4DAE" w:rsidP="00E93C4D">
                  <w:pPr>
                    <w:autoSpaceDE w:val="0"/>
                    <w:autoSpaceDN w:val="0"/>
                    <w:adjustRightInd w:val="0"/>
                    <w:jc w:val="right"/>
                  </w:pPr>
                  <w:r>
                    <w:t>6</w:t>
                  </w:r>
                </w:p>
              </w:tc>
              <w:tc>
                <w:tcPr>
                  <w:tcW w:w="1444" w:type="dxa"/>
                  <w:vAlign w:val="center"/>
                </w:tcPr>
                <w:p w:rsidR="00BF4DAE" w:rsidRDefault="00BF4DAE" w:rsidP="00E93C4D">
                  <w:pPr>
                    <w:autoSpaceDE w:val="0"/>
                    <w:autoSpaceDN w:val="0"/>
                    <w:adjustRightInd w:val="0"/>
                    <w:jc w:val="right"/>
                  </w:pPr>
                  <w:r>
                    <w:t>0,002</w:t>
                  </w:r>
                </w:p>
              </w:tc>
              <w:tc>
                <w:tcPr>
                  <w:tcW w:w="1367" w:type="dxa"/>
                  <w:vAlign w:val="center"/>
                </w:tcPr>
                <w:p w:rsidR="00BF4DAE" w:rsidRDefault="00BF4DAE" w:rsidP="00E93C4D">
                  <w:pPr>
                    <w:autoSpaceDE w:val="0"/>
                    <w:autoSpaceDN w:val="0"/>
                    <w:adjustRightInd w:val="0"/>
                    <w:jc w:val="right"/>
                  </w:pPr>
                  <w:r>
                    <w:t>0,2%</w:t>
                  </w:r>
                </w:p>
              </w:tc>
            </w:tr>
            <w:tr w:rsidR="00BF4DAE">
              <w:trPr>
                <w:trHeight w:val="216"/>
                <w:jc w:val="center"/>
              </w:trPr>
              <w:tc>
                <w:tcPr>
                  <w:tcW w:w="1740" w:type="dxa"/>
                  <w:vAlign w:val="center"/>
                </w:tcPr>
                <w:p w:rsidR="00BF4DAE" w:rsidRPr="002A2141" w:rsidRDefault="00BF4DAE" w:rsidP="00E93C4D">
                  <w:pPr>
                    <w:autoSpaceDE w:val="0"/>
                    <w:autoSpaceDN w:val="0"/>
                    <w:adjustRightInd w:val="0"/>
                    <w:rPr>
                      <w:b/>
                    </w:rPr>
                  </w:pPr>
                  <w:r>
                    <w:rPr>
                      <w:b/>
                    </w:rPr>
                    <w:t>Niño Sano</w:t>
                  </w:r>
                </w:p>
              </w:tc>
              <w:tc>
                <w:tcPr>
                  <w:tcW w:w="1246" w:type="dxa"/>
                  <w:vAlign w:val="center"/>
                </w:tcPr>
                <w:p w:rsidR="00BF4DAE" w:rsidRDefault="00BF4DAE" w:rsidP="00E93C4D">
                  <w:pPr>
                    <w:autoSpaceDE w:val="0"/>
                    <w:autoSpaceDN w:val="0"/>
                    <w:adjustRightInd w:val="0"/>
                    <w:jc w:val="right"/>
                  </w:pPr>
                  <w:r>
                    <w:t>4</w:t>
                  </w:r>
                </w:p>
              </w:tc>
              <w:tc>
                <w:tcPr>
                  <w:tcW w:w="1444" w:type="dxa"/>
                  <w:vAlign w:val="center"/>
                </w:tcPr>
                <w:p w:rsidR="00BF4DAE" w:rsidRDefault="00BF4DAE" w:rsidP="00E93C4D">
                  <w:pPr>
                    <w:autoSpaceDE w:val="0"/>
                    <w:autoSpaceDN w:val="0"/>
                    <w:adjustRightInd w:val="0"/>
                    <w:jc w:val="right"/>
                  </w:pPr>
                  <w:r>
                    <w:t>0,001</w:t>
                  </w:r>
                </w:p>
              </w:tc>
              <w:tc>
                <w:tcPr>
                  <w:tcW w:w="1367" w:type="dxa"/>
                  <w:vAlign w:val="center"/>
                </w:tcPr>
                <w:p w:rsidR="00BF4DAE" w:rsidRDefault="00BF4DAE" w:rsidP="00E93C4D">
                  <w:pPr>
                    <w:autoSpaceDE w:val="0"/>
                    <w:autoSpaceDN w:val="0"/>
                    <w:adjustRightInd w:val="0"/>
                    <w:jc w:val="right"/>
                  </w:pPr>
                  <w:r>
                    <w:t>0,1%</w:t>
                  </w:r>
                </w:p>
              </w:tc>
            </w:tr>
            <w:tr w:rsidR="00BF4DAE">
              <w:trPr>
                <w:trHeight w:val="264"/>
                <w:jc w:val="center"/>
              </w:trPr>
              <w:tc>
                <w:tcPr>
                  <w:tcW w:w="1740" w:type="dxa"/>
                  <w:vAlign w:val="center"/>
                </w:tcPr>
                <w:p w:rsidR="00BF4DAE" w:rsidRPr="002A2141" w:rsidRDefault="00BF4DAE" w:rsidP="00E93C4D">
                  <w:pPr>
                    <w:autoSpaceDE w:val="0"/>
                    <w:autoSpaceDN w:val="0"/>
                    <w:adjustRightInd w:val="0"/>
                    <w:rPr>
                      <w:b/>
                    </w:rPr>
                  </w:pPr>
                  <w:r w:rsidRPr="002A2141">
                    <w:rPr>
                      <w:b/>
                    </w:rPr>
                    <w:t>Adulto Sano</w:t>
                  </w:r>
                </w:p>
              </w:tc>
              <w:tc>
                <w:tcPr>
                  <w:tcW w:w="1246" w:type="dxa"/>
                  <w:vAlign w:val="center"/>
                </w:tcPr>
                <w:p w:rsidR="00BF4DAE" w:rsidRDefault="00BF4DAE" w:rsidP="00E93C4D">
                  <w:pPr>
                    <w:autoSpaceDE w:val="0"/>
                    <w:autoSpaceDN w:val="0"/>
                    <w:adjustRightInd w:val="0"/>
                    <w:jc w:val="right"/>
                  </w:pPr>
                  <w:r>
                    <w:t>2</w:t>
                  </w:r>
                </w:p>
              </w:tc>
              <w:tc>
                <w:tcPr>
                  <w:tcW w:w="1444" w:type="dxa"/>
                  <w:vAlign w:val="center"/>
                </w:tcPr>
                <w:p w:rsidR="00BF4DAE" w:rsidRDefault="00BF4DAE" w:rsidP="00E93C4D">
                  <w:pPr>
                    <w:autoSpaceDE w:val="0"/>
                    <w:autoSpaceDN w:val="0"/>
                    <w:adjustRightInd w:val="0"/>
                    <w:jc w:val="right"/>
                  </w:pPr>
                  <w:r>
                    <w:t>0,001</w:t>
                  </w:r>
                </w:p>
              </w:tc>
              <w:tc>
                <w:tcPr>
                  <w:tcW w:w="1367" w:type="dxa"/>
                  <w:vAlign w:val="center"/>
                </w:tcPr>
                <w:p w:rsidR="00BF4DAE" w:rsidRDefault="00BF4DAE" w:rsidP="00E93C4D">
                  <w:pPr>
                    <w:autoSpaceDE w:val="0"/>
                    <w:autoSpaceDN w:val="0"/>
                    <w:adjustRightInd w:val="0"/>
                    <w:jc w:val="right"/>
                  </w:pPr>
                  <w:r>
                    <w:t>0,1%</w:t>
                  </w:r>
                </w:p>
              </w:tc>
            </w:tr>
            <w:tr w:rsidR="00BF4DAE">
              <w:trPr>
                <w:trHeight w:val="264"/>
                <w:jc w:val="center"/>
              </w:trPr>
              <w:tc>
                <w:tcPr>
                  <w:tcW w:w="1740" w:type="dxa"/>
                  <w:vAlign w:val="center"/>
                </w:tcPr>
                <w:p w:rsidR="00BF4DAE" w:rsidRPr="002A2141" w:rsidRDefault="00BF4DAE" w:rsidP="00E93C4D">
                  <w:pPr>
                    <w:autoSpaceDE w:val="0"/>
                    <w:autoSpaceDN w:val="0"/>
                    <w:adjustRightInd w:val="0"/>
                    <w:rPr>
                      <w:b/>
                    </w:rPr>
                  </w:pPr>
                  <w:r w:rsidRPr="002A2141">
                    <w:rPr>
                      <w:b/>
                    </w:rPr>
                    <w:t>Total</w:t>
                  </w:r>
                </w:p>
              </w:tc>
              <w:tc>
                <w:tcPr>
                  <w:tcW w:w="1246" w:type="dxa"/>
                  <w:vAlign w:val="center"/>
                </w:tcPr>
                <w:p w:rsidR="00BF4DAE" w:rsidRPr="00E223F2" w:rsidRDefault="00BF4DAE" w:rsidP="00E93C4D">
                  <w:pPr>
                    <w:autoSpaceDE w:val="0"/>
                    <w:autoSpaceDN w:val="0"/>
                    <w:adjustRightInd w:val="0"/>
                    <w:jc w:val="right"/>
                    <w:rPr>
                      <w:b/>
                    </w:rPr>
                  </w:pPr>
                  <w:r w:rsidRPr="00E223F2">
                    <w:rPr>
                      <w:b/>
                    </w:rPr>
                    <w:t>3178</w:t>
                  </w:r>
                </w:p>
              </w:tc>
              <w:tc>
                <w:tcPr>
                  <w:tcW w:w="1444" w:type="dxa"/>
                  <w:vAlign w:val="center"/>
                </w:tcPr>
                <w:p w:rsidR="00BF4DAE" w:rsidRDefault="00BF4DAE" w:rsidP="00E93C4D">
                  <w:pPr>
                    <w:autoSpaceDE w:val="0"/>
                    <w:autoSpaceDN w:val="0"/>
                    <w:adjustRightInd w:val="0"/>
                    <w:jc w:val="right"/>
                  </w:pPr>
                  <w:r>
                    <w:t>100,0</w:t>
                  </w:r>
                </w:p>
              </w:tc>
              <w:tc>
                <w:tcPr>
                  <w:tcW w:w="1367" w:type="dxa"/>
                  <w:vAlign w:val="center"/>
                </w:tcPr>
                <w:p w:rsidR="00BF4DAE" w:rsidRDefault="00BF4DAE" w:rsidP="00E93C4D">
                  <w:pPr>
                    <w:autoSpaceDE w:val="0"/>
                    <w:autoSpaceDN w:val="0"/>
                    <w:adjustRightInd w:val="0"/>
                    <w:jc w:val="right"/>
                  </w:pPr>
                  <w:r>
                    <w:t>100,0</w:t>
                  </w:r>
                </w:p>
              </w:tc>
            </w:tr>
          </w:tbl>
          <w:p w:rsidR="00855B77" w:rsidRDefault="00855B77" w:rsidP="00E93C4D">
            <w:pPr>
              <w:jc w:val="center"/>
              <w:rPr>
                <w:rFonts w:ascii="Arial" w:hAnsi="Arial" w:cs="Arial"/>
                <w:b/>
              </w:rPr>
            </w:pPr>
          </w:p>
        </w:tc>
      </w:tr>
    </w:tbl>
    <w:p w:rsidR="0012012D" w:rsidRDefault="0012012D" w:rsidP="00661C68">
      <w:pPr>
        <w:spacing w:line="480" w:lineRule="auto"/>
        <w:rPr>
          <w:rFonts w:ascii="Arial" w:hAnsi="Arial" w:cs="Arial"/>
          <w:b/>
        </w:rPr>
      </w:pPr>
    </w:p>
    <w:p w:rsidR="001164B1" w:rsidRDefault="001164B1" w:rsidP="00661C68">
      <w:pPr>
        <w:spacing w:line="480" w:lineRule="auto"/>
        <w:rPr>
          <w:rFonts w:ascii="Arial" w:hAnsi="Arial" w:cs="Arial"/>
          <w:b/>
        </w:rPr>
      </w:pPr>
    </w:p>
    <w:p w:rsidR="00FF6CEB" w:rsidRDefault="00FF6CEB" w:rsidP="00661C68">
      <w:pPr>
        <w:spacing w:line="480" w:lineRule="auto"/>
        <w:rPr>
          <w:rFonts w:ascii="Arial" w:hAnsi="Arial" w:cs="Arial"/>
          <w:b/>
        </w:rPr>
      </w:pPr>
    </w:p>
    <w:p w:rsidR="00BF4DAE" w:rsidRDefault="00BF4DAE" w:rsidP="00661C68">
      <w:pPr>
        <w:spacing w:line="480" w:lineRule="auto"/>
        <w:ind w:left="720"/>
        <w:jc w:val="both"/>
        <w:rPr>
          <w:rFonts w:ascii="Arial" w:hAnsi="Arial" w:cs="Arial"/>
        </w:rPr>
      </w:pPr>
    </w:p>
    <w:p w:rsidR="00BF4DAE" w:rsidRDefault="00BF4DAE" w:rsidP="00661C68">
      <w:pPr>
        <w:spacing w:line="480" w:lineRule="auto"/>
        <w:ind w:left="720"/>
        <w:jc w:val="both"/>
        <w:rPr>
          <w:rFonts w:ascii="Arial" w:hAnsi="Arial" w:cs="Arial"/>
        </w:rPr>
      </w:pPr>
    </w:p>
    <w:p w:rsidR="00BF4DAE" w:rsidRDefault="00BF4DAE" w:rsidP="00661C68">
      <w:pPr>
        <w:spacing w:line="480" w:lineRule="auto"/>
        <w:ind w:left="720"/>
        <w:jc w:val="both"/>
        <w:rPr>
          <w:rFonts w:ascii="Arial" w:hAnsi="Arial" w:cs="Arial"/>
        </w:rPr>
      </w:pPr>
    </w:p>
    <w:p w:rsidR="00BF4DAE" w:rsidRDefault="00BF4DAE" w:rsidP="00661C68">
      <w:pPr>
        <w:spacing w:line="480" w:lineRule="auto"/>
        <w:ind w:left="720"/>
        <w:jc w:val="both"/>
        <w:rPr>
          <w:rFonts w:ascii="Arial" w:hAnsi="Arial" w:cs="Arial"/>
        </w:rPr>
      </w:pPr>
    </w:p>
    <w:p w:rsidR="00BF4DAE" w:rsidRDefault="00BF4DAE" w:rsidP="00661C68">
      <w:pPr>
        <w:spacing w:line="480" w:lineRule="auto"/>
        <w:ind w:left="720"/>
        <w:jc w:val="both"/>
        <w:rPr>
          <w:rFonts w:ascii="Arial" w:hAnsi="Arial" w:cs="Arial"/>
        </w:rPr>
      </w:pPr>
    </w:p>
    <w:p w:rsidR="005035C3" w:rsidRDefault="005035C3" w:rsidP="005035C3">
      <w:pPr>
        <w:spacing w:line="480" w:lineRule="auto"/>
        <w:ind w:left="1440"/>
        <w:jc w:val="both"/>
        <w:rPr>
          <w:rFonts w:ascii="Arial" w:hAnsi="Arial" w:cs="Arial"/>
        </w:rPr>
      </w:pPr>
    </w:p>
    <w:p w:rsidR="00FF6CEB" w:rsidRDefault="0072781F" w:rsidP="005035C3">
      <w:pPr>
        <w:spacing w:line="480" w:lineRule="auto"/>
        <w:ind w:left="1440"/>
        <w:jc w:val="both"/>
        <w:rPr>
          <w:rFonts w:ascii="Arial" w:hAnsi="Arial" w:cs="Arial"/>
        </w:rPr>
      </w:pPr>
      <w:r w:rsidRPr="00D71B08">
        <w:rPr>
          <w:rFonts w:ascii="Arial" w:hAnsi="Arial" w:cs="Arial"/>
        </w:rPr>
        <w:t xml:space="preserve">En el grafico </w:t>
      </w:r>
      <w:r w:rsidR="00DA2932">
        <w:rPr>
          <w:rFonts w:ascii="Arial" w:hAnsi="Arial" w:cs="Arial"/>
        </w:rPr>
        <w:t>3.4</w:t>
      </w:r>
      <w:r w:rsidRPr="00D71B08">
        <w:rPr>
          <w:rFonts w:ascii="Arial" w:hAnsi="Arial" w:cs="Arial"/>
        </w:rPr>
        <w:t xml:space="preserve">, se puede observar </w:t>
      </w:r>
      <w:r w:rsidR="00FF6CEB">
        <w:rPr>
          <w:rFonts w:ascii="Arial" w:hAnsi="Arial" w:cs="Arial"/>
        </w:rPr>
        <w:t>claramente que el motivo de consulta más frecuente por lo que acuden los pacientes es el patológico, seguido de los demás motivos como son el prenatal con un 0,7%, el post parto, niño sano y niño adulto con menos del 0,2%.</w:t>
      </w:r>
    </w:p>
    <w:p w:rsidR="00327D51" w:rsidRDefault="00327D51" w:rsidP="00661C68">
      <w:pPr>
        <w:spacing w:line="480" w:lineRule="auto"/>
        <w:rPr>
          <w:rFonts w:ascii="Arial" w:hAnsi="Arial" w:cs="Arial"/>
          <w:b/>
          <w:sz w:val="16"/>
          <w:szCs w:val="16"/>
        </w:rPr>
      </w:pPr>
    </w:p>
    <w:p w:rsidR="005035C3" w:rsidRDefault="005035C3" w:rsidP="00661C68">
      <w:pPr>
        <w:spacing w:line="480" w:lineRule="auto"/>
        <w:rPr>
          <w:rFonts w:ascii="Arial" w:hAnsi="Arial" w:cs="Arial"/>
          <w:b/>
          <w:sz w:val="16"/>
          <w:szCs w:val="16"/>
        </w:rPr>
      </w:pPr>
    </w:p>
    <w:p w:rsidR="005035C3" w:rsidRDefault="005035C3" w:rsidP="00661C68">
      <w:pPr>
        <w:spacing w:line="480" w:lineRule="auto"/>
        <w:rPr>
          <w:rFonts w:ascii="Arial" w:hAnsi="Arial" w:cs="Arial"/>
          <w:b/>
          <w:sz w:val="16"/>
          <w:szCs w:val="16"/>
        </w:rPr>
      </w:pPr>
    </w:p>
    <w:p w:rsidR="005035C3" w:rsidRDefault="005035C3" w:rsidP="00661C68">
      <w:pPr>
        <w:spacing w:line="480" w:lineRule="auto"/>
        <w:rPr>
          <w:rFonts w:ascii="Arial" w:hAnsi="Arial" w:cs="Arial"/>
          <w:b/>
          <w:sz w:val="16"/>
          <w:szCs w:val="16"/>
        </w:rPr>
      </w:pPr>
    </w:p>
    <w:p w:rsidR="005035C3" w:rsidRDefault="005035C3" w:rsidP="00661C68">
      <w:pPr>
        <w:spacing w:line="480" w:lineRule="auto"/>
        <w:rPr>
          <w:rFonts w:ascii="Arial" w:hAnsi="Arial" w:cs="Arial"/>
          <w:b/>
          <w:sz w:val="16"/>
          <w:szCs w:val="16"/>
        </w:rPr>
      </w:pPr>
    </w:p>
    <w:p w:rsidR="005035C3" w:rsidRDefault="005035C3" w:rsidP="00661C68">
      <w:pPr>
        <w:spacing w:line="480" w:lineRule="auto"/>
        <w:rPr>
          <w:rFonts w:ascii="Arial" w:hAnsi="Arial" w:cs="Arial"/>
          <w:b/>
          <w:sz w:val="16"/>
          <w:szCs w:val="16"/>
        </w:rPr>
      </w:pPr>
    </w:p>
    <w:p w:rsidR="005035C3" w:rsidRDefault="005035C3" w:rsidP="00661C68">
      <w:pPr>
        <w:spacing w:line="480" w:lineRule="auto"/>
        <w:rPr>
          <w:rFonts w:ascii="Arial" w:hAnsi="Arial" w:cs="Arial"/>
          <w:b/>
          <w:sz w:val="16"/>
          <w:szCs w:val="16"/>
        </w:rPr>
      </w:pPr>
    </w:p>
    <w:p w:rsidR="005035C3" w:rsidRDefault="005035C3" w:rsidP="00661C68">
      <w:pPr>
        <w:spacing w:line="480" w:lineRule="auto"/>
        <w:rPr>
          <w:rFonts w:ascii="Arial" w:hAnsi="Arial" w:cs="Arial"/>
          <w:b/>
          <w:sz w:val="16"/>
          <w:szCs w:val="16"/>
        </w:rPr>
      </w:pPr>
    </w:p>
    <w:p w:rsidR="005035C3" w:rsidRPr="006A1800" w:rsidRDefault="005035C3" w:rsidP="00661C68">
      <w:pPr>
        <w:spacing w:line="480" w:lineRule="auto"/>
        <w:rPr>
          <w:rFonts w:ascii="Arial" w:hAnsi="Arial" w:cs="Arial"/>
          <w:b/>
          <w:sz w:val="16"/>
          <w:szCs w:val="16"/>
        </w:rPr>
      </w:pPr>
    </w:p>
    <w:tbl>
      <w:tblPr>
        <w:tblStyle w:val="Tablaconcuadrcula"/>
        <w:tblpPr w:leftFromText="141" w:rightFromText="141" w:vertAnchor="text" w:tblpX="1980" w:tblpY="1"/>
        <w:tblOverlap w:val="never"/>
        <w:tblW w:w="0" w:type="auto"/>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6408"/>
      </w:tblGrid>
      <w:tr w:rsidR="00B12F2B" w:rsidRPr="00951ABF">
        <w:tc>
          <w:tcPr>
            <w:tcW w:w="6408" w:type="dxa"/>
            <w:vAlign w:val="center"/>
          </w:tcPr>
          <w:p w:rsidR="00B12F2B" w:rsidRPr="005035C3" w:rsidRDefault="00B12F2B" w:rsidP="005035C3">
            <w:pPr>
              <w:jc w:val="center"/>
              <w:rPr>
                <w:rFonts w:ascii="Arial" w:hAnsi="Arial" w:cs="Arial"/>
                <w:b/>
                <w:sz w:val="20"/>
                <w:szCs w:val="20"/>
              </w:rPr>
            </w:pPr>
            <w:r w:rsidRPr="005035C3">
              <w:rPr>
                <w:rFonts w:ascii="Arial" w:hAnsi="Arial" w:cs="Arial"/>
                <w:b/>
                <w:sz w:val="20"/>
                <w:szCs w:val="20"/>
              </w:rPr>
              <w:lastRenderedPageBreak/>
              <w:t>Grafico</w:t>
            </w:r>
            <w:r w:rsidR="005035C3">
              <w:rPr>
                <w:rFonts w:ascii="Arial" w:hAnsi="Arial" w:cs="Arial"/>
                <w:b/>
                <w:sz w:val="20"/>
                <w:szCs w:val="20"/>
              </w:rPr>
              <w:t xml:space="preserve"> 3.4</w:t>
            </w:r>
          </w:p>
          <w:p w:rsidR="00B12F2B" w:rsidRPr="005035C3" w:rsidRDefault="00B12F2B" w:rsidP="005035C3">
            <w:pPr>
              <w:jc w:val="center"/>
              <w:rPr>
                <w:rFonts w:ascii="Book Antiqua" w:hAnsi="Book Antiqua" w:cs="Arial"/>
                <w:b/>
                <w:i/>
                <w:sz w:val="20"/>
                <w:szCs w:val="20"/>
              </w:rPr>
            </w:pPr>
            <w:r w:rsidRPr="005035C3">
              <w:rPr>
                <w:rFonts w:ascii="Book Antiqua" w:hAnsi="Book Antiqua" w:cs="Arial"/>
                <w:b/>
                <w:i/>
                <w:sz w:val="20"/>
                <w:szCs w:val="20"/>
              </w:rPr>
              <w:t>Hospital Naval: Área de Cardiología</w:t>
            </w:r>
          </w:p>
          <w:p w:rsidR="00B12F2B" w:rsidRPr="00BF4DAE" w:rsidRDefault="005035C3" w:rsidP="005035C3">
            <w:pPr>
              <w:jc w:val="center"/>
              <w:rPr>
                <w:rFonts w:ascii="Arial" w:hAnsi="Arial" w:cs="Arial"/>
                <w:b/>
                <w:sz w:val="18"/>
                <w:szCs w:val="18"/>
              </w:rPr>
            </w:pPr>
            <w:r>
              <w:rPr>
                <w:rFonts w:ascii="Arial" w:hAnsi="Arial" w:cs="Arial"/>
                <w:b/>
                <w:i/>
                <w:sz w:val="20"/>
                <w:szCs w:val="20"/>
              </w:rPr>
              <w:t xml:space="preserve">Histograma </w:t>
            </w:r>
            <w:r w:rsidR="00B12F2B" w:rsidRPr="005035C3">
              <w:rPr>
                <w:rFonts w:ascii="Arial" w:hAnsi="Arial" w:cs="Arial"/>
                <w:b/>
                <w:i/>
                <w:sz w:val="20"/>
                <w:szCs w:val="20"/>
              </w:rPr>
              <w:t xml:space="preserve"> de los Motivos de Consulta  del  Paciente</w:t>
            </w:r>
            <w:r w:rsidR="00B12F2B" w:rsidRPr="00BF4DAE">
              <w:rPr>
                <w:rFonts w:ascii="Arial" w:hAnsi="Arial" w:cs="Arial"/>
                <w:b/>
                <w:i/>
                <w:sz w:val="16"/>
                <w:szCs w:val="16"/>
              </w:rPr>
              <w:t xml:space="preserve"> </w:t>
            </w:r>
          </w:p>
        </w:tc>
      </w:tr>
      <w:tr w:rsidR="00B12F2B">
        <w:trPr>
          <w:trHeight w:val="3830"/>
        </w:trPr>
        <w:tc>
          <w:tcPr>
            <w:tcW w:w="6408" w:type="dxa"/>
            <w:vAlign w:val="center"/>
          </w:tcPr>
          <w:p w:rsidR="00B12F2B" w:rsidRDefault="005035C3" w:rsidP="005035C3">
            <w:pPr>
              <w:spacing w:line="480" w:lineRule="auto"/>
              <w:jc w:val="center"/>
              <w:rPr>
                <w:rFonts w:ascii="Arial" w:hAnsi="Arial" w:cs="Arial"/>
                <w:b/>
              </w:rPr>
            </w:pPr>
            <w:r>
              <w:object w:dxaOrig="7142" w:dyaOrig="5714">
                <v:shape id="_x0000_i1028" type="#_x0000_t75" style="width:292.5pt;height:194.25pt" o:ole="">
                  <v:imagedata r:id="rId13" o:title=""/>
                </v:shape>
                <o:OLEObject Type="Embed" ProgID="StaticEnhancedMetafile" ShapeID="_x0000_i1028" DrawAspect="Content" ObjectID="_1307341427" r:id="rId14"/>
              </w:object>
            </w:r>
          </w:p>
        </w:tc>
      </w:tr>
    </w:tbl>
    <w:p w:rsidR="00327D51" w:rsidRDefault="00327D51" w:rsidP="00661C68">
      <w:pPr>
        <w:spacing w:line="480" w:lineRule="auto"/>
        <w:rPr>
          <w:rFonts w:ascii="Arial" w:hAnsi="Arial" w:cs="Arial"/>
          <w:b/>
        </w:rPr>
      </w:pPr>
    </w:p>
    <w:p w:rsidR="00327D51" w:rsidRDefault="00327D51" w:rsidP="00661C68">
      <w:pPr>
        <w:spacing w:line="480" w:lineRule="auto"/>
        <w:rPr>
          <w:rFonts w:ascii="Arial" w:hAnsi="Arial" w:cs="Arial"/>
          <w:b/>
        </w:rPr>
      </w:pPr>
    </w:p>
    <w:p w:rsidR="00F4469C" w:rsidRDefault="00F4469C" w:rsidP="00661C68">
      <w:pPr>
        <w:spacing w:line="480" w:lineRule="auto"/>
        <w:ind w:left="720"/>
        <w:rPr>
          <w:rFonts w:ascii="Arial" w:hAnsi="Arial" w:cs="Arial"/>
          <w:b/>
        </w:rPr>
      </w:pPr>
    </w:p>
    <w:p w:rsidR="00F4469C" w:rsidRDefault="00F4469C" w:rsidP="00661C68">
      <w:pPr>
        <w:spacing w:line="480" w:lineRule="auto"/>
        <w:ind w:left="720"/>
        <w:rPr>
          <w:rFonts w:ascii="Arial" w:hAnsi="Arial" w:cs="Arial"/>
          <w:b/>
        </w:rPr>
      </w:pPr>
    </w:p>
    <w:p w:rsidR="00F4469C" w:rsidRDefault="00F4469C" w:rsidP="00661C68">
      <w:pPr>
        <w:spacing w:line="480" w:lineRule="auto"/>
        <w:ind w:left="720"/>
        <w:rPr>
          <w:rFonts w:ascii="Arial" w:hAnsi="Arial" w:cs="Arial"/>
          <w:b/>
        </w:rPr>
      </w:pPr>
    </w:p>
    <w:p w:rsidR="00F4469C" w:rsidRDefault="00F4469C" w:rsidP="00661C68">
      <w:pPr>
        <w:spacing w:line="480" w:lineRule="auto"/>
        <w:ind w:left="720"/>
        <w:rPr>
          <w:rFonts w:ascii="Arial" w:hAnsi="Arial" w:cs="Arial"/>
          <w:b/>
        </w:rPr>
      </w:pPr>
    </w:p>
    <w:p w:rsidR="00F4469C" w:rsidRDefault="00F4469C" w:rsidP="00661C68">
      <w:pPr>
        <w:spacing w:line="480" w:lineRule="auto"/>
        <w:ind w:left="720"/>
        <w:rPr>
          <w:rFonts w:ascii="Arial" w:hAnsi="Arial" w:cs="Arial"/>
          <w:b/>
        </w:rPr>
      </w:pPr>
    </w:p>
    <w:p w:rsidR="00F4469C" w:rsidRDefault="00F4469C" w:rsidP="00661C68">
      <w:pPr>
        <w:spacing w:line="480" w:lineRule="auto"/>
        <w:ind w:left="720"/>
        <w:rPr>
          <w:rFonts w:ascii="Arial" w:hAnsi="Arial" w:cs="Arial"/>
          <w:b/>
        </w:rPr>
      </w:pPr>
    </w:p>
    <w:p w:rsidR="00F4469C" w:rsidRDefault="00F4469C" w:rsidP="00661C68">
      <w:pPr>
        <w:spacing w:line="480" w:lineRule="auto"/>
        <w:ind w:left="720"/>
        <w:rPr>
          <w:rFonts w:ascii="Arial" w:hAnsi="Arial" w:cs="Arial"/>
          <w:b/>
        </w:rPr>
      </w:pPr>
    </w:p>
    <w:p w:rsidR="00F4469C" w:rsidRDefault="00F4469C" w:rsidP="00661C68">
      <w:pPr>
        <w:spacing w:line="480" w:lineRule="auto"/>
        <w:ind w:left="720"/>
        <w:rPr>
          <w:rFonts w:ascii="Arial" w:hAnsi="Arial" w:cs="Arial"/>
          <w:b/>
        </w:rPr>
      </w:pPr>
    </w:p>
    <w:p w:rsidR="00B808EC" w:rsidRDefault="00B808EC" w:rsidP="005035C3">
      <w:pPr>
        <w:spacing w:line="480" w:lineRule="auto"/>
        <w:ind w:left="1440"/>
        <w:rPr>
          <w:rFonts w:ascii="Arial" w:hAnsi="Arial" w:cs="Arial"/>
          <w:b/>
        </w:rPr>
      </w:pPr>
    </w:p>
    <w:p w:rsidR="00327D51" w:rsidRDefault="00FF6CEB" w:rsidP="005035C3">
      <w:pPr>
        <w:spacing w:line="480" w:lineRule="auto"/>
        <w:ind w:left="1440"/>
        <w:rPr>
          <w:rFonts w:ascii="Arial" w:hAnsi="Arial" w:cs="Arial"/>
          <w:b/>
        </w:rPr>
      </w:pPr>
      <w:r>
        <w:rPr>
          <w:rFonts w:ascii="Arial" w:hAnsi="Arial" w:cs="Arial"/>
          <w:b/>
        </w:rPr>
        <w:t>Destino</w:t>
      </w:r>
    </w:p>
    <w:p w:rsidR="00B808EC" w:rsidRDefault="00B808EC" w:rsidP="005035C3">
      <w:pPr>
        <w:spacing w:line="480" w:lineRule="auto"/>
        <w:ind w:left="1440"/>
        <w:jc w:val="both"/>
        <w:rPr>
          <w:rFonts w:ascii="Arial" w:hAnsi="Arial" w:cs="Arial"/>
          <w:bCs/>
        </w:rPr>
      </w:pPr>
    </w:p>
    <w:p w:rsidR="003850FC" w:rsidRDefault="00480189" w:rsidP="005035C3">
      <w:pPr>
        <w:spacing w:line="480" w:lineRule="auto"/>
        <w:ind w:left="1440"/>
        <w:jc w:val="both"/>
        <w:rPr>
          <w:rFonts w:ascii="Arial" w:hAnsi="Arial" w:cs="Arial"/>
          <w:bCs/>
        </w:rPr>
      </w:pPr>
      <w:r>
        <w:rPr>
          <w:rFonts w:ascii="Arial" w:hAnsi="Arial" w:cs="Arial"/>
          <w:bCs/>
        </w:rPr>
        <w:t xml:space="preserve">El destino más frecuente  de </w:t>
      </w:r>
      <w:r w:rsidR="003850FC">
        <w:rPr>
          <w:rFonts w:ascii="Arial" w:hAnsi="Arial" w:cs="Arial"/>
          <w:bCs/>
        </w:rPr>
        <w:t xml:space="preserve">pacientes </w:t>
      </w:r>
      <w:r>
        <w:rPr>
          <w:rFonts w:ascii="Arial" w:hAnsi="Arial" w:cs="Arial"/>
          <w:bCs/>
        </w:rPr>
        <w:t xml:space="preserve">que </w:t>
      </w:r>
      <w:r w:rsidR="003850FC">
        <w:rPr>
          <w:rFonts w:ascii="Arial" w:hAnsi="Arial" w:cs="Arial"/>
          <w:bCs/>
        </w:rPr>
        <w:t xml:space="preserve">acuden a las consultas en el área de cardiología </w:t>
      </w:r>
      <w:r>
        <w:rPr>
          <w:rFonts w:ascii="Arial" w:hAnsi="Arial" w:cs="Arial"/>
          <w:bCs/>
        </w:rPr>
        <w:t>es continuar atención</w:t>
      </w:r>
      <w:r w:rsidR="003850FC">
        <w:rPr>
          <w:rFonts w:ascii="Arial" w:hAnsi="Arial" w:cs="Arial"/>
          <w:bCs/>
        </w:rPr>
        <w:t xml:space="preserve">, es decir </w:t>
      </w:r>
      <w:r>
        <w:rPr>
          <w:rFonts w:ascii="Arial" w:hAnsi="Arial" w:cs="Arial"/>
          <w:bCs/>
        </w:rPr>
        <w:t>que necesitan regresar a próximas consultas</w:t>
      </w:r>
      <w:r w:rsidR="003850FC">
        <w:rPr>
          <w:rFonts w:ascii="Arial" w:hAnsi="Arial" w:cs="Arial"/>
          <w:bCs/>
        </w:rPr>
        <w:t xml:space="preserve">. </w:t>
      </w:r>
      <w:r w:rsidR="003850FC" w:rsidRPr="00A76D5C">
        <w:rPr>
          <w:rFonts w:ascii="Arial" w:hAnsi="Arial" w:cs="Arial"/>
          <w:bCs/>
        </w:rPr>
        <w:t xml:space="preserve">El </w:t>
      </w:r>
      <w:r w:rsidR="003850FC">
        <w:rPr>
          <w:rFonts w:ascii="Arial" w:hAnsi="Arial" w:cs="Arial"/>
          <w:bCs/>
        </w:rPr>
        <w:t>9</w:t>
      </w:r>
      <w:r>
        <w:rPr>
          <w:rFonts w:ascii="Arial" w:hAnsi="Arial" w:cs="Arial"/>
          <w:bCs/>
        </w:rPr>
        <w:t>3</w:t>
      </w:r>
      <w:r w:rsidR="003850FC" w:rsidRPr="00A76D5C">
        <w:rPr>
          <w:rFonts w:ascii="Arial" w:hAnsi="Arial" w:cs="Arial"/>
          <w:bCs/>
        </w:rPr>
        <w:t>% de todos los</w:t>
      </w:r>
      <w:r w:rsidR="003850FC" w:rsidRPr="00D71B08">
        <w:rPr>
          <w:rFonts w:ascii="Arial" w:hAnsi="Arial" w:cs="Arial"/>
          <w:bCs/>
        </w:rPr>
        <w:t xml:space="preserve"> pacientes </w:t>
      </w:r>
      <w:r>
        <w:rPr>
          <w:rFonts w:ascii="Arial" w:hAnsi="Arial" w:cs="Arial"/>
          <w:bCs/>
        </w:rPr>
        <w:t>tienen como destino continuar con la atención</w:t>
      </w:r>
      <w:r w:rsidR="00087104">
        <w:rPr>
          <w:rFonts w:ascii="Arial" w:hAnsi="Arial" w:cs="Arial"/>
          <w:bCs/>
        </w:rPr>
        <w:t xml:space="preserve"> y esto se iguala </w:t>
      </w:r>
      <w:r w:rsidR="00131340">
        <w:rPr>
          <w:rFonts w:ascii="Arial" w:hAnsi="Arial" w:cs="Arial"/>
          <w:bCs/>
        </w:rPr>
        <w:t>con el</w:t>
      </w:r>
      <w:r w:rsidR="00087104">
        <w:rPr>
          <w:rFonts w:ascii="Arial" w:hAnsi="Arial" w:cs="Arial"/>
          <w:bCs/>
        </w:rPr>
        <w:t xml:space="preserve"> valor que se obtuvo de la moda, </w:t>
      </w:r>
      <w:r w:rsidR="00131340">
        <w:rPr>
          <w:rFonts w:ascii="Arial" w:hAnsi="Arial" w:cs="Arial"/>
          <w:bCs/>
        </w:rPr>
        <w:t>el</w:t>
      </w:r>
      <w:r w:rsidR="00087104">
        <w:rPr>
          <w:rFonts w:ascii="Arial" w:hAnsi="Arial" w:cs="Arial"/>
          <w:bCs/>
        </w:rPr>
        <w:t xml:space="preserve"> cual nos indica el valor más frecuente en la distribución</w:t>
      </w:r>
      <w:r w:rsidR="003850FC" w:rsidRPr="00D71B08">
        <w:rPr>
          <w:rFonts w:ascii="Arial" w:hAnsi="Arial" w:cs="Arial"/>
          <w:bCs/>
        </w:rPr>
        <w:t xml:space="preserve">. Esto se muestra claramente en </w:t>
      </w:r>
      <w:smartTag w:uri="urn:schemas-microsoft-com:office:smarttags" w:element="PersonName">
        <w:smartTagPr>
          <w:attr w:name="ProductID" w:val="La Tabla"/>
        </w:smartTagPr>
        <w:r w:rsidR="003850FC" w:rsidRPr="00D71B08">
          <w:rPr>
            <w:rFonts w:ascii="Arial" w:hAnsi="Arial" w:cs="Arial"/>
            <w:bCs/>
          </w:rPr>
          <w:t>la Tabla</w:t>
        </w:r>
      </w:smartTag>
      <w:r w:rsidR="003850FC" w:rsidRPr="00D71B08">
        <w:rPr>
          <w:rFonts w:ascii="Arial" w:hAnsi="Arial" w:cs="Arial"/>
          <w:bCs/>
        </w:rPr>
        <w:t xml:space="preserve"> </w:t>
      </w:r>
      <w:r w:rsidR="00DA2932">
        <w:rPr>
          <w:rFonts w:ascii="Arial" w:hAnsi="Arial" w:cs="Arial"/>
          <w:bCs/>
        </w:rPr>
        <w:t>3.7</w:t>
      </w:r>
      <w:r w:rsidR="003850FC" w:rsidRPr="00D71B08">
        <w:rPr>
          <w:rFonts w:ascii="Arial" w:hAnsi="Arial" w:cs="Arial"/>
          <w:bCs/>
        </w:rPr>
        <w:t>.</w:t>
      </w:r>
    </w:p>
    <w:p w:rsidR="005035C3" w:rsidRDefault="005035C3" w:rsidP="005035C3">
      <w:pPr>
        <w:spacing w:line="480" w:lineRule="auto"/>
        <w:ind w:left="1440"/>
        <w:jc w:val="both"/>
        <w:rPr>
          <w:rFonts w:ascii="Arial" w:hAnsi="Arial" w:cs="Arial"/>
          <w:bCs/>
        </w:rPr>
      </w:pPr>
    </w:p>
    <w:p w:rsidR="005035C3" w:rsidRDefault="005035C3" w:rsidP="005035C3">
      <w:pPr>
        <w:spacing w:line="480" w:lineRule="auto"/>
        <w:ind w:left="1440"/>
        <w:jc w:val="both"/>
        <w:rPr>
          <w:rFonts w:ascii="Arial" w:hAnsi="Arial" w:cs="Arial"/>
          <w:bCs/>
        </w:rPr>
      </w:pPr>
    </w:p>
    <w:p w:rsidR="005035C3" w:rsidRDefault="005035C3" w:rsidP="005035C3">
      <w:pPr>
        <w:spacing w:line="480" w:lineRule="auto"/>
        <w:ind w:left="1440"/>
        <w:jc w:val="both"/>
        <w:rPr>
          <w:rFonts w:ascii="Arial" w:hAnsi="Arial" w:cs="Arial"/>
          <w:bCs/>
        </w:rPr>
      </w:pPr>
    </w:p>
    <w:p w:rsidR="00F4469C" w:rsidRPr="006A1800" w:rsidRDefault="00F4469C" w:rsidP="005035C3">
      <w:pPr>
        <w:spacing w:line="480" w:lineRule="auto"/>
        <w:ind w:left="1440"/>
        <w:rPr>
          <w:rFonts w:ascii="Arial" w:hAnsi="Arial" w:cs="Arial"/>
          <w:b/>
          <w:sz w:val="16"/>
          <w:szCs w:val="16"/>
        </w:rPr>
      </w:pPr>
    </w:p>
    <w:tbl>
      <w:tblPr>
        <w:tblStyle w:val="Tablaconcuadrcula"/>
        <w:tblpPr w:leftFromText="142" w:rightFromText="142" w:vertAnchor="text" w:horzAnchor="margin" w:tblpX="1692" w:tblpY="1"/>
        <w:tblOverlap w:val="never"/>
        <w:tblW w:w="0" w:type="auto"/>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6768"/>
      </w:tblGrid>
      <w:tr w:rsidR="00FF6CEB" w:rsidRPr="00951ABF">
        <w:tc>
          <w:tcPr>
            <w:tcW w:w="6768" w:type="dxa"/>
          </w:tcPr>
          <w:p w:rsidR="00FF6CEB" w:rsidRPr="00266416" w:rsidRDefault="00266416" w:rsidP="00266416">
            <w:pPr>
              <w:jc w:val="center"/>
              <w:rPr>
                <w:rFonts w:ascii="Arial" w:hAnsi="Arial" w:cs="Arial"/>
                <w:b/>
                <w:sz w:val="20"/>
                <w:szCs w:val="20"/>
              </w:rPr>
            </w:pPr>
            <w:r>
              <w:rPr>
                <w:rFonts w:ascii="Arial" w:hAnsi="Arial" w:cs="Arial"/>
                <w:b/>
                <w:sz w:val="20"/>
                <w:szCs w:val="20"/>
              </w:rPr>
              <w:t>Tabla 3.7</w:t>
            </w:r>
          </w:p>
          <w:p w:rsidR="00FF6CEB" w:rsidRPr="00266416" w:rsidRDefault="00FF6CEB" w:rsidP="00266416">
            <w:pPr>
              <w:jc w:val="center"/>
              <w:rPr>
                <w:rFonts w:ascii="Book Antiqua" w:hAnsi="Book Antiqua" w:cs="Arial"/>
                <w:b/>
                <w:i/>
                <w:sz w:val="20"/>
                <w:szCs w:val="20"/>
              </w:rPr>
            </w:pPr>
            <w:r w:rsidRPr="00266416">
              <w:rPr>
                <w:rFonts w:ascii="Book Antiqua" w:hAnsi="Book Antiqua" w:cs="Arial"/>
                <w:b/>
                <w:i/>
                <w:sz w:val="20"/>
                <w:szCs w:val="20"/>
              </w:rPr>
              <w:t>Hospital Naval: Área de Cardiología</w:t>
            </w:r>
          </w:p>
          <w:p w:rsidR="00FF6CEB" w:rsidRPr="00266416" w:rsidRDefault="00FF6CEB" w:rsidP="00266416">
            <w:pPr>
              <w:jc w:val="center"/>
              <w:rPr>
                <w:rFonts w:ascii="Book Antiqua" w:hAnsi="Book Antiqua" w:cs="Arial"/>
                <w:b/>
                <w:i/>
                <w:sz w:val="20"/>
                <w:szCs w:val="20"/>
              </w:rPr>
            </w:pPr>
            <w:r w:rsidRPr="00266416">
              <w:rPr>
                <w:rFonts w:ascii="Book Antiqua" w:hAnsi="Book Antiqua" w:cs="Arial"/>
                <w:b/>
                <w:i/>
                <w:sz w:val="20"/>
                <w:szCs w:val="20"/>
              </w:rPr>
              <w:t>Distribución de Frecuencias</w:t>
            </w:r>
          </w:p>
          <w:p w:rsidR="00FF6CEB" w:rsidRPr="00951ABF" w:rsidRDefault="003850FC" w:rsidP="00266416">
            <w:pPr>
              <w:jc w:val="center"/>
              <w:rPr>
                <w:rFonts w:ascii="Arial" w:hAnsi="Arial" w:cs="Arial"/>
                <w:b/>
                <w:sz w:val="18"/>
                <w:szCs w:val="18"/>
              </w:rPr>
            </w:pPr>
            <w:r w:rsidRPr="00266416">
              <w:rPr>
                <w:rFonts w:ascii="Arial" w:hAnsi="Arial" w:cs="Arial"/>
                <w:b/>
                <w:sz w:val="20"/>
                <w:szCs w:val="20"/>
              </w:rPr>
              <w:t xml:space="preserve">Destino </w:t>
            </w:r>
            <w:r w:rsidR="00FF6CEB" w:rsidRPr="00266416">
              <w:rPr>
                <w:rFonts w:ascii="Arial" w:hAnsi="Arial" w:cs="Arial"/>
                <w:b/>
                <w:sz w:val="20"/>
                <w:szCs w:val="20"/>
              </w:rPr>
              <w:t>del Paciente</w:t>
            </w:r>
          </w:p>
        </w:tc>
      </w:tr>
      <w:tr w:rsidR="00FF6CEB">
        <w:trPr>
          <w:trHeight w:val="1337"/>
        </w:trPr>
        <w:tc>
          <w:tcPr>
            <w:tcW w:w="6768" w:type="dxa"/>
          </w:tcPr>
          <w:tbl>
            <w:tblPr>
              <w:tblStyle w:val="TablaWeb2"/>
              <w:tblpPr w:leftFromText="141" w:rightFromText="141" w:vertAnchor="text" w:tblpXSpec="center" w:tblpY="1"/>
              <w:tblOverlap w:val="never"/>
              <w:tblW w:w="6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308"/>
              <w:gridCol w:w="1428"/>
              <w:gridCol w:w="1483"/>
            </w:tblGrid>
            <w:tr w:rsidR="00BF4DAE" w:rsidRPr="001B4F01">
              <w:trPr>
                <w:cnfStyle w:val="100000000000"/>
                <w:jc w:val="center"/>
              </w:trPr>
              <w:tc>
                <w:tcPr>
                  <w:tcW w:w="2460" w:type="dxa"/>
                  <w:vAlign w:val="center"/>
                </w:tcPr>
                <w:p w:rsidR="00BF4DAE" w:rsidRPr="001B4F01" w:rsidRDefault="00BF4DAE" w:rsidP="00266416">
                  <w:pPr>
                    <w:autoSpaceDE w:val="0"/>
                    <w:autoSpaceDN w:val="0"/>
                    <w:adjustRightInd w:val="0"/>
                    <w:jc w:val="center"/>
                    <w:rPr>
                      <w:b/>
                    </w:rPr>
                  </w:pPr>
                  <w:r>
                    <w:rPr>
                      <w:b/>
                    </w:rPr>
                    <w:t>Destino</w:t>
                  </w:r>
                </w:p>
              </w:tc>
              <w:tc>
                <w:tcPr>
                  <w:tcW w:w="1268" w:type="dxa"/>
                  <w:vAlign w:val="center"/>
                </w:tcPr>
                <w:p w:rsidR="00BF4DAE" w:rsidRPr="001B4F01" w:rsidRDefault="00BF4DAE" w:rsidP="00266416">
                  <w:pPr>
                    <w:autoSpaceDE w:val="0"/>
                    <w:autoSpaceDN w:val="0"/>
                    <w:adjustRightInd w:val="0"/>
                    <w:jc w:val="center"/>
                    <w:rPr>
                      <w:b/>
                    </w:rPr>
                  </w:pPr>
                  <w:r w:rsidRPr="001B4F01">
                    <w:rPr>
                      <w:b/>
                    </w:rPr>
                    <w:t>No. de Pacientes</w:t>
                  </w:r>
                </w:p>
              </w:tc>
              <w:tc>
                <w:tcPr>
                  <w:tcW w:w="1388" w:type="dxa"/>
                  <w:vAlign w:val="center"/>
                </w:tcPr>
                <w:p w:rsidR="00BF4DAE" w:rsidRPr="001B4F01" w:rsidRDefault="00BF4DAE" w:rsidP="00266416">
                  <w:pPr>
                    <w:autoSpaceDE w:val="0"/>
                    <w:autoSpaceDN w:val="0"/>
                    <w:adjustRightInd w:val="0"/>
                    <w:jc w:val="center"/>
                    <w:rPr>
                      <w:b/>
                    </w:rPr>
                  </w:pPr>
                  <w:r w:rsidRPr="001B4F01">
                    <w:rPr>
                      <w:b/>
                    </w:rPr>
                    <w:t>Frecuencia Relativa</w:t>
                  </w:r>
                </w:p>
              </w:tc>
              <w:tc>
                <w:tcPr>
                  <w:tcW w:w="1423" w:type="dxa"/>
                  <w:vAlign w:val="center"/>
                </w:tcPr>
                <w:p w:rsidR="00BF4DAE" w:rsidRPr="001B4F01" w:rsidRDefault="00BF4DAE" w:rsidP="00266416">
                  <w:pPr>
                    <w:autoSpaceDE w:val="0"/>
                    <w:autoSpaceDN w:val="0"/>
                    <w:adjustRightInd w:val="0"/>
                    <w:jc w:val="center"/>
                    <w:rPr>
                      <w:b/>
                    </w:rPr>
                  </w:pPr>
                  <w:r w:rsidRPr="001B4F01">
                    <w:rPr>
                      <w:b/>
                    </w:rPr>
                    <w:t>Porcentaje</w:t>
                  </w:r>
                </w:p>
              </w:tc>
            </w:tr>
            <w:tr w:rsidR="00BF4DAE">
              <w:trPr>
                <w:jc w:val="center"/>
              </w:trPr>
              <w:tc>
                <w:tcPr>
                  <w:tcW w:w="2460" w:type="dxa"/>
                  <w:vAlign w:val="center"/>
                </w:tcPr>
                <w:p w:rsidR="00BF4DAE" w:rsidRPr="001B4F01" w:rsidRDefault="00BF4DAE" w:rsidP="00266416">
                  <w:pPr>
                    <w:autoSpaceDE w:val="0"/>
                    <w:autoSpaceDN w:val="0"/>
                    <w:adjustRightInd w:val="0"/>
                    <w:rPr>
                      <w:b/>
                    </w:rPr>
                  </w:pPr>
                  <w:r w:rsidRPr="001B4F01">
                    <w:rPr>
                      <w:b/>
                    </w:rPr>
                    <w:t>Continuar atención</w:t>
                  </w:r>
                </w:p>
              </w:tc>
              <w:tc>
                <w:tcPr>
                  <w:tcW w:w="1268" w:type="dxa"/>
                  <w:vAlign w:val="center"/>
                </w:tcPr>
                <w:p w:rsidR="00BF4DAE" w:rsidRDefault="00BF4DAE" w:rsidP="00266416">
                  <w:pPr>
                    <w:autoSpaceDE w:val="0"/>
                    <w:autoSpaceDN w:val="0"/>
                    <w:adjustRightInd w:val="0"/>
                    <w:jc w:val="right"/>
                  </w:pPr>
                  <w:r>
                    <w:t>2956</w:t>
                  </w:r>
                </w:p>
              </w:tc>
              <w:tc>
                <w:tcPr>
                  <w:tcW w:w="1388" w:type="dxa"/>
                  <w:vAlign w:val="center"/>
                </w:tcPr>
                <w:p w:rsidR="00BF4DAE" w:rsidRDefault="00BF4DAE" w:rsidP="00266416">
                  <w:pPr>
                    <w:autoSpaceDE w:val="0"/>
                    <w:autoSpaceDN w:val="0"/>
                    <w:adjustRightInd w:val="0"/>
                    <w:jc w:val="right"/>
                  </w:pPr>
                  <w:r>
                    <w:t>0,930</w:t>
                  </w:r>
                </w:p>
              </w:tc>
              <w:tc>
                <w:tcPr>
                  <w:tcW w:w="1423" w:type="dxa"/>
                  <w:vAlign w:val="center"/>
                </w:tcPr>
                <w:p w:rsidR="00BF4DAE" w:rsidRDefault="00BF4DAE" w:rsidP="00266416">
                  <w:pPr>
                    <w:autoSpaceDE w:val="0"/>
                    <w:autoSpaceDN w:val="0"/>
                    <w:adjustRightInd w:val="0"/>
                    <w:jc w:val="right"/>
                  </w:pPr>
                  <w:r>
                    <w:t>93%</w:t>
                  </w:r>
                </w:p>
              </w:tc>
            </w:tr>
            <w:tr w:rsidR="00BF4DAE">
              <w:trPr>
                <w:jc w:val="center"/>
              </w:trPr>
              <w:tc>
                <w:tcPr>
                  <w:tcW w:w="2460" w:type="dxa"/>
                  <w:vAlign w:val="center"/>
                </w:tcPr>
                <w:p w:rsidR="00BF4DAE" w:rsidRPr="001B4F01" w:rsidRDefault="00BF4DAE" w:rsidP="00266416">
                  <w:pPr>
                    <w:autoSpaceDE w:val="0"/>
                    <w:autoSpaceDN w:val="0"/>
                    <w:adjustRightInd w:val="0"/>
                    <w:rPr>
                      <w:b/>
                    </w:rPr>
                  </w:pPr>
                  <w:r w:rsidRPr="001B4F01">
                    <w:rPr>
                      <w:b/>
                    </w:rPr>
                    <w:t>Alta</w:t>
                  </w:r>
                </w:p>
              </w:tc>
              <w:tc>
                <w:tcPr>
                  <w:tcW w:w="1268" w:type="dxa"/>
                  <w:vAlign w:val="center"/>
                </w:tcPr>
                <w:p w:rsidR="00BF4DAE" w:rsidRDefault="00BF4DAE" w:rsidP="00266416">
                  <w:pPr>
                    <w:autoSpaceDE w:val="0"/>
                    <w:autoSpaceDN w:val="0"/>
                    <w:adjustRightInd w:val="0"/>
                    <w:jc w:val="right"/>
                  </w:pPr>
                  <w:r>
                    <w:t>130</w:t>
                  </w:r>
                </w:p>
              </w:tc>
              <w:tc>
                <w:tcPr>
                  <w:tcW w:w="1388" w:type="dxa"/>
                  <w:vAlign w:val="center"/>
                </w:tcPr>
                <w:p w:rsidR="00BF4DAE" w:rsidRDefault="00BF4DAE" w:rsidP="00266416">
                  <w:pPr>
                    <w:autoSpaceDE w:val="0"/>
                    <w:autoSpaceDN w:val="0"/>
                    <w:adjustRightInd w:val="0"/>
                    <w:jc w:val="right"/>
                  </w:pPr>
                  <w:r>
                    <w:t>0,041</w:t>
                  </w:r>
                </w:p>
              </w:tc>
              <w:tc>
                <w:tcPr>
                  <w:tcW w:w="1423" w:type="dxa"/>
                  <w:vAlign w:val="center"/>
                </w:tcPr>
                <w:p w:rsidR="00BF4DAE" w:rsidRDefault="00BF4DAE" w:rsidP="00266416">
                  <w:pPr>
                    <w:autoSpaceDE w:val="0"/>
                    <w:autoSpaceDN w:val="0"/>
                    <w:adjustRightInd w:val="0"/>
                    <w:jc w:val="right"/>
                  </w:pPr>
                  <w:r>
                    <w:t>4,1%</w:t>
                  </w:r>
                </w:p>
              </w:tc>
            </w:tr>
            <w:tr w:rsidR="00BF4DAE">
              <w:trPr>
                <w:jc w:val="center"/>
              </w:trPr>
              <w:tc>
                <w:tcPr>
                  <w:tcW w:w="2460" w:type="dxa"/>
                  <w:vAlign w:val="center"/>
                </w:tcPr>
                <w:p w:rsidR="00BF4DAE" w:rsidRPr="001B4F01" w:rsidRDefault="00BF4DAE" w:rsidP="00266416">
                  <w:pPr>
                    <w:autoSpaceDE w:val="0"/>
                    <w:autoSpaceDN w:val="0"/>
                    <w:adjustRightInd w:val="0"/>
                    <w:rPr>
                      <w:b/>
                    </w:rPr>
                  </w:pPr>
                  <w:r w:rsidRPr="001B4F01">
                    <w:rPr>
                      <w:b/>
                    </w:rPr>
                    <w:t>Internación</w:t>
                  </w:r>
                </w:p>
              </w:tc>
              <w:tc>
                <w:tcPr>
                  <w:tcW w:w="1268" w:type="dxa"/>
                  <w:vAlign w:val="center"/>
                </w:tcPr>
                <w:p w:rsidR="00BF4DAE" w:rsidRDefault="00BF4DAE" w:rsidP="00266416">
                  <w:pPr>
                    <w:autoSpaceDE w:val="0"/>
                    <w:autoSpaceDN w:val="0"/>
                    <w:adjustRightInd w:val="0"/>
                    <w:jc w:val="right"/>
                  </w:pPr>
                  <w:r>
                    <w:t>55</w:t>
                  </w:r>
                </w:p>
              </w:tc>
              <w:tc>
                <w:tcPr>
                  <w:tcW w:w="1388" w:type="dxa"/>
                  <w:vAlign w:val="center"/>
                </w:tcPr>
                <w:p w:rsidR="00BF4DAE" w:rsidRDefault="00BF4DAE" w:rsidP="00266416">
                  <w:pPr>
                    <w:autoSpaceDE w:val="0"/>
                    <w:autoSpaceDN w:val="0"/>
                    <w:adjustRightInd w:val="0"/>
                    <w:jc w:val="right"/>
                  </w:pPr>
                  <w:r>
                    <w:t>0,017</w:t>
                  </w:r>
                </w:p>
              </w:tc>
              <w:tc>
                <w:tcPr>
                  <w:tcW w:w="1423" w:type="dxa"/>
                  <w:vAlign w:val="center"/>
                </w:tcPr>
                <w:p w:rsidR="00BF4DAE" w:rsidRDefault="00BF4DAE" w:rsidP="00266416">
                  <w:pPr>
                    <w:autoSpaceDE w:val="0"/>
                    <w:autoSpaceDN w:val="0"/>
                    <w:adjustRightInd w:val="0"/>
                    <w:jc w:val="right"/>
                  </w:pPr>
                  <w:r>
                    <w:t>1,7%</w:t>
                  </w:r>
                </w:p>
              </w:tc>
            </w:tr>
            <w:tr w:rsidR="00BF4DAE">
              <w:trPr>
                <w:jc w:val="center"/>
              </w:trPr>
              <w:tc>
                <w:tcPr>
                  <w:tcW w:w="2460" w:type="dxa"/>
                  <w:vAlign w:val="center"/>
                </w:tcPr>
                <w:p w:rsidR="00BF4DAE" w:rsidRPr="001B4F01" w:rsidRDefault="00BF4DAE" w:rsidP="00266416">
                  <w:pPr>
                    <w:autoSpaceDE w:val="0"/>
                    <w:autoSpaceDN w:val="0"/>
                    <w:adjustRightInd w:val="0"/>
                    <w:rPr>
                      <w:b/>
                    </w:rPr>
                  </w:pPr>
                  <w:r w:rsidRPr="001B4F01">
                    <w:rPr>
                      <w:b/>
                    </w:rPr>
                    <w:t>Transferencia</w:t>
                  </w:r>
                </w:p>
              </w:tc>
              <w:tc>
                <w:tcPr>
                  <w:tcW w:w="1268" w:type="dxa"/>
                  <w:vAlign w:val="center"/>
                </w:tcPr>
                <w:p w:rsidR="00BF4DAE" w:rsidRDefault="00BF4DAE" w:rsidP="00266416">
                  <w:pPr>
                    <w:autoSpaceDE w:val="0"/>
                    <w:autoSpaceDN w:val="0"/>
                    <w:adjustRightInd w:val="0"/>
                    <w:jc w:val="right"/>
                  </w:pPr>
                  <w:r>
                    <w:t>27</w:t>
                  </w:r>
                </w:p>
              </w:tc>
              <w:tc>
                <w:tcPr>
                  <w:tcW w:w="1388" w:type="dxa"/>
                  <w:vAlign w:val="center"/>
                </w:tcPr>
                <w:p w:rsidR="00BF4DAE" w:rsidRDefault="00BF4DAE" w:rsidP="00266416">
                  <w:pPr>
                    <w:autoSpaceDE w:val="0"/>
                    <w:autoSpaceDN w:val="0"/>
                    <w:adjustRightInd w:val="0"/>
                    <w:jc w:val="right"/>
                  </w:pPr>
                  <w:r>
                    <w:t>0,008</w:t>
                  </w:r>
                </w:p>
              </w:tc>
              <w:tc>
                <w:tcPr>
                  <w:tcW w:w="1423" w:type="dxa"/>
                  <w:vAlign w:val="center"/>
                </w:tcPr>
                <w:p w:rsidR="00BF4DAE" w:rsidRDefault="00BF4DAE" w:rsidP="00266416">
                  <w:pPr>
                    <w:autoSpaceDE w:val="0"/>
                    <w:autoSpaceDN w:val="0"/>
                    <w:adjustRightInd w:val="0"/>
                    <w:jc w:val="right"/>
                  </w:pPr>
                  <w:r>
                    <w:t>0,8%</w:t>
                  </w:r>
                </w:p>
              </w:tc>
            </w:tr>
            <w:tr w:rsidR="00BF4DAE">
              <w:trPr>
                <w:jc w:val="center"/>
              </w:trPr>
              <w:tc>
                <w:tcPr>
                  <w:tcW w:w="2460" w:type="dxa"/>
                  <w:vAlign w:val="center"/>
                </w:tcPr>
                <w:p w:rsidR="00BF4DAE" w:rsidRPr="001B4F01" w:rsidRDefault="00BF4DAE" w:rsidP="00266416">
                  <w:pPr>
                    <w:autoSpaceDE w:val="0"/>
                    <w:autoSpaceDN w:val="0"/>
                    <w:adjustRightInd w:val="0"/>
                    <w:rPr>
                      <w:b/>
                    </w:rPr>
                  </w:pPr>
                  <w:r w:rsidRPr="001B4F01">
                    <w:rPr>
                      <w:b/>
                    </w:rPr>
                    <w:t>Ínter consulta</w:t>
                  </w:r>
                </w:p>
              </w:tc>
              <w:tc>
                <w:tcPr>
                  <w:tcW w:w="1268" w:type="dxa"/>
                  <w:vAlign w:val="center"/>
                </w:tcPr>
                <w:p w:rsidR="00BF4DAE" w:rsidRDefault="00BF4DAE" w:rsidP="00266416">
                  <w:pPr>
                    <w:autoSpaceDE w:val="0"/>
                    <w:autoSpaceDN w:val="0"/>
                    <w:adjustRightInd w:val="0"/>
                    <w:jc w:val="right"/>
                  </w:pPr>
                  <w:r>
                    <w:t>10</w:t>
                  </w:r>
                </w:p>
              </w:tc>
              <w:tc>
                <w:tcPr>
                  <w:tcW w:w="1388" w:type="dxa"/>
                  <w:vAlign w:val="center"/>
                </w:tcPr>
                <w:p w:rsidR="00BF4DAE" w:rsidRDefault="00BF4DAE" w:rsidP="00266416">
                  <w:pPr>
                    <w:autoSpaceDE w:val="0"/>
                    <w:autoSpaceDN w:val="0"/>
                    <w:adjustRightInd w:val="0"/>
                    <w:jc w:val="right"/>
                  </w:pPr>
                  <w:r>
                    <w:t>0,003</w:t>
                  </w:r>
                </w:p>
              </w:tc>
              <w:tc>
                <w:tcPr>
                  <w:tcW w:w="1423" w:type="dxa"/>
                  <w:vAlign w:val="center"/>
                </w:tcPr>
                <w:p w:rsidR="00BF4DAE" w:rsidRDefault="00BF4DAE" w:rsidP="00266416">
                  <w:pPr>
                    <w:autoSpaceDE w:val="0"/>
                    <w:autoSpaceDN w:val="0"/>
                    <w:adjustRightInd w:val="0"/>
                    <w:jc w:val="right"/>
                  </w:pPr>
                  <w:r>
                    <w:t>0,3%</w:t>
                  </w:r>
                </w:p>
              </w:tc>
            </w:tr>
            <w:tr w:rsidR="00BF4DAE">
              <w:trPr>
                <w:jc w:val="center"/>
              </w:trPr>
              <w:tc>
                <w:tcPr>
                  <w:tcW w:w="2460" w:type="dxa"/>
                  <w:vAlign w:val="center"/>
                </w:tcPr>
                <w:p w:rsidR="00BF4DAE" w:rsidRPr="001B4F01" w:rsidRDefault="00BF4DAE" w:rsidP="00266416">
                  <w:pPr>
                    <w:autoSpaceDE w:val="0"/>
                    <w:autoSpaceDN w:val="0"/>
                    <w:adjustRightInd w:val="0"/>
                    <w:rPr>
                      <w:b/>
                    </w:rPr>
                  </w:pPr>
                  <w:r w:rsidRPr="001B4F01">
                    <w:rPr>
                      <w:b/>
                    </w:rPr>
                    <w:t>Total</w:t>
                  </w:r>
                </w:p>
              </w:tc>
              <w:tc>
                <w:tcPr>
                  <w:tcW w:w="1268" w:type="dxa"/>
                  <w:vAlign w:val="center"/>
                </w:tcPr>
                <w:p w:rsidR="00BF4DAE" w:rsidRPr="001B4F01" w:rsidRDefault="00BF4DAE" w:rsidP="00266416">
                  <w:pPr>
                    <w:autoSpaceDE w:val="0"/>
                    <w:autoSpaceDN w:val="0"/>
                    <w:adjustRightInd w:val="0"/>
                    <w:jc w:val="right"/>
                    <w:rPr>
                      <w:b/>
                    </w:rPr>
                  </w:pPr>
                  <w:r w:rsidRPr="001B4F01">
                    <w:rPr>
                      <w:b/>
                    </w:rPr>
                    <w:t>3178</w:t>
                  </w:r>
                </w:p>
              </w:tc>
              <w:tc>
                <w:tcPr>
                  <w:tcW w:w="1388" w:type="dxa"/>
                  <w:vAlign w:val="center"/>
                </w:tcPr>
                <w:p w:rsidR="00BF4DAE" w:rsidRDefault="00BF4DAE" w:rsidP="00266416">
                  <w:pPr>
                    <w:autoSpaceDE w:val="0"/>
                    <w:autoSpaceDN w:val="0"/>
                    <w:adjustRightInd w:val="0"/>
                    <w:jc w:val="right"/>
                  </w:pPr>
                  <w:r>
                    <w:t>100,0</w:t>
                  </w:r>
                </w:p>
              </w:tc>
              <w:tc>
                <w:tcPr>
                  <w:tcW w:w="1423" w:type="dxa"/>
                  <w:vAlign w:val="center"/>
                </w:tcPr>
                <w:p w:rsidR="00BF4DAE" w:rsidRDefault="00BF4DAE" w:rsidP="00266416">
                  <w:pPr>
                    <w:autoSpaceDE w:val="0"/>
                    <w:autoSpaceDN w:val="0"/>
                    <w:adjustRightInd w:val="0"/>
                    <w:jc w:val="right"/>
                  </w:pPr>
                </w:p>
              </w:tc>
            </w:tr>
          </w:tbl>
          <w:p w:rsidR="00FF6CEB" w:rsidRDefault="00FF6CEB" w:rsidP="00266416">
            <w:pPr>
              <w:jc w:val="center"/>
              <w:rPr>
                <w:rFonts w:ascii="Arial" w:hAnsi="Arial" w:cs="Arial"/>
                <w:b/>
              </w:rPr>
            </w:pPr>
          </w:p>
        </w:tc>
      </w:tr>
    </w:tbl>
    <w:p w:rsidR="00FF6CEB" w:rsidRDefault="00FF6CEB" w:rsidP="00661C68">
      <w:pPr>
        <w:spacing w:line="480" w:lineRule="auto"/>
        <w:rPr>
          <w:rFonts w:ascii="Arial" w:hAnsi="Arial" w:cs="Arial"/>
          <w:b/>
        </w:rPr>
      </w:pPr>
    </w:p>
    <w:p w:rsidR="00BF28EA" w:rsidRDefault="00BF28EA" w:rsidP="00661C68">
      <w:pPr>
        <w:spacing w:line="480" w:lineRule="auto"/>
        <w:rPr>
          <w:rFonts w:ascii="Arial" w:hAnsi="Arial" w:cs="Arial"/>
          <w:b/>
        </w:rPr>
      </w:pPr>
    </w:p>
    <w:p w:rsidR="00BF28EA" w:rsidRDefault="00BF28EA" w:rsidP="00661C68">
      <w:pPr>
        <w:spacing w:line="480" w:lineRule="auto"/>
        <w:rPr>
          <w:rFonts w:ascii="Arial" w:hAnsi="Arial" w:cs="Arial"/>
          <w:b/>
        </w:rPr>
      </w:pPr>
    </w:p>
    <w:p w:rsidR="00BF28EA" w:rsidRDefault="00BF28EA" w:rsidP="00661C68">
      <w:pPr>
        <w:spacing w:line="480" w:lineRule="auto"/>
        <w:rPr>
          <w:rFonts w:ascii="Arial" w:hAnsi="Arial" w:cs="Arial"/>
          <w:b/>
        </w:rPr>
      </w:pPr>
    </w:p>
    <w:p w:rsidR="00BF4DAE" w:rsidRDefault="00BF4DAE" w:rsidP="00661C68">
      <w:pPr>
        <w:spacing w:line="480" w:lineRule="auto"/>
        <w:ind w:left="720"/>
        <w:jc w:val="both"/>
        <w:rPr>
          <w:rFonts w:ascii="Arial" w:hAnsi="Arial" w:cs="Arial"/>
        </w:rPr>
      </w:pPr>
    </w:p>
    <w:p w:rsidR="00BF4DAE" w:rsidRDefault="00BF4DAE" w:rsidP="00661C68">
      <w:pPr>
        <w:spacing w:line="480" w:lineRule="auto"/>
        <w:ind w:left="720"/>
        <w:jc w:val="both"/>
        <w:rPr>
          <w:rFonts w:ascii="Arial" w:hAnsi="Arial" w:cs="Arial"/>
        </w:rPr>
      </w:pPr>
    </w:p>
    <w:p w:rsidR="00BF4DAE" w:rsidRDefault="00BF4DAE" w:rsidP="00661C68">
      <w:pPr>
        <w:spacing w:line="480" w:lineRule="auto"/>
        <w:ind w:left="720"/>
        <w:jc w:val="both"/>
        <w:rPr>
          <w:rFonts w:ascii="Arial" w:hAnsi="Arial" w:cs="Arial"/>
        </w:rPr>
      </w:pPr>
    </w:p>
    <w:p w:rsidR="00BF4DAE" w:rsidRDefault="00BF4DAE" w:rsidP="00661C68">
      <w:pPr>
        <w:spacing w:line="480" w:lineRule="auto"/>
        <w:ind w:left="720"/>
        <w:jc w:val="both"/>
        <w:rPr>
          <w:rFonts w:ascii="Arial" w:hAnsi="Arial" w:cs="Arial"/>
        </w:rPr>
      </w:pPr>
    </w:p>
    <w:p w:rsidR="00B808EC" w:rsidRDefault="00B808EC" w:rsidP="00266416">
      <w:pPr>
        <w:spacing w:line="480" w:lineRule="auto"/>
        <w:ind w:left="1440"/>
        <w:jc w:val="both"/>
        <w:rPr>
          <w:rFonts w:ascii="Arial" w:hAnsi="Arial" w:cs="Arial"/>
        </w:rPr>
      </w:pPr>
    </w:p>
    <w:p w:rsidR="00E24206" w:rsidRDefault="001B65F8" w:rsidP="00266416">
      <w:pPr>
        <w:spacing w:line="480" w:lineRule="auto"/>
        <w:ind w:left="1440"/>
        <w:jc w:val="both"/>
        <w:rPr>
          <w:rFonts w:ascii="Arial" w:hAnsi="Arial" w:cs="Arial"/>
        </w:rPr>
      </w:pPr>
      <w:r w:rsidRPr="00D71B08">
        <w:rPr>
          <w:rFonts w:ascii="Arial" w:hAnsi="Arial" w:cs="Arial"/>
        </w:rPr>
        <w:t>En el gr</w:t>
      </w:r>
      <w:r w:rsidR="0068716E">
        <w:rPr>
          <w:rFonts w:ascii="Arial" w:hAnsi="Arial" w:cs="Arial"/>
        </w:rPr>
        <w:t>á</w:t>
      </w:r>
      <w:r w:rsidRPr="00D71B08">
        <w:rPr>
          <w:rFonts w:ascii="Arial" w:hAnsi="Arial" w:cs="Arial"/>
        </w:rPr>
        <w:t xml:space="preserve">fico </w:t>
      </w:r>
      <w:r w:rsidR="00DA2932">
        <w:rPr>
          <w:rFonts w:ascii="Arial" w:hAnsi="Arial" w:cs="Arial"/>
        </w:rPr>
        <w:t>3.5</w:t>
      </w:r>
      <w:r w:rsidRPr="00D71B08">
        <w:rPr>
          <w:rFonts w:ascii="Arial" w:hAnsi="Arial" w:cs="Arial"/>
        </w:rPr>
        <w:t xml:space="preserve">, se puede observar </w:t>
      </w:r>
      <w:r>
        <w:rPr>
          <w:rFonts w:ascii="Arial" w:hAnsi="Arial" w:cs="Arial"/>
        </w:rPr>
        <w:t xml:space="preserve">claramente que el </w:t>
      </w:r>
      <w:r w:rsidR="00BF28EA">
        <w:rPr>
          <w:rFonts w:ascii="Arial" w:hAnsi="Arial" w:cs="Arial"/>
        </w:rPr>
        <w:t>destino más frecuente hacia donde van los p</w:t>
      </w:r>
      <w:r>
        <w:rPr>
          <w:rFonts w:ascii="Arial" w:hAnsi="Arial" w:cs="Arial"/>
        </w:rPr>
        <w:t xml:space="preserve">acientes </w:t>
      </w:r>
      <w:r w:rsidR="00BF28EA">
        <w:rPr>
          <w:rFonts w:ascii="Arial" w:hAnsi="Arial" w:cs="Arial"/>
        </w:rPr>
        <w:t xml:space="preserve">después de la consulta </w:t>
      </w:r>
      <w:r>
        <w:rPr>
          <w:rFonts w:ascii="Arial" w:hAnsi="Arial" w:cs="Arial"/>
        </w:rPr>
        <w:t xml:space="preserve">es el </w:t>
      </w:r>
      <w:r w:rsidR="00BF28EA">
        <w:rPr>
          <w:rFonts w:ascii="Arial" w:hAnsi="Arial" w:cs="Arial"/>
        </w:rPr>
        <w:t>continuar atención</w:t>
      </w:r>
      <w:r>
        <w:rPr>
          <w:rFonts w:ascii="Arial" w:hAnsi="Arial" w:cs="Arial"/>
        </w:rPr>
        <w:t xml:space="preserve">, seguido de los demás </w:t>
      </w:r>
      <w:r w:rsidR="00BF28EA">
        <w:rPr>
          <w:rFonts w:ascii="Arial" w:hAnsi="Arial" w:cs="Arial"/>
        </w:rPr>
        <w:t xml:space="preserve">destinos como son dar de Alta </w:t>
      </w:r>
      <w:r>
        <w:rPr>
          <w:rFonts w:ascii="Arial" w:hAnsi="Arial" w:cs="Arial"/>
        </w:rPr>
        <w:t xml:space="preserve"> con un </w:t>
      </w:r>
      <w:r w:rsidR="00BF28EA">
        <w:rPr>
          <w:rFonts w:ascii="Arial" w:hAnsi="Arial" w:cs="Arial"/>
        </w:rPr>
        <w:t>4,1</w:t>
      </w:r>
      <w:r>
        <w:rPr>
          <w:rFonts w:ascii="Arial" w:hAnsi="Arial" w:cs="Arial"/>
        </w:rPr>
        <w:t xml:space="preserve">%, el </w:t>
      </w:r>
      <w:r w:rsidR="00BF28EA">
        <w:rPr>
          <w:rFonts w:ascii="Arial" w:hAnsi="Arial" w:cs="Arial"/>
        </w:rPr>
        <w:t>internación con un 1,7%</w:t>
      </w:r>
      <w:r>
        <w:rPr>
          <w:rFonts w:ascii="Arial" w:hAnsi="Arial" w:cs="Arial"/>
        </w:rPr>
        <w:t xml:space="preserve">, </w:t>
      </w:r>
      <w:r w:rsidR="00BF28EA">
        <w:rPr>
          <w:rFonts w:ascii="Arial" w:hAnsi="Arial" w:cs="Arial"/>
        </w:rPr>
        <w:t xml:space="preserve">transferencia e interconsulta </w:t>
      </w:r>
      <w:r>
        <w:rPr>
          <w:rFonts w:ascii="Arial" w:hAnsi="Arial" w:cs="Arial"/>
        </w:rPr>
        <w:t>con 0,</w:t>
      </w:r>
      <w:r w:rsidR="00BF28EA">
        <w:rPr>
          <w:rFonts w:ascii="Arial" w:hAnsi="Arial" w:cs="Arial"/>
        </w:rPr>
        <w:t>8</w:t>
      </w:r>
      <w:r>
        <w:rPr>
          <w:rFonts w:ascii="Arial" w:hAnsi="Arial" w:cs="Arial"/>
        </w:rPr>
        <w:t>%</w:t>
      </w:r>
      <w:r w:rsidR="00BF28EA">
        <w:rPr>
          <w:rFonts w:ascii="Arial" w:hAnsi="Arial" w:cs="Arial"/>
        </w:rPr>
        <w:t xml:space="preserve"> y 0,3% respectivamente</w:t>
      </w:r>
      <w:r>
        <w:rPr>
          <w:rFonts w:ascii="Arial" w:hAnsi="Arial" w:cs="Arial"/>
        </w:rPr>
        <w:t>.</w:t>
      </w:r>
    </w:p>
    <w:p w:rsidR="00B808EC" w:rsidRDefault="00B808EC" w:rsidP="00266416">
      <w:pPr>
        <w:spacing w:line="480" w:lineRule="auto"/>
        <w:ind w:left="1440"/>
        <w:jc w:val="both"/>
        <w:rPr>
          <w:rFonts w:ascii="Arial" w:hAnsi="Arial" w:cs="Arial"/>
        </w:rPr>
      </w:pPr>
    </w:p>
    <w:p w:rsidR="00B808EC" w:rsidRDefault="00B808EC" w:rsidP="00266416">
      <w:pPr>
        <w:spacing w:line="480" w:lineRule="auto"/>
        <w:ind w:left="1440"/>
        <w:jc w:val="both"/>
        <w:rPr>
          <w:rFonts w:ascii="Arial" w:hAnsi="Arial" w:cs="Arial"/>
        </w:rPr>
      </w:pPr>
    </w:p>
    <w:p w:rsidR="00B808EC" w:rsidRDefault="00B808EC" w:rsidP="00266416">
      <w:pPr>
        <w:spacing w:line="480" w:lineRule="auto"/>
        <w:ind w:left="1440"/>
        <w:jc w:val="both"/>
        <w:rPr>
          <w:rFonts w:ascii="Arial" w:hAnsi="Arial" w:cs="Arial"/>
        </w:rPr>
      </w:pPr>
    </w:p>
    <w:p w:rsidR="00B808EC" w:rsidRDefault="00B808EC" w:rsidP="00266416">
      <w:pPr>
        <w:spacing w:line="480" w:lineRule="auto"/>
        <w:ind w:left="1440"/>
        <w:jc w:val="both"/>
        <w:rPr>
          <w:rFonts w:ascii="Arial" w:hAnsi="Arial" w:cs="Arial"/>
        </w:rPr>
      </w:pPr>
    </w:p>
    <w:p w:rsidR="00B808EC" w:rsidRDefault="00B808EC" w:rsidP="00266416">
      <w:pPr>
        <w:spacing w:line="480" w:lineRule="auto"/>
        <w:ind w:left="1440"/>
        <w:jc w:val="both"/>
        <w:rPr>
          <w:rFonts w:ascii="Arial" w:hAnsi="Arial" w:cs="Arial"/>
        </w:rPr>
      </w:pPr>
    </w:p>
    <w:p w:rsidR="00B808EC" w:rsidRDefault="00B808EC" w:rsidP="00266416">
      <w:pPr>
        <w:spacing w:line="480" w:lineRule="auto"/>
        <w:ind w:left="1440"/>
        <w:jc w:val="both"/>
        <w:rPr>
          <w:rFonts w:ascii="Arial" w:hAnsi="Arial" w:cs="Arial"/>
        </w:rPr>
      </w:pPr>
    </w:p>
    <w:p w:rsidR="00B808EC" w:rsidRDefault="00B808EC" w:rsidP="00266416">
      <w:pPr>
        <w:spacing w:line="480" w:lineRule="auto"/>
        <w:ind w:left="1440"/>
        <w:jc w:val="both"/>
        <w:rPr>
          <w:rFonts w:ascii="Arial" w:hAnsi="Arial" w:cs="Arial"/>
        </w:rPr>
      </w:pPr>
    </w:p>
    <w:p w:rsidR="00B808EC" w:rsidRPr="006A1800" w:rsidRDefault="00B808EC" w:rsidP="00266416">
      <w:pPr>
        <w:spacing w:line="480" w:lineRule="auto"/>
        <w:ind w:left="1440"/>
        <w:jc w:val="both"/>
        <w:rPr>
          <w:rFonts w:ascii="Arial" w:hAnsi="Arial" w:cs="Arial"/>
          <w:b/>
          <w:sz w:val="16"/>
          <w:szCs w:val="16"/>
        </w:rPr>
      </w:pPr>
    </w:p>
    <w:tbl>
      <w:tblPr>
        <w:tblStyle w:val="Tablaconcuadrcula"/>
        <w:tblpPr w:leftFromText="141" w:rightFromText="141" w:vertAnchor="text" w:tblpX="1764" w:tblpY="1"/>
        <w:tblOverlap w:val="never"/>
        <w:tblW w:w="0" w:type="auto"/>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6408"/>
      </w:tblGrid>
      <w:tr w:rsidR="00310D97" w:rsidRPr="00951ABF">
        <w:tc>
          <w:tcPr>
            <w:tcW w:w="6408" w:type="dxa"/>
          </w:tcPr>
          <w:p w:rsidR="00310D97" w:rsidRPr="00266416" w:rsidRDefault="00310D97" w:rsidP="00B808EC">
            <w:pPr>
              <w:ind w:left="180" w:hanging="180"/>
              <w:jc w:val="center"/>
              <w:rPr>
                <w:rFonts w:ascii="Arial" w:hAnsi="Arial" w:cs="Arial"/>
                <w:b/>
                <w:sz w:val="20"/>
                <w:szCs w:val="20"/>
              </w:rPr>
            </w:pPr>
            <w:r w:rsidRPr="00266416">
              <w:rPr>
                <w:rFonts w:ascii="Arial" w:hAnsi="Arial" w:cs="Arial"/>
                <w:b/>
                <w:sz w:val="20"/>
                <w:szCs w:val="20"/>
              </w:rPr>
              <w:t xml:space="preserve">Grafico </w:t>
            </w:r>
            <w:r w:rsidR="00B808EC">
              <w:rPr>
                <w:rFonts w:ascii="Arial" w:hAnsi="Arial" w:cs="Arial"/>
                <w:b/>
                <w:sz w:val="20"/>
                <w:szCs w:val="20"/>
              </w:rPr>
              <w:t>3.5</w:t>
            </w:r>
          </w:p>
          <w:p w:rsidR="00310D97" w:rsidRPr="00266416" w:rsidRDefault="00310D97" w:rsidP="00B808EC">
            <w:pPr>
              <w:jc w:val="center"/>
              <w:rPr>
                <w:rFonts w:ascii="Book Antiqua" w:hAnsi="Book Antiqua" w:cs="Arial"/>
                <w:b/>
                <w:i/>
                <w:sz w:val="20"/>
                <w:szCs w:val="20"/>
              </w:rPr>
            </w:pPr>
            <w:r w:rsidRPr="00266416">
              <w:rPr>
                <w:rFonts w:ascii="Book Antiqua" w:hAnsi="Book Antiqua" w:cs="Arial"/>
                <w:b/>
                <w:i/>
                <w:sz w:val="20"/>
                <w:szCs w:val="20"/>
              </w:rPr>
              <w:t>Hospital Naval: Área de Cardiología</w:t>
            </w:r>
          </w:p>
          <w:p w:rsidR="00310D97" w:rsidRPr="00951ABF" w:rsidRDefault="00B808EC" w:rsidP="00B808EC">
            <w:pPr>
              <w:jc w:val="center"/>
              <w:rPr>
                <w:rFonts w:ascii="Arial" w:hAnsi="Arial" w:cs="Arial"/>
                <w:b/>
                <w:sz w:val="18"/>
                <w:szCs w:val="18"/>
              </w:rPr>
            </w:pPr>
            <w:r>
              <w:rPr>
                <w:rFonts w:ascii="Book Antiqua" w:hAnsi="Book Antiqua" w:cs="Arial"/>
                <w:b/>
                <w:i/>
                <w:sz w:val="20"/>
                <w:szCs w:val="20"/>
              </w:rPr>
              <w:t xml:space="preserve">Histograma </w:t>
            </w:r>
            <w:r w:rsidR="00310D97" w:rsidRPr="00266416">
              <w:rPr>
                <w:rFonts w:ascii="Book Antiqua" w:hAnsi="Book Antiqua" w:cs="Arial"/>
                <w:b/>
                <w:i/>
                <w:sz w:val="20"/>
                <w:szCs w:val="20"/>
              </w:rPr>
              <w:t xml:space="preserve"> d</w:t>
            </w:r>
            <w:r w:rsidR="004F4282" w:rsidRPr="00266416">
              <w:rPr>
                <w:rFonts w:ascii="Book Antiqua" w:hAnsi="Book Antiqua" w:cs="Arial"/>
                <w:b/>
                <w:i/>
                <w:sz w:val="20"/>
                <w:szCs w:val="20"/>
              </w:rPr>
              <w:t>e</w:t>
            </w:r>
            <w:r w:rsidR="00E45610" w:rsidRPr="00266416">
              <w:rPr>
                <w:rFonts w:ascii="Book Antiqua" w:hAnsi="Book Antiqua" w:cs="Arial"/>
                <w:b/>
                <w:i/>
                <w:sz w:val="20"/>
                <w:szCs w:val="20"/>
              </w:rPr>
              <w:t xml:space="preserve"> </w:t>
            </w:r>
            <w:r w:rsidR="004F4282" w:rsidRPr="00266416">
              <w:rPr>
                <w:rFonts w:ascii="Book Antiqua" w:hAnsi="Book Antiqua" w:cs="Arial"/>
                <w:b/>
                <w:i/>
                <w:sz w:val="20"/>
                <w:szCs w:val="20"/>
              </w:rPr>
              <w:t>l</w:t>
            </w:r>
            <w:r w:rsidR="00E45610" w:rsidRPr="00266416">
              <w:rPr>
                <w:rFonts w:ascii="Book Antiqua" w:hAnsi="Book Antiqua" w:cs="Arial"/>
                <w:b/>
                <w:i/>
                <w:sz w:val="20"/>
                <w:szCs w:val="20"/>
              </w:rPr>
              <w:t>os</w:t>
            </w:r>
            <w:r w:rsidR="004F4282" w:rsidRPr="00266416">
              <w:rPr>
                <w:rFonts w:ascii="Book Antiqua" w:hAnsi="Book Antiqua" w:cs="Arial"/>
                <w:b/>
                <w:i/>
                <w:sz w:val="20"/>
                <w:szCs w:val="20"/>
              </w:rPr>
              <w:t xml:space="preserve"> </w:t>
            </w:r>
            <w:r w:rsidR="00310D97" w:rsidRPr="00266416">
              <w:rPr>
                <w:rFonts w:ascii="Book Antiqua" w:hAnsi="Book Antiqua" w:cs="Arial"/>
                <w:b/>
                <w:i/>
                <w:sz w:val="20"/>
                <w:szCs w:val="20"/>
              </w:rPr>
              <w:t xml:space="preserve"> Destinos de</w:t>
            </w:r>
            <w:r w:rsidR="004F4282" w:rsidRPr="00266416">
              <w:rPr>
                <w:rFonts w:ascii="Book Antiqua" w:hAnsi="Book Antiqua" w:cs="Arial"/>
                <w:b/>
                <w:i/>
                <w:sz w:val="20"/>
                <w:szCs w:val="20"/>
              </w:rPr>
              <w:t xml:space="preserve"> los</w:t>
            </w:r>
            <w:r w:rsidR="00310D97" w:rsidRPr="00266416">
              <w:rPr>
                <w:rFonts w:ascii="Book Antiqua" w:hAnsi="Book Antiqua" w:cs="Arial"/>
                <w:b/>
                <w:i/>
                <w:sz w:val="20"/>
                <w:szCs w:val="20"/>
              </w:rPr>
              <w:t xml:space="preserve">  Paciente</w:t>
            </w:r>
            <w:r w:rsidR="004F4282" w:rsidRPr="00266416">
              <w:rPr>
                <w:rFonts w:ascii="Book Antiqua" w:hAnsi="Book Antiqua" w:cs="Arial"/>
                <w:b/>
                <w:i/>
                <w:sz w:val="20"/>
                <w:szCs w:val="20"/>
              </w:rPr>
              <w:t>s</w:t>
            </w:r>
            <w:r w:rsidR="00310D97">
              <w:rPr>
                <w:rFonts w:ascii="Book Antiqua" w:hAnsi="Book Antiqua" w:cs="Arial"/>
                <w:b/>
                <w:i/>
                <w:sz w:val="16"/>
                <w:szCs w:val="16"/>
              </w:rPr>
              <w:t xml:space="preserve"> </w:t>
            </w:r>
          </w:p>
        </w:tc>
      </w:tr>
      <w:tr w:rsidR="00310D97">
        <w:trPr>
          <w:trHeight w:val="3879"/>
        </w:trPr>
        <w:tc>
          <w:tcPr>
            <w:tcW w:w="6408" w:type="dxa"/>
          </w:tcPr>
          <w:p w:rsidR="00310D97" w:rsidRDefault="00266416" w:rsidP="00B808EC">
            <w:pPr>
              <w:jc w:val="center"/>
              <w:rPr>
                <w:rFonts w:ascii="Arial" w:hAnsi="Arial" w:cs="Arial"/>
                <w:b/>
              </w:rPr>
            </w:pPr>
            <w:r>
              <w:object w:dxaOrig="7142" w:dyaOrig="5714">
                <v:shape id="_x0000_i1029" type="#_x0000_t75" style="width:303.75pt;height:195.75pt" o:ole="">
                  <v:imagedata r:id="rId15" o:title=""/>
                </v:shape>
                <o:OLEObject Type="Embed" ProgID="StaticEnhancedMetafile" ShapeID="_x0000_i1029" DrawAspect="Content" ObjectID="_1307341428" r:id="rId16"/>
              </w:object>
            </w:r>
          </w:p>
        </w:tc>
      </w:tr>
    </w:tbl>
    <w:p w:rsidR="00310D97" w:rsidRDefault="00310D97" w:rsidP="00661C68">
      <w:pPr>
        <w:spacing w:line="480" w:lineRule="auto"/>
        <w:rPr>
          <w:rFonts w:ascii="Arial" w:hAnsi="Arial" w:cs="Arial"/>
          <w:b/>
        </w:rPr>
      </w:pPr>
    </w:p>
    <w:p w:rsidR="00441BB0" w:rsidRDefault="00441BB0" w:rsidP="00661C68">
      <w:pPr>
        <w:spacing w:line="480" w:lineRule="auto"/>
        <w:rPr>
          <w:rFonts w:ascii="Arial" w:hAnsi="Arial" w:cs="Arial"/>
          <w:b/>
        </w:rPr>
      </w:pPr>
    </w:p>
    <w:p w:rsidR="00E24206" w:rsidRDefault="00E24206" w:rsidP="00661C68">
      <w:pPr>
        <w:spacing w:line="480" w:lineRule="auto"/>
        <w:ind w:left="720"/>
        <w:rPr>
          <w:rFonts w:ascii="Arial" w:hAnsi="Arial" w:cs="Arial"/>
          <w:b/>
        </w:rPr>
      </w:pPr>
    </w:p>
    <w:p w:rsidR="00E24206" w:rsidRDefault="00E24206" w:rsidP="00661C68">
      <w:pPr>
        <w:spacing w:line="480" w:lineRule="auto"/>
        <w:ind w:left="720"/>
        <w:rPr>
          <w:rFonts w:ascii="Arial" w:hAnsi="Arial" w:cs="Arial"/>
          <w:b/>
        </w:rPr>
      </w:pPr>
    </w:p>
    <w:p w:rsidR="00E24206" w:rsidRDefault="00E24206" w:rsidP="00661C68">
      <w:pPr>
        <w:spacing w:line="480" w:lineRule="auto"/>
        <w:ind w:left="720"/>
        <w:rPr>
          <w:rFonts w:ascii="Arial" w:hAnsi="Arial" w:cs="Arial"/>
          <w:b/>
        </w:rPr>
      </w:pPr>
    </w:p>
    <w:p w:rsidR="00E24206" w:rsidRDefault="00E24206" w:rsidP="00661C68">
      <w:pPr>
        <w:spacing w:line="480" w:lineRule="auto"/>
        <w:ind w:left="720"/>
        <w:rPr>
          <w:rFonts w:ascii="Arial" w:hAnsi="Arial" w:cs="Arial"/>
          <w:b/>
        </w:rPr>
      </w:pPr>
    </w:p>
    <w:p w:rsidR="00E24206" w:rsidRPr="00E24206" w:rsidRDefault="00E24206" w:rsidP="00661C68">
      <w:pPr>
        <w:spacing w:line="480" w:lineRule="auto"/>
        <w:rPr>
          <w:rFonts w:ascii="Arial" w:hAnsi="Arial" w:cs="Arial"/>
        </w:rPr>
      </w:pPr>
    </w:p>
    <w:p w:rsidR="00E24206" w:rsidRPr="00E24206" w:rsidRDefault="00E24206" w:rsidP="00661C68">
      <w:pPr>
        <w:spacing w:line="480" w:lineRule="auto"/>
        <w:rPr>
          <w:rFonts w:ascii="Arial" w:hAnsi="Arial" w:cs="Arial"/>
        </w:rPr>
      </w:pPr>
    </w:p>
    <w:p w:rsidR="00E24206" w:rsidRPr="00E24206" w:rsidRDefault="00E24206" w:rsidP="00661C68">
      <w:pPr>
        <w:spacing w:line="480" w:lineRule="auto"/>
        <w:rPr>
          <w:rFonts w:ascii="Arial" w:hAnsi="Arial" w:cs="Arial"/>
        </w:rPr>
      </w:pPr>
    </w:p>
    <w:p w:rsidR="00E24206" w:rsidRDefault="00E24206" w:rsidP="00661C68">
      <w:pPr>
        <w:spacing w:line="480" w:lineRule="auto"/>
        <w:rPr>
          <w:rFonts w:ascii="Arial" w:hAnsi="Arial" w:cs="Arial"/>
        </w:rPr>
      </w:pPr>
    </w:p>
    <w:p w:rsidR="006025BE" w:rsidRDefault="006025BE" w:rsidP="00B808EC">
      <w:pPr>
        <w:spacing w:line="480" w:lineRule="auto"/>
        <w:ind w:left="1440"/>
        <w:rPr>
          <w:rFonts w:ascii="Arial" w:hAnsi="Arial" w:cs="Arial"/>
          <w:b/>
        </w:rPr>
      </w:pPr>
      <w:r>
        <w:rPr>
          <w:rFonts w:ascii="Arial" w:hAnsi="Arial" w:cs="Arial"/>
          <w:b/>
        </w:rPr>
        <w:t>Diagnóstico</w:t>
      </w:r>
    </w:p>
    <w:p w:rsidR="00E24206" w:rsidRPr="006A1800" w:rsidRDefault="00E24206" w:rsidP="00B808EC">
      <w:pPr>
        <w:spacing w:line="480" w:lineRule="auto"/>
        <w:ind w:left="1440"/>
        <w:rPr>
          <w:rFonts w:ascii="Arial" w:hAnsi="Arial" w:cs="Arial"/>
          <w:b/>
          <w:sz w:val="16"/>
          <w:szCs w:val="16"/>
        </w:rPr>
      </w:pPr>
    </w:p>
    <w:p w:rsidR="006025BE" w:rsidRDefault="006025BE" w:rsidP="00B808EC">
      <w:pPr>
        <w:spacing w:line="480" w:lineRule="auto"/>
        <w:ind w:left="1440"/>
        <w:jc w:val="both"/>
        <w:rPr>
          <w:rFonts w:ascii="Arial" w:hAnsi="Arial" w:cs="Arial"/>
          <w:bCs/>
        </w:rPr>
      </w:pPr>
      <w:r>
        <w:rPr>
          <w:rFonts w:ascii="Arial" w:hAnsi="Arial" w:cs="Arial"/>
          <w:bCs/>
        </w:rPr>
        <w:t xml:space="preserve">El </w:t>
      </w:r>
      <w:r w:rsidR="0073551D">
        <w:rPr>
          <w:rFonts w:ascii="Arial" w:hAnsi="Arial" w:cs="Arial"/>
          <w:bCs/>
        </w:rPr>
        <w:t xml:space="preserve">tipo de enfermedad que es diagnóstica con mayor frecuencia a los pacientes </w:t>
      </w:r>
      <w:r>
        <w:rPr>
          <w:rFonts w:ascii="Arial" w:hAnsi="Arial" w:cs="Arial"/>
          <w:bCs/>
        </w:rPr>
        <w:t xml:space="preserve">que acuden a las consultas en el área de cardiología </w:t>
      </w:r>
      <w:r w:rsidR="0073551D">
        <w:rPr>
          <w:rFonts w:ascii="Arial" w:hAnsi="Arial" w:cs="Arial"/>
          <w:bCs/>
        </w:rPr>
        <w:t xml:space="preserve">del Hospital Naval </w:t>
      </w:r>
      <w:r>
        <w:rPr>
          <w:rFonts w:ascii="Arial" w:hAnsi="Arial" w:cs="Arial"/>
          <w:bCs/>
        </w:rPr>
        <w:t xml:space="preserve">es </w:t>
      </w:r>
      <w:smartTag w:uri="urn:schemas-microsoft-com:office:smarttags" w:element="PersonName">
        <w:smartTagPr>
          <w:attr w:name="ProductID" w:val="la Hipertensi￳n"/>
        </w:smartTagPr>
        <w:r w:rsidR="0073551D">
          <w:rPr>
            <w:rFonts w:ascii="Arial" w:hAnsi="Arial" w:cs="Arial"/>
            <w:bCs/>
          </w:rPr>
          <w:t>la Hipertensión</w:t>
        </w:r>
      </w:smartTag>
      <w:r w:rsidR="0073551D">
        <w:rPr>
          <w:rFonts w:ascii="Arial" w:hAnsi="Arial" w:cs="Arial"/>
          <w:bCs/>
        </w:rPr>
        <w:t xml:space="preserve"> esencial (primaria)</w:t>
      </w:r>
      <w:r>
        <w:rPr>
          <w:rFonts w:ascii="Arial" w:hAnsi="Arial" w:cs="Arial"/>
          <w:bCs/>
        </w:rPr>
        <w:t>, es</w:t>
      </w:r>
      <w:r w:rsidR="0073551D">
        <w:rPr>
          <w:rFonts w:ascii="Arial" w:hAnsi="Arial" w:cs="Arial"/>
          <w:bCs/>
        </w:rPr>
        <w:t>ta enfermedad se relaciona con tener la presión arterial en niveles altos</w:t>
      </w:r>
      <w:r>
        <w:rPr>
          <w:rFonts w:ascii="Arial" w:hAnsi="Arial" w:cs="Arial"/>
          <w:bCs/>
        </w:rPr>
        <w:t xml:space="preserve">. </w:t>
      </w:r>
      <w:r w:rsidRPr="00A76D5C">
        <w:rPr>
          <w:rFonts w:ascii="Arial" w:hAnsi="Arial" w:cs="Arial"/>
          <w:bCs/>
        </w:rPr>
        <w:t xml:space="preserve">El </w:t>
      </w:r>
      <w:r w:rsidR="0073551D">
        <w:rPr>
          <w:rFonts w:ascii="Arial" w:hAnsi="Arial" w:cs="Arial"/>
          <w:bCs/>
        </w:rPr>
        <w:t>56</w:t>
      </w:r>
      <w:r w:rsidRPr="00A76D5C">
        <w:rPr>
          <w:rFonts w:ascii="Arial" w:hAnsi="Arial" w:cs="Arial"/>
          <w:bCs/>
        </w:rPr>
        <w:t>% de todos los</w:t>
      </w:r>
      <w:r w:rsidRPr="00D71B08">
        <w:rPr>
          <w:rFonts w:ascii="Arial" w:hAnsi="Arial" w:cs="Arial"/>
          <w:bCs/>
        </w:rPr>
        <w:t xml:space="preserve"> pacientes </w:t>
      </w:r>
      <w:r w:rsidR="0073551D">
        <w:rPr>
          <w:rFonts w:ascii="Arial" w:hAnsi="Arial" w:cs="Arial"/>
          <w:bCs/>
        </w:rPr>
        <w:t>fueron diagnosticados con Hipertensión esencial (primaria)</w:t>
      </w:r>
      <w:r w:rsidRPr="00D71B08">
        <w:rPr>
          <w:rFonts w:ascii="Arial" w:hAnsi="Arial" w:cs="Arial"/>
          <w:bCs/>
        </w:rPr>
        <w:t xml:space="preserve">. Esto se muestra claramente en </w:t>
      </w:r>
      <w:smartTag w:uri="urn:schemas-microsoft-com:office:smarttags" w:element="PersonName">
        <w:smartTagPr>
          <w:attr w:name="ProductID" w:val="La Tabla"/>
        </w:smartTagPr>
        <w:r w:rsidRPr="00D71B08">
          <w:rPr>
            <w:rFonts w:ascii="Arial" w:hAnsi="Arial" w:cs="Arial"/>
            <w:bCs/>
          </w:rPr>
          <w:t>la Tabla</w:t>
        </w:r>
      </w:smartTag>
      <w:r w:rsidRPr="00D71B08">
        <w:rPr>
          <w:rFonts w:ascii="Arial" w:hAnsi="Arial" w:cs="Arial"/>
          <w:bCs/>
        </w:rPr>
        <w:t xml:space="preserve"> </w:t>
      </w:r>
      <w:r w:rsidR="00A26CC8">
        <w:rPr>
          <w:rFonts w:ascii="Arial" w:hAnsi="Arial" w:cs="Arial"/>
          <w:bCs/>
        </w:rPr>
        <w:t>3.8</w:t>
      </w:r>
      <w:r w:rsidRPr="00D71B08">
        <w:rPr>
          <w:rFonts w:ascii="Arial" w:hAnsi="Arial" w:cs="Arial"/>
          <w:bCs/>
        </w:rPr>
        <w:t>.</w:t>
      </w:r>
    </w:p>
    <w:p w:rsidR="00B808EC" w:rsidRDefault="00B808EC" w:rsidP="00B808EC">
      <w:pPr>
        <w:spacing w:line="480" w:lineRule="auto"/>
        <w:ind w:left="1440"/>
        <w:jc w:val="both"/>
        <w:rPr>
          <w:rFonts w:ascii="Arial" w:hAnsi="Arial" w:cs="Arial"/>
          <w:bCs/>
        </w:rPr>
      </w:pPr>
    </w:p>
    <w:p w:rsidR="00B808EC" w:rsidRDefault="00B808EC" w:rsidP="00B808EC">
      <w:pPr>
        <w:spacing w:line="480" w:lineRule="auto"/>
        <w:ind w:left="1440"/>
        <w:jc w:val="both"/>
        <w:rPr>
          <w:rFonts w:ascii="Arial" w:hAnsi="Arial" w:cs="Arial"/>
          <w:bCs/>
        </w:rPr>
      </w:pPr>
    </w:p>
    <w:p w:rsidR="00B808EC" w:rsidRDefault="00B808EC" w:rsidP="00B808EC">
      <w:pPr>
        <w:spacing w:line="480" w:lineRule="auto"/>
        <w:ind w:left="1440"/>
        <w:jc w:val="both"/>
        <w:rPr>
          <w:rFonts w:ascii="Arial" w:hAnsi="Arial" w:cs="Arial"/>
          <w:bCs/>
        </w:rPr>
      </w:pPr>
    </w:p>
    <w:p w:rsidR="00320B41" w:rsidRPr="006A1800" w:rsidRDefault="00320B41" w:rsidP="00661C68">
      <w:pPr>
        <w:spacing w:line="480" w:lineRule="auto"/>
        <w:rPr>
          <w:rFonts w:ascii="Arial" w:hAnsi="Arial" w:cs="Arial"/>
          <w:b/>
          <w:sz w:val="16"/>
          <w:szCs w:val="16"/>
        </w:rPr>
      </w:pPr>
    </w:p>
    <w:tbl>
      <w:tblPr>
        <w:tblStyle w:val="Tablaconcuadrcula"/>
        <w:tblpPr w:leftFromText="142" w:rightFromText="142" w:vertAnchor="text" w:horzAnchor="margin" w:tblpX="216" w:tblpY="1"/>
        <w:tblOverlap w:val="never"/>
        <w:tblW w:w="910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9108"/>
      </w:tblGrid>
      <w:tr w:rsidR="006025BE" w:rsidRPr="00951ABF">
        <w:tc>
          <w:tcPr>
            <w:tcW w:w="9108" w:type="dxa"/>
          </w:tcPr>
          <w:p w:rsidR="006025BE" w:rsidRPr="00B808EC" w:rsidRDefault="006025BE" w:rsidP="0035380B">
            <w:pPr>
              <w:jc w:val="center"/>
              <w:rPr>
                <w:rFonts w:ascii="Arial" w:hAnsi="Arial" w:cs="Arial"/>
                <w:b/>
                <w:sz w:val="20"/>
                <w:szCs w:val="20"/>
              </w:rPr>
            </w:pPr>
            <w:r w:rsidRPr="00B808EC">
              <w:rPr>
                <w:rFonts w:ascii="Arial" w:hAnsi="Arial" w:cs="Arial"/>
                <w:b/>
                <w:sz w:val="20"/>
                <w:szCs w:val="20"/>
              </w:rPr>
              <w:lastRenderedPageBreak/>
              <w:t>Tab</w:t>
            </w:r>
            <w:r w:rsidR="00DA2932">
              <w:rPr>
                <w:rFonts w:ascii="Arial" w:hAnsi="Arial" w:cs="Arial"/>
                <w:b/>
                <w:sz w:val="20"/>
                <w:szCs w:val="20"/>
              </w:rPr>
              <w:t>la 3.8</w:t>
            </w:r>
          </w:p>
          <w:p w:rsidR="006025BE" w:rsidRPr="00B808EC" w:rsidRDefault="006025BE" w:rsidP="0035380B">
            <w:pPr>
              <w:jc w:val="center"/>
              <w:rPr>
                <w:rFonts w:ascii="Book Antiqua" w:hAnsi="Book Antiqua" w:cs="Arial"/>
                <w:b/>
                <w:i/>
                <w:sz w:val="20"/>
                <w:szCs w:val="20"/>
              </w:rPr>
            </w:pPr>
            <w:r w:rsidRPr="00B808EC">
              <w:rPr>
                <w:rFonts w:ascii="Book Antiqua" w:hAnsi="Book Antiqua" w:cs="Arial"/>
                <w:b/>
                <w:i/>
                <w:sz w:val="20"/>
                <w:szCs w:val="20"/>
              </w:rPr>
              <w:t>Hospital Naval: Área de Cardiología</w:t>
            </w:r>
          </w:p>
          <w:p w:rsidR="006025BE" w:rsidRPr="00B808EC" w:rsidRDefault="006025BE" w:rsidP="0035380B">
            <w:pPr>
              <w:jc w:val="center"/>
              <w:rPr>
                <w:rFonts w:ascii="Book Antiqua" w:hAnsi="Book Antiqua" w:cs="Arial"/>
                <w:b/>
                <w:i/>
                <w:sz w:val="20"/>
                <w:szCs w:val="20"/>
              </w:rPr>
            </w:pPr>
            <w:r w:rsidRPr="00B808EC">
              <w:rPr>
                <w:rFonts w:ascii="Book Antiqua" w:hAnsi="Book Antiqua" w:cs="Arial"/>
                <w:b/>
                <w:i/>
                <w:sz w:val="20"/>
                <w:szCs w:val="20"/>
              </w:rPr>
              <w:t>Distribución de Frecuencias</w:t>
            </w:r>
          </w:p>
          <w:p w:rsidR="006025BE" w:rsidRPr="00951ABF" w:rsidRDefault="006025BE" w:rsidP="0035380B">
            <w:pPr>
              <w:jc w:val="center"/>
              <w:rPr>
                <w:rFonts w:ascii="Arial" w:hAnsi="Arial" w:cs="Arial"/>
                <w:b/>
                <w:sz w:val="18"/>
                <w:szCs w:val="18"/>
              </w:rPr>
            </w:pPr>
            <w:r w:rsidRPr="00B808EC">
              <w:rPr>
                <w:rFonts w:ascii="Arial" w:hAnsi="Arial" w:cs="Arial"/>
                <w:b/>
                <w:sz w:val="20"/>
                <w:szCs w:val="20"/>
              </w:rPr>
              <w:t>Diagnóstico del Paciente</w:t>
            </w:r>
          </w:p>
        </w:tc>
      </w:tr>
      <w:tr w:rsidR="006025BE">
        <w:trPr>
          <w:trHeight w:val="1337"/>
        </w:trPr>
        <w:tc>
          <w:tcPr>
            <w:tcW w:w="9108" w:type="dxa"/>
          </w:tcPr>
          <w:tbl>
            <w:tblPr>
              <w:tblStyle w:val="TablaWeb2"/>
              <w:tblpPr w:leftFromText="141" w:rightFromText="141" w:vertAnchor="text" w:tblpXSpec="center" w:tblpY="1"/>
              <w:tblOverlap w:val="never"/>
              <w:tblW w:w="9217" w:type="dxa"/>
              <w:jc w:val="center"/>
              <w:tblLayout w:type="fixed"/>
              <w:tblLook w:val="00A0"/>
            </w:tblPr>
            <w:tblGrid>
              <w:gridCol w:w="5752"/>
              <w:gridCol w:w="1071"/>
              <w:gridCol w:w="1204"/>
              <w:gridCol w:w="1190"/>
            </w:tblGrid>
            <w:tr w:rsidR="004D7026" w:rsidRPr="00500B25">
              <w:trPr>
                <w:cnfStyle w:val="100000000000"/>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6920F9" w:rsidP="0035380B">
                  <w:pPr>
                    <w:autoSpaceDE w:val="0"/>
                    <w:autoSpaceDN w:val="0"/>
                    <w:adjustRightInd w:val="0"/>
                    <w:jc w:val="center"/>
                    <w:rPr>
                      <w:rFonts w:ascii="Arial" w:hAnsi="Arial" w:cs="Arial"/>
                      <w:b/>
                      <w:sz w:val="18"/>
                      <w:szCs w:val="18"/>
                    </w:rPr>
                  </w:pPr>
                  <w:r w:rsidRPr="006920F9">
                    <w:rPr>
                      <w:rFonts w:ascii="Arial" w:hAnsi="Arial" w:cs="Arial"/>
                      <w:b/>
                      <w:sz w:val="18"/>
                      <w:szCs w:val="18"/>
                    </w:rPr>
                    <w:t>Tipo de Enfermedad</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center"/>
                    <w:rPr>
                      <w:rFonts w:ascii="Book Antiqua" w:hAnsi="Book Antiqua"/>
                      <w:b/>
                      <w:sz w:val="18"/>
                      <w:szCs w:val="18"/>
                    </w:rPr>
                  </w:pPr>
                  <w:r w:rsidRPr="00500B25">
                    <w:rPr>
                      <w:rFonts w:ascii="Book Antiqua" w:hAnsi="Book Antiqua"/>
                      <w:b/>
                      <w:sz w:val="18"/>
                      <w:szCs w:val="18"/>
                    </w:rPr>
                    <w:t>No. de Pacientes</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center"/>
                    <w:rPr>
                      <w:rFonts w:ascii="Book Antiqua" w:hAnsi="Book Antiqua"/>
                      <w:b/>
                      <w:sz w:val="18"/>
                      <w:szCs w:val="18"/>
                    </w:rPr>
                  </w:pPr>
                  <w:r w:rsidRPr="00500B25">
                    <w:rPr>
                      <w:rFonts w:ascii="Book Antiqua" w:hAnsi="Book Antiqua"/>
                      <w:b/>
                      <w:sz w:val="18"/>
                      <w:szCs w:val="18"/>
                    </w:rPr>
                    <w:t>Frecuencia Relativa</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center"/>
                    <w:rPr>
                      <w:rFonts w:ascii="Book Antiqua" w:hAnsi="Book Antiqua"/>
                      <w:b/>
                      <w:sz w:val="18"/>
                      <w:szCs w:val="18"/>
                    </w:rPr>
                  </w:pPr>
                  <w:r w:rsidRPr="00500B25">
                    <w:rPr>
                      <w:rFonts w:ascii="Book Antiqua" w:hAnsi="Book Antiqua"/>
                      <w:b/>
                      <w:sz w:val="18"/>
                      <w:szCs w:val="18"/>
                    </w:rPr>
                    <w:t>Porcentaje</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Fiebre reumática sin mención de complicación cardiaca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10</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3</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,3</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Fiebre reumática con complicación cardiaca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6</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Corea reumática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Enfermedades reumáticas de la válvula mitral</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5</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Enfermedades reumáticas de la válvula aórtica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7</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Enfermedades valvulares múltiples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00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41BB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Hipertensión esencial (primaria)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1763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55</w:t>
                  </w:r>
                  <w:r w:rsidR="00500B25" w:rsidRPr="00500B25">
                    <w:rPr>
                      <w:rFonts w:ascii="Book Antiqua" w:hAnsi="Book Antiqua"/>
                      <w:sz w:val="18"/>
                      <w:szCs w:val="18"/>
                    </w:rPr>
                    <w:t>5</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55,5</w:t>
                  </w:r>
                  <w:r w:rsidR="00003BF0">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Enfermedad cardiaca hipertensiva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81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02</w:t>
                  </w:r>
                  <w:r w:rsidR="00500B25" w:rsidRPr="00500B25">
                    <w:rPr>
                      <w:rFonts w:ascii="Book Antiqua" w:hAnsi="Book Antiqua"/>
                      <w:sz w:val="18"/>
                      <w:szCs w:val="18"/>
                    </w:rPr>
                    <w:t>5</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2,5</w:t>
                  </w:r>
                  <w:r w:rsidR="00003BF0">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Enfermedad renal hipertensiva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4</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Hipertensión secundaria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Angina de pecho</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66</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02</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2,1</w:t>
                  </w:r>
                  <w:r w:rsidR="00003BF0">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Infarto agudo del miocardio</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6"/>
                      <w:szCs w:val="16"/>
                    </w:rPr>
                  </w:pPr>
                  <w:r w:rsidRPr="006920F9">
                    <w:rPr>
                      <w:rFonts w:ascii="Arial" w:hAnsi="Arial" w:cs="Arial"/>
                      <w:b/>
                      <w:sz w:val="16"/>
                      <w:szCs w:val="16"/>
                    </w:rPr>
                    <w:t>Ciertas complicaciones presentes posteriores al infarto agudo del miocardio</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 xml:space="preserve">Enfermedad </w:t>
                  </w:r>
                  <w:r w:rsidR="0080259F" w:rsidRPr="006920F9">
                    <w:rPr>
                      <w:rFonts w:ascii="Arial" w:hAnsi="Arial" w:cs="Arial"/>
                      <w:b/>
                      <w:sz w:val="18"/>
                      <w:szCs w:val="18"/>
                    </w:rPr>
                    <w:t>isquemia</w:t>
                  </w:r>
                  <w:r w:rsidRPr="006920F9">
                    <w:rPr>
                      <w:rFonts w:ascii="Arial" w:hAnsi="Arial" w:cs="Arial"/>
                      <w:b/>
                      <w:sz w:val="18"/>
                      <w:szCs w:val="18"/>
                    </w:rPr>
                    <w:t xml:space="preserve"> crónica del corazón</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112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03</w:t>
                  </w:r>
                  <w:r w:rsidR="00500B25" w:rsidRPr="00500B25">
                    <w:rPr>
                      <w:rFonts w:ascii="Book Antiqua" w:hAnsi="Book Antiqua"/>
                      <w:sz w:val="18"/>
                      <w:szCs w:val="18"/>
                    </w:rPr>
                    <w:t>5</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3,5</w:t>
                  </w:r>
                  <w:r w:rsidR="00003BF0">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Otras enfermedades cardiopulmonares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Pericarditis aguda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10</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3</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,3</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Otras enfermedades del pericardio</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Pericarditis en enfermedades clasificadas en otra parte</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6</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Endocarditis aguda y subaguda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Trastornos no reumáticos de la válvula mitral</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28</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9</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,9</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Trastornos no reumáticos de la válvula aórtica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9</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3</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,3</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Endocarditis y trastornos valvulares en enfermedades clasificadas en otra parte</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Miocarditis aguda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Miocarditis en enfermedades clasificadas en otra parte</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Cardiomiopatia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5</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Cardiomiopatia en enfermedades clasificadas en otra parte</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Bloqueo auriculoventricular y de rama izquierda del haz</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Otros trastornos de la conducción</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5</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 xml:space="preserve">Taquicardia </w:t>
                  </w:r>
                  <w:r w:rsidR="002C3D53" w:rsidRPr="006920F9">
                    <w:rPr>
                      <w:rFonts w:ascii="Arial" w:hAnsi="Arial" w:cs="Arial"/>
                      <w:b/>
                      <w:sz w:val="18"/>
                      <w:szCs w:val="18"/>
                    </w:rPr>
                    <w:t>paroxística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5</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003BF0"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2C3D53" w:rsidP="0035380B">
                  <w:pPr>
                    <w:autoSpaceDE w:val="0"/>
                    <w:autoSpaceDN w:val="0"/>
                    <w:adjustRightInd w:val="0"/>
                    <w:rPr>
                      <w:rFonts w:ascii="Arial" w:hAnsi="Arial" w:cs="Arial"/>
                      <w:b/>
                      <w:sz w:val="18"/>
                      <w:szCs w:val="18"/>
                    </w:rPr>
                  </w:pPr>
                  <w:r w:rsidRPr="006920F9">
                    <w:rPr>
                      <w:rFonts w:ascii="Arial" w:hAnsi="Arial" w:cs="Arial"/>
                      <w:b/>
                      <w:sz w:val="18"/>
                      <w:szCs w:val="18"/>
                    </w:rPr>
                    <w:t>Fibrilación</w:t>
                  </w:r>
                  <w:r w:rsidR="00500B25" w:rsidRPr="006920F9">
                    <w:rPr>
                      <w:rFonts w:ascii="Arial" w:hAnsi="Arial" w:cs="Arial"/>
                      <w:b/>
                      <w:sz w:val="18"/>
                      <w:szCs w:val="18"/>
                    </w:rPr>
                    <w:t xml:space="preserve"> y aleteo auricular</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6</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Otras arritmias cardiacas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53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01</w:t>
                  </w:r>
                  <w:r w:rsidR="00500B25" w:rsidRPr="00500B25">
                    <w:rPr>
                      <w:rFonts w:ascii="Book Antiqua" w:hAnsi="Book Antiqua"/>
                      <w:sz w:val="18"/>
                      <w:szCs w:val="18"/>
                    </w:rPr>
                    <w:t>7</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1,7</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Insuficiencia cardiaca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34</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0,0</w:t>
                  </w:r>
                  <w:r w:rsidR="00500B25" w:rsidRPr="00500B25">
                    <w:rPr>
                      <w:rFonts w:ascii="Book Antiqua" w:hAnsi="Book Antiqua"/>
                      <w:sz w:val="18"/>
                      <w:szCs w:val="18"/>
                    </w:rPr>
                    <w:t>1</w:t>
                  </w:r>
                  <w:r>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1,1</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6"/>
                      <w:szCs w:val="16"/>
                    </w:rPr>
                  </w:pPr>
                  <w:r w:rsidRPr="006920F9">
                    <w:rPr>
                      <w:rFonts w:ascii="Arial" w:hAnsi="Arial" w:cs="Arial"/>
                      <w:b/>
                      <w:sz w:val="16"/>
                      <w:szCs w:val="16"/>
                    </w:rPr>
                    <w:t>Complicaciones y descripciones mal definidas de enfermedad cardiaca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6"/>
                      <w:szCs w:val="16"/>
                    </w:rPr>
                  </w:pPr>
                  <w:r w:rsidRPr="006920F9">
                    <w:rPr>
                      <w:rFonts w:ascii="Arial" w:hAnsi="Arial" w:cs="Arial"/>
                      <w:b/>
                      <w:sz w:val="16"/>
                      <w:szCs w:val="16"/>
                    </w:rPr>
                    <w:t>Otros trastornos cardiacos en enfermedades clasificadas en otra parte</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Hemorragia subaracnoidea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Hemorragia intraencefalica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trHeight w:val="195"/>
                <w:jc w:val="center"/>
              </w:trPr>
              <w:tc>
                <w:tcPr>
                  <w:tcW w:w="5692" w:type="dxa"/>
                  <w:tcBorders>
                    <w:top w:val="single" w:sz="4" w:space="0" w:color="auto"/>
                    <w:left w:val="single" w:sz="4" w:space="0" w:color="auto"/>
                    <w:bottom w:val="single" w:sz="4" w:space="0" w:color="auto"/>
                    <w:right w:val="single" w:sz="4" w:space="0" w:color="auto"/>
                  </w:tcBorders>
                  <w:vAlign w:val="center"/>
                </w:tcPr>
                <w:p w:rsidR="0055426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Infarto cerebral</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15</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5</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,5</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6"/>
                      <w:szCs w:val="16"/>
                    </w:rPr>
                  </w:pPr>
                  <w:r w:rsidRPr="006920F9">
                    <w:rPr>
                      <w:rFonts w:ascii="Arial" w:hAnsi="Arial" w:cs="Arial"/>
                      <w:b/>
                      <w:sz w:val="16"/>
                      <w:szCs w:val="16"/>
                    </w:rPr>
                    <w:lastRenderedPageBreak/>
                    <w:t>Accidente vascular encefálico agudo, no especificado como hemorrágico o isquémico</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28</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9</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,9</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554265" w:rsidRDefault="00500B25" w:rsidP="0035380B">
                  <w:pPr>
                    <w:autoSpaceDE w:val="0"/>
                    <w:autoSpaceDN w:val="0"/>
                    <w:adjustRightInd w:val="0"/>
                    <w:rPr>
                      <w:rFonts w:ascii="Arial" w:hAnsi="Arial" w:cs="Arial"/>
                      <w:b/>
                      <w:sz w:val="16"/>
                      <w:szCs w:val="16"/>
                    </w:rPr>
                  </w:pPr>
                  <w:r w:rsidRPr="00554265">
                    <w:rPr>
                      <w:rFonts w:ascii="Arial" w:hAnsi="Arial" w:cs="Arial"/>
                      <w:b/>
                      <w:sz w:val="16"/>
                      <w:szCs w:val="16"/>
                    </w:rPr>
                    <w:t>Oclusión y estenosis de las arterias precerebrales sin ocasionar infarto cerebral</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 xml:space="preserve">Otras enfermedades </w:t>
                  </w:r>
                  <w:r w:rsidR="0080259F" w:rsidRPr="006920F9">
                    <w:rPr>
                      <w:rFonts w:ascii="Arial" w:hAnsi="Arial" w:cs="Arial"/>
                      <w:b/>
                      <w:sz w:val="18"/>
                      <w:szCs w:val="18"/>
                    </w:rPr>
                    <w:t>cerebro vasculares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1B4011" w:rsidRDefault="00500B25" w:rsidP="0035380B">
                  <w:pPr>
                    <w:autoSpaceDE w:val="0"/>
                    <w:autoSpaceDN w:val="0"/>
                    <w:adjustRightInd w:val="0"/>
                    <w:rPr>
                      <w:rFonts w:ascii="Arial" w:hAnsi="Arial" w:cs="Arial"/>
                      <w:b/>
                      <w:sz w:val="16"/>
                      <w:szCs w:val="16"/>
                    </w:rPr>
                  </w:pPr>
                  <w:r w:rsidRPr="001B4011">
                    <w:rPr>
                      <w:rFonts w:ascii="Arial" w:hAnsi="Arial" w:cs="Arial"/>
                      <w:b/>
                      <w:sz w:val="16"/>
                      <w:szCs w:val="16"/>
                    </w:rPr>
                    <w:t xml:space="preserve">Trastornos </w:t>
                  </w:r>
                  <w:r w:rsidR="0080259F" w:rsidRPr="001B4011">
                    <w:rPr>
                      <w:rFonts w:ascii="Arial" w:hAnsi="Arial" w:cs="Arial"/>
                      <w:b/>
                      <w:sz w:val="16"/>
                      <w:szCs w:val="16"/>
                    </w:rPr>
                    <w:t>cerebro vasculares</w:t>
                  </w:r>
                  <w:r w:rsidRPr="001B4011">
                    <w:rPr>
                      <w:rFonts w:ascii="Arial" w:hAnsi="Arial" w:cs="Arial"/>
                      <w:b/>
                      <w:sz w:val="16"/>
                      <w:szCs w:val="16"/>
                    </w:rPr>
                    <w:t xml:space="preserve"> en enfermedades clasificadas en otra parte</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 xml:space="preserve">Secuelas de enfermedad </w:t>
                  </w:r>
                  <w:r w:rsidR="0080259F" w:rsidRPr="006920F9">
                    <w:rPr>
                      <w:rFonts w:ascii="Arial" w:hAnsi="Arial" w:cs="Arial"/>
                      <w:b/>
                      <w:sz w:val="18"/>
                      <w:szCs w:val="18"/>
                    </w:rPr>
                    <w:t>cerebro vascular</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34</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01</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1,1</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Arteriosclerosis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10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1,0</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Otros aneurismas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Otras enfermedades vasculares periféricas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Enfermedades de los vasos capilares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48</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01</w:t>
                  </w:r>
                  <w:r w:rsidR="00500B25" w:rsidRPr="00500B25">
                    <w:rPr>
                      <w:rFonts w:ascii="Book Antiqua" w:hAnsi="Book Antiqua"/>
                      <w:sz w:val="18"/>
                      <w:szCs w:val="18"/>
                    </w:rPr>
                    <w:t>5</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1,5</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Flebitis y tromboflebitis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7</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Trombosis de la vena porta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14</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4</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,4</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Otras embolias y trombosis venosas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42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01</w:t>
                  </w:r>
                  <w:r w:rsidR="00500B25" w:rsidRPr="00500B25">
                    <w:rPr>
                      <w:rFonts w:ascii="Book Antiqua" w:hAnsi="Book Antiqua"/>
                      <w:sz w:val="18"/>
                      <w:szCs w:val="18"/>
                    </w:rPr>
                    <w:t>3</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1,3</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Venas varicosas de los miembros inferiores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194</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06</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6,1</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Hemorroides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443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13</w:t>
                  </w:r>
                  <w:r w:rsidR="00500B25" w:rsidRPr="00500B25">
                    <w:rPr>
                      <w:rFonts w:ascii="Book Antiqua" w:hAnsi="Book Antiqua"/>
                      <w:sz w:val="18"/>
                      <w:szCs w:val="18"/>
                    </w:rPr>
                    <w:t>9</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13,9</w:t>
                  </w:r>
                  <w:r w:rsidR="00554265">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Varices esofágicas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8</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3</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54265"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,3</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Varices de otros sitios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r>
                    <w:rPr>
                      <w:rFonts w:ascii="Book Antiqua" w:hAnsi="Book Antiqua"/>
                      <w:sz w:val="18"/>
                      <w:szCs w:val="18"/>
                    </w:rPr>
                    <w:t>10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1,0</w:t>
                  </w:r>
                  <w:r w:rsidR="00456DFD">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Otros trastornos de las venas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6</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2</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,2</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 xml:space="preserve">Linfadenitis </w:t>
                  </w:r>
                  <w:r w:rsidR="00A3140E" w:rsidRPr="006920F9">
                    <w:rPr>
                      <w:rFonts w:ascii="Arial" w:hAnsi="Arial" w:cs="Arial"/>
                      <w:b/>
                      <w:sz w:val="18"/>
                      <w:szCs w:val="18"/>
                    </w:rPr>
                    <w:t>inespecífica</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1B4011" w:rsidRDefault="00500B25" w:rsidP="0035380B">
                  <w:pPr>
                    <w:autoSpaceDE w:val="0"/>
                    <w:autoSpaceDN w:val="0"/>
                    <w:adjustRightInd w:val="0"/>
                    <w:rPr>
                      <w:rFonts w:ascii="Arial" w:hAnsi="Arial" w:cs="Arial"/>
                      <w:b/>
                      <w:sz w:val="16"/>
                      <w:szCs w:val="16"/>
                    </w:rPr>
                  </w:pPr>
                  <w:r w:rsidRPr="001B4011">
                    <w:rPr>
                      <w:rFonts w:ascii="Arial" w:hAnsi="Arial" w:cs="Arial"/>
                      <w:b/>
                      <w:sz w:val="16"/>
                      <w:szCs w:val="16"/>
                    </w:rPr>
                    <w:t>Otros trastornos no infecciosos de los vasos y ganglios linfáticos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14</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4</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,4</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Hipotensión</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3</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6"/>
                      <w:szCs w:val="16"/>
                    </w:rPr>
                  </w:pPr>
                  <w:r w:rsidRPr="006920F9">
                    <w:rPr>
                      <w:rFonts w:ascii="Arial" w:hAnsi="Arial" w:cs="Arial"/>
                      <w:b/>
                      <w:sz w:val="16"/>
                      <w:szCs w:val="16"/>
                    </w:rPr>
                    <w:t>Trastornos del sistema circulatorio consecutivos a procedimientos</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w:t>
                  </w:r>
                  <w:r>
                    <w:rPr>
                      <w:rFonts w:ascii="Book Antiqua" w:hAnsi="Book Antiqua"/>
                      <w:sz w:val="18"/>
                      <w:szCs w:val="18"/>
                    </w:rPr>
                    <w:t>00</w:t>
                  </w:r>
                  <w:r w:rsidR="00500B25" w:rsidRPr="00500B25">
                    <w:rPr>
                      <w:rFonts w:ascii="Book Antiqua" w:hAnsi="Book Antiqua"/>
                      <w:sz w:val="18"/>
                      <w:szCs w:val="18"/>
                    </w:rPr>
                    <w:t>1</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,1</w:t>
                  </w:r>
                  <w:r>
                    <w:rPr>
                      <w:rFonts w:ascii="Book Antiqua" w:hAnsi="Book Antiqua"/>
                      <w:sz w:val="18"/>
                      <w:szCs w:val="18"/>
                    </w:rPr>
                    <w:t>%</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1B4011" w:rsidRDefault="00500B25" w:rsidP="0035380B">
                  <w:pPr>
                    <w:autoSpaceDE w:val="0"/>
                    <w:autoSpaceDN w:val="0"/>
                    <w:adjustRightInd w:val="0"/>
                    <w:rPr>
                      <w:rFonts w:ascii="Arial" w:hAnsi="Arial" w:cs="Arial"/>
                      <w:b/>
                      <w:sz w:val="16"/>
                      <w:szCs w:val="16"/>
                    </w:rPr>
                  </w:pPr>
                  <w:r w:rsidRPr="001B4011">
                    <w:rPr>
                      <w:rFonts w:ascii="Arial" w:hAnsi="Arial" w:cs="Arial"/>
                      <w:b/>
                      <w:sz w:val="16"/>
                      <w:szCs w:val="16"/>
                    </w:rPr>
                    <w:t>Otros trastornos y los no especificados del sistema circulatorio</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autoSpaceDE w:val="0"/>
                    <w:autoSpaceDN w:val="0"/>
                    <w:adjustRightInd w:val="0"/>
                    <w:jc w:val="right"/>
                    <w:rPr>
                      <w:rFonts w:ascii="Book Antiqua" w:hAnsi="Book Antiqua"/>
                      <w:sz w:val="18"/>
                      <w:szCs w:val="18"/>
                    </w:rPr>
                  </w:pPr>
                  <w:r>
                    <w:rPr>
                      <w:rFonts w:ascii="Book Antiqua" w:hAnsi="Book Antiqua"/>
                      <w:sz w:val="18"/>
                      <w:szCs w:val="18"/>
                    </w:rPr>
                    <w:t>0</w:t>
                  </w:r>
                  <w:r w:rsidR="00500B25" w:rsidRPr="00500B25">
                    <w:rPr>
                      <w:rFonts w:ascii="Book Antiqua" w:hAnsi="Book Antiqua"/>
                      <w:sz w:val="18"/>
                      <w:szCs w:val="18"/>
                    </w:rPr>
                    <w:t>,0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456DFD" w:rsidP="0035380B">
                  <w:pPr>
                    <w:tabs>
                      <w:tab w:val="left" w:pos="937"/>
                      <w:tab w:val="left" w:pos="967"/>
                    </w:tabs>
                    <w:autoSpaceDE w:val="0"/>
                    <w:autoSpaceDN w:val="0"/>
                    <w:adjustRightInd w:val="0"/>
                    <w:jc w:val="right"/>
                    <w:rPr>
                      <w:rFonts w:ascii="Book Antiqua" w:hAnsi="Book Antiqua"/>
                      <w:sz w:val="18"/>
                      <w:szCs w:val="18"/>
                    </w:rPr>
                  </w:pPr>
                  <w:r>
                    <w:rPr>
                      <w:rFonts w:ascii="Book Antiqua" w:hAnsi="Book Antiqua"/>
                      <w:sz w:val="18"/>
                      <w:szCs w:val="18"/>
                    </w:rPr>
                    <w:t>0,0%</w:t>
                  </w:r>
                </w:p>
              </w:tc>
            </w:tr>
            <w:tr w:rsidR="004D7026" w:rsidRPr="00500B25">
              <w:trPr>
                <w:jc w:val="center"/>
              </w:trPr>
              <w:tc>
                <w:tcPr>
                  <w:tcW w:w="5692" w:type="dxa"/>
                  <w:tcBorders>
                    <w:top w:val="single" w:sz="4" w:space="0" w:color="auto"/>
                    <w:left w:val="single" w:sz="4" w:space="0" w:color="auto"/>
                    <w:bottom w:val="single" w:sz="4" w:space="0" w:color="auto"/>
                    <w:right w:val="single" w:sz="4" w:space="0" w:color="auto"/>
                  </w:tcBorders>
                  <w:vAlign w:val="center"/>
                </w:tcPr>
                <w:p w:rsidR="00500B25" w:rsidRPr="006920F9" w:rsidRDefault="00500B25" w:rsidP="0035380B">
                  <w:pPr>
                    <w:autoSpaceDE w:val="0"/>
                    <w:autoSpaceDN w:val="0"/>
                    <w:adjustRightInd w:val="0"/>
                    <w:rPr>
                      <w:rFonts w:ascii="Arial" w:hAnsi="Arial" w:cs="Arial"/>
                      <w:b/>
                      <w:sz w:val="18"/>
                      <w:szCs w:val="18"/>
                    </w:rPr>
                  </w:pPr>
                  <w:r w:rsidRPr="006920F9">
                    <w:rPr>
                      <w:rFonts w:ascii="Arial" w:hAnsi="Arial" w:cs="Arial"/>
                      <w:b/>
                      <w:sz w:val="18"/>
                      <w:szCs w:val="18"/>
                    </w:rPr>
                    <w:t>Total</w:t>
                  </w:r>
                </w:p>
              </w:tc>
              <w:tc>
                <w:tcPr>
                  <w:tcW w:w="1031" w:type="dxa"/>
                  <w:tcBorders>
                    <w:top w:val="single" w:sz="4" w:space="0" w:color="auto"/>
                    <w:left w:val="single" w:sz="4" w:space="0" w:color="auto"/>
                    <w:bottom w:val="single" w:sz="4" w:space="0" w:color="auto"/>
                    <w:right w:val="single" w:sz="4" w:space="0" w:color="auto"/>
                  </w:tcBorders>
                  <w:vAlign w:val="center"/>
                </w:tcPr>
                <w:p w:rsidR="00500B25" w:rsidRPr="00AB21FB" w:rsidRDefault="00500B25" w:rsidP="0035380B">
                  <w:pPr>
                    <w:autoSpaceDE w:val="0"/>
                    <w:autoSpaceDN w:val="0"/>
                    <w:adjustRightInd w:val="0"/>
                    <w:jc w:val="right"/>
                    <w:rPr>
                      <w:rFonts w:ascii="Book Antiqua" w:hAnsi="Book Antiqua"/>
                      <w:b/>
                      <w:sz w:val="18"/>
                      <w:szCs w:val="18"/>
                    </w:rPr>
                  </w:pPr>
                  <w:r w:rsidRPr="00AB21FB">
                    <w:rPr>
                      <w:rFonts w:ascii="Book Antiqua" w:hAnsi="Book Antiqua"/>
                      <w:b/>
                      <w:sz w:val="18"/>
                      <w:szCs w:val="18"/>
                    </w:rPr>
                    <w:t>3178</w:t>
                  </w:r>
                </w:p>
              </w:tc>
              <w:tc>
                <w:tcPr>
                  <w:tcW w:w="1164"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autoSpaceDE w:val="0"/>
                    <w:autoSpaceDN w:val="0"/>
                    <w:adjustRightInd w:val="0"/>
                    <w:jc w:val="right"/>
                    <w:rPr>
                      <w:rFonts w:ascii="Book Antiqua" w:hAnsi="Book Antiqua"/>
                      <w:sz w:val="18"/>
                      <w:szCs w:val="18"/>
                    </w:rPr>
                  </w:pPr>
                  <w:r w:rsidRPr="00500B25">
                    <w:rPr>
                      <w:rFonts w:ascii="Book Antiqua" w:hAnsi="Book Antiqua"/>
                      <w:sz w:val="18"/>
                      <w:szCs w:val="18"/>
                    </w:rPr>
                    <w:t>1</w:t>
                  </w:r>
                  <w:r w:rsidR="00AB21FB">
                    <w:rPr>
                      <w:rFonts w:ascii="Book Antiqua" w:hAnsi="Book Antiqua"/>
                      <w:sz w:val="18"/>
                      <w:szCs w:val="18"/>
                    </w:rPr>
                    <w:t>,</w:t>
                  </w:r>
                  <w:r w:rsidRPr="00500B25">
                    <w:rPr>
                      <w:rFonts w:ascii="Book Antiqua" w:hAnsi="Book Antiqua"/>
                      <w:sz w:val="18"/>
                      <w:szCs w:val="18"/>
                    </w:rPr>
                    <w:t>00</w:t>
                  </w:r>
                </w:p>
              </w:tc>
              <w:tc>
                <w:tcPr>
                  <w:tcW w:w="1130" w:type="dxa"/>
                  <w:tcBorders>
                    <w:top w:val="single" w:sz="4" w:space="0" w:color="auto"/>
                    <w:left w:val="single" w:sz="4" w:space="0" w:color="auto"/>
                    <w:bottom w:val="single" w:sz="4" w:space="0" w:color="auto"/>
                    <w:right w:val="single" w:sz="4" w:space="0" w:color="auto"/>
                  </w:tcBorders>
                  <w:vAlign w:val="center"/>
                </w:tcPr>
                <w:p w:rsidR="00500B25" w:rsidRPr="00500B25" w:rsidRDefault="00500B25" w:rsidP="0035380B">
                  <w:pPr>
                    <w:tabs>
                      <w:tab w:val="left" w:pos="937"/>
                      <w:tab w:val="left" w:pos="967"/>
                    </w:tabs>
                    <w:autoSpaceDE w:val="0"/>
                    <w:autoSpaceDN w:val="0"/>
                    <w:adjustRightInd w:val="0"/>
                    <w:jc w:val="right"/>
                    <w:rPr>
                      <w:rFonts w:ascii="Book Antiqua" w:hAnsi="Book Antiqua"/>
                      <w:sz w:val="18"/>
                      <w:szCs w:val="18"/>
                    </w:rPr>
                  </w:pPr>
                  <w:r w:rsidRPr="00500B25">
                    <w:rPr>
                      <w:rFonts w:ascii="Book Antiqua" w:hAnsi="Book Antiqua"/>
                      <w:sz w:val="18"/>
                      <w:szCs w:val="18"/>
                    </w:rPr>
                    <w:t>100,0</w:t>
                  </w:r>
                </w:p>
              </w:tc>
            </w:tr>
          </w:tbl>
          <w:p w:rsidR="006025BE" w:rsidRDefault="006025BE" w:rsidP="0035380B">
            <w:pPr>
              <w:jc w:val="center"/>
              <w:rPr>
                <w:rFonts w:ascii="Arial" w:hAnsi="Arial" w:cs="Arial"/>
                <w:b/>
              </w:rPr>
            </w:pPr>
          </w:p>
        </w:tc>
      </w:tr>
    </w:tbl>
    <w:p w:rsidR="006025BE" w:rsidRDefault="006025BE" w:rsidP="00661C68">
      <w:pPr>
        <w:spacing w:line="480" w:lineRule="auto"/>
        <w:rPr>
          <w:rFonts w:ascii="Arial" w:hAnsi="Arial" w:cs="Arial"/>
          <w:b/>
        </w:rPr>
      </w:pPr>
    </w:p>
    <w:p w:rsidR="002A5BA3" w:rsidRPr="002A5BA3" w:rsidRDefault="002A5BA3" w:rsidP="0035380B">
      <w:pPr>
        <w:spacing w:line="480" w:lineRule="auto"/>
        <w:ind w:left="1440"/>
        <w:jc w:val="both"/>
        <w:rPr>
          <w:rFonts w:ascii="Arial" w:hAnsi="Arial" w:cs="Arial"/>
        </w:rPr>
      </w:pPr>
      <w:r w:rsidRPr="002A5BA3">
        <w:rPr>
          <w:rFonts w:ascii="Arial" w:hAnsi="Arial" w:cs="Arial"/>
        </w:rPr>
        <w:t xml:space="preserve">En el grafico </w:t>
      </w:r>
      <w:r w:rsidR="007A28F4">
        <w:rPr>
          <w:rFonts w:ascii="Arial" w:hAnsi="Arial" w:cs="Arial"/>
        </w:rPr>
        <w:t>3.6</w:t>
      </w:r>
      <w:r w:rsidRPr="002A5BA3">
        <w:rPr>
          <w:rFonts w:ascii="Arial" w:hAnsi="Arial" w:cs="Arial"/>
        </w:rPr>
        <w:t xml:space="preserve">, se puede observar que la enfermedad diagnosticada con mayor frecuencia es la hipertensión esencial (primaria), seguido por las demás enfermedades como son Enfermedad isquémica crónica del corazón con 3.5%,  Venas varicosas de los miembros inferiores con 6,1%, Hemorroides con 13,9%, y las demás enfermedades tiene frecuencia menores a 1,7%. </w:t>
      </w:r>
    </w:p>
    <w:p w:rsidR="004F4282" w:rsidRDefault="004F4282" w:rsidP="00661C68">
      <w:pPr>
        <w:spacing w:line="480" w:lineRule="auto"/>
        <w:rPr>
          <w:rFonts w:ascii="Arial" w:hAnsi="Arial" w:cs="Arial"/>
          <w:b/>
        </w:rPr>
      </w:pPr>
    </w:p>
    <w:p w:rsidR="00465EB8" w:rsidRDefault="00372DD4" w:rsidP="00A26CC8">
      <w:pPr>
        <w:spacing w:line="480" w:lineRule="auto"/>
        <w:ind w:left="1440"/>
        <w:jc w:val="both"/>
        <w:rPr>
          <w:rFonts w:ascii="Arial" w:hAnsi="Arial" w:cs="Arial"/>
        </w:rPr>
      </w:pPr>
      <w:r w:rsidRPr="004A2E7A">
        <w:rPr>
          <w:rFonts w:ascii="Arial" w:hAnsi="Arial" w:cs="Arial"/>
        </w:rPr>
        <w:lastRenderedPageBreak/>
        <w:t>Podemos hacer una relación, con la variable motivo de consulta y diagn</w:t>
      </w:r>
      <w:r w:rsidR="00465EB8">
        <w:rPr>
          <w:rFonts w:ascii="Arial" w:hAnsi="Arial" w:cs="Arial"/>
        </w:rPr>
        <w:t>óstico.</w:t>
      </w:r>
    </w:p>
    <w:p w:rsidR="00465EB8" w:rsidRDefault="00465EB8" w:rsidP="00A26CC8">
      <w:pPr>
        <w:spacing w:line="480" w:lineRule="auto"/>
        <w:ind w:left="1440"/>
        <w:jc w:val="both"/>
        <w:rPr>
          <w:rFonts w:ascii="Arial" w:hAnsi="Arial" w:cs="Arial"/>
        </w:rPr>
      </w:pPr>
    </w:p>
    <w:p w:rsidR="00465EB8" w:rsidRDefault="00465EB8" w:rsidP="00A26CC8">
      <w:pPr>
        <w:spacing w:line="480" w:lineRule="auto"/>
        <w:ind w:left="1440"/>
        <w:jc w:val="both"/>
        <w:rPr>
          <w:rFonts w:ascii="Arial" w:hAnsi="Arial" w:cs="Arial"/>
        </w:rPr>
      </w:pPr>
      <w:r>
        <w:rPr>
          <w:rFonts w:ascii="Arial" w:hAnsi="Arial" w:cs="Arial"/>
        </w:rPr>
        <w:t>S</w:t>
      </w:r>
      <w:r w:rsidR="00372DD4" w:rsidRPr="004A2E7A">
        <w:rPr>
          <w:rFonts w:ascii="Arial" w:hAnsi="Arial" w:cs="Arial"/>
        </w:rPr>
        <w:t xml:space="preserve">e conoce que el motivo de consulta más frecuente de los pacientes que acuden en el área de cardiología, son por problemas patológicos en un 99%, </w:t>
      </w:r>
      <w:r>
        <w:rPr>
          <w:rFonts w:ascii="Arial" w:hAnsi="Arial" w:cs="Arial"/>
        </w:rPr>
        <w:t xml:space="preserve">al relacionarlo con la variable diagnóstico podemos decir </w:t>
      </w:r>
      <w:r w:rsidR="004A2E7A" w:rsidRPr="004A2E7A">
        <w:rPr>
          <w:rFonts w:ascii="Arial" w:hAnsi="Arial" w:cs="Arial"/>
        </w:rPr>
        <w:t xml:space="preserve">que los problemas patológicos </w:t>
      </w:r>
      <w:r>
        <w:rPr>
          <w:rFonts w:ascii="Arial" w:hAnsi="Arial" w:cs="Arial"/>
        </w:rPr>
        <w:t xml:space="preserve">que presentan los pacientes </w:t>
      </w:r>
      <w:r w:rsidR="004A2E7A" w:rsidRPr="004A2E7A">
        <w:rPr>
          <w:rFonts w:ascii="Arial" w:hAnsi="Arial" w:cs="Arial"/>
        </w:rPr>
        <w:t>dan como resultado el tipo de enfermedad diagnosticada con mayor frecuencia como es la Hipertensión esencial (primaria)  en un 56%</w:t>
      </w:r>
      <w:r w:rsidR="004E1317">
        <w:rPr>
          <w:rFonts w:ascii="Arial" w:hAnsi="Arial" w:cs="Arial"/>
        </w:rPr>
        <w:t>, esto se lo va a confirmar más adelante</w:t>
      </w:r>
      <w:r w:rsidR="00211803">
        <w:rPr>
          <w:rFonts w:ascii="Arial" w:hAnsi="Arial" w:cs="Arial"/>
        </w:rPr>
        <w:t>, en el análisis multivariado</w:t>
      </w:r>
      <w:r w:rsidR="004A2E7A" w:rsidRPr="004A2E7A">
        <w:rPr>
          <w:rFonts w:ascii="Arial" w:hAnsi="Arial" w:cs="Arial"/>
        </w:rPr>
        <w:t>.</w:t>
      </w:r>
      <w:r w:rsidR="006E4D7A">
        <w:rPr>
          <w:rFonts w:ascii="Arial" w:hAnsi="Arial" w:cs="Arial"/>
        </w:rPr>
        <w:t xml:space="preserve"> </w:t>
      </w:r>
    </w:p>
    <w:p w:rsidR="00465EB8" w:rsidRDefault="00465EB8" w:rsidP="00661C68">
      <w:pPr>
        <w:spacing w:line="480" w:lineRule="auto"/>
        <w:ind w:left="720"/>
        <w:jc w:val="both"/>
        <w:rPr>
          <w:rFonts w:ascii="Arial" w:hAnsi="Arial" w:cs="Arial"/>
        </w:rPr>
      </w:pPr>
    </w:p>
    <w:p w:rsidR="004F4282" w:rsidRDefault="006E4D7A" w:rsidP="00A26CC8">
      <w:pPr>
        <w:spacing w:line="480" w:lineRule="auto"/>
        <w:ind w:left="1440"/>
        <w:jc w:val="both"/>
        <w:rPr>
          <w:rFonts w:ascii="Arial" w:hAnsi="Arial" w:cs="Arial"/>
        </w:rPr>
      </w:pPr>
      <w:r>
        <w:rPr>
          <w:rFonts w:ascii="Arial" w:hAnsi="Arial" w:cs="Arial"/>
        </w:rPr>
        <w:t xml:space="preserve">Se puede concluir que los pacientes están acudiendo a las consultas con síntomas </w:t>
      </w:r>
      <w:r w:rsidR="00465EB8">
        <w:rPr>
          <w:rFonts w:ascii="Arial" w:hAnsi="Arial" w:cs="Arial"/>
        </w:rPr>
        <w:t>que desembocan en</w:t>
      </w:r>
      <w:r>
        <w:rPr>
          <w:rFonts w:ascii="Arial" w:hAnsi="Arial" w:cs="Arial"/>
        </w:rPr>
        <w:t xml:space="preserve"> Hipertensión esencial, </w:t>
      </w:r>
      <w:r w:rsidR="00465EB8">
        <w:rPr>
          <w:rFonts w:ascii="Arial" w:hAnsi="Arial" w:cs="Arial"/>
        </w:rPr>
        <w:t xml:space="preserve">además estos pacientes tienen edades que fluctúan entre 20 y 59 años los que van por primera vez y mayores de 60 años los que van más de una vez, </w:t>
      </w:r>
      <w:r w:rsidR="00211803">
        <w:rPr>
          <w:rFonts w:ascii="Arial" w:hAnsi="Arial" w:cs="Arial"/>
        </w:rPr>
        <w:t>aunque</w:t>
      </w:r>
      <w:r>
        <w:rPr>
          <w:rFonts w:ascii="Arial" w:hAnsi="Arial" w:cs="Arial"/>
        </w:rPr>
        <w:t xml:space="preserve"> no se conocen las causas que </w:t>
      </w:r>
      <w:r w:rsidR="00465EB8">
        <w:rPr>
          <w:rFonts w:ascii="Arial" w:hAnsi="Arial" w:cs="Arial"/>
        </w:rPr>
        <w:t xml:space="preserve">da </w:t>
      </w:r>
      <w:r>
        <w:rPr>
          <w:rFonts w:ascii="Arial" w:hAnsi="Arial" w:cs="Arial"/>
        </w:rPr>
        <w:t>orig</w:t>
      </w:r>
      <w:r w:rsidR="00465EB8">
        <w:rPr>
          <w:rFonts w:ascii="Arial" w:hAnsi="Arial" w:cs="Arial"/>
        </w:rPr>
        <w:t>e</w:t>
      </w:r>
      <w:r>
        <w:rPr>
          <w:rFonts w:ascii="Arial" w:hAnsi="Arial" w:cs="Arial"/>
        </w:rPr>
        <w:t>n</w:t>
      </w:r>
      <w:r w:rsidR="00465EB8">
        <w:rPr>
          <w:rFonts w:ascii="Arial" w:hAnsi="Arial" w:cs="Arial"/>
        </w:rPr>
        <w:t xml:space="preserve"> a esta enfermedad en los pacientes</w:t>
      </w:r>
      <w:r>
        <w:rPr>
          <w:rFonts w:ascii="Arial" w:hAnsi="Arial" w:cs="Arial"/>
        </w:rPr>
        <w:t>.</w:t>
      </w:r>
    </w:p>
    <w:p w:rsidR="006E4D7A" w:rsidRDefault="006E4D7A" w:rsidP="00661C68">
      <w:pPr>
        <w:spacing w:line="480" w:lineRule="auto"/>
        <w:ind w:left="720"/>
        <w:jc w:val="both"/>
        <w:rPr>
          <w:rFonts w:ascii="Arial" w:hAnsi="Arial" w:cs="Arial"/>
        </w:rPr>
      </w:pPr>
    </w:p>
    <w:p w:rsidR="002C5516" w:rsidRDefault="002C5516" w:rsidP="00661C68">
      <w:pPr>
        <w:spacing w:line="480" w:lineRule="auto"/>
        <w:ind w:left="720"/>
        <w:jc w:val="both"/>
        <w:rPr>
          <w:rFonts w:ascii="Arial" w:hAnsi="Arial" w:cs="Arial"/>
        </w:rPr>
      </w:pPr>
    </w:p>
    <w:p w:rsidR="00A26CC8" w:rsidRDefault="00A26CC8" w:rsidP="00661C68">
      <w:pPr>
        <w:spacing w:line="480" w:lineRule="auto"/>
        <w:ind w:left="720"/>
        <w:jc w:val="both"/>
        <w:rPr>
          <w:rFonts w:ascii="Arial" w:hAnsi="Arial" w:cs="Arial"/>
        </w:rPr>
      </w:pPr>
    </w:p>
    <w:p w:rsidR="00A26CC8" w:rsidRPr="004A2E7A" w:rsidRDefault="00A26CC8" w:rsidP="00661C68">
      <w:pPr>
        <w:spacing w:line="480" w:lineRule="auto"/>
        <w:ind w:left="720"/>
        <w:jc w:val="both"/>
        <w:rPr>
          <w:rFonts w:ascii="Arial" w:hAnsi="Arial" w:cs="Arial"/>
        </w:rPr>
      </w:pPr>
    </w:p>
    <w:tbl>
      <w:tblPr>
        <w:tblStyle w:val="Tablaconcuadrcula"/>
        <w:tblW w:w="8820" w:type="dxa"/>
        <w:tblInd w:w="28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8820"/>
      </w:tblGrid>
      <w:tr w:rsidR="0014460D" w:rsidRPr="00951ABF">
        <w:trPr>
          <w:trHeight w:val="666"/>
        </w:trPr>
        <w:tc>
          <w:tcPr>
            <w:tcW w:w="8820" w:type="dxa"/>
          </w:tcPr>
          <w:p w:rsidR="0014460D" w:rsidRPr="00A26CC8" w:rsidRDefault="0014460D" w:rsidP="00A26CC8">
            <w:pPr>
              <w:ind w:left="272" w:hanging="272"/>
              <w:jc w:val="center"/>
              <w:rPr>
                <w:rFonts w:ascii="Arial" w:hAnsi="Arial" w:cs="Arial"/>
                <w:b/>
                <w:sz w:val="20"/>
                <w:szCs w:val="20"/>
              </w:rPr>
            </w:pPr>
            <w:r w:rsidRPr="00A26CC8">
              <w:rPr>
                <w:rFonts w:ascii="Arial" w:hAnsi="Arial" w:cs="Arial"/>
                <w:b/>
                <w:sz w:val="20"/>
                <w:szCs w:val="20"/>
              </w:rPr>
              <w:lastRenderedPageBreak/>
              <w:t xml:space="preserve">Grafico </w:t>
            </w:r>
            <w:r w:rsidR="00A26CC8">
              <w:rPr>
                <w:rFonts w:ascii="Arial" w:hAnsi="Arial" w:cs="Arial"/>
                <w:b/>
                <w:sz w:val="20"/>
                <w:szCs w:val="20"/>
              </w:rPr>
              <w:t>3.6</w:t>
            </w:r>
          </w:p>
          <w:p w:rsidR="0014460D" w:rsidRPr="00A26CC8" w:rsidRDefault="0014460D" w:rsidP="00A26CC8">
            <w:pPr>
              <w:jc w:val="center"/>
              <w:rPr>
                <w:rFonts w:ascii="Book Antiqua" w:hAnsi="Book Antiqua" w:cs="Arial"/>
                <w:b/>
                <w:i/>
                <w:sz w:val="20"/>
                <w:szCs w:val="20"/>
              </w:rPr>
            </w:pPr>
            <w:r w:rsidRPr="00A26CC8">
              <w:rPr>
                <w:rFonts w:ascii="Book Antiqua" w:hAnsi="Book Antiqua" w:cs="Arial"/>
                <w:b/>
                <w:i/>
                <w:sz w:val="20"/>
                <w:szCs w:val="20"/>
              </w:rPr>
              <w:t>Hospital Naval: Área de Cardiología</w:t>
            </w:r>
          </w:p>
          <w:p w:rsidR="0014460D" w:rsidRPr="00BF4DAE" w:rsidRDefault="00A26CC8" w:rsidP="00A26CC8">
            <w:pPr>
              <w:jc w:val="center"/>
              <w:rPr>
                <w:rFonts w:ascii="Arial" w:hAnsi="Arial" w:cs="Arial"/>
                <w:b/>
                <w:sz w:val="18"/>
                <w:szCs w:val="18"/>
              </w:rPr>
            </w:pPr>
            <w:r>
              <w:rPr>
                <w:rFonts w:ascii="Arial" w:hAnsi="Arial" w:cs="Arial"/>
                <w:b/>
                <w:i/>
                <w:sz w:val="20"/>
                <w:szCs w:val="20"/>
              </w:rPr>
              <w:t xml:space="preserve">Histograma </w:t>
            </w:r>
            <w:r w:rsidR="0014460D" w:rsidRPr="00A26CC8">
              <w:rPr>
                <w:rFonts w:ascii="Arial" w:hAnsi="Arial" w:cs="Arial"/>
                <w:b/>
                <w:i/>
                <w:sz w:val="20"/>
                <w:szCs w:val="20"/>
              </w:rPr>
              <w:t xml:space="preserve"> del Diagnóstico de</w:t>
            </w:r>
            <w:r w:rsidR="00DE42D5" w:rsidRPr="00A26CC8">
              <w:rPr>
                <w:rFonts w:ascii="Arial" w:hAnsi="Arial" w:cs="Arial"/>
                <w:b/>
                <w:i/>
                <w:sz w:val="20"/>
                <w:szCs w:val="20"/>
              </w:rPr>
              <w:t xml:space="preserve"> </w:t>
            </w:r>
            <w:r w:rsidR="0014460D" w:rsidRPr="00A26CC8">
              <w:rPr>
                <w:rFonts w:ascii="Arial" w:hAnsi="Arial" w:cs="Arial"/>
                <w:b/>
                <w:i/>
                <w:sz w:val="20"/>
                <w:szCs w:val="20"/>
              </w:rPr>
              <w:t>l</w:t>
            </w:r>
            <w:r w:rsidR="00DE42D5" w:rsidRPr="00A26CC8">
              <w:rPr>
                <w:rFonts w:ascii="Arial" w:hAnsi="Arial" w:cs="Arial"/>
                <w:b/>
                <w:i/>
                <w:sz w:val="20"/>
                <w:szCs w:val="20"/>
              </w:rPr>
              <w:t>os</w:t>
            </w:r>
            <w:r w:rsidR="0014460D" w:rsidRPr="00A26CC8">
              <w:rPr>
                <w:rFonts w:ascii="Arial" w:hAnsi="Arial" w:cs="Arial"/>
                <w:b/>
                <w:i/>
                <w:sz w:val="20"/>
                <w:szCs w:val="20"/>
              </w:rPr>
              <w:t xml:space="preserve">  Paciente</w:t>
            </w:r>
            <w:r w:rsidR="00DE42D5" w:rsidRPr="00A26CC8">
              <w:rPr>
                <w:rFonts w:ascii="Arial" w:hAnsi="Arial" w:cs="Arial"/>
                <w:b/>
                <w:i/>
                <w:sz w:val="20"/>
                <w:szCs w:val="20"/>
              </w:rPr>
              <w:t>s</w:t>
            </w:r>
            <w:r w:rsidR="0014460D" w:rsidRPr="00BF4DAE">
              <w:rPr>
                <w:rFonts w:ascii="Arial" w:hAnsi="Arial" w:cs="Arial"/>
                <w:b/>
                <w:i/>
                <w:sz w:val="16"/>
                <w:szCs w:val="16"/>
              </w:rPr>
              <w:t xml:space="preserve"> </w:t>
            </w:r>
          </w:p>
        </w:tc>
      </w:tr>
      <w:tr w:rsidR="0014460D">
        <w:trPr>
          <w:trHeight w:val="7719"/>
        </w:trPr>
        <w:tc>
          <w:tcPr>
            <w:tcW w:w="8820" w:type="dxa"/>
          </w:tcPr>
          <w:p w:rsidR="0014460D" w:rsidRDefault="00A26CC8" w:rsidP="00A26CC8">
            <w:pPr>
              <w:jc w:val="center"/>
              <w:rPr>
                <w:rFonts w:ascii="Arial" w:hAnsi="Arial" w:cs="Arial"/>
                <w:b/>
              </w:rPr>
            </w:pPr>
            <w:r>
              <w:object w:dxaOrig="7455" w:dyaOrig="5967">
                <v:shape id="_x0000_i1030" type="#_x0000_t75" style="width:425.25pt;height:414pt" o:ole="">
                  <v:imagedata r:id="rId17" o:title=""/>
                </v:shape>
                <o:OLEObject Type="Embed" ProgID="StaticEnhancedMetafile" ShapeID="_x0000_i1030" DrawAspect="Content" ObjectID="_1307341429" r:id="rId18"/>
              </w:object>
            </w:r>
          </w:p>
        </w:tc>
      </w:tr>
    </w:tbl>
    <w:p w:rsidR="006025BE" w:rsidRDefault="006025BE" w:rsidP="00661C68">
      <w:pPr>
        <w:spacing w:line="480" w:lineRule="auto"/>
        <w:rPr>
          <w:rFonts w:ascii="Arial" w:hAnsi="Arial" w:cs="Arial"/>
          <w:b/>
        </w:rPr>
      </w:pPr>
    </w:p>
    <w:p w:rsidR="00D40045" w:rsidRPr="00211803" w:rsidRDefault="00D40045" w:rsidP="00661C68">
      <w:pPr>
        <w:spacing w:line="480" w:lineRule="auto"/>
        <w:ind w:left="720"/>
        <w:rPr>
          <w:rFonts w:ascii="Arial" w:hAnsi="Arial" w:cs="Arial"/>
          <w:b/>
          <w:sz w:val="16"/>
          <w:szCs w:val="16"/>
        </w:rPr>
      </w:pPr>
    </w:p>
    <w:p w:rsidR="00310D97" w:rsidRDefault="00A937A6" w:rsidP="00790E8D">
      <w:pPr>
        <w:spacing w:line="480" w:lineRule="auto"/>
        <w:ind w:left="1440"/>
        <w:rPr>
          <w:rFonts w:ascii="Arial" w:hAnsi="Arial" w:cs="Arial"/>
          <w:b/>
        </w:rPr>
      </w:pPr>
      <w:r>
        <w:rPr>
          <w:rFonts w:ascii="Arial" w:hAnsi="Arial" w:cs="Arial"/>
          <w:b/>
        </w:rPr>
        <w:t>Estado Nutricional</w:t>
      </w:r>
    </w:p>
    <w:p w:rsidR="00A937A6" w:rsidRPr="00211803" w:rsidRDefault="00A937A6" w:rsidP="00790E8D">
      <w:pPr>
        <w:spacing w:line="480" w:lineRule="auto"/>
        <w:ind w:left="1440"/>
        <w:rPr>
          <w:rFonts w:ascii="Arial" w:hAnsi="Arial" w:cs="Arial"/>
          <w:b/>
          <w:sz w:val="16"/>
          <w:szCs w:val="16"/>
        </w:rPr>
      </w:pPr>
    </w:p>
    <w:p w:rsidR="009A4AA3" w:rsidRPr="00430EB4" w:rsidRDefault="009A4AA3" w:rsidP="00790E8D">
      <w:pPr>
        <w:spacing w:line="480" w:lineRule="auto"/>
        <w:ind w:left="1440"/>
        <w:jc w:val="both"/>
        <w:rPr>
          <w:rFonts w:ascii="Arial" w:hAnsi="Arial" w:cs="Arial"/>
        </w:rPr>
      </w:pPr>
      <w:r>
        <w:rPr>
          <w:rFonts w:ascii="Arial" w:hAnsi="Arial" w:cs="Arial"/>
        </w:rPr>
        <w:t>Los parámetros estadísticos correspondientes a</w:t>
      </w:r>
      <w:r w:rsidR="00465EB8">
        <w:rPr>
          <w:rFonts w:ascii="Arial" w:hAnsi="Arial" w:cs="Arial"/>
        </w:rPr>
        <w:t xml:space="preserve"> </w:t>
      </w:r>
      <w:r>
        <w:rPr>
          <w:rFonts w:ascii="Arial" w:hAnsi="Arial" w:cs="Arial"/>
        </w:rPr>
        <w:t>l</w:t>
      </w:r>
      <w:r w:rsidR="00465EB8">
        <w:rPr>
          <w:rFonts w:ascii="Arial" w:hAnsi="Arial" w:cs="Arial"/>
        </w:rPr>
        <w:t xml:space="preserve">a variable </w:t>
      </w:r>
      <w:r>
        <w:rPr>
          <w:rFonts w:ascii="Arial" w:hAnsi="Arial" w:cs="Arial"/>
        </w:rPr>
        <w:t xml:space="preserve">estado nutricional del paciente nos indica; que en al menos el 50 por ciento del estado nutricional de </w:t>
      </w:r>
      <w:r w:rsidR="00317A81">
        <w:rPr>
          <w:rFonts w:ascii="Arial" w:hAnsi="Arial" w:cs="Arial"/>
        </w:rPr>
        <w:t>cada</w:t>
      </w:r>
      <w:r>
        <w:rPr>
          <w:rFonts w:ascii="Arial" w:hAnsi="Arial" w:cs="Arial"/>
        </w:rPr>
        <w:t xml:space="preserve"> paciente</w:t>
      </w:r>
      <w:r w:rsidR="00317A81">
        <w:rPr>
          <w:rFonts w:ascii="Arial" w:hAnsi="Arial" w:cs="Arial"/>
        </w:rPr>
        <w:t xml:space="preserve"> es </w:t>
      </w:r>
      <w:r w:rsidR="005C4419">
        <w:rPr>
          <w:rFonts w:ascii="Arial" w:hAnsi="Arial" w:cs="Arial"/>
        </w:rPr>
        <w:t xml:space="preserve">normal </w:t>
      </w:r>
      <w:r w:rsidR="005C4419">
        <w:rPr>
          <w:rFonts w:ascii="Arial" w:hAnsi="Arial" w:cs="Arial"/>
        </w:rPr>
        <w:lastRenderedPageBreak/>
        <w:t>con respecto a su estatura y edad</w:t>
      </w:r>
      <w:r>
        <w:rPr>
          <w:rFonts w:ascii="Arial" w:hAnsi="Arial" w:cs="Arial"/>
        </w:rPr>
        <w:t>, este valor se obtuvo de la mediana.</w:t>
      </w:r>
      <w:r w:rsidR="005C4419">
        <w:rPr>
          <w:rFonts w:ascii="Arial" w:hAnsi="Arial" w:cs="Arial"/>
        </w:rPr>
        <w:t xml:space="preserve"> En cambio la moda que nos indica el valor que más se repite, dio como resultado </w:t>
      </w:r>
      <w:r w:rsidR="00317A81">
        <w:rPr>
          <w:rFonts w:ascii="Arial" w:hAnsi="Arial" w:cs="Arial"/>
        </w:rPr>
        <w:t>que el</w:t>
      </w:r>
      <w:r w:rsidR="005C4419">
        <w:rPr>
          <w:rFonts w:ascii="Arial" w:hAnsi="Arial" w:cs="Arial"/>
        </w:rPr>
        <w:t xml:space="preserve"> valor de mayor frecuencia en </w:t>
      </w:r>
      <w:r w:rsidR="00317A81">
        <w:rPr>
          <w:rFonts w:ascii="Arial" w:hAnsi="Arial" w:cs="Arial"/>
        </w:rPr>
        <w:t xml:space="preserve">el estado nutricional de los </w:t>
      </w:r>
      <w:r w:rsidR="005C4419">
        <w:rPr>
          <w:rFonts w:ascii="Arial" w:hAnsi="Arial" w:cs="Arial"/>
        </w:rPr>
        <w:t>pacientes</w:t>
      </w:r>
      <w:r w:rsidR="00317A81">
        <w:rPr>
          <w:rFonts w:ascii="Arial" w:hAnsi="Arial" w:cs="Arial"/>
        </w:rPr>
        <w:t xml:space="preserve"> es la desnutrición</w:t>
      </w:r>
      <w:r w:rsidR="005C4419">
        <w:rPr>
          <w:rFonts w:ascii="Arial" w:hAnsi="Arial" w:cs="Arial"/>
        </w:rPr>
        <w:t>.</w:t>
      </w:r>
    </w:p>
    <w:p w:rsidR="009A4AA3" w:rsidRDefault="009A4AA3" w:rsidP="00661C68">
      <w:pPr>
        <w:spacing w:line="480" w:lineRule="auto"/>
        <w:ind w:firstLine="708"/>
        <w:rPr>
          <w:rFonts w:ascii="Arial" w:hAnsi="Arial" w:cs="Arial"/>
          <w:b/>
        </w:rPr>
      </w:pPr>
    </w:p>
    <w:p w:rsidR="009A4AA3" w:rsidRDefault="00465EB8" w:rsidP="00790E8D">
      <w:pPr>
        <w:spacing w:line="480" w:lineRule="auto"/>
        <w:ind w:left="1440"/>
        <w:jc w:val="both"/>
        <w:rPr>
          <w:rFonts w:ascii="Arial" w:hAnsi="Arial" w:cs="Arial"/>
        </w:rPr>
      </w:pPr>
      <w:r>
        <w:rPr>
          <w:rFonts w:ascii="Arial" w:hAnsi="Arial" w:cs="Arial"/>
        </w:rPr>
        <w:t>Además, e</w:t>
      </w:r>
      <w:r w:rsidR="009A4AA3">
        <w:rPr>
          <w:rFonts w:ascii="Arial" w:hAnsi="Arial" w:cs="Arial"/>
        </w:rPr>
        <w:t>n al menos el 75</w:t>
      </w:r>
      <w:r w:rsidR="005C4419">
        <w:rPr>
          <w:rFonts w:ascii="Arial" w:hAnsi="Arial" w:cs="Arial"/>
        </w:rPr>
        <w:t xml:space="preserve"> y 50 </w:t>
      </w:r>
      <w:r w:rsidR="009A4AA3">
        <w:rPr>
          <w:rFonts w:ascii="Arial" w:hAnsi="Arial" w:cs="Arial"/>
        </w:rPr>
        <w:t xml:space="preserve"> por 100 de</w:t>
      </w:r>
      <w:r w:rsidR="005C4419">
        <w:rPr>
          <w:rFonts w:ascii="Arial" w:hAnsi="Arial" w:cs="Arial"/>
        </w:rPr>
        <w:t>l</w:t>
      </w:r>
      <w:r w:rsidR="009A4AA3">
        <w:rPr>
          <w:rFonts w:ascii="Arial" w:hAnsi="Arial" w:cs="Arial"/>
        </w:rPr>
        <w:t xml:space="preserve"> </w:t>
      </w:r>
      <w:r w:rsidR="005C4419">
        <w:rPr>
          <w:rFonts w:ascii="Arial" w:hAnsi="Arial" w:cs="Arial"/>
        </w:rPr>
        <w:t xml:space="preserve">estado nutricional </w:t>
      </w:r>
      <w:r w:rsidR="009A4AA3">
        <w:rPr>
          <w:rFonts w:ascii="Arial" w:hAnsi="Arial" w:cs="Arial"/>
        </w:rPr>
        <w:t xml:space="preserve"> de los pacientes son con peso normal</w:t>
      </w:r>
      <w:r w:rsidR="005C4419">
        <w:rPr>
          <w:rFonts w:ascii="Arial" w:hAnsi="Arial" w:cs="Arial"/>
        </w:rPr>
        <w:t>es</w:t>
      </w:r>
      <w:r w:rsidR="009A4AA3">
        <w:rPr>
          <w:rFonts w:ascii="Arial" w:hAnsi="Arial" w:cs="Arial"/>
        </w:rPr>
        <w:t xml:space="preserve">, y en al menos el </w:t>
      </w:r>
      <w:r w:rsidR="005C4419">
        <w:rPr>
          <w:rFonts w:ascii="Arial" w:hAnsi="Arial" w:cs="Arial"/>
        </w:rPr>
        <w:t>25</w:t>
      </w:r>
      <w:r w:rsidR="009A4AA3">
        <w:rPr>
          <w:rFonts w:ascii="Arial" w:hAnsi="Arial" w:cs="Arial"/>
        </w:rPr>
        <w:t xml:space="preserve"> por ciento de los pacientes son desnutridos</w:t>
      </w:r>
      <w:r w:rsidR="00211803">
        <w:rPr>
          <w:rFonts w:ascii="Arial" w:hAnsi="Arial" w:cs="Arial"/>
        </w:rPr>
        <w:t>;</w:t>
      </w:r>
      <w:r w:rsidR="009A4AA3">
        <w:rPr>
          <w:rFonts w:ascii="Arial" w:hAnsi="Arial" w:cs="Arial"/>
        </w:rPr>
        <w:t xml:space="preserve"> estos valores </w:t>
      </w:r>
      <w:r w:rsidR="004A13A3">
        <w:rPr>
          <w:rFonts w:ascii="Arial" w:hAnsi="Arial" w:cs="Arial"/>
        </w:rPr>
        <w:t>se obtuvieron</w:t>
      </w:r>
      <w:r w:rsidR="009A4AA3">
        <w:rPr>
          <w:rFonts w:ascii="Arial" w:hAnsi="Arial" w:cs="Arial"/>
        </w:rPr>
        <w:t xml:space="preserve"> de los percentiles.</w:t>
      </w:r>
    </w:p>
    <w:p w:rsidR="00790E8D" w:rsidRDefault="00790E8D" w:rsidP="00790E8D">
      <w:pPr>
        <w:spacing w:line="480" w:lineRule="auto"/>
        <w:ind w:left="1440"/>
        <w:jc w:val="both"/>
        <w:rPr>
          <w:rFonts w:ascii="Arial" w:hAnsi="Arial" w:cs="Arial"/>
        </w:rPr>
      </w:pPr>
    </w:p>
    <w:tbl>
      <w:tblPr>
        <w:tblStyle w:val="Tablaconcuadrcula"/>
        <w:tblW w:w="0" w:type="auto"/>
        <w:tblInd w:w="280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3780"/>
      </w:tblGrid>
      <w:tr w:rsidR="00551EA9" w:rsidRPr="00951ABF">
        <w:tc>
          <w:tcPr>
            <w:tcW w:w="3780" w:type="dxa"/>
          </w:tcPr>
          <w:p w:rsidR="00551EA9" w:rsidRPr="00790E8D" w:rsidRDefault="00790E8D" w:rsidP="007A28F4">
            <w:pPr>
              <w:ind w:left="35"/>
              <w:jc w:val="center"/>
              <w:rPr>
                <w:rFonts w:ascii="Arial" w:hAnsi="Arial" w:cs="Arial"/>
                <w:b/>
                <w:sz w:val="20"/>
                <w:szCs w:val="20"/>
              </w:rPr>
            </w:pPr>
            <w:r>
              <w:rPr>
                <w:rFonts w:ascii="Arial" w:hAnsi="Arial" w:cs="Arial"/>
                <w:b/>
                <w:sz w:val="20"/>
                <w:szCs w:val="20"/>
              </w:rPr>
              <w:t>Tabla 3.9</w:t>
            </w:r>
          </w:p>
          <w:p w:rsidR="00551EA9" w:rsidRPr="00790E8D" w:rsidRDefault="00551EA9" w:rsidP="007A28F4">
            <w:pPr>
              <w:ind w:left="35"/>
              <w:jc w:val="center"/>
              <w:rPr>
                <w:rFonts w:ascii="Book Antiqua" w:hAnsi="Book Antiqua" w:cs="Arial"/>
                <w:b/>
                <w:i/>
                <w:sz w:val="20"/>
                <w:szCs w:val="20"/>
              </w:rPr>
            </w:pPr>
            <w:r w:rsidRPr="00790E8D">
              <w:rPr>
                <w:rFonts w:ascii="Book Antiqua" w:hAnsi="Book Antiqua" w:cs="Arial"/>
                <w:b/>
                <w:i/>
                <w:sz w:val="20"/>
                <w:szCs w:val="20"/>
              </w:rPr>
              <w:t>Hospital Naval: Área de Cardiología</w:t>
            </w:r>
          </w:p>
          <w:p w:rsidR="00551EA9" w:rsidRPr="00790E8D" w:rsidRDefault="00551EA9" w:rsidP="007A28F4">
            <w:pPr>
              <w:ind w:left="35"/>
              <w:jc w:val="center"/>
              <w:rPr>
                <w:rFonts w:ascii="Book Antiqua" w:hAnsi="Book Antiqua" w:cs="Arial"/>
                <w:b/>
                <w:i/>
                <w:sz w:val="20"/>
                <w:szCs w:val="20"/>
              </w:rPr>
            </w:pPr>
            <w:r w:rsidRPr="00790E8D">
              <w:rPr>
                <w:rFonts w:ascii="Book Antiqua" w:hAnsi="Book Antiqua" w:cs="Arial"/>
                <w:b/>
                <w:i/>
                <w:sz w:val="20"/>
                <w:szCs w:val="20"/>
              </w:rPr>
              <w:t>Parámetros Estadísticos</w:t>
            </w:r>
          </w:p>
          <w:p w:rsidR="00551EA9" w:rsidRPr="00951ABF" w:rsidRDefault="00551EA9" w:rsidP="007A28F4">
            <w:pPr>
              <w:ind w:left="35"/>
              <w:jc w:val="center"/>
              <w:rPr>
                <w:rFonts w:ascii="Arial" w:hAnsi="Arial" w:cs="Arial"/>
                <w:b/>
                <w:sz w:val="18"/>
                <w:szCs w:val="18"/>
              </w:rPr>
            </w:pPr>
            <w:r w:rsidRPr="00790E8D">
              <w:rPr>
                <w:rFonts w:ascii="Arial" w:hAnsi="Arial" w:cs="Arial"/>
                <w:b/>
                <w:sz w:val="20"/>
                <w:szCs w:val="20"/>
              </w:rPr>
              <w:t>Estado Nutricional del Paciente</w:t>
            </w:r>
          </w:p>
        </w:tc>
      </w:tr>
      <w:tr w:rsidR="00551EA9">
        <w:trPr>
          <w:trHeight w:val="1211"/>
        </w:trPr>
        <w:tc>
          <w:tcPr>
            <w:tcW w:w="3780" w:type="dxa"/>
          </w:tcPr>
          <w:tbl>
            <w:tblPr>
              <w:tblStyle w:val="TablaWeb2"/>
              <w:tblW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4"/>
              <w:gridCol w:w="1210"/>
              <w:gridCol w:w="1080"/>
            </w:tblGrid>
            <w:tr w:rsidR="00692CC3">
              <w:trPr>
                <w:cnfStyle w:val="100000000000"/>
              </w:trPr>
              <w:tc>
                <w:tcPr>
                  <w:tcW w:w="1314"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N</w:t>
                  </w:r>
                </w:p>
              </w:tc>
              <w:tc>
                <w:tcPr>
                  <w:tcW w:w="1170"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Válidos</w:t>
                  </w:r>
                </w:p>
              </w:tc>
              <w:tc>
                <w:tcPr>
                  <w:tcW w:w="1020" w:type="dxa"/>
                </w:tcPr>
                <w:p w:rsidR="00692CC3" w:rsidRDefault="00692CC3" w:rsidP="007A28F4">
                  <w:pPr>
                    <w:autoSpaceDE w:val="0"/>
                    <w:autoSpaceDN w:val="0"/>
                    <w:adjustRightInd w:val="0"/>
                    <w:ind w:left="35"/>
                    <w:jc w:val="right"/>
                    <w:rPr>
                      <w:rFonts w:ascii="Arial" w:hAnsi="Arial" w:cs="Arial"/>
                      <w:sz w:val="20"/>
                      <w:szCs w:val="20"/>
                      <w:lang w:val="en-US"/>
                    </w:rPr>
                  </w:pPr>
                  <w:r>
                    <w:rPr>
                      <w:rFonts w:ascii="Arial" w:hAnsi="Arial" w:cs="Arial"/>
                      <w:sz w:val="20"/>
                      <w:szCs w:val="20"/>
                      <w:lang w:val="en-US"/>
                    </w:rPr>
                    <w:t>1639</w:t>
                  </w:r>
                </w:p>
              </w:tc>
              <w:tc>
                <w:tcPr>
                  <w:gridSpan w:val="0"/>
                </w:tcPr>
                <w:p w:rsidR="00692CC3" w:rsidRDefault="00692CC3">
                  <w:pPr>
                    <w:cnfStyle w:val="000000000000"/>
                    <w:rPr>
                      <w:rFonts w:ascii="Arial" w:hAnsi="Arial" w:cs="Arial"/>
                      <w:sz w:val="20"/>
                      <w:szCs w:val="20"/>
                      <w:lang w:val="en-US"/>
                    </w:rPr>
                  </w:pPr>
                  <w:r>
                    <w:rPr>
                      <w:rFonts w:ascii="Arial" w:hAnsi="Arial" w:cs="Arial"/>
                      <w:sz w:val="20"/>
                      <w:szCs w:val="20"/>
                      <w:lang w:val="en-US"/>
                    </w:rPr>
                    <w:t xml:space="preserve"> </w:t>
                  </w:r>
                </w:p>
              </w:tc>
            </w:tr>
            <w:tr w:rsidR="00692CC3">
              <w:tc>
                <w:tcPr>
                  <w:tcW w:w="1314"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 xml:space="preserve"> </w:t>
                  </w:r>
                </w:p>
              </w:tc>
              <w:tc>
                <w:tcPr>
                  <w:tcW w:w="1170" w:type="dxa"/>
                </w:tcPr>
                <w:p w:rsidR="00692CC3" w:rsidRPr="005C4419" w:rsidRDefault="00692CC3" w:rsidP="007A28F4">
                  <w:pPr>
                    <w:autoSpaceDE w:val="0"/>
                    <w:autoSpaceDN w:val="0"/>
                    <w:adjustRightInd w:val="0"/>
                    <w:ind w:left="35"/>
                    <w:jc w:val="right"/>
                    <w:rPr>
                      <w:rFonts w:ascii="Arial" w:hAnsi="Arial" w:cs="Arial"/>
                      <w:b/>
                      <w:sz w:val="20"/>
                      <w:szCs w:val="20"/>
                    </w:rPr>
                  </w:pPr>
                  <w:r w:rsidRPr="005C4419">
                    <w:rPr>
                      <w:rFonts w:ascii="Arial" w:hAnsi="Arial" w:cs="Arial"/>
                      <w:b/>
                      <w:sz w:val="20"/>
                      <w:szCs w:val="20"/>
                      <w:lang w:val="en-US"/>
                    </w:rPr>
                    <w:t>Perdidos</w:t>
                  </w:r>
                </w:p>
              </w:tc>
              <w:tc>
                <w:tcPr>
                  <w:tcW w:w="1020" w:type="dxa"/>
                </w:tcPr>
                <w:p w:rsidR="00692CC3" w:rsidRDefault="00692CC3" w:rsidP="007A28F4">
                  <w:pPr>
                    <w:autoSpaceDE w:val="0"/>
                    <w:autoSpaceDN w:val="0"/>
                    <w:adjustRightInd w:val="0"/>
                    <w:ind w:left="35"/>
                    <w:jc w:val="right"/>
                    <w:rPr>
                      <w:rFonts w:ascii="Arial" w:hAnsi="Arial" w:cs="Arial"/>
                      <w:sz w:val="20"/>
                      <w:szCs w:val="20"/>
                      <w:lang w:val="en-US"/>
                    </w:rPr>
                  </w:pPr>
                  <w:r>
                    <w:rPr>
                      <w:rFonts w:ascii="Arial" w:hAnsi="Arial" w:cs="Arial"/>
                      <w:sz w:val="20"/>
                      <w:szCs w:val="20"/>
                      <w:lang w:val="en-US"/>
                    </w:rPr>
                    <w:t>1539</w:t>
                  </w:r>
                </w:p>
              </w:tc>
              <w:tc>
                <w:tcPr>
                  <w:gridSpan w:val="0"/>
                </w:tcPr>
                <w:p w:rsidR="00692CC3" w:rsidRDefault="00692CC3">
                  <w:pPr>
                    <w:rPr>
                      <w:rFonts w:ascii="Arial" w:hAnsi="Arial" w:cs="Arial"/>
                      <w:sz w:val="20"/>
                      <w:szCs w:val="20"/>
                      <w:lang w:val="en-US"/>
                    </w:rPr>
                  </w:pPr>
                  <w:r>
                    <w:rPr>
                      <w:rFonts w:ascii="Arial" w:hAnsi="Arial" w:cs="Arial"/>
                      <w:sz w:val="20"/>
                      <w:szCs w:val="20"/>
                      <w:lang w:val="en-US"/>
                    </w:rPr>
                    <w:t xml:space="preserve"> </w:t>
                  </w:r>
                </w:p>
              </w:tc>
            </w:tr>
            <w:tr w:rsidR="00692CC3">
              <w:tc>
                <w:tcPr>
                  <w:tcW w:w="1314"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Mediana</w:t>
                  </w:r>
                </w:p>
              </w:tc>
              <w:tc>
                <w:tcPr>
                  <w:tcW w:w="1170"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 xml:space="preserve"> </w:t>
                  </w:r>
                </w:p>
              </w:tc>
              <w:tc>
                <w:tcPr>
                  <w:tcW w:w="1020" w:type="dxa"/>
                </w:tcPr>
                <w:p w:rsidR="00692CC3" w:rsidRDefault="00692CC3" w:rsidP="007A28F4">
                  <w:pPr>
                    <w:autoSpaceDE w:val="0"/>
                    <w:autoSpaceDN w:val="0"/>
                    <w:adjustRightInd w:val="0"/>
                    <w:ind w:left="35"/>
                    <w:jc w:val="right"/>
                    <w:rPr>
                      <w:rFonts w:ascii="Arial" w:hAnsi="Arial" w:cs="Arial"/>
                      <w:sz w:val="20"/>
                      <w:szCs w:val="20"/>
                      <w:lang w:val="en-US"/>
                    </w:rPr>
                  </w:pPr>
                  <w:r>
                    <w:rPr>
                      <w:rFonts w:ascii="Arial" w:hAnsi="Arial" w:cs="Arial"/>
                      <w:sz w:val="20"/>
                      <w:szCs w:val="20"/>
                      <w:lang w:val="en-US"/>
                    </w:rPr>
                    <w:t>2,00</w:t>
                  </w:r>
                </w:p>
              </w:tc>
              <w:tc>
                <w:tcPr>
                  <w:gridSpan w:val="0"/>
                </w:tcPr>
                <w:p w:rsidR="00692CC3" w:rsidRDefault="00692CC3">
                  <w:pPr>
                    <w:rPr>
                      <w:rFonts w:ascii="Arial" w:hAnsi="Arial" w:cs="Arial"/>
                      <w:sz w:val="20"/>
                      <w:szCs w:val="20"/>
                      <w:lang w:val="en-US"/>
                    </w:rPr>
                  </w:pPr>
                  <w:r>
                    <w:rPr>
                      <w:rFonts w:ascii="Arial" w:hAnsi="Arial" w:cs="Arial"/>
                      <w:sz w:val="20"/>
                      <w:szCs w:val="20"/>
                      <w:lang w:val="en-US"/>
                    </w:rPr>
                    <w:t xml:space="preserve"> </w:t>
                  </w:r>
                </w:p>
              </w:tc>
            </w:tr>
            <w:tr w:rsidR="00692CC3">
              <w:tc>
                <w:tcPr>
                  <w:tcW w:w="1314"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Moda</w:t>
                  </w:r>
                </w:p>
              </w:tc>
              <w:tc>
                <w:tcPr>
                  <w:tcW w:w="1170"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 xml:space="preserve"> </w:t>
                  </w:r>
                </w:p>
              </w:tc>
              <w:tc>
                <w:tcPr>
                  <w:tcW w:w="1020" w:type="dxa"/>
                </w:tcPr>
                <w:p w:rsidR="00692CC3" w:rsidRDefault="00692CC3" w:rsidP="007A28F4">
                  <w:pPr>
                    <w:autoSpaceDE w:val="0"/>
                    <w:autoSpaceDN w:val="0"/>
                    <w:adjustRightInd w:val="0"/>
                    <w:ind w:left="35"/>
                    <w:jc w:val="right"/>
                    <w:rPr>
                      <w:rFonts w:ascii="Arial" w:hAnsi="Arial" w:cs="Arial"/>
                      <w:sz w:val="20"/>
                      <w:szCs w:val="20"/>
                      <w:lang w:val="en-US"/>
                    </w:rPr>
                  </w:pPr>
                  <w:r>
                    <w:rPr>
                      <w:rFonts w:ascii="Arial" w:hAnsi="Arial" w:cs="Arial"/>
                      <w:sz w:val="20"/>
                      <w:szCs w:val="20"/>
                      <w:lang w:val="en-US"/>
                    </w:rPr>
                    <w:t>1</w:t>
                  </w:r>
                </w:p>
              </w:tc>
              <w:tc>
                <w:tcPr>
                  <w:gridSpan w:val="0"/>
                </w:tcPr>
                <w:p w:rsidR="00692CC3" w:rsidRDefault="00692CC3">
                  <w:pPr>
                    <w:rPr>
                      <w:rFonts w:ascii="Arial" w:hAnsi="Arial" w:cs="Arial"/>
                      <w:sz w:val="20"/>
                      <w:szCs w:val="20"/>
                      <w:lang w:val="en-US"/>
                    </w:rPr>
                  </w:pPr>
                  <w:r>
                    <w:rPr>
                      <w:rFonts w:ascii="Arial" w:hAnsi="Arial" w:cs="Arial"/>
                      <w:sz w:val="20"/>
                      <w:szCs w:val="20"/>
                      <w:lang w:val="en-US"/>
                    </w:rPr>
                    <w:t xml:space="preserve"> </w:t>
                  </w:r>
                </w:p>
              </w:tc>
            </w:tr>
            <w:tr w:rsidR="00692CC3">
              <w:tc>
                <w:tcPr>
                  <w:tcW w:w="1314"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Percentiles</w:t>
                  </w:r>
                </w:p>
              </w:tc>
              <w:tc>
                <w:tcPr>
                  <w:tcW w:w="1170"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25</w:t>
                  </w:r>
                </w:p>
              </w:tc>
              <w:tc>
                <w:tcPr>
                  <w:tcW w:w="1020" w:type="dxa"/>
                </w:tcPr>
                <w:p w:rsidR="00692CC3" w:rsidRDefault="00692CC3" w:rsidP="007A28F4">
                  <w:pPr>
                    <w:autoSpaceDE w:val="0"/>
                    <w:autoSpaceDN w:val="0"/>
                    <w:adjustRightInd w:val="0"/>
                    <w:ind w:left="35"/>
                    <w:jc w:val="right"/>
                    <w:rPr>
                      <w:rFonts w:ascii="Arial" w:hAnsi="Arial" w:cs="Arial"/>
                      <w:sz w:val="20"/>
                      <w:szCs w:val="20"/>
                      <w:lang w:val="en-US"/>
                    </w:rPr>
                  </w:pPr>
                  <w:r>
                    <w:rPr>
                      <w:rFonts w:ascii="Arial" w:hAnsi="Arial" w:cs="Arial"/>
                      <w:sz w:val="20"/>
                      <w:szCs w:val="20"/>
                      <w:lang w:val="en-US"/>
                    </w:rPr>
                    <w:t>1,00</w:t>
                  </w:r>
                </w:p>
              </w:tc>
              <w:tc>
                <w:tcPr>
                  <w:gridSpan w:val="0"/>
                </w:tcPr>
                <w:p w:rsidR="00692CC3" w:rsidRDefault="00692CC3">
                  <w:pPr>
                    <w:rPr>
                      <w:rFonts w:ascii="Arial" w:hAnsi="Arial" w:cs="Arial"/>
                      <w:sz w:val="20"/>
                      <w:szCs w:val="20"/>
                      <w:lang w:val="en-US"/>
                    </w:rPr>
                  </w:pPr>
                  <w:r>
                    <w:rPr>
                      <w:rFonts w:ascii="Arial" w:hAnsi="Arial" w:cs="Arial"/>
                      <w:sz w:val="20"/>
                      <w:szCs w:val="20"/>
                      <w:lang w:val="en-US"/>
                    </w:rPr>
                    <w:t xml:space="preserve"> </w:t>
                  </w:r>
                </w:p>
              </w:tc>
            </w:tr>
            <w:tr w:rsidR="00692CC3">
              <w:tc>
                <w:tcPr>
                  <w:tcW w:w="1314"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 xml:space="preserve"> </w:t>
                  </w:r>
                </w:p>
              </w:tc>
              <w:tc>
                <w:tcPr>
                  <w:tcW w:w="1170"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50</w:t>
                  </w:r>
                </w:p>
              </w:tc>
              <w:tc>
                <w:tcPr>
                  <w:tcW w:w="1020" w:type="dxa"/>
                </w:tcPr>
                <w:p w:rsidR="00692CC3" w:rsidRDefault="00692CC3" w:rsidP="007A28F4">
                  <w:pPr>
                    <w:autoSpaceDE w:val="0"/>
                    <w:autoSpaceDN w:val="0"/>
                    <w:adjustRightInd w:val="0"/>
                    <w:ind w:left="35"/>
                    <w:jc w:val="right"/>
                    <w:rPr>
                      <w:rFonts w:ascii="Arial" w:hAnsi="Arial" w:cs="Arial"/>
                      <w:sz w:val="20"/>
                      <w:szCs w:val="20"/>
                      <w:lang w:val="en-US"/>
                    </w:rPr>
                  </w:pPr>
                  <w:r>
                    <w:rPr>
                      <w:rFonts w:ascii="Arial" w:hAnsi="Arial" w:cs="Arial"/>
                      <w:sz w:val="20"/>
                      <w:szCs w:val="20"/>
                      <w:lang w:val="en-US"/>
                    </w:rPr>
                    <w:t>2,00</w:t>
                  </w:r>
                </w:p>
              </w:tc>
              <w:tc>
                <w:tcPr>
                  <w:gridSpan w:val="0"/>
                </w:tcPr>
                <w:p w:rsidR="00692CC3" w:rsidRDefault="00692CC3">
                  <w:pPr>
                    <w:rPr>
                      <w:rFonts w:ascii="Arial" w:hAnsi="Arial" w:cs="Arial"/>
                      <w:sz w:val="20"/>
                      <w:szCs w:val="20"/>
                      <w:lang w:val="en-US"/>
                    </w:rPr>
                  </w:pPr>
                  <w:r>
                    <w:rPr>
                      <w:rFonts w:ascii="Arial" w:hAnsi="Arial" w:cs="Arial"/>
                      <w:sz w:val="20"/>
                      <w:szCs w:val="20"/>
                      <w:lang w:val="en-US"/>
                    </w:rPr>
                    <w:t xml:space="preserve"> </w:t>
                  </w:r>
                </w:p>
              </w:tc>
            </w:tr>
            <w:tr w:rsidR="00692CC3">
              <w:tc>
                <w:tcPr>
                  <w:tcW w:w="1314"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 xml:space="preserve"> </w:t>
                  </w:r>
                </w:p>
              </w:tc>
              <w:tc>
                <w:tcPr>
                  <w:tcW w:w="1170" w:type="dxa"/>
                </w:tcPr>
                <w:p w:rsidR="00692CC3" w:rsidRPr="005C4419" w:rsidRDefault="00692CC3" w:rsidP="007A28F4">
                  <w:pPr>
                    <w:autoSpaceDE w:val="0"/>
                    <w:autoSpaceDN w:val="0"/>
                    <w:adjustRightInd w:val="0"/>
                    <w:ind w:left="35"/>
                    <w:jc w:val="right"/>
                    <w:rPr>
                      <w:rFonts w:ascii="Arial" w:hAnsi="Arial" w:cs="Arial"/>
                      <w:b/>
                      <w:sz w:val="20"/>
                      <w:szCs w:val="20"/>
                      <w:lang w:val="en-US"/>
                    </w:rPr>
                  </w:pPr>
                  <w:r w:rsidRPr="005C4419">
                    <w:rPr>
                      <w:rFonts w:ascii="Arial" w:hAnsi="Arial" w:cs="Arial"/>
                      <w:b/>
                      <w:sz w:val="20"/>
                      <w:szCs w:val="20"/>
                      <w:lang w:val="en-US"/>
                    </w:rPr>
                    <w:t>75</w:t>
                  </w:r>
                </w:p>
              </w:tc>
              <w:tc>
                <w:tcPr>
                  <w:tcW w:w="1020" w:type="dxa"/>
                </w:tcPr>
                <w:p w:rsidR="00692CC3" w:rsidRDefault="00692CC3" w:rsidP="007A28F4">
                  <w:pPr>
                    <w:autoSpaceDE w:val="0"/>
                    <w:autoSpaceDN w:val="0"/>
                    <w:adjustRightInd w:val="0"/>
                    <w:ind w:left="35"/>
                    <w:jc w:val="right"/>
                    <w:rPr>
                      <w:rFonts w:ascii="Arial" w:hAnsi="Arial" w:cs="Arial"/>
                      <w:sz w:val="20"/>
                      <w:szCs w:val="20"/>
                      <w:lang w:val="en-US"/>
                    </w:rPr>
                  </w:pPr>
                  <w:r>
                    <w:rPr>
                      <w:rFonts w:ascii="Arial" w:hAnsi="Arial" w:cs="Arial"/>
                      <w:sz w:val="20"/>
                      <w:szCs w:val="20"/>
                      <w:lang w:val="en-US"/>
                    </w:rPr>
                    <w:t>2,00</w:t>
                  </w:r>
                </w:p>
              </w:tc>
              <w:tc>
                <w:tcPr>
                  <w:gridSpan w:val="0"/>
                </w:tcPr>
                <w:p w:rsidR="00692CC3" w:rsidRDefault="00692CC3">
                  <w:pPr>
                    <w:rPr>
                      <w:rFonts w:ascii="Arial" w:hAnsi="Arial" w:cs="Arial"/>
                      <w:sz w:val="20"/>
                      <w:szCs w:val="20"/>
                      <w:lang w:val="en-US"/>
                    </w:rPr>
                  </w:pPr>
                  <w:r>
                    <w:rPr>
                      <w:rFonts w:ascii="Arial" w:hAnsi="Arial" w:cs="Arial"/>
                      <w:sz w:val="20"/>
                      <w:szCs w:val="20"/>
                      <w:lang w:val="en-US"/>
                    </w:rPr>
                    <w:t xml:space="preserve"> </w:t>
                  </w:r>
                </w:p>
              </w:tc>
            </w:tr>
          </w:tbl>
          <w:p w:rsidR="00551EA9" w:rsidRDefault="00551EA9" w:rsidP="007A28F4">
            <w:pPr>
              <w:ind w:left="35"/>
              <w:jc w:val="center"/>
              <w:rPr>
                <w:rFonts w:ascii="Arial" w:hAnsi="Arial" w:cs="Arial"/>
                <w:b/>
              </w:rPr>
            </w:pPr>
          </w:p>
        </w:tc>
      </w:tr>
    </w:tbl>
    <w:p w:rsidR="00AA55C9" w:rsidRPr="00211803" w:rsidRDefault="00AA55C9" w:rsidP="00661C68">
      <w:pPr>
        <w:spacing w:line="480" w:lineRule="auto"/>
        <w:rPr>
          <w:rFonts w:ascii="Arial" w:hAnsi="Arial" w:cs="Arial"/>
          <w:b/>
          <w:sz w:val="16"/>
          <w:szCs w:val="16"/>
        </w:rPr>
      </w:pPr>
    </w:p>
    <w:p w:rsidR="00551EA9" w:rsidRPr="005672D8" w:rsidRDefault="00465EB8" w:rsidP="00F85DDE">
      <w:pPr>
        <w:spacing w:line="480" w:lineRule="auto"/>
        <w:ind w:left="1440"/>
        <w:jc w:val="both"/>
        <w:rPr>
          <w:rFonts w:ascii="Arial" w:hAnsi="Arial" w:cs="Arial"/>
        </w:rPr>
      </w:pPr>
      <w:r>
        <w:rPr>
          <w:rFonts w:ascii="Arial" w:hAnsi="Arial" w:cs="Arial"/>
        </w:rPr>
        <w:t xml:space="preserve">La siguiente tabla nos muestra </w:t>
      </w:r>
      <w:r w:rsidR="00692CC3">
        <w:rPr>
          <w:rFonts w:ascii="Arial" w:hAnsi="Arial" w:cs="Arial"/>
        </w:rPr>
        <w:t>las frecuencias de cada estado</w:t>
      </w:r>
      <w:r w:rsidR="00831459">
        <w:rPr>
          <w:rFonts w:ascii="Arial" w:hAnsi="Arial" w:cs="Arial"/>
        </w:rPr>
        <w:t xml:space="preserve"> nutricional</w:t>
      </w:r>
      <w:r w:rsidR="00692CC3">
        <w:rPr>
          <w:rFonts w:ascii="Arial" w:hAnsi="Arial" w:cs="Arial"/>
        </w:rPr>
        <w:t xml:space="preserve"> y se lo puede observar de mejor forma en el gráfico</w:t>
      </w:r>
      <w:r w:rsidR="00831459">
        <w:rPr>
          <w:rFonts w:ascii="Arial" w:hAnsi="Arial" w:cs="Arial"/>
        </w:rPr>
        <w:t xml:space="preserve"> posterior</w:t>
      </w:r>
      <w:r w:rsidR="00551EA9">
        <w:rPr>
          <w:rFonts w:ascii="Arial" w:hAnsi="Arial" w:cs="Arial"/>
        </w:rPr>
        <w:t xml:space="preserve">; </w:t>
      </w:r>
      <w:r w:rsidR="00831459">
        <w:rPr>
          <w:rFonts w:ascii="Arial" w:hAnsi="Arial" w:cs="Arial"/>
        </w:rPr>
        <w:t xml:space="preserve">el estado de nutrición </w:t>
      </w:r>
      <w:r w:rsidR="00DC5051">
        <w:rPr>
          <w:rFonts w:ascii="Arial" w:hAnsi="Arial" w:cs="Arial"/>
        </w:rPr>
        <w:t xml:space="preserve">que tienen </w:t>
      </w:r>
      <w:r w:rsidR="00831459">
        <w:rPr>
          <w:rFonts w:ascii="Arial" w:hAnsi="Arial" w:cs="Arial"/>
        </w:rPr>
        <w:t xml:space="preserve">los pacientes con mayor porcentaje de frecuencia es el desnutrido con un 25%, seguido del estado normal con un 20% y el estado de sobrepeso con un 7%. </w:t>
      </w:r>
    </w:p>
    <w:p w:rsidR="00AA55C9" w:rsidRPr="00211803" w:rsidRDefault="00AA55C9" w:rsidP="00661C68">
      <w:pPr>
        <w:spacing w:line="480" w:lineRule="auto"/>
        <w:rPr>
          <w:rFonts w:ascii="Arial" w:hAnsi="Arial" w:cs="Arial"/>
          <w:b/>
          <w:sz w:val="16"/>
          <w:szCs w:val="16"/>
        </w:rPr>
      </w:pPr>
    </w:p>
    <w:tbl>
      <w:tblPr>
        <w:tblStyle w:val="Tablaconcuadrcula"/>
        <w:tblpPr w:leftFromText="142" w:rightFromText="142" w:vertAnchor="text" w:horzAnchor="margin" w:tblpX="2232" w:tblpY="1"/>
        <w:tblOverlap w:val="never"/>
        <w:tblW w:w="0" w:type="auto"/>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5508"/>
      </w:tblGrid>
      <w:tr w:rsidR="0058084F" w:rsidRPr="00951ABF">
        <w:tc>
          <w:tcPr>
            <w:tcW w:w="5508" w:type="dxa"/>
            <w:vAlign w:val="center"/>
          </w:tcPr>
          <w:p w:rsidR="0058084F" w:rsidRPr="002C53D1" w:rsidRDefault="009A4AA3" w:rsidP="002C53D1">
            <w:pPr>
              <w:jc w:val="center"/>
              <w:rPr>
                <w:rFonts w:ascii="Arial" w:hAnsi="Arial" w:cs="Arial"/>
                <w:b/>
                <w:sz w:val="20"/>
                <w:szCs w:val="20"/>
              </w:rPr>
            </w:pPr>
            <w:r w:rsidRPr="002C53D1">
              <w:rPr>
                <w:rFonts w:ascii="Arial" w:hAnsi="Arial" w:cs="Arial"/>
                <w:b/>
                <w:sz w:val="20"/>
                <w:szCs w:val="20"/>
              </w:rPr>
              <w:t>Tabla</w:t>
            </w:r>
            <w:r w:rsidR="00414DC3" w:rsidRPr="002C53D1">
              <w:rPr>
                <w:rFonts w:ascii="Arial" w:hAnsi="Arial" w:cs="Arial"/>
                <w:b/>
                <w:sz w:val="20"/>
                <w:szCs w:val="20"/>
              </w:rPr>
              <w:t xml:space="preserve">  </w:t>
            </w:r>
            <w:r w:rsidR="002C53D1">
              <w:rPr>
                <w:rFonts w:ascii="Arial" w:hAnsi="Arial" w:cs="Arial"/>
                <w:b/>
                <w:sz w:val="20"/>
                <w:szCs w:val="20"/>
              </w:rPr>
              <w:t>3.10</w:t>
            </w:r>
          </w:p>
          <w:p w:rsidR="0058084F" w:rsidRPr="002C53D1" w:rsidRDefault="0058084F" w:rsidP="002C53D1">
            <w:pPr>
              <w:jc w:val="center"/>
              <w:rPr>
                <w:rFonts w:ascii="Book Antiqua" w:hAnsi="Book Antiqua" w:cs="Arial"/>
                <w:b/>
                <w:i/>
                <w:sz w:val="20"/>
                <w:szCs w:val="20"/>
              </w:rPr>
            </w:pPr>
            <w:r w:rsidRPr="002C53D1">
              <w:rPr>
                <w:rFonts w:ascii="Book Antiqua" w:hAnsi="Book Antiqua" w:cs="Arial"/>
                <w:b/>
                <w:i/>
                <w:sz w:val="20"/>
                <w:szCs w:val="20"/>
              </w:rPr>
              <w:t>Hospital Naval: Área de Cardiología</w:t>
            </w:r>
          </w:p>
          <w:p w:rsidR="0058084F" w:rsidRPr="002C53D1" w:rsidRDefault="0058084F" w:rsidP="002C53D1">
            <w:pPr>
              <w:jc w:val="center"/>
              <w:rPr>
                <w:rFonts w:ascii="Book Antiqua" w:hAnsi="Book Antiqua" w:cs="Arial"/>
                <w:b/>
                <w:i/>
                <w:sz w:val="20"/>
                <w:szCs w:val="20"/>
              </w:rPr>
            </w:pPr>
            <w:r w:rsidRPr="002C53D1">
              <w:rPr>
                <w:rFonts w:ascii="Book Antiqua" w:hAnsi="Book Antiqua" w:cs="Arial"/>
                <w:b/>
                <w:i/>
                <w:sz w:val="20"/>
                <w:szCs w:val="20"/>
              </w:rPr>
              <w:t>Distribución de Frecuencias</w:t>
            </w:r>
          </w:p>
          <w:p w:rsidR="0058084F" w:rsidRPr="00951ABF" w:rsidRDefault="00485C2A" w:rsidP="002C53D1">
            <w:pPr>
              <w:jc w:val="center"/>
              <w:rPr>
                <w:rFonts w:ascii="Arial" w:hAnsi="Arial" w:cs="Arial"/>
                <w:b/>
                <w:sz w:val="18"/>
                <w:szCs w:val="18"/>
              </w:rPr>
            </w:pPr>
            <w:r w:rsidRPr="002C53D1">
              <w:rPr>
                <w:rFonts w:ascii="Arial" w:hAnsi="Arial" w:cs="Arial"/>
                <w:b/>
                <w:sz w:val="20"/>
                <w:szCs w:val="20"/>
              </w:rPr>
              <w:t>Estado Nutricional</w:t>
            </w:r>
            <w:r w:rsidR="0058084F" w:rsidRPr="002C53D1">
              <w:rPr>
                <w:rFonts w:ascii="Arial" w:hAnsi="Arial" w:cs="Arial"/>
                <w:b/>
                <w:sz w:val="20"/>
                <w:szCs w:val="20"/>
              </w:rPr>
              <w:t xml:space="preserve"> del Paciente</w:t>
            </w:r>
          </w:p>
        </w:tc>
      </w:tr>
      <w:tr w:rsidR="0058084F">
        <w:trPr>
          <w:trHeight w:val="1337"/>
        </w:trPr>
        <w:tc>
          <w:tcPr>
            <w:tcW w:w="5508" w:type="dxa"/>
            <w:vAlign w:val="center"/>
          </w:tcPr>
          <w:tbl>
            <w:tblPr>
              <w:tblStyle w:val="TablaWeb2"/>
              <w:tblpPr w:leftFromText="141" w:rightFromText="141" w:vertAnchor="text" w:tblpXSpec="center" w:tblpY="1"/>
              <w:tblOverlap w:val="never"/>
              <w:tblW w:w="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2"/>
              <w:gridCol w:w="1138"/>
              <w:gridCol w:w="1260"/>
              <w:gridCol w:w="1414"/>
            </w:tblGrid>
            <w:tr w:rsidR="006816EC" w:rsidRPr="00BF4DAE">
              <w:trPr>
                <w:cnfStyle w:val="100000000000"/>
                <w:jc w:val="center"/>
              </w:trPr>
              <w:tc>
                <w:tcPr>
                  <w:tcW w:w="1552" w:type="dxa"/>
                  <w:vAlign w:val="center"/>
                </w:tcPr>
                <w:p w:rsidR="00BF4DAE" w:rsidRPr="00BF4DAE" w:rsidRDefault="00BF4DAE" w:rsidP="002C53D1">
                  <w:pPr>
                    <w:autoSpaceDE w:val="0"/>
                    <w:autoSpaceDN w:val="0"/>
                    <w:adjustRightInd w:val="0"/>
                    <w:jc w:val="center"/>
                    <w:rPr>
                      <w:rFonts w:ascii="Arial" w:hAnsi="Arial" w:cs="Arial"/>
                      <w:b/>
                      <w:sz w:val="18"/>
                      <w:szCs w:val="18"/>
                      <w:lang w:val="en-US"/>
                    </w:rPr>
                  </w:pPr>
                  <w:r w:rsidRPr="00BF4DAE">
                    <w:rPr>
                      <w:rFonts w:ascii="Arial" w:hAnsi="Arial" w:cs="Arial"/>
                      <w:b/>
                      <w:sz w:val="18"/>
                      <w:szCs w:val="18"/>
                      <w:lang w:val="en-US"/>
                    </w:rPr>
                    <w:t>Estado Nutricional</w:t>
                  </w:r>
                </w:p>
              </w:tc>
              <w:tc>
                <w:tcPr>
                  <w:tcW w:w="1098" w:type="dxa"/>
                  <w:vAlign w:val="center"/>
                </w:tcPr>
                <w:p w:rsidR="00BF4DAE" w:rsidRPr="00BF4DAE" w:rsidRDefault="00BF4DAE" w:rsidP="002C53D1">
                  <w:pPr>
                    <w:autoSpaceDE w:val="0"/>
                    <w:autoSpaceDN w:val="0"/>
                    <w:adjustRightInd w:val="0"/>
                    <w:jc w:val="center"/>
                    <w:rPr>
                      <w:rFonts w:ascii="Arial" w:hAnsi="Arial" w:cs="Arial"/>
                      <w:b/>
                      <w:sz w:val="18"/>
                      <w:szCs w:val="18"/>
                    </w:rPr>
                  </w:pPr>
                  <w:r w:rsidRPr="00BF4DAE">
                    <w:rPr>
                      <w:rFonts w:ascii="Arial" w:hAnsi="Arial" w:cs="Arial"/>
                      <w:b/>
                      <w:sz w:val="18"/>
                      <w:szCs w:val="18"/>
                      <w:lang w:val="en-US"/>
                    </w:rPr>
                    <w:t>No. de Pacientes</w:t>
                  </w:r>
                </w:p>
              </w:tc>
              <w:tc>
                <w:tcPr>
                  <w:tcW w:w="1220" w:type="dxa"/>
                  <w:vAlign w:val="center"/>
                </w:tcPr>
                <w:p w:rsidR="00BF4DAE" w:rsidRPr="00BF4DAE" w:rsidRDefault="00BF4DAE" w:rsidP="002C53D1">
                  <w:pPr>
                    <w:autoSpaceDE w:val="0"/>
                    <w:autoSpaceDN w:val="0"/>
                    <w:adjustRightInd w:val="0"/>
                    <w:jc w:val="center"/>
                    <w:rPr>
                      <w:rFonts w:ascii="Arial" w:hAnsi="Arial" w:cs="Arial"/>
                      <w:b/>
                      <w:sz w:val="18"/>
                      <w:szCs w:val="18"/>
                      <w:lang w:val="en-US"/>
                    </w:rPr>
                  </w:pPr>
                  <w:r w:rsidRPr="00BF4DAE">
                    <w:rPr>
                      <w:rFonts w:ascii="Arial" w:hAnsi="Arial" w:cs="Arial"/>
                      <w:b/>
                      <w:sz w:val="18"/>
                      <w:szCs w:val="18"/>
                      <w:lang w:val="en-US"/>
                    </w:rPr>
                    <w:t>Frecuencia Relativa</w:t>
                  </w:r>
                </w:p>
              </w:tc>
              <w:tc>
                <w:tcPr>
                  <w:tcW w:w="1354" w:type="dxa"/>
                  <w:vAlign w:val="center"/>
                </w:tcPr>
                <w:p w:rsidR="00BF4DAE" w:rsidRPr="00BF4DAE" w:rsidRDefault="00BF4DAE" w:rsidP="002C53D1">
                  <w:pPr>
                    <w:autoSpaceDE w:val="0"/>
                    <w:autoSpaceDN w:val="0"/>
                    <w:adjustRightInd w:val="0"/>
                    <w:jc w:val="center"/>
                    <w:rPr>
                      <w:rFonts w:ascii="Arial" w:hAnsi="Arial" w:cs="Arial"/>
                      <w:b/>
                      <w:sz w:val="18"/>
                      <w:szCs w:val="18"/>
                      <w:lang w:val="en-US"/>
                    </w:rPr>
                  </w:pPr>
                  <w:r w:rsidRPr="00BF4DAE">
                    <w:rPr>
                      <w:rFonts w:ascii="Arial" w:hAnsi="Arial" w:cs="Arial"/>
                      <w:b/>
                      <w:sz w:val="18"/>
                      <w:szCs w:val="18"/>
                      <w:lang w:val="en-US"/>
                    </w:rPr>
                    <w:t>Frecuencia Relativa Acumulada</w:t>
                  </w:r>
                </w:p>
              </w:tc>
            </w:tr>
            <w:tr w:rsidR="006816EC">
              <w:trPr>
                <w:jc w:val="center"/>
              </w:trPr>
              <w:tc>
                <w:tcPr>
                  <w:tcW w:w="1552" w:type="dxa"/>
                  <w:vAlign w:val="center"/>
                </w:tcPr>
                <w:p w:rsidR="00BF4DAE" w:rsidRDefault="00BF4DAE" w:rsidP="002C53D1">
                  <w:pPr>
                    <w:autoSpaceDE w:val="0"/>
                    <w:autoSpaceDN w:val="0"/>
                    <w:adjustRightInd w:val="0"/>
                    <w:rPr>
                      <w:rFonts w:ascii="Arial" w:hAnsi="Arial" w:cs="Arial"/>
                      <w:sz w:val="20"/>
                      <w:szCs w:val="20"/>
                      <w:lang w:val="en-US"/>
                    </w:rPr>
                  </w:pPr>
                  <w:r>
                    <w:rPr>
                      <w:rFonts w:ascii="Arial" w:hAnsi="Arial" w:cs="Arial"/>
                      <w:sz w:val="20"/>
                      <w:szCs w:val="20"/>
                      <w:lang w:val="en-US"/>
                    </w:rPr>
                    <w:t>Desnutrido</w:t>
                  </w:r>
                </w:p>
              </w:tc>
              <w:tc>
                <w:tcPr>
                  <w:tcW w:w="1098"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792</w:t>
                  </w:r>
                </w:p>
              </w:tc>
              <w:tc>
                <w:tcPr>
                  <w:tcW w:w="1220"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0,249</w:t>
                  </w:r>
                </w:p>
              </w:tc>
              <w:tc>
                <w:tcPr>
                  <w:tcW w:w="1354"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0.249</w:t>
                  </w:r>
                </w:p>
              </w:tc>
            </w:tr>
            <w:tr w:rsidR="006816EC">
              <w:trPr>
                <w:jc w:val="center"/>
              </w:trPr>
              <w:tc>
                <w:tcPr>
                  <w:tcW w:w="1552" w:type="dxa"/>
                  <w:vAlign w:val="center"/>
                </w:tcPr>
                <w:p w:rsidR="00BF4DAE" w:rsidRDefault="00BF4DAE" w:rsidP="002C53D1">
                  <w:pPr>
                    <w:autoSpaceDE w:val="0"/>
                    <w:autoSpaceDN w:val="0"/>
                    <w:adjustRightInd w:val="0"/>
                    <w:rPr>
                      <w:rFonts w:ascii="Arial" w:hAnsi="Arial" w:cs="Arial"/>
                      <w:sz w:val="20"/>
                      <w:szCs w:val="20"/>
                      <w:lang w:val="en-US"/>
                    </w:rPr>
                  </w:pPr>
                  <w:smartTag w:uri="urn:schemas-microsoft-com:office:smarttags" w:element="place">
                    <w:smartTag w:uri="urn:schemas-microsoft-com:office:smarttags" w:element="City">
                      <w:r>
                        <w:rPr>
                          <w:rFonts w:ascii="Arial" w:hAnsi="Arial" w:cs="Arial"/>
                          <w:sz w:val="20"/>
                          <w:szCs w:val="20"/>
                          <w:lang w:val="en-US"/>
                        </w:rPr>
                        <w:t>Normal</w:t>
                      </w:r>
                    </w:smartTag>
                  </w:smartTag>
                </w:p>
              </w:tc>
              <w:tc>
                <w:tcPr>
                  <w:tcW w:w="1098"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622</w:t>
                  </w:r>
                </w:p>
              </w:tc>
              <w:tc>
                <w:tcPr>
                  <w:tcW w:w="1220"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0,196</w:t>
                  </w:r>
                </w:p>
              </w:tc>
              <w:tc>
                <w:tcPr>
                  <w:tcW w:w="1354"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0,445</w:t>
                  </w:r>
                </w:p>
              </w:tc>
            </w:tr>
            <w:tr w:rsidR="006816EC">
              <w:trPr>
                <w:jc w:val="center"/>
              </w:trPr>
              <w:tc>
                <w:tcPr>
                  <w:tcW w:w="1552" w:type="dxa"/>
                  <w:vAlign w:val="center"/>
                </w:tcPr>
                <w:p w:rsidR="00BF4DAE" w:rsidRDefault="00BF4DAE" w:rsidP="002C53D1">
                  <w:pPr>
                    <w:autoSpaceDE w:val="0"/>
                    <w:autoSpaceDN w:val="0"/>
                    <w:adjustRightInd w:val="0"/>
                    <w:rPr>
                      <w:rFonts w:ascii="Arial" w:hAnsi="Arial" w:cs="Arial"/>
                      <w:sz w:val="20"/>
                      <w:szCs w:val="20"/>
                      <w:lang w:val="en-US"/>
                    </w:rPr>
                  </w:pPr>
                  <w:r>
                    <w:rPr>
                      <w:rFonts w:ascii="Arial" w:hAnsi="Arial" w:cs="Arial"/>
                      <w:sz w:val="20"/>
                      <w:szCs w:val="20"/>
                      <w:lang w:val="en-US"/>
                    </w:rPr>
                    <w:t>Sobrepeso</w:t>
                  </w:r>
                </w:p>
              </w:tc>
              <w:tc>
                <w:tcPr>
                  <w:tcW w:w="1098"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225</w:t>
                  </w:r>
                </w:p>
              </w:tc>
              <w:tc>
                <w:tcPr>
                  <w:tcW w:w="1220"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0,071</w:t>
                  </w:r>
                </w:p>
              </w:tc>
              <w:tc>
                <w:tcPr>
                  <w:tcW w:w="1354"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0,516</w:t>
                  </w:r>
                </w:p>
              </w:tc>
            </w:tr>
            <w:tr w:rsidR="006816EC">
              <w:trPr>
                <w:jc w:val="center"/>
              </w:trPr>
              <w:tc>
                <w:tcPr>
                  <w:tcW w:w="1552" w:type="dxa"/>
                  <w:vAlign w:val="center"/>
                </w:tcPr>
                <w:p w:rsidR="00BF4DAE" w:rsidRPr="00C65BA3" w:rsidRDefault="00BF4DAE" w:rsidP="002C53D1">
                  <w:pPr>
                    <w:autoSpaceDE w:val="0"/>
                    <w:autoSpaceDN w:val="0"/>
                    <w:adjustRightInd w:val="0"/>
                    <w:jc w:val="center"/>
                    <w:rPr>
                      <w:rFonts w:ascii="Arial" w:hAnsi="Arial" w:cs="Arial"/>
                      <w:b/>
                      <w:sz w:val="20"/>
                      <w:szCs w:val="20"/>
                      <w:lang w:val="en-US"/>
                    </w:rPr>
                  </w:pPr>
                  <w:r w:rsidRPr="00C65BA3">
                    <w:rPr>
                      <w:rFonts w:ascii="Arial" w:hAnsi="Arial" w:cs="Arial"/>
                      <w:b/>
                      <w:sz w:val="20"/>
                      <w:szCs w:val="20"/>
                      <w:lang w:val="en-US"/>
                    </w:rPr>
                    <w:t>Total</w:t>
                  </w:r>
                </w:p>
              </w:tc>
              <w:tc>
                <w:tcPr>
                  <w:tcW w:w="1098" w:type="dxa"/>
                  <w:vAlign w:val="center"/>
                </w:tcPr>
                <w:p w:rsidR="00BF4DAE" w:rsidRPr="00C65BA3" w:rsidRDefault="00BF4DAE" w:rsidP="002C53D1">
                  <w:pPr>
                    <w:autoSpaceDE w:val="0"/>
                    <w:autoSpaceDN w:val="0"/>
                    <w:adjustRightInd w:val="0"/>
                    <w:jc w:val="right"/>
                    <w:rPr>
                      <w:rFonts w:ascii="Arial" w:hAnsi="Arial" w:cs="Arial"/>
                      <w:b/>
                      <w:sz w:val="20"/>
                      <w:szCs w:val="20"/>
                      <w:lang w:val="en-US"/>
                    </w:rPr>
                  </w:pPr>
                  <w:r w:rsidRPr="00C65BA3">
                    <w:rPr>
                      <w:rFonts w:ascii="Arial" w:hAnsi="Arial" w:cs="Arial"/>
                      <w:b/>
                      <w:sz w:val="20"/>
                      <w:szCs w:val="20"/>
                      <w:lang w:val="en-US"/>
                    </w:rPr>
                    <w:t>1639</w:t>
                  </w:r>
                </w:p>
              </w:tc>
              <w:tc>
                <w:tcPr>
                  <w:tcW w:w="1220" w:type="dxa"/>
                  <w:vAlign w:val="center"/>
                </w:tcPr>
                <w:p w:rsidR="00BF4DAE" w:rsidRPr="00C65BA3" w:rsidRDefault="00BF4DAE" w:rsidP="002C53D1">
                  <w:pPr>
                    <w:autoSpaceDE w:val="0"/>
                    <w:autoSpaceDN w:val="0"/>
                    <w:adjustRightInd w:val="0"/>
                    <w:jc w:val="right"/>
                    <w:rPr>
                      <w:rFonts w:ascii="Arial" w:hAnsi="Arial" w:cs="Arial"/>
                      <w:b/>
                      <w:sz w:val="20"/>
                      <w:szCs w:val="20"/>
                      <w:lang w:val="en-US"/>
                    </w:rPr>
                  </w:pPr>
                  <w:r w:rsidRPr="00C65BA3">
                    <w:rPr>
                      <w:rFonts w:ascii="Arial" w:hAnsi="Arial" w:cs="Arial"/>
                      <w:b/>
                      <w:sz w:val="20"/>
                      <w:szCs w:val="20"/>
                      <w:lang w:val="en-US"/>
                    </w:rPr>
                    <w:t>0,516</w:t>
                  </w:r>
                </w:p>
              </w:tc>
              <w:tc>
                <w:tcPr>
                  <w:tcW w:w="1354"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1,000</w:t>
                  </w:r>
                </w:p>
              </w:tc>
            </w:tr>
            <w:tr w:rsidR="006816EC">
              <w:trPr>
                <w:jc w:val="center"/>
              </w:trPr>
              <w:tc>
                <w:tcPr>
                  <w:tcW w:w="1552" w:type="dxa"/>
                  <w:vAlign w:val="center"/>
                </w:tcPr>
                <w:p w:rsidR="00BF4DAE" w:rsidRPr="00BF4DAE" w:rsidRDefault="00BF4DAE" w:rsidP="002C53D1">
                  <w:pPr>
                    <w:autoSpaceDE w:val="0"/>
                    <w:autoSpaceDN w:val="0"/>
                    <w:adjustRightInd w:val="0"/>
                    <w:jc w:val="center"/>
                    <w:rPr>
                      <w:rFonts w:ascii="Arial" w:hAnsi="Arial" w:cs="Arial"/>
                      <w:b/>
                      <w:sz w:val="20"/>
                      <w:szCs w:val="20"/>
                      <w:lang w:val="en-US"/>
                    </w:rPr>
                  </w:pPr>
                  <w:r w:rsidRPr="00BF4DAE">
                    <w:rPr>
                      <w:rFonts w:ascii="Arial" w:hAnsi="Arial" w:cs="Arial"/>
                      <w:b/>
                      <w:sz w:val="20"/>
                      <w:szCs w:val="20"/>
                      <w:lang w:val="en-US"/>
                    </w:rPr>
                    <w:t>Perdidos</w:t>
                  </w:r>
                </w:p>
              </w:tc>
              <w:tc>
                <w:tcPr>
                  <w:tcW w:w="1098"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1539</w:t>
                  </w:r>
                </w:p>
              </w:tc>
              <w:tc>
                <w:tcPr>
                  <w:tcW w:w="1220"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0,484</w:t>
                  </w:r>
                </w:p>
              </w:tc>
              <w:tc>
                <w:tcPr>
                  <w:tcW w:w="1354" w:type="dxa"/>
                  <w:vAlign w:val="center"/>
                </w:tcPr>
                <w:p w:rsidR="00BF4DAE" w:rsidRDefault="00BF4DAE" w:rsidP="002C53D1">
                  <w:pPr>
                    <w:autoSpaceDE w:val="0"/>
                    <w:autoSpaceDN w:val="0"/>
                    <w:adjustRightInd w:val="0"/>
                    <w:jc w:val="right"/>
                    <w:rPr>
                      <w:rFonts w:ascii="Arial" w:hAnsi="Arial" w:cs="Arial"/>
                      <w:sz w:val="20"/>
                      <w:szCs w:val="20"/>
                      <w:lang w:val="en-US"/>
                    </w:rPr>
                  </w:pPr>
                </w:p>
              </w:tc>
            </w:tr>
            <w:tr w:rsidR="006816EC">
              <w:trPr>
                <w:jc w:val="center"/>
              </w:trPr>
              <w:tc>
                <w:tcPr>
                  <w:tcW w:w="1552" w:type="dxa"/>
                  <w:vAlign w:val="center"/>
                </w:tcPr>
                <w:p w:rsidR="00BF4DAE" w:rsidRPr="00BF4DAE" w:rsidRDefault="00BF4DAE" w:rsidP="002C53D1">
                  <w:pPr>
                    <w:autoSpaceDE w:val="0"/>
                    <w:autoSpaceDN w:val="0"/>
                    <w:adjustRightInd w:val="0"/>
                    <w:jc w:val="center"/>
                    <w:rPr>
                      <w:rFonts w:ascii="Arial" w:hAnsi="Arial" w:cs="Arial"/>
                      <w:b/>
                      <w:sz w:val="20"/>
                      <w:szCs w:val="20"/>
                      <w:lang w:val="en-US"/>
                    </w:rPr>
                  </w:pPr>
                  <w:r w:rsidRPr="00BF4DAE">
                    <w:rPr>
                      <w:rFonts w:ascii="Arial" w:hAnsi="Arial" w:cs="Arial"/>
                      <w:b/>
                      <w:sz w:val="20"/>
                      <w:szCs w:val="20"/>
                      <w:lang w:val="en-US"/>
                    </w:rPr>
                    <w:t>Total</w:t>
                  </w:r>
                </w:p>
              </w:tc>
              <w:tc>
                <w:tcPr>
                  <w:tcW w:w="1098"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3178</w:t>
                  </w:r>
                </w:p>
              </w:tc>
              <w:tc>
                <w:tcPr>
                  <w:tcW w:w="1220" w:type="dxa"/>
                  <w:vAlign w:val="center"/>
                </w:tcPr>
                <w:p w:rsidR="00BF4DAE" w:rsidRDefault="00BF4DAE" w:rsidP="002C53D1">
                  <w:pPr>
                    <w:autoSpaceDE w:val="0"/>
                    <w:autoSpaceDN w:val="0"/>
                    <w:adjustRightInd w:val="0"/>
                    <w:jc w:val="right"/>
                    <w:rPr>
                      <w:rFonts w:ascii="Arial" w:hAnsi="Arial" w:cs="Arial"/>
                      <w:sz w:val="20"/>
                      <w:szCs w:val="20"/>
                      <w:lang w:val="en-US"/>
                    </w:rPr>
                  </w:pPr>
                  <w:r>
                    <w:rPr>
                      <w:rFonts w:ascii="Arial" w:hAnsi="Arial" w:cs="Arial"/>
                      <w:sz w:val="20"/>
                      <w:szCs w:val="20"/>
                      <w:lang w:val="en-US"/>
                    </w:rPr>
                    <w:t>100,0</w:t>
                  </w:r>
                </w:p>
              </w:tc>
              <w:tc>
                <w:tcPr>
                  <w:tcW w:w="1354" w:type="dxa"/>
                  <w:vAlign w:val="center"/>
                </w:tcPr>
                <w:p w:rsidR="00BF4DAE" w:rsidRDefault="00BF4DAE" w:rsidP="002C53D1">
                  <w:pPr>
                    <w:autoSpaceDE w:val="0"/>
                    <w:autoSpaceDN w:val="0"/>
                    <w:adjustRightInd w:val="0"/>
                    <w:jc w:val="right"/>
                    <w:rPr>
                      <w:rFonts w:ascii="Arial" w:hAnsi="Arial" w:cs="Arial"/>
                      <w:sz w:val="20"/>
                      <w:szCs w:val="20"/>
                      <w:lang w:val="en-US"/>
                    </w:rPr>
                  </w:pPr>
                </w:p>
              </w:tc>
            </w:tr>
          </w:tbl>
          <w:p w:rsidR="0058084F" w:rsidRDefault="0058084F" w:rsidP="002C53D1">
            <w:pPr>
              <w:jc w:val="center"/>
              <w:rPr>
                <w:rFonts w:ascii="Arial" w:hAnsi="Arial" w:cs="Arial"/>
                <w:b/>
              </w:rPr>
            </w:pPr>
          </w:p>
        </w:tc>
      </w:tr>
    </w:tbl>
    <w:p w:rsidR="00310D97" w:rsidRDefault="00310D97" w:rsidP="00661C68">
      <w:pPr>
        <w:spacing w:line="480" w:lineRule="auto"/>
        <w:rPr>
          <w:rFonts w:ascii="Arial" w:hAnsi="Arial" w:cs="Arial"/>
          <w:b/>
        </w:rPr>
      </w:pPr>
    </w:p>
    <w:p w:rsidR="00901CDA" w:rsidRDefault="00901CDA" w:rsidP="00661C68">
      <w:pPr>
        <w:spacing w:line="480" w:lineRule="auto"/>
        <w:ind w:left="720"/>
        <w:jc w:val="both"/>
        <w:rPr>
          <w:rFonts w:ascii="Arial" w:hAnsi="Arial" w:cs="Arial"/>
        </w:rPr>
      </w:pPr>
    </w:p>
    <w:p w:rsidR="00901CDA" w:rsidRDefault="00901CDA" w:rsidP="00661C68">
      <w:pPr>
        <w:spacing w:line="480" w:lineRule="auto"/>
        <w:ind w:left="720"/>
        <w:jc w:val="both"/>
        <w:rPr>
          <w:rFonts w:ascii="Arial" w:hAnsi="Arial" w:cs="Arial"/>
        </w:rPr>
      </w:pPr>
    </w:p>
    <w:p w:rsidR="00901CDA" w:rsidRDefault="00901CDA" w:rsidP="00661C68">
      <w:pPr>
        <w:spacing w:line="480" w:lineRule="auto"/>
        <w:ind w:left="720"/>
        <w:jc w:val="both"/>
        <w:rPr>
          <w:rFonts w:ascii="Arial" w:hAnsi="Arial" w:cs="Arial"/>
        </w:rPr>
      </w:pPr>
    </w:p>
    <w:p w:rsidR="00901CDA" w:rsidRDefault="00901CDA" w:rsidP="00661C68">
      <w:pPr>
        <w:spacing w:line="480" w:lineRule="auto"/>
        <w:ind w:left="720"/>
        <w:jc w:val="both"/>
        <w:rPr>
          <w:rFonts w:ascii="Arial" w:hAnsi="Arial" w:cs="Arial"/>
        </w:rPr>
      </w:pPr>
    </w:p>
    <w:p w:rsidR="00901CDA" w:rsidRDefault="00901CDA" w:rsidP="00661C68">
      <w:pPr>
        <w:spacing w:line="480" w:lineRule="auto"/>
        <w:ind w:left="720"/>
        <w:jc w:val="both"/>
        <w:rPr>
          <w:rFonts w:ascii="Arial" w:hAnsi="Arial" w:cs="Arial"/>
        </w:rPr>
      </w:pPr>
    </w:p>
    <w:p w:rsidR="00901CDA" w:rsidRDefault="00901CDA" w:rsidP="00661C68">
      <w:pPr>
        <w:spacing w:line="480" w:lineRule="auto"/>
        <w:ind w:left="720"/>
        <w:jc w:val="both"/>
        <w:rPr>
          <w:rFonts w:ascii="Arial" w:hAnsi="Arial" w:cs="Arial"/>
        </w:rPr>
      </w:pPr>
    </w:p>
    <w:p w:rsidR="00901CDA" w:rsidRDefault="00901CDA" w:rsidP="00661C68">
      <w:pPr>
        <w:spacing w:line="480" w:lineRule="auto"/>
        <w:ind w:left="720"/>
        <w:jc w:val="both"/>
        <w:rPr>
          <w:rFonts w:ascii="Arial" w:hAnsi="Arial" w:cs="Arial"/>
        </w:rPr>
      </w:pPr>
    </w:p>
    <w:p w:rsidR="00901CDA" w:rsidRDefault="00901CDA" w:rsidP="00661C68">
      <w:pPr>
        <w:spacing w:line="480" w:lineRule="auto"/>
        <w:ind w:left="720"/>
        <w:jc w:val="both"/>
        <w:rPr>
          <w:rFonts w:ascii="Arial" w:hAnsi="Arial" w:cs="Arial"/>
        </w:rPr>
      </w:pPr>
    </w:p>
    <w:p w:rsidR="00AD3C7D" w:rsidRPr="00211803" w:rsidRDefault="00AD3C7D" w:rsidP="00661C68">
      <w:pPr>
        <w:spacing w:line="480" w:lineRule="auto"/>
        <w:rPr>
          <w:rFonts w:ascii="Arial" w:hAnsi="Arial" w:cs="Arial"/>
          <w:b/>
          <w:sz w:val="16"/>
          <w:szCs w:val="16"/>
        </w:rPr>
      </w:pPr>
    </w:p>
    <w:tbl>
      <w:tblPr>
        <w:tblStyle w:val="Tablaconcuadrcula"/>
        <w:tblpPr w:leftFromText="141" w:rightFromText="141" w:vertAnchor="text" w:tblpX="468" w:tblpY="1"/>
        <w:tblOverlap w:val="never"/>
        <w:tblW w:w="784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7848"/>
      </w:tblGrid>
      <w:tr w:rsidR="00485C2A" w:rsidRPr="00951ABF">
        <w:tc>
          <w:tcPr>
            <w:tcW w:w="7848" w:type="dxa"/>
          </w:tcPr>
          <w:p w:rsidR="00485C2A" w:rsidRPr="002C53D1" w:rsidRDefault="00485C2A" w:rsidP="002C53D1">
            <w:pPr>
              <w:jc w:val="center"/>
              <w:rPr>
                <w:rFonts w:ascii="Arial" w:hAnsi="Arial" w:cs="Arial"/>
                <w:b/>
                <w:sz w:val="20"/>
                <w:szCs w:val="20"/>
              </w:rPr>
            </w:pPr>
            <w:r w:rsidRPr="002C53D1">
              <w:rPr>
                <w:rFonts w:ascii="Arial" w:hAnsi="Arial" w:cs="Arial"/>
                <w:b/>
                <w:sz w:val="20"/>
                <w:szCs w:val="20"/>
              </w:rPr>
              <w:t xml:space="preserve">Grafico </w:t>
            </w:r>
            <w:r w:rsidR="002C53D1">
              <w:rPr>
                <w:rFonts w:ascii="Arial" w:hAnsi="Arial" w:cs="Arial"/>
                <w:b/>
                <w:sz w:val="20"/>
                <w:szCs w:val="20"/>
              </w:rPr>
              <w:t>3.7</w:t>
            </w:r>
          </w:p>
          <w:p w:rsidR="00485C2A" w:rsidRPr="002C53D1" w:rsidRDefault="00485C2A" w:rsidP="002C53D1">
            <w:pPr>
              <w:jc w:val="center"/>
              <w:rPr>
                <w:rFonts w:ascii="Book Antiqua" w:hAnsi="Book Antiqua" w:cs="Arial"/>
                <w:b/>
                <w:i/>
                <w:sz w:val="20"/>
                <w:szCs w:val="20"/>
              </w:rPr>
            </w:pPr>
            <w:r w:rsidRPr="002C53D1">
              <w:rPr>
                <w:rFonts w:ascii="Book Antiqua" w:hAnsi="Book Antiqua" w:cs="Arial"/>
                <w:b/>
                <w:i/>
                <w:sz w:val="20"/>
                <w:szCs w:val="20"/>
              </w:rPr>
              <w:t>Hospital Naval: Área de Cardiología</w:t>
            </w:r>
          </w:p>
          <w:p w:rsidR="00485C2A" w:rsidRPr="00BF4DAE" w:rsidRDefault="002C53D1" w:rsidP="002C53D1">
            <w:pPr>
              <w:jc w:val="center"/>
              <w:rPr>
                <w:rFonts w:ascii="Arial" w:hAnsi="Arial" w:cs="Arial"/>
                <w:b/>
                <w:sz w:val="18"/>
                <w:szCs w:val="18"/>
              </w:rPr>
            </w:pPr>
            <w:r>
              <w:rPr>
                <w:rFonts w:ascii="Arial" w:hAnsi="Arial" w:cs="Arial"/>
                <w:b/>
                <w:i/>
                <w:sz w:val="20"/>
                <w:szCs w:val="20"/>
              </w:rPr>
              <w:t xml:space="preserve">Histograma </w:t>
            </w:r>
            <w:r w:rsidR="00485C2A" w:rsidRPr="002C53D1">
              <w:rPr>
                <w:rFonts w:ascii="Arial" w:hAnsi="Arial" w:cs="Arial"/>
                <w:b/>
                <w:i/>
                <w:sz w:val="20"/>
                <w:szCs w:val="20"/>
              </w:rPr>
              <w:t xml:space="preserve"> de</w:t>
            </w:r>
            <w:r w:rsidR="005D300B" w:rsidRPr="002C53D1">
              <w:rPr>
                <w:rFonts w:ascii="Arial" w:hAnsi="Arial" w:cs="Arial"/>
                <w:b/>
                <w:i/>
                <w:sz w:val="20"/>
                <w:szCs w:val="20"/>
              </w:rPr>
              <w:t>l</w:t>
            </w:r>
            <w:r w:rsidR="00485C2A" w:rsidRPr="002C53D1">
              <w:rPr>
                <w:rFonts w:ascii="Arial" w:hAnsi="Arial" w:cs="Arial"/>
                <w:b/>
                <w:i/>
                <w:sz w:val="20"/>
                <w:szCs w:val="20"/>
              </w:rPr>
              <w:t xml:space="preserve"> </w:t>
            </w:r>
            <w:r w:rsidR="005D300B" w:rsidRPr="002C53D1">
              <w:rPr>
                <w:rFonts w:ascii="Arial" w:hAnsi="Arial" w:cs="Arial"/>
                <w:b/>
                <w:i/>
                <w:sz w:val="20"/>
                <w:szCs w:val="20"/>
              </w:rPr>
              <w:t xml:space="preserve">Estado Nutricional del </w:t>
            </w:r>
            <w:r w:rsidR="00485C2A" w:rsidRPr="002C53D1">
              <w:rPr>
                <w:rFonts w:ascii="Arial" w:hAnsi="Arial" w:cs="Arial"/>
                <w:b/>
                <w:i/>
                <w:sz w:val="20"/>
                <w:szCs w:val="20"/>
              </w:rPr>
              <w:t xml:space="preserve"> Paciente</w:t>
            </w:r>
            <w:r w:rsidR="00485C2A" w:rsidRPr="00BF4DAE">
              <w:rPr>
                <w:rFonts w:ascii="Arial" w:hAnsi="Arial" w:cs="Arial"/>
                <w:b/>
                <w:i/>
                <w:sz w:val="18"/>
                <w:szCs w:val="18"/>
              </w:rPr>
              <w:t xml:space="preserve"> </w:t>
            </w:r>
          </w:p>
        </w:tc>
      </w:tr>
      <w:tr w:rsidR="00485C2A">
        <w:trPr>
          <w:trHeight w:val="1337"/>
        </w:trPr>
        <w:tc>
          <w:tcPr>
            <w:tcW w:w="7848" w:type="dxa"/>
          </w:tcPr>
          <w:p w:rsidR="00485C2A" w:rsidRDefault="002C53D1" w:rsidP="002C53D1">
            <w:pPr>
              <w:spacing w:line="480" w:lineRule="auto"/>
              <w:jc w:val="center"/>
              <w:rPr>
                <w:rFonts w:ascii="Arial" w:hAnsi="Arial" w:cs="Arial"/>
                <w:b/>
              </w:rPr>
            </w:pPr>
            <w:r>
              <w:object w:dxaOrig="7142" w:dyaOrig="5714">
                <v:shape id="_x0000_i1031" type="#_x0000_t75" style="width:396.75pt;height:202.5pt" o:ole="">
                  <v:imagedata r:id="rId19" o:title=""/>
                </v:shape>
                <o:OLEObject Type="Embed" ProgID="StaticEnhancedMetafile" ShapeID="_x0000_i1031" DrawAspect="Content" ObjectID="_1307341430" r:id="rId20"/>
              </w:object>
            </w:r>
          </w:p>
        </w:tc>
      </w:tr>
    </w:tbl>
    <w:p w:rsidR="00485C2A" w:rsidRDefault="00485C2A" w:rsidP="00661C68">
      <w:pPr>
        <w:spacing w:line="480" w:lineRule="auto"/>
        <w:rPr>
          <w:rFonts w:ascii="Arial" w:hAnsi="Arial" w:cs="Arial"/>
          <w:b/>
        </w:rPr>
      </w:pPr>
    </w:p>
    <w:p w:rsidR="002C53D1" w:rsidRDefault="002C53D1" w:rsidP="00661C68">
      <w:pPr>
        <w:spacing w:line="480" w:lineRule="auto"/>
        <w:rPr>
          <w:rFonts w:ascii="Arial" w:hAnsi="Arial" w:cs="Arial"/>
          <w:b/>
        </w:rPr>
      </w:pPr>
    </w:p>
    <w:p w:rsidR="00733B62" w:rsidRDefault="00733B62" w:rsidP="00A01A70">
      <w:pPr>
        <w:numPr>
          <w:ilvl w:val="1"/>
          <w:numId w:val="8"/>
        </w:numPr>
        <w:tabs>
          <w:tab w:val="clear" w:pos="885"/>
          <w:tab w:val="num" w:pos="720"/>
        </w:tabs>
        <w:spacing w:line="480" w:lineRule="auto"/>
        <w:ind w:left="720" w:hanging="720"/>
        <w:rPr>
          <w:rFonts w:ascii="Arial" w:hAnsi="Arial" w:cs="Arial"/>
          <w:b/>
        </w:rPr>
      </w:pPr>
      <w:r w:rsidRPr="00733B62">
        <w:rPr>
          <w:rFonts w:ascii="Arial" w:hAnsi="Arial" w:cs="Arial"/>
          <w:b/>
        </w:rPr>
        <w:lastRenderedPageBreak/>
        <w:t>Análisis Multivariado</w:t>
      </w:r>
    </w:p>
    <w:p w:rsidR="003020FE" w:rsidRPr="00211803" w:rsidRDefault="003020FE" w:rsidP="00661C68">
      <w:pPr>
        <w:spacing w:line="480" w:lineRule="auto"/>
        <w:rPr>
          <w:rFonts w:ascii="Arial" w:hAnsi="Arial" w:cs="Arial"/>
          <w:sz w:val="16"/>
          <w:szCs w:val="16"/>
        </w:rPr>
      </w:pPr>
    </w:p>
    <w:p w:rsidR="003020FE" w:rsidRDefault="003020FE" w:rsidP="00A01A70">
      <w:pPr>
        <w:spacing w:line="480" w:lineRule="auto"/>
        <w:ind w:left="720"/>
        <w:jc w:val="both"/>
        <w:rPr>
          <w:rFonts w:ascii="Arial" w:hAnsi="Arial" w:cs="Arial"/>
        </w:rPr>
      </w:pPr>
      <w:r>
        <w:rPr>
          <w:rFonts w:ascii="Arial" w:hAnsi="Arial" w:cs="Arial"/>
        </w:rPr>
        <w:t>El análisis multivariado es el conjunto de métodos que analizan las relaciones entre un número razonablemente amplio de variables, tomadas sobre ca</w:t>
      </w:r>
      <w:r w:rsidR="00787BDE">
        <w:rPr>
          <w:rFonts w:ascii="Arial" w:hAnsi="Arial" w:cs="Arial"/>
        </w:rPr>
        <w:t>da objeto o unidad de análisis. Se va a relacionar las variables con el objetivo de obtener conclusiones de la población en estudio para la respectiva toma de decisiones.</w:t>
      </w:r>
    </w:p>
    <w:p w:rsidR="00787BDE" w:rsidRDefault="00787BDE" w:rsidP="00661C68">
      <w:pPr>
        <w:spacing w:line="480" w:lineRule="auto"/>
        <w:rPr>
          <w:rFonts w:ascii="Arial" w:hAnsi="Arial" w:cs="Arial"/>
        </w:rPr>
      </w:pPr>
    </w:p>
    <w:p w:rsidR="00787BDE" w:rsidRPr="00BD046F" w:rsidRDefault="00E31D47" w:rsidP="00A01A70">
      <w:pPr>
        <w:spacing w:line="480" w:lineRule="auto"/>
        <w:ind w:left="1440" w:hanging="720"/>
        <w:rPr>
          <w:rFonts w:ascii="Arial" w:hAnsi="Arial" w:cs="Arial"/>
          <w:b/>
        </w:rPr>
      </w:pPr>
      <w:r w:rsidRPr="00BD046F">
        <w:rPr>
          <w:rFonts w:ascii="Arial" w:hAnsi="Arial" w:cs="Arial"/>
          <w:b/>
        </w:rPr>
        <w:t>3.5.1  Pruebas de Hipótesis</w:t>
      </w:r>
    </w:p>
    <w:p w:rsidR="00E31D47" w:rsidRPr="00211803" w:rsidRDefault="00E31D47" w:rsidP="00661C68">
      <w:pPr>
        <w:spacing w:line="480" w:lineRule="auto"/>
        <w:rPr>
          <w:rFonts w:ascii="Arial" w:hAnsi="Arial" w:cs="Arial"/>
          <w:sz w:val="16"/>
          <w:szCs w:val="16"/>
        </w:rPr>
      </w:pPr>
    </w:p>
    <w:p w:rsidR="00D318AF" w:rsidRDefault="00D318AF" w:rsidP="00A01A70">
      <w:pPr>
        <w:spacing w:line="480" w:lineRule="auto"/>
        <w:ind w:left="1440"/>
        <w:jc w:val="both"/>
        <w:rPr>
          <w:rFonts w:ascii="Arial" w:hAnsi="Arial" w:cs="Arial"/>
        </w:rPr>
      </w:pPr>
      <w:r>
        <w:rPr>
          <w:rFonts w:ascii="Arial" w:hAnsi="Arial" w:cs="Arial"/>
        </w:rPr>
        <w:t>Las pruebas estadísticas se utilizan para decidir si cierta propiedad supuesta para una población es confirmada por la observación de una muestra. El procedimiento estadístico de decisión  consiste en formular una hipótesis sobre la población, elegir la prueba estadística adecuada para contrastar dicha hipótesis y aplicar la prueba sobre la muestra observada. La decisión se tomará en función de los resultados obtenidos.</w:t>
      </w:r>
    </w:p>
    <w:p w:rsidR="00D318AF" w:rsidRDefault="00D318AF" w:rsidP="00661C68">
      <w:pPr>
        <w:spacing w:line="480" w:lineRule="auto"/>
        <w:jc w:val="both"/>
        <w:rPr>
          <w:rFonts w:ascii="Arial" w:hAnsi="Arial" w:cs="Arial"/>
        </w:rPr>
      </w:pPr>
    </w:p>
    <w:p w:rsidR="00E31D47" w:rsidRDefault="006E0036" w:rsidP="00A01A70">
      <w:pPr>
        <w:spacing w:line="480" w:lineRule="auto"/>
        <w:ind w:left="1440"/>
        <w:jc w:val="both"/>
        <w:rPr>
          <w:rFonts w:ascii="Arial" w:hAnsi="Arial" w:cs="Arial"/>
        </w:rPr>
      </w:pPr>
      <w:r>
        <w:rPr>
          <w:rFonts w:ascii="Arial" w:hAnsi="Arial" w:cs="Arial"/>
        </w:rPr>
        <w:t xml:space="preserve">La hipótesis que se desea contrastar </w:t>
      </w:r>
      <w:r w:rsidR="00D318AF">
        <w:rPr>
          <w:rFonts w:ascii="Arial" w:hAnsi="Arial" w:cs="Arial"/>
        </w:rPr>
        <w:t xml:space="preserve"> </w:t>
      </w:r>
      <w:r>
        <w:rPr>
          <w:rFonts w:ascii="Arial" w:hAnsi="Arial" w:cs="Arial"/>
        </w:rPr>
        <w:t xml:space="preserve">se denomina hipótesis nula, </w:t>
      </w:r>
      <w:r w:rsidRPr="00BD046F">
        <w:rPr>
          <w:rFonts w:ascii="Arial" w:hAnsi="Arial" w:cs="Arial"/>
          <w:b/>
        </w:rPr>
        <w:t>Ho</w:t>
      </w:r>
      <w:r>
        <w:rPr>
          <w:rFonts w:ascii="Arial" w:hAnsi="Arial" w:cs="Arial"/>
        </w:rPr>
        <w:t>. Esta hipótesis nunca se consider</w:t>
      </w:r>
      <w:r w:rsidR="00734374">
        <w:rPr>
          <w:rFonts w:ascii="Arial" w:hAnsi="Arial" w:cs="Arial"/>
        </w:rPr>
        <w:t xml:space="preserve">a probada, en el sentido de que, aunque puede ser rechazada por los datos observados, no puede ser demostrada más que estudiando </w:t>
      </w:r>
      <w:r w:rsidR="00734374">
        <w:rPr>
          <w:rFonts w:ascii="Arial" w:hAnsi="Arial" w:cs="Arial"/>
        </w:rPr>
        <w:lastRenderedPageBreak/>
        <w:t>todos los posibles elementos de la población, o todas las muestras posibles.</w:t>
      </w:r>
    </w:p>
    <w:p w:rsidR="00734374" w:rsidRDefault="00734374" w:rsidP="00661C68">
      <w:pPr>
        <w:spacing w:line="480" w:lineRule="auto"/>
        <w:jc w:val="both"/>
        <w:rPr>
          <w:rFonts w:ascii="Arial" w:hAnsi="Arial" w:cs="Arial"/>
        </w:rPr>
      </w:pPr>
    </w:p>
    <w:p w:rsidR="00734374" w:rsidRDefault="00734374" w:rsidP="00A01A70">
      <w:pPr>
        <w:spacing w:line="480" w:lineRule="auto"/>
        <w:ind w:left="1440"/>
        <w:jc w:val="both"/>
        <w:rPr>
          <w:rFonts w:ascii="Arial" w:hAnsi="Arial" w:cs="Arial"/>
        </w:rPr>
      </w:pPr>
      <w:r>
        <w:rPr>
          <w:rFonts w:ascii="Arial" w:hAnsi="Arial" w:cs="Arial"/>
        </w:rPr>
        <w:t xml:space="preserve">Para decidir si la discrepancia entre los resultados observados y los teóricos o esperados es muy grande, o equivalentemente, si la probabilidad de encontrar dicha discrepancia, cuando la hipótesis nula es cierta, es muy pequeña, debe fijarse un nivel de probabilidad tal que sucesos con probabilidad menor que dicho nivel induzcan a rechazar la hipótesis nula. Al nivel de probabilidad elegido se le denomina </w:t>
      </w:r>
      <w:r w:rsidRPr="00BD046F">
        <w:rPr>
          <w:rFonts w:ascii="Arial" w:hAnsi="Arial" w:cs="Arial"/>
          <w:b/>
        </w:rPr>
        <w:t>nivel de significación</w:t>
      </w:r>
      <w:r w:rsidR="00A01A70">
        <w:rPr>
          <w:rFonts w:ascii="Arial" w:hAnsi="Arial" w:cs="Arial"/>
          <w:b/>
        </w:rPr>
        <w:t>,</w:t>
      </w:r>
      <w:r w:rsidRPr="00BD046F">
        <w:rPr>
          <w:rFonts w:ascii="Arial" w:hAnsi="Arial" w:cs="Arial"/>
          <w:b/>
        </w:rPr>
        <w:t xml:space="preserve">  </w:t>
      </w:r>
      <w:r w:rsidR="00E93955" w:rsidRPr="00BD046F">
        <w:rPr>
          <w:rFonts w:ascii="Arial" w:hAnsi="Arial" w:cs="Arial"/>
          <w:b/>
          <w:position w:val="-6"/>
        </w:rPr>
        <w:object w:dxaOrig="240" w:dyaOrig="220">
          <v:shape id="_x0000_i1032" type="#_x0000_t75" style="width:12pt;height:11.25pt" o:ole="">
            <v:imagedata r:id="rId21" o:title=""/>
          </v:shape>
          <o:OLEObject Type="Embed" ProgID="Equation.3" ShapeID="_x0000_i1032" DrawAspect="Content" ObjectID="_1307341431" r:id="rId22"/>
        </w:object>
      </w:r>
    </w:p>
    <w:p w:rsidR="00734374" w:rsidRDefault="00734374" w:rsidP="00661C68">
      <w:pPr>
        <w:spacing w:line="480" w:lineRule="auto"/>
        <w:jc w:val="both"/>
        <w:rPr>
          <w:rFonts w:ascii="Arial" w:hAnsi="Arial" w:cs="Arial"/>
        </w:rPr>
      </w:pPr>
    </w:p>
    <w:p w:rsidR="00734374" w:rsidRDefault="00E93955" w:rsidP="00A01A70">
      <w:pPr>
        <w:spacing w:line="480" w:lineRule="auto"/>
        <w:ind w:left="1440"/>
        <w:jc w:val="both"/>
        <w:rPr>
          <w:rFonts w:ascii="Arial" w:hAnsi="Arial" w:cs="Arial"/>
        </w:rPr>
      </w:pPr>
      <w:r>
        <w:rPr>
          <w:rFonts w:ascii="Arial" w:hAnsi="Arial" w:cs="Arial"/>
        </w:rPr>
        <w:t xml:space="preserve">Además, el </w:t>
      </w:r>
      <w:r w:rsidRPr="00BD046F">
        <w:rPr>
          <w:rFonts w:ascii="Arial" w:hAnsi="Arial" w:cs="Arial"/>
          <w:b/>
        </w:rPr>
        <w:t>p-valor</w:t>
      </w:r>
      <w:r>
        <w:rPr>
          <w:rFonts w:ascii="Arial" w:hAnsi="Arial" w:cs="Arial"/>
        </w:rPr>
        <w:t xml:space="preserve"> es la probabilidad de obtener diferencias entre lo observado en la muestra y lo esperado bajo la hipótesis nula. </w:t>
      </w:r>
      <w:r w:rsidR="00EE7C3D">
        <w:rPr>
          <w:rFonts w:ascii="Arial" w:hAnsi="Arial" w:cs="Arial"/>
        </w:rPr>
        <w:t xml:space="preserve">Si dicha probabilidad es menor o igual que </w:t>
      </w:r>
      <w:r w:rsidR="00EE7C3D" w:rsidRPr="00EE7C3D">
        <w:rPr>
          <w:rFonts w:ascii="Arial" w:hAnsi="Arial" w:cs="Arial"/>
          <w:position w:val="-6"/>
        </w:rPr>
        <w:object w:dxaOrig="240" w:dyaOrig="220">
          <v:shape id="_x0000_i1033" type="#_x0000_t75" style="width:12pt;height:11.25pt" o:ole="">
            <v:imagedata r:id="rId23" o:title=""/>
          </v:shape>
          <o:OLEObject Type="Embed" ProgID="Equation.3" ShapeID="_x0000_i1033" DrawAspect="Content" ObjectID="_1307341432" r:id="rId24"/>
        </w:object>
      </w:r>
      <w:r w:rsidR="00EE7C3D">
        <w:rPr>
          <w:rFonts w:ascii="Arial" w:hAnsi="Arial" w:cs="Arial"/>
        </w:rPr>
        <w:t xml:space="preserve">, se rechazará la hipótesis nula al nivel de significación </w:t>
      </w:r>
      <w:r w:rsidR="00EE7C3D" w:rsidRPr="00EE7C3D">
        <w:rPr>
          <w:rFonts w:ascii="Arial" w:hAnsi="Arial" w:cs="Arial"/>
          <w:position w:val="-6"/>
        </w:rPr>
        <w:object w:dxaOrig="240" w:dyaOrig="220">
          <v:shape id="_x0000_i1034" type="#_x0000_t75" style="width:12pt;height:11.25pt" o:ole="">
            <v:imagedata r:id="rId23" o:title=""/>
          </v:shape>
          <o:OLEObject Type="Embed" ProgID="Equation.3" ShapeID="_x0000_i1034" DrawAspect="Content" ObjectID="_1307341433" r:id="rId25"/>
        </w:object>
      </w:r>
      <w:r w:rsidR="00EE7C3D">
        <w:rPr>
          <w:rFonts w:ascii="Arial" w:hAnsi="Arial" w:cs="Arial"/>
        </w:rPr>
        <w:t xml:space="preserve">. </w:t>
      </w:r>
      <w:r>
        <w:rPr>
          <w:rFonts w:ascii="Arial" w:hAnsi="Arial" w:cs="Arial"/>
        </w:rPr>
        <w:t>En otras palabras</w:t>
      </w:r>
      <w:r w:rsidR="00EE7C3D">
        <w:rPr>
          <w:rFonts w:ascii="Arial" w:hAnsi="Arial" w:cs="Arial"/>
        </w:rPr>
        <w:t>,</w:t>
      </w:r>
      <w:r>
        <w:rPr>
          <w:rFonts w:ascii="Arial" w:hAnsi="Arial" w:cs="Arial"/>
        </w:rPr>
        <w:t xml:space="preserve"> si el p-valor es menor que </w:t>
      </w:r>
      <w:r w:rsidR="00EE7C3D" w:rsidRPr="00EE7C3D">
        <w:rPr>
          <w:rFonts w:ascii="Arial" w:hAnsi="Arial" w:cs="Arial"/>
          <w:position w:val="-6"/>
        </w:rPr>
        <w:object w:dxaOrig="240" w:dyaOrig="220">
          <v:shape id="_x0000_i1035" type="#_x0000_t75" style="width:12pt;height:11.25pt" o:ole="">
            <v:imagedata r:id="rId26" o:title=""/>
          </v:shape>
          <o:OLEObject Type="Embed" ProgID="Equation.3" ShapeID="_x0000_i1035" DrawAspect="Content" ObjectID="_1307341434" r:id="rId27"/>
        </w:object>
      </w:r>
      <w:r w:rsidR="00EE7C3D">
        <w:rPr>
          <w:rFonts w:ascii="Arial" w:hAnsi="Arial" w:cs="Arial"/>
        </w:rPr>
        <w:t xml:space="preserve">, la diferencia entre lo observado en la muestra y lo esperado bajo la hipótesis nula será estadísticamente significativa al nivel de significación </w:t>
      </w:r>
      <w:r w:rsidR="00EE7C3D" w:rsidRPr="00EE7C3D">
        <w:rPr>
          <w:rFonts w:ascii="Arial" w:hAnsi="Arial" w:cs="Arial"/>
          <w:position w:val="-6"/>
        </w:rPr>
        <w:object w:dxaOrig="240" w:dyaOrig="220">
          <v:shape id="_x0000_i1036" type="#_x0000_t75" style="width:12pt;height:11.25pt" o:ole="">
            <v:imagedata r:id="rId23" o:title=""/>
          </v:shape>
          <o:OLEObject Type="Embed" ProgID="Equation.3" ShapeID="_x0000_i1036" DrawAspect="Content" ObjectID="_1307341435" r:id="rId28"/>
        </w:object>
      </w:r>
      <w:r w:rsidR="00EE7C3D">
        <w:rPr>
          <w:rFonts w:ascii="Arial" w:hAnsi="Arial" w:cs="Arial"/>
        </w:rPr>
        <w:t>.</w:t>
      </w:r>
    </w:p>
    <w:p w:rsidR="00607DA0" w:rsidRDefault="00607DA0" w:rsidP="00661C68">
      <w:pPr>
        <w:spacing w:line="480" w:lineRule="auto"/>
        <w:jc w:val="both"/>
        <w:rPr>
          <w:rFonts w:ascii="Arial" w:hAnsi="Arial" w:cs="Arial"/>
        </w:rPr>
      </w:pPr>
    </w:p>
    <w:p w:rsidR="006B209A" w:rsidRDefault="006B209A" w:rsidP="00A01A70">
      <w:pPr>
        <w:spacing w:line="480" w:lineRule="auto"/>
        <w:ind w:left="1440"/>
        <w:jc w:val="both"/>
        <w:rPr>
          <w:rFonts w:ascii="Arial" w:hAnsi="Arial" w:cs="Arial"/>
        </w:rPr>
      </w:pPr>
      <w:r>
        <w:rPr>
          <w:rFonts w:ascii="Arial" w:hAnsi="Arial" w:cs="Arial"/>
        </w:rPr>
        <w:t>Se utilizará la prueba estadística Ji-cuadrado</w:t>
      </w:r>
      <w:r w:rsidR="00326C0F">
        <w:rPr>
          <w:rFonts w:ascii="Arial" w:hAnsi="Arial" w:cs="Arial"/>
        </w:rPr>
        <w:t xml:space="preserve">, </w:t>
      </w:r>
      <w:r w:rsidR="00C75A62">
        <w:rPr>
          <w:rFonts w:ascii="Arial" w:hAnsi="Arial" w:cs="Arial"/>
        </w:rPr>
        <w:t xml:space="preserve">ya que esta prueba se aplica al caso de que se disponga de una tabla de contingencia con r filas y c columnas correspondiente a la observación de muestras de dos variables X e Y, con r y c </w:t>
      </w:r>
      <w:r w:rsidR="00C75A62">
        <w:rPr>
          <w:rFonts w:ascii="Arial" w:hAnsi="Arial" w:cs="Arial"/>
        </w:rPr>
        <w:lastRenderedPageBreak/>
        <w:t>categorías, respectivamente. Se utiliza para contrastar la hipótesis nula:</w:t>
      </w:r>
    </w:p>
    <w:p w:rsidR="00C75A62" w:rsidRDefault="00C75A62" w:rsidP="00A01A70">
      <w:pPr>
        <w:spacing w:line="480" w:lineRule="auto"/>
        <w:ind w:left="1440"/>
        <w:jc w:val="both"/>
        <w:rPr>
          <w:rFonts w:ascii="Arial" w:hAnsi="Arial" w:cs="Arial"/>
        </w:rPr>
      </w:pPr>
      <w:r w:rsidRPr="00A01A70">
        <w:rPr>
          <w:rFonts w:ascii="Arial" w:hAnsi="Arial" w:cs="Arial"/>
          <w:b/>
        </w:rPr>
        <w:t>Ho:</w:t>
      </w:r>
      <w:r>
        <w:rPr>
          <w:rFonts w:ascii="Arial" w:hAnsi="Arial" w:cs="Arial"/>
        </w:rPr>
        <w:t xml:space="preserve"> Las variables X e Y son independientes.</w:t>
      </w:r>
    </w:p>
    <w:p w:rsidR="00C75A62" w:rsidRDefault="00840CF1" w:rsidP="00A01A70">
      <w:pPr>
        <w:spacing w:line="480" w:lineRule="auto"/>
        <w:ind w:left="1440"/>
        <w:jc w:val="both"/>
        <w:rPr>
          <w:rFonts w:ascii="Arial" w:hAnsi="Arial" w:cs="Arial"/>
        </w:rPr>
      </w:pPr>
      <w:r>
        <w:rPr>
          <w:rFonts w:ascii="Arial" w:hAnsi="Arial" w:cs="Arial"/>
        </w:rPr>
        <w:t xml:space="preserve">Si el p-valor asociado al estadístico de contraste es menor que </w:t>
      </w:r>
      <w:r w:rsidRPr="00EE7C3D">
        <w:rPr>
          <w:rFonts w:ascii="Arial" w:hAnsi="Arial" w:cs="Arial"/>
          <w:position w:val="-6"/>
        </w:rPr>
        <w:object w:dxaOrig="240" w:dyaOrig="220">
          <v:shape id="_x0000_i1037" type="#_x0000_t75" style="width:12pt;height:11.25pt" o:ole="">
            <v:imagedata r:id="rId23" o:title=""/>
          </v:shape>
          <o:OLEObject Type="Embed" ProgID="Equation.3" ShapeID="_x0000_i1037" DrawAspect="Content" ObjectID="_1307341436" r:id="rId29"/>
        </w:object>
      </w:r>
      <w:r>
        <w:rPr>
          <w:rFonts w:ascii="Arial" w:hAnsi="Arial" w:cs="Arial"/>
        </w:rPr>
        <w:t xml:space="preserve">, se rechazará la hipótesis nula al nivel de significación </w:t>
      </w:r>
      <w:r w:rsidRPr="00EE7C3D">
        <w:rPr>
          <w:rFonts w:ascii="Arial" w:hAnsi="Arial" w:cs="Arial"/>
          <w:position w:val="-6"/>
        </w:rPr>
        <w:object w:dxaOrig="240" w:dyaOrig="220">
          <v:shape id="_x0000_i1038" type="#_x0000_t75" style="width:12pt;height:11.25pt" o:ole="">
            <v:imagedata r:id="rId23" o:title=""/>
          </v:shape>
          <o:OLEObject Type="Embed" ProgID="Equation.3" ShapeID="_x0000_i1038" DrawAspect="Content" ObjectID="_1307341437" r:id="rId30"/>
        </w:object>
      </w:r>
      <w:r>
        <w:rPr>
          <w:rFonts w:ascii="Arial" w:hAnsi="Arial" w:cs="Arial"/>
        </w:rPr>
        <w:t>.</w:t>
      </w:r>
    </w:p>
    <w:p w:rsidR="000C196A" w:rsidRPr="000C196A" w:rsidRDefault="000C196A" w:rsidP="00A01A70">
      <w:pPr>
        <w:pStyle w:val="NormalWeb"/>
        <w:spacing w:line="480" w:lineRule="auto"/>
        <w:ind w:left="1440"/>
        <w:jc w:val="both"/>
        <w:rPr>
          <w:rFonts w:ascii="Arial" w:hAnsi="Arial" w:cs="Arial"/>
        </w:rPr>
      </w:pPr>
      <w:r w:rsidRPr="000C196A">
        <w:rPr>
          <w:rFonts w:ascii="Arial" w:hAnsi="Arial" w:cs="Arial"/>
        </w:rPr>
        <w:t xml:space="preserve">En general la prueba de </w:t>
      </w:r>
      <w:r w:rsidR="00211803">
        <w:rPr>
          <w:rFonts w:ascii="Arial" w:hAnsi="Arial" w:cs="Arial"/>
        </w:rPr>
        <w:t>ji-</w:t>
      </w:r>
      <w:r w:rsidRPr="000C196A">
        <w:rPr>
          <w:rFonts w:ascii="Arial" w:hAnsi="Arial" w:cs="Arial"/>
        </w:rPr>
        <w:t xml:space="preserve"> cuadrado presenta ciertos puntos a tener en cuenta: </w:t>
      </w:r>
    </w:p>
    <w:p w:rsidR="000C196A" w:rsidRDefault="000C196A" w:rsidP="00A01A70">
      <w:pPr>
        <w:numPr>
          <w:ilvl w:val="0"/>
          <w:numId w:val="4"/>
        </w:numPr>
        <w:tabs>
          <w:tab w:val="clear" w:pos="720"/>
          <w:tab w:val="num" w:pos="1620"/>
        </w:tabs>
        <w:spacing w:before="100" w:beforeAutospacing="1" w:after="100" w:afterAutospacing="1" w:line="480" w:lineRule="auto"/>
        <w:ind w:left="1620"/>
        <w:jc w:val="both"/>
        <w:rPr>
          <w:rFonts w:ascii="Arial" w:hAnsi="Arial" w:cs="Arial"/>
        </w:rPr>
      </w:pPr>
      <w:r w:rsidRPr="000C196A">
        <w:rPr>
          <w:rFonts w:ascii="Arial" w:hAnsi="Arial" w:cs="Arial"/>
        </w:rPr>
        <w:t xml:space="preserve">Si el N casos es pequeño, se utiliza la prueba exacta de Fisher para obtener el valor de </w:t>
      </w:r>
      <w:r w:rsidR="00211803">
        <w:rPr>
          <w:rFonts w:ascii="Arial" w:hAnsi="Arial" w:cs="Arial"/>
        </w:rPr>
        <w:t>j</w:t>
      </w:r>
      <w:r w:rsidRPr="000C196A">
        <w:rPr>
          <w:rFonts w:ascii="Arial" w:hAnsi="Arial" w:cs="Arial"/>
        </w:rPr>
        <w:t>i cuadrado (</w:t>
      </w:r>
      <w:r w:rsidRPr="007F28F1">
        <w:rPr>
          <w:rFonts w:ascii="Arial" w:hAnsi="Arial" w:cs="Arial"/>
        </w:rPr>
        <w:t>X</w:t>
      </w:r>
      <w:r w:rsidRPr="007F28F1">
        <w:rPr>
          <w:rFonts w:ascii="Arial" w:hAnsi="Arial" w:cs="Arial"/>
          <w:vertAlign w:val="superscript"/>
        </w:rPr>
        <w:t>2</w:t>
      </w:r>
      <w:r w:rsidRPr="000C196A">
        <w:rPr>
          <w:rFonts w:ascii="Arial" w:hAnsi="Arial" w:cs="Arial"/>
        </w:rPr>
        <w:t xml:space="preserve">). </w:t>
      </w:r>
    </w:p>
    <w:p w:rsidR="00873BEB" w:rsidRDefault="00873BEB" w:rsidP="00661C68">
      <w:pPr>
        <w:spacing w:before="100" w:beforeAutospacing="1" w:after="100" w:afterAutospacing="1" w:line="480" w:lineRule="auto"/>
        <w:jc w:val="center"/>
        <w:rPr>
          <w:rFonts w:ascii="Arial" w:hAnsi="Arial" w:cs="Arial"/>
        </w:rPr>
      </w:pPr>
      <w:r w:rsidRPr="00873BEB">
        <w:rPr>
          <w:rFonts w:ascii="Arial" w:hAnsi="Arial" w:cs="Arial"/>
          <w:position w:val="-32"/>
        </w:rPr>
        <w:object w:dxaOrig="2340" w:dyaOrig="800">
          <v:shape id="_x0000_i1039" type="#_x0000_t75" style="width:171pt;height:65.25pt" o:ole="">
            <v:imagedata r:id="rId31" o:title=""/>
          </v:shape>
          <o:OLEObject Type="Embed" ProgID="Equation.3" ShapeID="_x0000_i1039" DrawAspect="Content" ObjectID="_1307341438" r:id="rId32"/>
        </w:object>
      </w:r>
    </w:p>
    <w:p w:rsidR="007F28F1" w:rsidRDefault="00A01A70" w:rsidP="00A01A70">
      <w:pPr>
        <w:spacing w:before="100" w:beforeAutospacing="1" w:after="100" w:afterAutospacing="1" w:line="480" w:lineRule="auto"/>
        <w:ind w:left="1440"/>
        <w:rPr>
          <w:rFonts w:ascii="Arial" w:hAnsi="Arial" w:cs="Arial"/>
        </w:rPr>
      </w:pPr>
      <w:r>
        <w:rPr>
          <w:rFonts w:ascii="Arial" w:hAnsi="Arial" w:cs="Arial"/>
        </w:rPr>
        <w:t>Donde</w:t>
      </w:r>
      <w:r w:rsidR="007F28F1">
        <w:rPr>
          <w:rFonts w:ascii="Arial" w:hAnsi="Arial" w:cs="Arial"/>
        </w:rPr>
        <w:t>:</w:t>
      </w:r>
    </w:p>
    <w:p w:rsidR="007F28F1" w:rsidRDefault="007F28F1" w:rsidP="00A01A70">
      <w:pPr>
        <w:spacing w:before="100" w:beforeAutospacing="1" w:after="100" w:afterAutospacing="1" w:line="480" w:lineRule="auto"/>
        <w:ind w:left="1440"/>
        <w:rPr>
          <w:rFonts w:ascii="Arial" w:hAnsi="Arial" w:cs="Arial"/>
        </w:rPr>
      </w:pPr>
      <w:r w:rsidRPr="00476655">
        <w:rPr>
          <w:rFonts w:ascii="Arial" w:hAnsi="Arial" w:cs="Arial"/>
          <w:b/>
        </w:rPr>
        <w:t>O</w:t>
      </w:r>
      <w:r w:rsidRPr="00476655">
        <w:rPr>
          <w:rFonts w:ascii="Arial" w:hAnsi="Arial" w:cs="Arial"/>
          <w:b/>
          <w:vertAlign w:val="subscript"/>
        </w:rPr>
        <w:t>ij</w:t>
      </w:r>
      <w:r w:rsidRPr="00476655">
        <w:rPr>
          <w:rFonts w:ascii="Arial" w:hAnsi="Arial" w:cs="Arial"/>
          <w:b/>
        </w:rPr>
        <w:t>:</w:t>
      </w:r>
      <w:r>
        <w:rPr>
          <w:rFonts w:ascii="Arial" w:hAnsi="Arial" w:cs="Arial"/>
        </w:rPr>
        <w:t xml:space="preserve"> son las frecuencias observadas y</w:t>
      </w:r>
    </w:p>
    <w:p w:rsidR="007F28F1" w:rsidRPr="000C196A" w:rsidRDefault="00476655" w:rsidP="00A01A70">
      <w:pPr>
        <w:spacing w:before="100" w:beforeAutospacing="1" w:after="100" w:afterAutospacing="1" w:line="480" w:lineRule="auto"/>
        <w:ind w:left="1440"/>
        <w:rPr>
          <w:rFonts w:ascii="Arial" w:hAnsi="Arial" w:cs="Arial"/>
        </w:rPr>
      </w:pPr>
      <w:r w:rsidRPr="00476655">
        <w:rPr>
          <w:rFonts w:ascii="Arial" w:hAnsi="Arial" w:cs="Arial"/>
          <w:b/>
        </w:rPr>
        <w:t>E</w:t>
      </w:r>
      <w:r w:rsidRPr="00476655">
        <w:rPr>
          <w:rFonts w:ascii="Arial" w:hAnsi="Arial" w:cs="Arial"/>
          <w:b/>
          <w:vertAlign w:val="subscript"/>
        </w:rPr>
        <w:t>ij</w:t>
      </w:r>
      <w:r w:rsidRPr="00476655">
        <w:rPr>
          <w:rFonts w:ascii="Arial" w:hAnsi="Arial" w:cs="Arial"/>
          <w:b/>
        </w:rPr>
        <w:t>:</w:t>
      </w:r>
      <w:r>
        <w:rPr>
          <w:rFonts w:ascii="Arial" w:hAnsi="Arial" w:cs="Arial"/>
        </w:rPr>
        <w:t xml:space="preserve"> son las frecuencias esperadas</w:t>
      </w:r>
    </w:p>
    <w:p w:rsidR="000C196A" w:rsidRPr="000C196A" w:rsidRDefault="000C196A" w:rsidP="00A01A70">
      <w:pPr>
        <w:numPr>
          <w:ilvl w:val="0"/>
          <w:numId w:val="4"/>
        </w:numPr>
        <w:tabs>
          <w:tab w:val="clear" w:pos="720"/>
          <w:tab w:val="num" w:pos="1620"/>
        </w:tabs>
        <w:spacing w:before="100" w:beforeAutospacing="1" w:after="100" w:afterAutospacing="1" w:line="480" w:lineRule="auto"/>
        <w:ind w:left="1620"/>
        <w:jc w:val="both"/>
        <w:rPr>
          <w:rFonts w:ascii="Arial" w:hAnsi="Arial" w:cs="Arial"/>
        </w:rPr>
      </w:pPr>
      <w:r w:rsidRPr="000C196A">
        <w:rPr>
          <w:rFonts w:ascii="Arial" w:hAnsi="Arial" w:cs="Arial"/>
        </w:rPr>
        <w:t xml:space="preserve">Si el N </w:t>
      </w:r>
      <w:r w:rsidR="00211803">
        <w:rPr>
          <w:rFonts w:ascii="Arial" w:hAnsi="Arial" w:cs="Arial"/>
        </w:rPr>
        <w:t>=</w:t>
      </w:r>
      <w:r w:rsidRPr="000C196A">
        <w:rPr>
          <w:rFonts w:ascii="Arial" w:hAnsi="Arial" w:cs="Arial"/>
        </w:rPr>
        <w:t>40 casos se puede utilizar la corrección de continuidad de Yates para obtener el X</w:t>
      </w:r>
      <w:r w:rsidRPr="00985C40">
        <w:rPr>
          <w:rFonts w:ascii="Arial" w:hAnsi="Arial" w:cs="Arial"/>
          <w:vertAlign w:val="superscript"/>
        </w:rPr>
        <w:t>2</w:t>
      </w:r>
      <w:r w:rsidRPr="000C196A">
        <w:rPr>
          <w:rFonts w:ascii="Arial" w:hAnsi="Arial" w:cs="Arial"/>
        </w:rPr>
        <w:t xml:space="preserve">. </w:t>
      </w:r>
    </w:p>
    <w:p w:rsidR="000C196A" w:rsidRPr="000C196A" w:rsidRDefault="000C196A" w:rsidP="00A01A70">
      <w:pPr>
        <w:numPr>
          <w:ilvl w:val="0"/>
          <w:numId w:val="4"/>
        </w:numPr>
        <w:tabs>
          <w:tab w:val="clear" w:pos="720"/>
          <w:tab w:val="num" w:pos="1620"/>
        </w:tabs>
        <w:spacing w:before="100" w:beforeAutospacing="1" w:after="100" w:afterAutospacing="1" w:line="480" w:lineRule="auto"/>
        <w:ind w:left="1620"/>
        <w:jc w:val="both"/>
        <w:rPr>
          <w:rFonts w:ascii="Arial" w:hAnsi="Arial" w:cs="Arial"/>
        </w:rPr>
      </w:pPr>
      <w:r w:rsidRPr="000C196A">
        <w:rPr>
          <w:rFonts w:ascii="Arial" w:hAnsi="Arial" w:cs="Arial"/>
        </w:rPr>
        <w:t>Para hallar correctamente el valor de X</w:t>
      </w:r>
      <w:r w:rsidRPr="00985C40">
        <w:rPr>
          <w:rFonts w:ascii="Arial" w:hAnsi="Arial" w:cs="Arial"/>
          <w:vertAlign w:val="superscript"/>
        </w:rPr>
        <w:t>2</w:t>
      </w:r>
      <w:r w:rsidRPr="000C196A">
        <w:rPr>
          <w:rFonts w:ascii="Arial" w:hAnsi="Arial" w:cs="Arial"/>
        </w:rPr>
        <w:t xml:space="preserve">, la tabla de 2x2 debe estar integrada por valores de una muestra aleatoria, con </w:t>
      </w:r>
      <w:r w:rsidRPr="000C196A">
        <w:rPr>
          <w:rFonts w:ascii="Arial" w:hAnsi="Arial" w:cs="Arial"/>
        </w:rPr>
        <w:lastRenderedPageBreak/>
        <w:t xml:space="preserve">distribución multinomial y los valores esperados no deben ser &lt; 5. </w:t>
      </w:r>
    </w:p>
    <w:p w:rsidR="000C196A" w:rsidRPr="000C196A" w:rsidRDefault="000C196A" w:rsidP="00A01A70">
      <w:pPr>
        <w:numPr>
          <w:ilvl w:val="0"/>
          <w:numId w:val="4"/>
        </w:numPr>
        <w:tabs>
          <w:tab w:val="clear" w:pos="720"/>
          <w:tab w:val="num" w:pos="1620"/>
        </w:tabs>
        <w:spacing w:before="100" w:beforeAutospacing="1" w:after="100" w:afterAutospacing="1" w:line="480" w:lineRule="auto"/>
        <w:ind w:left="1620"/>
        <w:jc w:val="both"/>
        <w:rPr>
          <w:rFonts w:ascii="Arial" w:hAnsi="Arial" w:cs="Arial"/>
        </w:rPr>
      </w:pPr>
      <w:r w:rsidRPr="000C196A">
        <w:rPr>
          <w:rFonts w:ascii="Arial" w:hAnsi="Arial" w:cs="Arial"/>
        </w:rPr>
        <w:t>Los métodos estadísticos más usados para hallar el valor del X</w:t>
      </w:r>
      <w:r w:rsidRPr="00985C40">
        <w:rPr>
          <w:rFonts w:ascii="Arial" w:hAnsi="Arial" w:cs="Arial"/>
          <w:vertAlign w:val="superscript"/>
        </w:rPr>
        <w:t>2</w:t>
      </w:r>
      <w:r w:rsidRPr="000C196A">
        <w:rPr>
          <w:rFonts w:ascii="Arial" w:hAnsi="Arial" w:cs="Arial"/>
        </w:rPr>
        <w:t xml:space="preserve"> son el método de Pearson y el de razón de verosimilitud, funcionan muy bien para muestras grandes. </w:t>
      </w:r>
    </w:p>
    <w:p w:rsidR="00607DA0" w:rsidRDefault="00607DA0" w:rsidP="00755C53">
      <w:pPr>
        <w:numPr>
          <w:ilvl w:val="2"/>
          <w:numId w:val="3"/>
        </w:numPr>
        <w:tabs>
          <w:tab w:val="num" w:pos="1440"/>
        </w:tabs>
        <w:spacing w:line="480" w:lineRule="auto"/>
        <w:ind w:left="1440"/>
        <w:rPr>
          <w:rFonts w:ascii="Arial" w:hAnsi="Arial" w:cs="Arial"/>
          <w:b/>
        </w:rPr>
      </w:pPr>
      <w:r w:rsidRPr="00BD046F">
        <w:rPr>
          <w:rFonts w:ascii="Arial" w:hAnsi="Arial" w:cs="Arial"/>
          <w:b/>
        </w:rPr>
        <w:t>Tablas de contingencia</w:t>
      </w:r>
    </w:p>
    <w:p w:rsidR="009730E2" w:rsidRPr="00BD046F" w:rsidRDefault="009730E2" w:rsidP="00661C68">
      <w:pPr>
        <w:spacing w:line="480" w:lineRule="auto"/>
        <w:ind w:left="180"/>
        <w:rPr>
          <w:rFonts w:ascii="Arial" w:hAnsi="Arial" w:cs="Arial"/>
          <w:b/>
        </w:rPr>
      </w:pPr>
    </w:p>
    <w:p w:rsidR="00607DA0" w:rsidRPr="00885D57" w:rsidRDefault="009730E2" w:rsidP="00755C53">
      <w:pPr>
        <w:spacing w:line="480" w:lineRule="auto"/>
        <w:ind w:left="1440"/>
        <w:jc w:val="both"/>
        <w:rPr>
          <w:rFonts w:ascii="Arial" w:hAnsi="Arial" w:cs="Arial"/>
        </w:rPr>
      </w:pPr>
      <w:r w:rsidRPr="00885D57">
        <w:rPr>
          <w:rFonts w:ascii="Arial" w:hAnsi="Arial" w:cs="Arial"/>
        </w:rPr>
        <w:t>Una tabla de contingencia contiene las frecuencias absolutas conjuntas de las dos variables, es decir las frecuencias obtenidas al cruzar las modalidades de una variable con las modalidades de la otra.</w:t>
      </w:r>
    </w:p>
    <w:p w:rsidR="009730E2" w:rsidRDefault="009730E2" w:rsidP="00661C68">
      <w:pPr>
        <w:spacing w:line="480" w:lineRule="auto"/>
        <w:ind w:left="180"/>
        <w:rPr>
          <w:rFonts w:ascii="Arial" w:hAnsi="Arial" w:cs="Arial"/>
        </w:rPr>
      </w:pPr>
    </w:p>
    <w:p w:rsidR="00607DA0" w:rsidRPr="00BD046F" w:rsidRDefault="00C763E8" w:rsidP="00755C53">
      <w:pPr>
        <w:spacing w:line="480" w:lineRule="auto"/>
        <w:ind w:left="1440"/>
        <w:jc w:val="both"/>
        <w:rPr>
          <w:rFonts w:ascii="Arial" w:hAnsi="Arial" w:cs="Arial"/>
          <w:b/>
        </w:rPr>
      </w:pPr>
      <w:r w:rsidRPr="00BD046F">
        <w:rPr>
          <w:rFonts w:ascii="Arial" w:hAnsi="Arial" w:cs="Arial"/>
          <w:b/>
        </w:rPr>
        <w:t>Tabla de contingencia de las variables más importantes, para el caso de los pacientes que son atendidos en el área de cardiología del Hospital Naval.</w:t>
      </w:r>
    </w:p>
    <w:p w:rsidR="00C763E8" w:rsidRDefault="00C763E8" w:rsidP="00661C68">
      <w:pPr>
        <w:spacing w:line="480" w:lineRule="auto"/>
        <w:ind w:left="180"/>
        <w:rPr>
          <w:rFonts w:ascii="Arial" w:hAnsi="Arial" w:cs="Arial"/>
        </w:rPr>
      </w:pPr>
    </w:p>
    <w:p w:rsidR="00C763E8" w:rsidRPr="00BD046F" w:rsidRDefault="00C763E8" w:rsidP="00755C53">
      <w:pPr>
        <w:spacing w:line="480" w:lineRule="auto"/>
        <w:ind w:left="1440"/>
        <w:rPr>
          <w:rFonts w:ascii="Arial" w:hAnsi="Arial" w:cs="Arial"/>
          <w:b/>
          <w:i/>
        </w:rPr>
      </w:pPr>
      <w:r w:rsidRPr="00BD046F">
        <w:rPr>
          <w:rFonts w:ascii="Arial" w:hAnsi="Arial" w:cs="Arial"/>
          <w:b/>
          <w:i/>
        </w:rPr>
        <w:t>Edad vs. Motivo de Consulta</w:t>
      </w:r>
    </w:p>
    <w:p w:rsidR="00C763E8" w:rsidRDefault="00C763E8" w:rsidP="00755C53">
      <w:pPr>
        <w:spacing w:line="480" w:lineRule="auto"/>
        <w:ind w:left="1440"/>
        <w:rPr>
          <w:rFonts w:ascii="Arial" w:hAnsi="Arial" w:cs="Arial"/>
        </w:rPr>
      </w:pPr>
    </w:p>
    <w:p w:rsidR="00C763E8" w:rsidRDefault="00C763E8" w:rsidP="00755C53">
      <w:pPr>
        <w:spacing w:line="480" w:lineRule="auto"/>
        <w:ind w:left="1440"/>
        <w:jc w:val="both"/>
        <w:rPr>
          <w:rFonts w:ascii="Arial" w:hAnsi="Arial" w:cs="Arial"/>
        </w:rPr>
      </w:pPr>
      <w:r>
        <w:rPr>
          <w:rFonts w:ascii="Arial" w:hAnsi="Arial" w:cs="Arial"/>
        </w:rPr>
        <w:t xml:space="preserve">Vamos a relacionar la </w:t>
      </w:r>
      <w:r w:rsidR="00F540A0">
        <w:rPr>
          <w:rFonts w:ascii="Arial" w:hAnsi="Arial" w:cs="Arial"/>
        </w:rPr>
        <w:t xml:space="preserve">variable </w:t>
      </w:r>
      <w:r>
        <w:rPr>
          <w:rFonts w:ascii="Arial" w:hAnsi="Arial" w:cs="Arial"/>
        </w:rPr>
        <w:t>edad</w:t>
      </w:r>
      <w:r w:rsidR="00F540A0">
        <w:rPr>
          <w:rFonts w:ascii="Arial" w:hAnsi="Arial" w:cs="Arial"/>
        </w:rPr>
        <w:t>,</w:t>
      </w:r>
      <w:r>
        <w:rPr>
          <w:rFonts w:ascii="Arial" w:hAnsi="Arial" w:cs="Arial"/>
        </w:rPr>
        <w:t xml:space="preserve"> con </w:t>
      </w:r>
      <w:r w:rsidR="00F00487">
        <w:rPr>
          <w:rFonts w:ascii="Arial" w:hAnsi="Arial" w:cs="Arial"/>
        </w:rPr>
        <w:t xml:space="preserve">la variable </w:t>
      </w:r>
      <w:r>
        <w:rPr>
          <w:rFonts w:ascii="Arial" w:hAnsi="Arial" w:cs="Arial"/>
        </w:rPr>
        <w:t>motivo de consulta</w:t>
      </w:r>
      <w:r w:rsidR="00F00487">
        <w:rPr>
          <w:rFonts w:ascii="Arial" w:hAnsi="Arial" w:cs="Arial"/>
        </w:rPr>
        <w:t xml:space="preserve">; </w:t>
      </w:r>
      <w:r>
        <w:rPr>
          <w:rFonts w:ascii="Arial" w:hAnsi="Arial" w:cs="Arial"/>
        </w:rPr>
        <w:t>el objetivo e</w:t>
      </w:r>
      <w:r w:rsidR="00F00487">
        <w:rPr>
          <w:rFonts w:ascii="Arial" w:hAnsi="Arial" w:cs="Arial"/>
        </w:rPr>
        <w:t>s</w:t>
      </w:r>
      <w:r>
        <w:rPr>
          <w:rFonts w:ascii="Arial" w:hAnsi="Arial" w:cs="Arial"/>
        </w:rPr>
        <w:t xml:space="preserve"> conocer </w:t>
      </w:r>
      <w:r w:rsidR="00F00487">
        <w:rPr>
          <w:rFonts w:ascii="Arial" w:hAnsi="Arial" w:cs="Arial"/>
        </w:rPr>
        <w:t>d</w:t>
      </w:r>
      <w:r>
        <w:rPr>
          <w:rFonts w:ascii="Arial" w:hAnsi="Arial" w:cs="Arial"/>
        </w:rPr>
        <w:t>e forma más detallada la frecuencia de l</w:t>
      </w:r>
      <w:r w:rsidR="00F540A0">
        <w:rPr>
          <w:rFonts w:ascii="Arial" w:hAnsi="Arial" w:cs="Arial"/>
        </w:rPr>
        <w:t>a variable</w:t>
      </w:r>
      <w:r>
        <w:rPr>
          <w:rFonts w:ascii="Arial" w:hAnsi="Arial" w:cs="Arial"/>
        </w:rPr>
        <w:t xml:space="preserve"> motivo de consulta en cada grupo de edades.</w:t>
      </w:r>
    </w:p>
    <w:p w:rsidR="00BD4AFA" w:rsidRDefault="00BD4AFA" w:rsidP="00661C68">
      <w:pPr>
        <w:spacing w:line="480" w:lineRule="auto"/>
        <w:ind w:left="180"/>
        <w:jc w:val="both"/>
        <w:rPr>
          <w:rFonts w:ascii="Arial" w:hAnsi="Arial" w:cs="Arial"/>
        </w:rPr>
      </w:pPr>
    </w:p>
    <w:p w:rsidR="00F00487" w:rsidRDefault="00BD4AFA" w:rsidP="00755C53">
      <w:pPr>
        <w:spacing w:line="480" w:lineRule="auto"/>
        <w:ind w:left="1440"/>
        <w:jc w:val="both"/>
        <w:rPr>
          <w:rFonts w:ascii="Arial" w:hAnsi="Arial" w:cs="Arial"/>
        </w:rPr>
      </w:pPr>
      <w:r>
        <w:rPr>
          <w:rFonts w:ascii="Arial" w:hAnsi="Arial" w:cs="Arial"/>
        </w:rPr>
        <w:t xml:space="preserve">La variable edad está dividida en dos grupos, que son el “Grupo Primeras” los pacientes </w:t>
      </w:r>
      <w:r w:rsidR="00F00487">
        <w:rPr>
          <w:rFonts w:ascii="Arial" w:hAnsi="Arial" w:cs="Arial"/>
        </w:rPr>
        <w:t xml:space="preserve">que han ido por primera vez al hospital y el “Grupo Subsecuente”  </w:t>
      </w:r>
      <w:r w:rsidR="00BD046F">
        <w:rPr>
          <w:rFonts w:ascii="Arial" w:hAnsi="Arial" w:cs="Arial"/>
        </w:rPr>
        <w:t>l</w:t>
      </w:r>
      <w:r w:rsidR="00F00487">
        <w:rPr>
          <w:rFonts w:ascii="Arial" w:hAnsi="Arial" w:cs="Arial"/>
        </w:rPr>
        <w:t>os pacientes que han ido más de una vez al hospital.</w:t>
      </w:r>
      <w:r w:rsidR="00BD046F">
        <w:rPr>
          <w:rFonts w:ascii="Arial" w:hAnsi="Arial" w:cs="Arial"/>
        </w:rPr>
        <w:t xml:space="preserve"> </w:t>
      </w:r>
      <w:r w:rsidR="00F00487">
        <w:rPr>
          <w:rFonts w:ascii="Arial" w:hAnsi="Arial" w:cs="Arial"/>
        </w:rPr>
        <w:t>Por este motivo se realizará una tabla de contingencia para cada grupo de edades.</w:t>
      </w:r>
    </w:p>
    <w:p w:rsidR="00F00487" w:rsidRDefault="00F00487" w:rsidP="00755C53">
      <w:pPr>
        <w:spacing w:line="480" w:lineRule="auto"/>
        <w:ind w:left="1440"/>
        <w:jc w:val="both"/>
        <w:rPr>
          <w:rFonts w:ascii="Arial" w:hAnsi="Arial" w:cs="Arial"/>
        </w:rPr>
      </w:pPr>
      <w:r>
        <w:rPr>
          <w:rFonts w:ascii="Arial" w:hAnsi="Arial" w:cs="Arial"/>
        </w:rPr>
        <w:t xml:space="preserve"> </w:t>
      </w:r>
    </w:p>
    <w:p w:rsidR="00C763E8" w:rsidRPr="0047112E" w:rsidRDefault="001D4755" w:rsidP="00755C53">
      <w:pPr>
        <w:spacing w:line="480" w:lineRule="auto"/>
        <w:ind w:left="1440"/>
        <w:jc w:val="both"/>
        <w:rPr>
          <w:rFonts w:ascii="Arial" w:hAnsi="Arial" w:cs="Arial"/>
          <w:b/>
          <w:i/>
        </w:rPr>
      </w:pPr>
      <w:r w:rsidRPr="0047112E">
        <w:rPr>
          <w:rFonts w:ascii="Arial" w:hAnsi="Arial" w:cs="Arial"/>
          <w:b/>
          <w:i/>
        </w:rPr>
        <w:t>Grupo Primeras vs. Motivo de Consulta</w:t>
      </w:r>
    </w:p>
    <w:p w:rsidR="001D4755" w:rsidRDefault="001D4755" w:rsidP="00755C53">
      <w:pPr>
        <w:spacing w:line="480" w:lineRule="auto"/>
        <w:ind w:left="1440"/>
        <w:jc w:val="both"/>
        <w:rPr>
          <w:rFonts w:ascii="Arial" w:hAnsi="Arial" w:cs="Arial"/>
        </w:rPr>
      </w:pPr>
    </w:p>
    <w:p w:rsidR="002F090F" w:rsidRDefault="00E13118" w:rsidP="00755C53">
      <w:pPr>
        <w:spacing w:line="480" w:lineRule="auto"/>
        <w:ind w:left="1440"/>
        <w:jc w:val="both"/>
        <w:rPr>
          <w:rFonts w:ascii="Arial" w:hAnsi="Arial" w:cs="Arial"/>
        </w:rPr>
      </w:pPr>
      <w:r>
        <w:rPr>
          <w:rFonts w:ascii="Arial" w:hAnsi="Arial" w:cs="Arial"/>
        </w:rPr>
        <w:t xml:space="preserve">La prueba Ji-cuadrado no se puede aplicar a esta tabla de contingencia, debido a que </w:t>
      </w:r>
      <w:r w:rsidR="00203FF1">
        <w:rPr>
          <w:rFonts w:ascii="Arial" w:hAnsi="Arial" w:cs="Arial"/>
        </w:rPr>
        <w:t xml:space="preserve">contiene ceros en algunas celdas y el </w:t>
      </w:r>
      <w:r>
        <w:rPr>
          <w:rFonts w:ascii="Arial" w:hAnsi="Arial" w:cs="Arial"/>
        </w:rPr>
        <w:t>requisito</w:t>
      </w:r>
      <w:r w:rsidR="00203FF1">
        <w:rPr>
          <w:rFonts w:ascii="Arial" w:hAnsi="Arial" w:cs="Arial"/>
        </w:rPr>
        <w:t xml:space="preserve"> que se debe cumplir</w:t>
      </w:r>
      <w:r>
        <w:rPr>
          <w:rFonts w:ascii="Arial" w:hAnsi="Arial" w:cs="Arial"/>
        </w:rPr>
        <w:t>, es que todos los valores de cada celda sean mayores a 5</w:t>
      </w:r>
      <w:r w:rsidR="002F090F">
        <w:rPr>
          <w:rFonts w:ascii="Arial" w:hAnsi="Arial" w:cs="Arial"/>
        </w:rPr>
        <w:t>.</w:t>
      </w:r>
      <w:r w:rsidR="00203FF1">
        <w:rPr>
          <w:rFonts w:ascii="Arial" w:hAnsi="Arial" w:cs="Arial"/>
        </w:rPr>
        <w:t xml:space="preserve"> </w:t>
      </w:r>
    </w:p>
    <w:p w:rsidR="00203FF1" w:rsidRDefault="00203FF1" w:rsidP="00661C68">
      <w:pPr>
        <w:spacing w:line="480" w:lineRule="auto"/>
        <w:ind w:left="180"/>
        <w:jc w:val="both"/>
        <w:rPr>
          <w:rFonts w:ascii="Arial" w:hAnsi="Arial" w:cs="Arial"/>
        </w:rPr>
      </w:pPr>
    </w:p>
    <w:p w:rsidR="00203FF1" w:rsidRDefault="00203FF1" w:rsidP="00755C53">
      <w:pPr>
        <w:spacing w:line="480" w:lineRule="auto"/>
        <w:ind w:left="1440"/>
        <w:jc w:val="both"/>
        <w:rPr>
          <w:rFonts w:ascii="Arial" w:hAnsi="Arial" w:cs="Arial"/>
        </w:rPr>
      </w:pPr>
      <w:r>
        <w:rPr>
          <w:rFonts w:ascii="Arial" w:hAnsi="Arial" w:cs="Arial"/>
        </w:rPr>
        <w:t xml:space="preserve">Se procedió a unir algunas categorías, tanto de la variable motivo </w:t>
      </w:r>
      <w:r w:rsidR="00B15938">
        <w:rPr>
          <w:rFonts w:ascii="Arial" w:hAnsi="Arial" w:cs="Arial"/>
        </w:rPr>
        <w:t xml:space="preserve">de consulta </w:t>
      </w:r>
      <w:r>
        <w:rPr>
          <w:rFonts w:ascii="Arial" w:hAnsi="Arial" w:cs="Arial"/>
        </w:rPr>
        <w:t>como edad, con el objetivo de eliminar algunos ceros de la tabla de contingencia. En la variable motivo se unió la categoría prenatal y post parto; y en la variable edad se uni</w:t>
      </w:r>
      <w:r w:rsidR="002354F2">
        <w:rPr>
          <w:rFonts w:ascii="Arial" w:hAnsi="Arial" w:cs="Arial"/>
        </w:rPr>
        <w:t>eron</w:t>
      </w:r>
      <w:r>
        <w:rPr>
          <w:rFonts w:ascii="Arial" w:hAnsi="Arial" w:cs="Arial"/>
        </w:rPr>
        <w:t xml:space="preserve"> los intervalos de [1 - </w:t>
      </w:r>
      <w:r w:rsidR="002354F2">
        <w:rPr>
          <w:rFonts w:ascii="Arial" w:hAnsi="Arial" w:cs="Arial"/>
        </w:rPr>
        <w:t>4</w:t>
      </w:r>
      <w:r>
        <w:rPr>
          <w:rFonts w:ascii="Arial" w:hAnsi="Arial" w:cs="Arial"/>
        </w:rPr>
        <w:t>]</w:t>
      </w:r>
      <w:r w:rsidR="002354F2">
        <w:rPr>
          <w:rFonts w:ascii="Arial" w:hAnsi="Arial" w:cs="Arial"/>
        </w:rPr>
        <w:t xml:space="preserve"> con [5 - 9] y [10 - 14] con [15 - 19].</w:t>
      </w:r>
    </w:p>
    <w:p w:rsidR="002354F2" w:rsidRDefault="002354F2" w:rsidP="00755C53">
      <w:pPr>
        <w:spacing w:line="480" w:lineRule="auto"/>
        <w:ind w:left="1440"/>
        <w:jc w:val="both"/>
        <w:rPr>
          <w:rFonts w:ascii="Arial" w:hAnsi="Arial" w:cs="Arial"/>
        </w:rPr>
      </w:pPr>
    </w:p>
    <w:p w:rsidR="00E13118" w:rsidRDefault="002354F2" w:rsidP="00755C53">
      <w:pPr>
        <w:spacing w:line="480" w:lineRule="auto"/>
        <w:ind w:left="1440"/>
        <w:jc w:val="both"/>
        <w:rPr>
          <w:rFonts w:ascii="Arial" w:hAnsi="Arial" w:cs="Arial"/>
        </w:rPr>
      </w:pPr>
      <w:r>
        <w:rPr>
          <w:rFonts w:ascii="Arial" w:hAnsi="Arial" w:cs="Arial"/>
        </w:rPr>
        <w:t xml:space="preserve">En la tabla </w:t>
      </w:r>
      <w:r w:rsidR="00755C53">
        <w:rPr>
          <w:rFonts w:ascii="Arial" w:hAnsi="Arial" w:cs="Arial"/>
        </w:rPr>
        <w:t>3.11</w:t>
      </w:r>
      <w:r>
        <w:rPr>
          <w:rFonts w:ascii="Arial" w:hAnsi="Arial" w:cs="Arial"/>
        </w:rPr>
        <w:t xml:space="preserve">, se puede observar que los problemas patológicos son el motivo más frecuente </w:t>
      </w:r>
      <w:r w:rsidR="00BA1442">
        <w:rPr>
          <w:rFonts w:ascii="Arial" w:hAnsi="Arial" w:cs="Arial"/>
        </w:rPr>
        <w:t xml:space="preserve">de los pacientes que </w:t>
      </w:r>
      <w:r w:rsidR="00BA1442">
        <w:rPr>
          <w:rFonts w:ascii="Arial" w:hAnsi="Arial" w:cs="Arial"/>
        </w:rPr>
        <w:lastRenderedPageBreak/>
        <w:t>acuden por primera vez a la consulta, y esto se acentúa más en pacientes con edades que fluctúan entre los 20 y 59 años y mayores de 60 años.</w:t>
      </w:r>
      <w:r w:rsidR="002F090F">
        <w:rPr>
          <w:rFonts w:ascii="Arial" w:hAnsi="Arial" w:cs="Arial"/>
        </w:rPr>
        <w:t xml:space="preserve"> </w:t>
      </w:r>
    </w:p>
    <w:tbl>
      <w:tblPr>
        <w:tblStyle w:val="Tablaconcuadrcula"/>
        <w:tblpPr w:leftFromText="142" w:rightFromText="142" w:vertAnchor="text" w:horzAnchor="margin" w:tblpX="1692" w:tblpY="1"/>
        <w:tblOverlap w:val="never"/>
        <w:tblW w:w="730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7308"/>
      </w:tblGrid>
      <w:tr w:rsidR="001D4755" w:rsidRPr="00951ABF">
        <w:tc>
          <w:tcPr>
            <w:tcW w:w="7308" w:type="dxa"/>
            <w:vAlign w:val="center"/>
          </w:tcPr>
          <w:p w:rsidR="001D4755" w:rsidRPr="00755C53" w:rsidRDefault="00755C53" w:rsidP="00755C53">
            <w:pPr>
              <w:jc w:val="center"/>
              <w:rPr>
                <w:rFonts w:ascii="Arial" w:hAnsi="Arial" w:cs="Arial"/>
                <w:b/>
                <w:sz w:val="20"/>
                <w:szCs w:val="20"/>
              </w:rPr>
            </w:pPr>
            <w:r>
              <w:rPr>
                <w:rFonts w:ascii="Arial" w:hAnsi="Arial" w:cs="Arial"/>
                <w:b/>
                <w:sz w:val="20"/>
                <w:szCs w:val="20"/>
              </w:rPr>
              <w:t>Tabla  3.11</w:t>
            </w:r>
          </w:p>
          <w:p w:rsidR="001D4755" w:rsidRPr="00755C53" w:rsidRDefault="001D4755" w:rsidP="00755C53">
            <w:pPr>
              <w:jc w:val="center"/>
              <w:rPr>
                <w:rFonts w:ascii="Book Antiqua" w:hAnsi="Book Antiqua" w:cs="Arial"/>
                <w:b/>
                <w:i/>
                <w:sz w:val="20"/>
                <w:szCs w:val="20"/>
              </w:rPr>
            </w:pPr>
            <w:r w:rsidRPr="00755C53">
              <w:rPr>
                <w:rFonts w:ascii="Book Antiqua" w:hAnsi="Book Antiqua" w:cs="Arial"/>
                <w:b/>
                <w:i/>
                <w:sz w:val="20"/>
                <w:szCs w:val="20"/>
              </w:rPr>
              <w:t>Hospital Naval: Área de Cardiología</w:t>
            </w:r>
          </w:p>
          <w:p w:rsidR="001D4755" w:rsidRPr="00951ABF" w:rsidRDefault="001D4755" w:rsidP="00755C53">
            <w:pPr>
              <w:jc w:val="center"/>
              <w:rPr>
                <w:rFonts w:ascii="Arial" w:hAnsi="Arial" w:cs="Arial"/>
                <w:b/>
                <w:sz w:val="18"/>
                <w:szCs w:val="18"/>
              </w:rPr>
            </w:pPr>
            <w:r w:rsidRPr="00755C53">
              <w:rPr>
                <w:rFonts w:ascii="Arial" w:hAnsi="Arial" w:cs="Arial"/>
                <w:b/>
                <w:sz w:val="20"/>
                <w:szCs w:val="20"/>
              </w:rPr>
              <w:t>Tabla de contingencia de la Edad de los Pacientes vs. Motivo de Consulta</w:t>
            </w:r>
          </w:p>
        </w:tc>
      </w:tr>
      <w:tr w:rsidR="001D4755">
        <w:trPr>
          <w:trHeight w:val="1337"/>
        </w:trPr>
        <w:tc>
          <w:tcPr>
            <w:tcW w:w="7308" w:type="dxa"/>
            <w:vAlign w:val="center"/>
          </w:tcPr>
          <w:tbl>
            <w:tblPr>
              <w:tblStyle w:val="TablaWeb2"/>
              <w:tblpPr w:leftFromText="141" w:rightFromText="141" w:vertAnchor="text" w:tblpXSpec="center" w:tblpY="1"/>
              <w:tblOverlap w:val="never"/>
              <w:tblW w:w="7375" w:type="dxa"/>
              <w:jc w:val="center"/>
              <w:tblLayout w:type="fixed"/>
              <w:tblLook w:val="00A0"/>
            </w:tblPr>
            <w:tblGrid>
              <w:gridCol w:w="895"/>
              <w:gridCol w:w="1800"/>
              <w:gridCol w:w="1260"/>
              <w:gridCol w:w="1260"/>
              <w:gridCol w:w="1260"/>
              <w:gridCol w:w="900"/>
            </w:tblGrid>
            <w:tr w:rsidR="00594860" w:rsidRPr="00594860">
              <w:trPr>
                <w:cnfStyle w:val="100000000000"/>
                <w:jc w:val="center"/>
              </w:trPr>
              <w:tc>
                <w:tcPr>
                  <w:tcW w:w="835"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lang w:val="en-US"/>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lang w:val="en-US"/>
                    </w:rPr>
                  </w:pPr>
                  <w:r w:rsidRPr="00594860">
                    <w:rPr>
                      <w:rFonts w:ascii="Arial" w:hAnsi="Arial" w:cs="Arial"/>
                      <w:b/>
                      <w:sz w:val="18"/>
                      <w:szCs w:val="18"/>
                      <w:lang w:val="en-US"/>
                    </w:rPr>
                    <w:t>Motivo de Consulta</w:t>
                  </w:r>
                </w:p>
                <w:p w:rsidR="00E13118" w:rsidRPr="00594860" w:rsidRDefault="00E13118" w:rsidP="00755C53">
                  <w:pPr>
                    <w:autoSpaceDE w:val="0"/>
                    <w:autoSpaceDN w:val="0"/>
                    <w:adjustRightInd w:val="0"/>
                    <w:jc w:val="center"/>
                    <w:rPr>
                      <w:rFonts w:ascii="Arial" w:hAnsi="Arial" w:cs="Arial"/>
                      <w:sz w:val="18"/>
                      <w:szCs w:val="18"/>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lang w:val="en-US"/>
                    </w:rPr>
                  </w:pPr>
                </w:p>
              </w:tc>
            </w:tr>
            <w:tr w:rsidR="00594860" w:rsidRPr="00594860">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E13118" w:rsidRPr="00594860" w:rsidRDefault="00DD0A96" w:rsidP="00755C53">
                  <w:pPr>
                    <w:autoSpaceDE w:val="0"/>
                    <w:autoSpaceDN w:val="0"/>
                    <w:adjustRightInd w:val="0"/>
                    <w:jc w:val="center"/>
                    <w:rPr>
                      <w:rFonts w:ascii="Arial" w:hAnsi="Arial" w:cs="Arial"/>
                      <w:b/>
                      <w:sz w:val="18"/>
                      <w:szCs w:val="18"/>
                      <w:lang w:val="en-US"/>
                    </w:rPr>
                  </w:pPr>
                  <w:r>
                    <w:rPr>
                      <w:rFonts w:ascii="Arial" w:hAnsi="Arial" w:cs="Arial"/>
                      <w:b/>
                      <w:sz w:val="18"/>
                      <w:szCs w:val="18"/>
                      <w:lang w:val="en-US"/>
                    </w:rPr>
                    <w:t>Frecuencia</w:t>
                  </w:r>
                </w:p>
              </w:tc>
              <w:tc>
                <w:tcPr>
                  <w:tcW w:w="1220"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rPr>
                  </w:pPr>
                  <w:r w:rsidRPr="00594860">
                    <w:rPr>
                      <w:rFonts w:ascii="Arial" w:hAnsi="Arial" w:cs="Arial"/>
                      <w:b/>
                      <w:sz w:val="18"/>
                      <w:szCs w:val="18"/>
                      <w:lang w:val="en-US"/>
                    </w:rPr>
                    <w:t>Patológico</w:t>
                  </w:r>
                </w:p>
              </w:tc>
              <w:tc>
                <w:tcPr>
                  <w:tcW w:w="1220" w:type="dxa"/>
                  <w:tcBorders>
                    <w:top w:val="single" w:sz="4" w:space="0" w:color="auto"/>
                    <w:left w:val="single" w:sz="4" w:space="0" w:color="auto"/>
                    <w:bottom w:val="single" w:sz="4" w:space="0" w:color="auto"/>
                    <w:right w:val="single" w:sz="4" w:space="0" w:color="auto"/>
                  </w:tcBorders>
                  <w:vAlign w:val="center"/>
                </w:tcPr>
                <w:p w:rsidR="00E13118" w:rsidRPr="00594860" w:rsidRDefault="00E13118" w:rsidP="00755C53">
                  <w:pPr>
                    <w:autoSpaceDE w:val="0"/>
                    <w:autoSpaceDN w:val="0"/>
                    <w:adjustRightInd w:val="0"/>
                    <w:jc w:val="center"/>
                    <w:rPr>
                      <w:rFonts w:ascii="Arial" w:hAnsi="Arial" w:cs="Arial"/>
                      <w:b/>
                      <w:sz w:val="18"/>
                      <w:szCs w:val="18"/>
                      <w:lang w:val="en-US"/>
                    </w:rPr>
                  </w:pPr>
                  <w:r w:rsidRPr="00594860">
                    <w:rPr>
                      <w:rFonts w:ascii="Arial" w:hAnsi="Arial" w:cs="Arial"/>
                      <w:b/>
                      <w:sz w:val="18"/>
                      <w:szCs w:val="18"/>
                      <w:lang w:val="en-US"/>
                    </w:rPr>
                    <w:t>Prenatal y Post Parto</w:t>
                  </w:r>
                </w:p>
              </w:tc>
              <w:tc>
                <w:tcPr>
                  <w:tcW w:w="840" w:type="dxa"/>
                  <w:tcBorders>
                    <w:top w:val="single" w:sz="4" w:space="0" w:color="auto"/>
                    <w:left w:val="single" w:sz="4" w:space="0" w:color="auto"/>
                    <w:bottom w:val="single" w:sz="4" w:space="0" w:color="auto"/>
                    <w:right w:val="single" w:sz="4" w:space="0" w:color="auto"/>
                  </w:tcBorders>
                  <w:vAlign w:val="center"/>
                </w:tcPr>
                <w:p w:rsidR="00E13118" w:rsidRPr="00594860" w:rsidRDefault="00594860" w:rsidP="00755C53">
                  <w:pPr>
                    <w:autoSpaceDE w:val="0"/>
                    <w:autoSpaceDN w:val="0"/>
                    <w:adjustRightInd w:val="0"/>
                    <w:jc w:val="center"/>
                    <w:rPr>
                      <w:rFonts w:ascii="Arial" w:hAnsi="Arial" w:cs="Arial"/>
                      <w:b/>
                      <w:sz w:val="18"/>
                      <w:szCs w:val="18"/>
                      <w:lang w:val="en-US"/>
                    </w:rPr>
                  </w:pPr>
                  <w:r w:rsidRPr="00594860">
                    <w:rPr>
                      <w:rFonts w:ascii="Arial" w:hAnsi="Arial" w:cs="Arial"/>
                      <w:b/>
                      <w:sz w:val="18"/>
                      <w:szCs w:val="18"/>
                      <w:lang w:val="en-US"/>
                    </w:rPr>
                    <w:t>Total</w:t>
                  </w:r>
                </w:p>
              </w:tc>
            </w:tr>
            <w:tr w:rsidR="00594860" w:rsidRPr="00594860">
              <w:trPr>
                <w:jc w:val="center"/>
              </w:trPr>
              <w:tc>
                <w:tcPr>
                  <w:tcW w:w="8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95B7F" w:rsidRPr="00594860" w:rsidRDefault="00095B7F" w:rsidP="00755C53">
                  <w:pPr>
                    <w:autoSpaceDE w:val="0"/>
                    <w:autoSpaceDN w:val="0"/>
                    <w:adjustRightInd w:val="0"/>
                    <w:ind w:left="113" w:right="113"/>
                    <w:jc w:val="center"/>
                    <w:rPr>
                      <w:rFonts w:ascii="Arial" w:hAnsi="Arial" w:cs="Arial"/>
                      <w:b/>
                      <w:sz w:val="18"/>
                      <w:szCs w:val="18"/>
                      <w:lang w:val="es-ES"/>
                    </w:rPr>
                  </w:pPr>
                  <w:r w:rsidRPr="00594860">
                    <w:rPr>
                      <w:rFonts w:ascii="Arial" w:hAnsi="Arial" w:cs="Arial"/>
                      <w:b/>
                      <w:sz w:val="18"/>
                      <w:szCs w:val="18"/>
                      <w:lang w:val="es-ES"/>
                    </w:rPr>
                    <w:t>Edad de los pacientes que llegan por primera vez al Hospital</w:t>
                  </w:r>
                </w:p>
              </w:tc>
              <w:tc>
                <w:tcPr>
                  <w:tcW w:w="1760" w:type="dxa"/>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ind w:right="100"/>
                    <w:jc w:val="center"/>
                    <w:rPr>
                      <w:rFonts w:ascii="Arial" w:hAnsi="Arial" w:cs="Arial"/>
                      <w:b/>
                      <w:sz w:val="18"/>
                      <w:szCs w:val="18"/>
                      <w:lang w:val="en-US"/>
                    </w:rPr>
                  </w:pPr>
                  <w:r w:rsidRPr="00594860">
                    <w:rPr>
                      <w:rFonts w:ascii="Arial" w:hAnsi="Arial" w:cs="Arial"/>
                      <w:b/>
                      <w:sz w:val="18"/>
                      <w:szCs w:val="18"/>
                      <w:lang w:val="en-US"/>
                    </w:rPr>
                    <w:t>Menor de 1 año</w:t>
                  </w:r>
                </w:p>
              </w:tc>
              <w:tc>
                <w:tcPr>
                  <w:tcW w:w="1220" w:type="dxa"/>
                  <w:tcBorders>
                    <w:top w:val="single" w:sz="4" w:space="0" w:color="auto"/>
                    <w:left w:val="single" w:sz="4" w:space="0" w:color="auto"/>
                    <w:bottom w:val="single" w:sz="4" w:space="0" w:color="auto"/>
                    <w:right w:val="single" w:sz="4" w:space="0" w:color="auto"/>
                  </w:tcBorders>
                  <w:vAlign w:val="center"/>
                </w:tcPr>
                <w:p w:rsidR="00095B7F" w:rsidRPr="00594860" w:rsidRDefault="00DD0A96" w:rsidP="00755C53">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5</w:t>
                  </w:r>
                </w:p>
              </w:tc>
              <w:tc>
                <w:tcPr>
                  <w:tcW w:w="1220" w:type="dxa"/>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0</w:t>
                  </w:r>
                </w:p>
              </w:tc>
              <w:tc>
                <w:tcPr>
                  <w:tcW w:w="840" w:type="dxa"/>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5</w:t>
                  </w:r>
                </w:p>
              </w:tc>
            </w:tr>
            <w:tr w:rsidR="00594860"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095B7F" w:rsidRPr="00594860" w:rsidRDefault="00DD0A96" w:rsidP="00755C53">
                  <w:pPr>
                    <w:autoSpaceDE w:val="0"/>
                    <w:autoSpaceDN w:val="0"/>
                    <w:adjustRightInd w:val="0"/>
                    <w:jc w:val="center"/>
                    <w:rPr>
                      <w:rFonts w:ascii="Arial" w:hAnsi="Arial" w:cs="Arial"/>
                      <w:b/>
                      <w:sz w:val="18"/>
                      <w:szCs w:val="18"/>
                      <w:lang w:val="es-ES"/>
                    </w:rPr>
                  </w:pPr>
                  <w:r>
                    <w:rPr>
                      <w:rFonts w:ascii="Arial" w:hAnsi="Arial" w:cs="Arial"/>
                      <w:b/>
                      <w:sz w:val="18"/>
                      <w:szCs w:val="18"/>
                      <w:lang w:val="es-ES"/>
                    </w:rPr>
                    <w:t>E</w:t>
                  </w:r>
                  <w:r w:rsidR="00095B7F" w:rsidRPr="00594860">
                    <w:rPr>
                      <w:rFonts w:ascii="Arial" w:hAnsi="Arial" w:cs="Arial"/>
                      <w:b/>
                      <w:sz w:val="18"/>
                      <w:szCs w:val="18"/>
                      <w:lang w:val="es-ES"/>
                    </w:rPr>
                    <w:t>spe</w:t>
                  </w:r>
                  <w:r>
                    <w:rPr>
                      <w:rFonts w:ascii="Arial" w:hAnsi="Arial" w:cs="Arial"/>
                      <w:b/>
                      <w:sz w:val="18"/>
                      <w:szCs w:val="18"/>
                      <w:lang w:val="es-ES"/>
                    </w:rPr>
                    <w:t>rad.</w:t>
                  </w:r>
                </w:p>
              </w:tc>
              <w:tc>
                <w:tcPr>
                  <w:tcW w:w="1220" w:type="dxa"/>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jc w:val="right"/>
                    <w:rPr>
                      <w:rFonts w:ascii="Arial" w:hAnsi="Arial" w:cs="Arial"/>
                      <w:sz w:val="18"/>
                      <w:szCs w:val="18"/>
                      <w:lang w:val="es-ES"/>
                    </w:rPr>
                  </w:pPr>
                  <w:r w:rsidRPr="00594860">
                    <w:rPr>
                      <w:rFonts w:ascii="Arial" w:hAnsi="Arial" w:cs="Arial"/>
                      <w:sz w:val="18"/>
                      <w:szCs w:val="18"/>
                      <w:lang w:val="es-ES"/>
                    </w:rPr>
                    <w:t>4,9</w:t>
                  </w:r>
                </w:p>
              </w:tc>
              <w:tc>
                <w:tcPr>
                  <w:tcW w:w="1220" w:type="dxa"/>
                  <w:tcBorders>
                    <w:top w:val="single" w:sz="4" w:space="0" w:color="auto"/>
                    <w:left w:val="single" w:sz="4" w:space="0" w:color="auto"/>
                    <w:bottom w:val="single" w:sz="4" w:space="0" w:color="auto"/>
                    <w:right w:val="single" w:sz="4" w:space="0" w:color="auto"/>
                  </w:tcBorders>
                  <w:vAlign w:val="center"/>
                </w:tcPr>
                <w:p w:rsidR="00095B7F" w:rsidRPr="00594860" w:rsidRDefault="00594860" w:rsidP="00755C53">
                  <w:pPr>
                    <w:autoSpaceDE w:val="0"/>
                    <w:autoSpaceDN w:val="0"/>
                    <w:adjustRightInd w:val="0"/>
                    <w:jc w:val="right"/>
                    <w:rPr>
                      <w:rFonts w:ascii="Arial" w:hAnsi="Arial" w:cs="Arial"/>
                      <w:sz w:val="18"/>
                      <w:szCs w:val="18"/>
                      <w:lang w:val="es-ES"/>
                    </w:rPr>
                  </w:pPr>
                  <w:r>
                    <w:rPr>
                      <w:rFonts w:ascii="Arial" w:hAnsi="Arial" w:cs="Arial"/>
                      <w:sz w:val="18"/>
                      <w:szCs w:val="18"/>
                      <w:lang w:val="es-ES"/>
                    </w:rPr>
                    <w:t>0</w:t>
                  </w:r>
                  <w:r w:rsidR="00095B7F" w:rsidRPr="00594860">
                    <w:rPr>
                      <w:rFonts w:ascii="Arial" w:hAnsi="Arial" w:cs="Arial"/>
                      <w:sz w:val="18"/>
                      <w:szCs w:val="18"/>
                      <w:lang w:val="es-ES"/>
                    </w:rPr>
                    <w:t>,1</w:t>
                  </w:r>
                </w:p>
              </w:tc>
              <w:tc>
                <w:tcPr>
                  <w:tcW w:w="840" w:type="dxa"/>
                  <w:tcBorders>
                    <w:top w:val="single" w:sz="4" w:space="0" w:color="auto"/>
                    <w:left w:val="single" w:sz="4" w:space="0" w:color="auto"/>
                    <w:bottom w:val="single" w:sz="4" w:space="0" w:color="auto"/>
                    <w:right w:val="single" w:sz="4" w:space="0" w:color="auto"/>
                  </w:tcBorders>
                  <w:vAlign w:val="center"/>
                </w:tcPr>
                <w:p w:rsidR="00095B7F" w:rsidRPr="00594860" w:rsidRDefault="00095B7F" w:rsidP="00755C53">
                  <w:pPr>
                    <w:autoSpaceDE w:val="0"/>
                    <w:autoSpaceDN w:val="0"/>
                    <w:adjustRightInd w:val="0"/>
                    <w:jc w:val="right"/>
                    <w:rPr>
                      <w:rFonts w:ascii="Arial" w:hAnsi="Arial" w:cs="Arial"/>
                      <w:sz w:val="18"/>
                      <w:szCs w:val="18"/>
                      <w:lang w:val="es-ES"/>
                    </w:rPr>
                  </w:pPr>
                  <w:r w:rsidRPr="00594860">
                    <w:rPr>
                      <w:rFonts w:ascii="Arial" w:hAnsi="Arial" w:cs="Arial"/>
                      <w:sz w:val="18"/>
                      <w:szCs w:val="18"/>
                      <w:lang w:val="es-ES"/>
                    </w:rPr>
                    <w:t>5,0</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s-E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s-ES"/>
                    </w:rPr>
                  </w:pPr>
                  <w:r w:rsidRPr="00594860">
                    <w:rPr>
                      <w:rFonts w:ascii="Arial" w:hAnsi="Arial" w:cs="Arial"/>
                      <w:b/>
                      <w:sz w:val="18"/>
                      <w:szCs w:val="18"/>
                      <w:lang w:val="es-ES"/>
                    </w:rPr>
                    <w:t xml:space="preserve">[1  -  </w:t>
                  </w:r>
                  <w:r>
                    <w:rPr>
                      <w:rFonts w:ascii="Arial" w:hAnsi="Arial" w:cs="Arial"/>
                      <w:b/>
                      <w:sz w:val="18"/>
                      <w:szCs w:val="18"/>
                      <w:lang w:val="es-ES"/>
                    </w:rPr>
                    <w:t>9</w:t>
                  </w:r>
                  <w:r w:rsidRPr="00594860">
                    <w:rPr>
                      <w:rFonts w:ascii="Arial" w:hAnsi="Arial" w:cs="Arial"/>
                      <w:b/>
                      <w:sz w:val="18"/>
                      <w:szCs w:val="18"/>
                      <w:lang w:val="es-ES"/>
                    </w:rPr>
                    <w:t>]</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s-ES"/>
                    </w:rPr>
                  </w:pPr>
                  <w:r>
                    <w:rPr>
                      <w:rFonts w:ascii="Arial" w:hAnsi="Arial" w:cs="Arial"/>
                      <w:sz w:val="18"/>
                      <w:szCs w:val="18"/>
                      <w:lang w:val="es-ES"/>
                    </w:rPr>
                    <w:t>20</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312655" w:rsidP="00755C53">
                  <w:pPr>
                    <w:autoSpaceDE w:val="0"/>
                    <w:autoSpaceDN w:val="0"/>
                    <w:adjustRightInd w:val="0"/>
                    <w:jc w:val="right"/>
                    <w:rPr>
                      <w:rFonts w:ascii="Arial" w:hAnsi="Arial" w:cs="Arial"/>
                      <w:sz w:val="18"/>
                      <w:szCs w:val="18"/>
                      <w:lang w:val="es-ES"/>
                    </w:rPr>
                  </w:pPr>
                  <w:r>
                    <w:rPr>
                      <w:rFonts w:ascii="Arial" w:hAnsi="Arial" w:cs="Arial"/>
                      <w:sz w:val="18"/>
                      <w:szCs w:val="18"/>
                      <w:lang w:val="es-ES"/>
                    </w:rPr>
                    <w:t>0,</w:t>
                  </w:r>
                  <w:r w:rsidR="00DD0A96" w:rsidRPr="00594860">
                    <w:rPr>
                      <w:rFonts w:ascii="Arial" w:hAnsi="Arial" w:cs="Arial"/>
                      <w:sz w:val="18"/>
                      <w:szCs w:val="18"/>
                      <w:lang w:val="es-ES"/>
                    </w:rPr>
                    <w:t>0</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s-ES"/>
                    </w:rPr>
                  </w:pPr>
                  <w:r>
                    <w:rPr>
                      <w:rFonts w:ascii="Arial" w:hAnsi="Arial" w:cs="Arial"/>
                      <w:sz w:val="18"/>
                      <w:szCs w:val="18"/>
                      <w:lang w:val="es-ES"/>
                    </w:rPr>
                    <w:t>20</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s-E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s-ES"/>
                    </w:rPr>
                  </w:pP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s-ES"/>
                    </w:rPr>
                  </w:pPr>
                  <w:r>
                    <w:rPr>
                      <w:rFonts w:ascii="Arial" w:hAnsi="Arial" w:cs="Arial"/>
                      <w:b/>
                      <w:sz w:val="18"/>
                      <w:szCs w:val="18"/>
                      <w:lang w:val="es-ES"/>
                    </w:rPr>
                    <w:t>E</w:t>
                  </w:r>
                  <w:r w:rsidRPr="00594860">
                    <w:rPr>
                      <w:rFonts w:ascii="Arial" w:hAnsi="Arial" w:cs="Arial"/>
                      <w:b/>
                      <w:sz w:val="18"/>
                      <w:szCs w:val="18"/>
                      <w:lang w:val="es-ES"/>
                    </w:rPr>
                    <w:t>spe</w:t>
                  </w:r>
                  <w:r>
                    <w:rPr>
                      <w:rFonts w:ascii="Arial" w:hAnsi="Arial" w:cs="Arial"/>
                      <w:b/>
                      <w:sz w:val="18"/>
                      <w:szCs w:val="18"/>
                      <w:lang w:val="es-ES"/>
                    </w:rPr>
                    <w:t>rad.</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s-ES"/>
                    </w:rPr>
                  </w:pPr>
                  <w:r w:rsidRPr="00594860">
                    <w:rPr>
                      <w:rFonts w:ascii="Arial" w:hAnsi="Arial" w:cs="Arial"/>
                      <w:sz w:val="18"/>
                      <w:szCs w:val="18"/>
                      <w:lang w:val="es-ES"/>
                    </w:rPr>
                    <w:t>1</w:t>
                  </w:r>
                  <w:r>
                    <w:rPr>
                      <w:rFonts w:ascii="Arial" w:hAnsi="Arial" w:cs="Arial"/>
                      <w:sz w:val="18"/>
                      <w:szCs w:val="18"/>
                      <w:lang w:val="es-ES"/>
                    </w:rPr>
                    <w:t>9</w:t>
                  </w:r>
                  <w:r w:rsidRPr="00594860">
                    <w:rPr>
                      <w:rFonts w:ascii="Arial" w:hAnsi="Arial" w:cs="Arial"/>
                      <w:sz w:val="18"/>
                      <w:szCs w:val="18"/>
                      <w:lang w:val="es-ES"/>
                    </w:rPr>
                    <w:t>,</w:t>
                  </w:r>
                  <w:r>
                    <w:rPr>
                      <w:rFonts w:ascii="Arial" w:hAnsi="Arial" w:cs="Arial"/>
                      <w:sz w:val="18"/>
                      <w:szCs w:val="18"/>
                      <w:lang w:val="es-ES"/>
                    </w:rPr>
                    <w:t>8</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s-ES"/>
                    </w:rPr>
                  </w:pPr>
                  <w:r>
                    <w:rPr>
                      <w:rFonts w:ascii="Arial" w:hAnsi="Arial" w:cs="Arial"/>
                      <w:sz w:val="18"/>
                      <w:szCs w:val="18"/>
                      <w:lang w:val="es-ES"/>
                    </w:rPr>
                    <w:t>0</w:t>
                  </w:r>
                  <w:r w:rsidRPr="00594860">
                    <w:rPr>
                      <w:rFonts w:ascii="Arial" w:hAnsi="Arial" w:cs="Arial"/>
                      <w:sz w:val="18"/>
                      <w:szCs w:val="18"/>
                      <w:lang w:val="es-ES"/>
                    </w:rPr>
                    <w:t>,1</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s-ES"/>
                    </w:rPr>
                  </w:pPr>
                  <w:r w:rsidRPr="00594860">
                    <w:rPr>
                      <w:rFonts w:ascii="Arial" w:hAnsi="Arial" w:cs="Arial"/>
                      <w:sz w:val="18"/>
                      <w:szCs w:val="18"/>
                      <w:lang w:val="es-ES"/>
                    </w:rPr>
                    <w:t>13,0</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sidRPr="00594860">
                    <w:rPr>
                      <w:rFonts w:ascii="Arial" w:hAnsi="Arial" w:cs="Arial"/>
                      <w:b/>
                      <w:sz w:val="18"/>
                      <w:szCs w:val="18"/>
                      <w:lang w:val="en-US"/>
                    </w:rPr>
                    <w:t>[10 - 1</w:t>
                  </w:r>
                  <w:r>
                    <w:rPr>
                      <w:rFonts w:ascii="Arial" w:hAnsi="Arial" w:cs="Arial"/>
                      <w:b/>
                      <w:sz w:val="18"/>
                      <w:szCs w:val="18"/>
                      <w:lang w:val="en-US"/>
                    </w:rPr>
                    <w:t>9</w:t>
                  </w:r>
                  <w:r w:rsidRPr="00594860">
                    <w:rPr>
                      <w:rFonts w:ascii="Arial" w:hAnsi="Arial" w:cs="Arial"/>
                      <w:b/>
                      <w:sz w:val="18"/>
                      <w:szCs w:val="18"/>
                      <w:lang w:val="en-US"/>
                    </w:rPr>
                    <w:t>]</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Pr>
                      <w:rFonts w:ascii="Arial" w:hAnsi="Arial" w:cs="Arial"/>
                      <w:sz w:val="18"/>
                      <w:szCs w:val="18"/>
                      <w:lang w:val="en-US"/>
                    </w:rPr>
                    <w:t>31</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312655" w:rsidP="00755C53">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DD0A96" w:rsidRPr="00594860">
                    <w:rPr>
                      <w:rFonts w:ascii="Arial" w:hAnsi="Arial" w:cs="Arial"/>
                      <w:sz w:val="18"/>
                      <w:szCs w:val="18"/>
                      <w:lang w:val="en-US"/>
                    </w:rPr>
                    <w:t>0</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Pr>
                      <w:rFonts w:ascii="Arial" w:hAnsi="Arial" w:cs="Arial"/>
                      <w:sz w:val="18"/>
                      <w:szCs w:val="18"/>
                      <w:lang w:val="en-US"/>
                    </w:rPr>
                    <w:t>31</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s-ES"/>
                    </w:rPr>
                  </w:pPr>
                  <w:r>
                    <w:rPr>
                      <w:rFonts w:ascii="Arial" w:hAnsi="Arial" w:cs="Arial"/>
                      <w:b/>
                      <w:sz w:val="18"/>
                      <w:szCs w:val="18"/>
                      <w:lang w:val="es-ES"/>
                    </w:rPr>
                    <w:t>E</w:t>
                  </w:r>
                  <w:r w:rsidRPr="00594860">
                    <w:rPr>
                      <w:rFonts w:ascii="Arial" w:hAnsi="Arial" w:cs="Arial"/>
                      <w:b/>
                      <w:sz w:val="18"/>
                      <w:szCs w:val="18"/>
                      <w:lang w:val="es-ES"/>
                    </w:rPr>
                    <w:t>spe</w:t>
                  </w:r>
                  <w:r>
                    <w:rPr>
                      <w:rFonts w:ascii="Arial" w:hAnsi="Arial" w:cs="Arial"/>
                      <w:b/>
                      <w:sz w:val="18"/>
                      <w:szCs w:val="18"/>
                      <w:lang w:val="es-ES"/>
                    </w:rPr>
                    <w:t>rad.</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Pr>
                      <w:rFonts w:ascii="Arial" w:hAnsi="Arial" w:cs="Arial"/>
                      <w:sz w:val="18"/>
                      <w:szCs w:val="18"/>
                      <w:lang w:val="en-US"/>
                    </w:rPr>
                    <w:t>30,7</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Pr="00594860">
                    <w:rPr>
                      <w:rFonts w:ascii="Arial" w:hAnsi="Arial" w:cs="Arial"/>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11,0</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sidRPr="00594860">
                    <w:rPr>
                      <w:rFonts w:ascii="Arial" w:hAnsi="Arial" w:cs="Arial"/>
                      <w:b/>
                      <w:sz w:val="18"/>
                      <w:szCs w:val="18"/>
                      <w:lang w:val="en-US"/>
                    </w:rPr>
                    <w:t>[20 - 59]</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210</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211</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s-ES"/>
                    </w:rPr>
                  </w:pPr>
                  <w:r>
                    <w:rPr>
                      <w:rFonts w:ascii="Arial" w:hAnsi="Arial" w:cs="Arial"/>
                      <w:b/>
                      <w:sz w:val="18"/>
                      <w:szCs w:val="18"/>
                      <w:lang w:val="es-ES"/>
                    </w:rPr>
                    <w:t>E</w:t>
                  </w:r>
                  <w:r w:rsidRPr="00594860">
                    <w:rPr>
                      <w:rFonts w:ascii="Arial" w:hAnsi="Arial" w:cs="Arial"/>
                      <w:b/>
                      <w:sz w:val="18"/>
                      <w:szCs w:val="18"/>
                      <w:lang w:val="es-ES"/>
                    </w:rPr>
                    <w:t>spe</w:t>
                  </w:r>
                  <w:r>
                    <w:rPr>
                      <w:rFonts w:ascii="Arial" w:hAnsi="Arial" w:cs="Arial"/>
                      <w:b/>
                      <w:sz w:val="18"/>
                      <w:szCs w:val="18"/>
                      <w:lang w:val="es-ES"/>
                    </w:rPr>
                    <w:t>rad.</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208,8</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2,2</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211,0</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sidRPr="00594860">
                    <w:rPr>
                      <w:rFonts w:ascii="Arial" w:hAnsi="Arial" w:cs="Arial"/>
                      <w:b/>
                      <w:sz w:val="18"/>
                      <w:szCs w:val="18"/>
                      <w:lang w:val="en-US"/>
                    </w:rPr>
                    <w:t>60 y más</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198</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4</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202</w:t>
                  </w:r>
                </w:p>
              </w:tc>
            </w:tr>
            <w:tr w:rsidR="00DD0A96" w:rsidRPr="00594860">
              <w:trPr>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s-ES"/>
                    </w:rPr>
                  </w:pPr>
                  <w:r>
                    <w:rPr>
                      <w:rFonts w:ascii="Arial" w:hAnsi="Arial" w:cs="Arial"/>
                      <w:b/>
                      <w:sz w:val="18"/>
                      <w:szCs w:val="18"/>
                      <w:lang w:val="es-ES"/>
                    </w:rPr>
                    <w:t>E</w:t>
                  </w:r>
                  <w:r w:rsidRPr="00594860">
                    <w:rPr>
                      <w:rFonts w:ascii="Arial" w:hAnsi="Arial" w:cs="Arial"/>
                      <w:b/>
                      <w:sz w:val="18"/>
                      <w:szCs w:val="18"/>
                      <w:lang w:val="es-ES"/>
                    </w:rPr>
                    <w:t>spe</w:t>
                  </w:r>
                  <w:r>
                    <w:rPr>
                      <w:rFonts w:ascii="Arial" w:hAnsi="Arial" w:cs="Arial"/>
                      <w:b/>
                      <w:sz w:val="18"/>
                      <w:szCs w:val="18"/>
                      <w:lang w:val="es-ES"/>
                    </w:rPr>
                    <w:t>rad.</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199,8</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2,2</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202,0</w:t>
                  </w:r>
                </w:p>
              </w:tc>
            </w:tr>
            <w:tr w:rsidR="00DD0A96" w:rsidRPr="00594860">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sidRPr="00594860">
                    <w:rPr>
                      <w:rFonts w:ascii="Arial" w:hAnsi="Arial" w:cs="Arial"/>
                      <w:b/>
                      <w:sz w:val="18"/>
                      <w:szCs w:val="18"/>
                      <w:lang w:val="en-US"/>
                    </w:rPr>
                    <w:t>Total</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464</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5</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469</w:t>
                  </w:r>
                </w:p>
              </w:tc>
            </w:tr>
            <w:tr w:rsidR="00DD0A96" w:rsidRPr="00594860">
              <w:trPr>
                <w:jc w:val="center"/>
              </w:trPr>
              <w:tc>
                <w:tcPr>
                  <w:tcW w:w="835"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sz w:val="18"/>
                      <w:szCs w:val="18"/>
                      <w:lang w:val="en-US"/>
                    </w:rPr>
                  </w:pPr>
                </w:p>
              </w:tc>
              <w:tc>
                <w:tcPr>
                  <w:tcW w:w="176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center"/>
                    <w:rPr>
                      <w:rFonts w:ascii="Arial" w:hAnsi="Arial" w:cs="Arial"/>
                      <w:b/>
                      <w:sz w:val="18"/>
                      <w:szCs w:val="18"/>
                      <w:lang w:val="es-ES"/>
                    </w:rPr>
                  </w:pPr>
                  <w:r>
                    <w:rPr>
                      <w:rFonts w:ascii="Arial" w:hAnsi="Arial" w:cs="Arial"/>
                      <w:b/>
                      <w:sz w:val="18"/>
                      <w:szCs w:val="18"/>
                      <w:lang w:val="es-ES"/>
                    </w:rPr>
                    <w:t>E</w:t>
                  </w:r>
                  <w:r w:rsidRPr="00594860">
                    <w:rPr>
                      <w:rFonts w:ascii="Arial" w:hAnsi="Arial" w:cs="Arial"/>
                      <w:b/>
                      <w:sz w:val="18"/>
                      <w:szCs w:val="18"/>
                      <w:lang w:val="es-ES"/>
                    </w:rPr>
                    <w:t>spe</w:t>
                  </w:r>
                  <w:r>
                    <w:rPr>
                      <w:rFonts w:ascii="Arial" w:hAnsi="Arial" w:cs="Arial"/>
                      <w:b/>
                      <w:sz w:val="18"/>
                      <w:szCs w:val="18"/>
                      <w:lang w:val="es-ES"/>
                    </w:rPr>
                    <w:t>rad.</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464,0</w:t>
                  </w:r>
                </w:p>
              </w:tc>
              <w:tc>
                <w:tcPr>
                  <w:tcW w:w="122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5,0</w:t>
                  </w:r>
                </w:p>
              </w:tc>
              <w:tc>
                <w:tcPr>
                  <w:tcW w:w="840" w:type="dxa"/>
                  <w:tcBorders>
                    <w:top w:val="single" w:sz="4" w:space="0" w:color="auto"/>
                    <w:left w:val="single" w:sz="4" w:space="0" w:color="auto"/>
                    <w:bottom w:val="single" w:sz="4" w:space="0" w:color="auto"/>
                    <w:right w:val="single" w:sz="4" w:space="0" w:color="auto"/>
                  </w:tcBorders>
                  <w:vAlign w:val="center"/>
                </w:tcPr>
                <w:p w:rsidR="00DD0A96" w:rsidRPr="00594860" w:rsidRDefault="00DD0A96" w:rsidP="00755C53">
                  <w:pPr>
                    <w:autoSpaceDE w:val="0"/>
                    <w:autoSpaceDN w:val="0"/>
                    <w:adjustRightInd w:val="0"/>
                    <w:jc w:val="right"/>
                    <w:rPr>
                      <w:rFonts w:ascii="Arial" w:hAnsi="Arial" w:cs="Arial"/>
                      <w:sz w:val="18"/>
                      <w:szCs w:val="18"/>
                      <w:lang w:val="en-US"/>
                    </w:rPr>
                  </w:pPr>
                  <w:r w:rsidRPr="00594860">
                    <w:rPr>
                      <w:rFonts w:ascii="Arial" w:hAnsi="Arial" w:cs="Arial"/>
                      <w:sz w:val="18"/>
                      <w:szCs w:val="18"/>
                      <w:lang w:val="en-US"/>
                    </w:rPr>
                    <w:t>469,0</w:t>
                  </w:r>
                </w:p>
              </w:tc>
            </w:tr>
          </w:tbl>
          <w:p w:rsidR="001D4755" w:rsidRDefault="001D4755" w:rsidP="00755C53">
            <w:pPr>
              <w:jc w:val="center"/>
              <w:rPr>
                <w:rFonts w:ascii="Arial" w:hAnsi="Arial" w:cs="Arial"/>
                <w:b/>
              </w:rPr>
            </w:pPr>
          </w:p>
        </w:tc>
      </w:tr>
    </w:tbl>
    <w:p w:rsidR="001D4755" w:rsidRDefault="001D4755" w:rsidP="00661C68">
      <w:pPr>
        <w:spacing w:line="480" w:lineRule="auto"/>
        <w:ind w:left="180"/>
        <w:rPr>
          <w:rFonts w:ascii="Arial" w:hAnsi="Arial" w:cs="Arial"/>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661C68">
      <w:pPr>
        <w:spacing w:line="480" w:lineRule="auto"/>
        <w:ind w:left="180"/>
        <w:rPr>
          <w:rFonts w:ascii="Arial" w:hAnsi="Arial" w:cs="Arial"/>
          <w:b/>
          <w:i/>
        </w:rPr>
      </w:pPr>
    </w:p>
    <w:p w:rsidR="00755C53" w:rsidRDefault="00755C53" w:rsidP="00755C53">
      <w:pPr>
        <w:spacing w:line="480" w:lineRule="auto"/>
        <w:ind w:left="1440"/>
        <w:rPr>
          <w:rFonts w:ascii="Arial" w:hAnsi="Arial" w:cs="Arial"/>
          <w:b/>
          <w:i/>
        </w:rPr>
      </w:pPr>
    </w:p>
    <w:p w:rsidR="001D4755" w:rsidRPr="00A14D7C" w:rsidRDefault="001D4755" w:rsidP="00755C53">
      <w:pPr>
        <w:spacing w:line="480" w:lineRule="auto"/>
        <w:ind w:left="1440"/>
        <w:rPr>
          <w:rFonts w:ascii="Arial" w:hAnsi="Arial" w:cs="Arial"/>
          <w:b/>
          <w:i/>
        </w:rPr>
      </w:pPr>
      <w:r w:rsidRPr="00A14D7C">
        <w:rPr>
          <w:rFonts w:ascii="Arial" w:hAnsi="Arial" w:cs="Arial"/>
          <w:b/>
          <w:i/>
        </w:rPr>
        <w:t>Grupo Subsecuente vs. Motivo de Consulta</w:t>
      </w:r>
    </w:p>
    <w:p w:rsidR="00B15938" w:rsidRDefault="009965BB" w:rsidP="00755C53">
      <w:pPr>
        <w:spacing w:line="480" w:lineRule="auto"/>
        <w:ind w:left="1440"/>
        <w:jc w:val="both"/>
        <w:rPr>
          <w:rFonts w:ascii="Arial" w:hAnsi="Arial" w:cs="Arial"/>
        </w:rPr>
      </w:pPr>
      <w:r>
        <w:rPr>
          <w:rFonts w:ascii="Arial" w:hAnsi="Arial" w:cs="Arial"/>
        </w:rPr>
        <w:t>De igual manera, en esta tabla de contingencia no se podrá aplicar la prueba Ji-cuadrado</w:t>
      </w:r>
      <w:r w:rsidR="00B15938">
        <w:rPr>
          <w:rFonts w:ascii="Arial" w:hAnsi="Arial" w:cs="Arial"/>
        </w:rPr>
        <w:t xml:space="preserve">, </w:t>
      </w:r>
      <w:r>
        <w:rPr>
          <w:rFonts w:ascii="Arial" w:hAnsi="Arial" w:cs="Arial"/>
        </w:rPr>
        <w:t xml:space="preserve">se procedió a </w:t>
      </w:r>
      <w:r w:rsidR="00B15938">
        <w:rPr>
          <w:rFonts w:ascii="Arial" w:hAnsi="Arial" w:cs="Arial"/>
        </w:rPr>
        <w:t>agrupar los datos de algunas variables, debido a que las frecuencias eran valores de cero.</w:t>
      </w:r>
    </w:p>
    <w:p w:rsidR="00B15938" w:rsidRDefault="00B15938" w:rsidP="00755C53">
      <w:pPr>
        <w:spacing w:line="480" w:lineRule="auto"/>
        <w:ind w:left="1440"/>
        <w:jc w:val="both"/>
        <w:rPr>
          <w:rFonts w:ascii="Arial" w:hAnsi="Arial" w:cs="Arial"/>
        </w:rPr>
      </w:pPr>
    </w:p>
    <w:p w:rsidR="009965BB" w:rsidRDefault="00523D91" w:rsidP="00633370">
      <w:pPr>
        <w:spacing w:line="480" w:lineRule="auto"/>
        <w:ind w:left="1440"/>
        <w:jc w:val="both"/>
        <w:rPr>
          <w:rFonts w:ascii="Arial" w:hAnsi="Arial" w:cs="Arial"/>
        </w:rPr>
      </w:pPr>
      <w:r>
        <w:rPr>
          <w:rFonts w:ascii="Arial" w:hAnsi="Arial" w:cs="Arial"/>
        </w:rPr>
        <w:t xml:space="preserve">Se puede observar en la tabla posterior, que el motivo de consulta más frecuente por lo que los pacientes subsecuentes acuden al Hospital sigue siendo por problemas patológicos, con </w:t>
      </w:r>
      <w:r>
        <w:rPr>
          <w:rFonts w:ascii="Arial" w:hAnsi="Arial" w:cs="Arial"/>
        </w:rPr>
        <w:lastRenderedPageBreak/>
        <w:t>una mayor concentración en pacientes mayores de 60 años</w:t>
      </w:r>
      <w:r w:rsidR="00D847B6">
        <w:rPr>
          <w:rFonts w:ascii="Arial" w:hAnsi="Arial" w:cs="Arial"/>
        </w:rPr>
        <w:t>, (62%)</w:t>
      </w:r>
      <w:r w:rsidR="004C4BDA">
        <w:rPr>
          <w:rFonts w:ascii="Arial" w:hAnsi="Arial" w:cs="Arial"/>
        </w:rPr>
        <w:t>;</w:t>
      </w:r>
      <w:r>
        <w:rPr>
          <w:rFonts w:ascii="Arial" w:hAnsi="Arial" w:cs="Arial"/>
        </w:rPr>
        <w:t xml:space="preserve"> y en menor proporción en pacientes con edades que fluctúan entre los 20 y 59 años</w:t>
      </w:r>
      <w:r w:rsidR="00D847B6">
        <w:rPr>
          <w:rFonts w:ascii="Arial" w:hAnsi="Arial" w:cs="Arial"/>
        </w:rPr>
        <w:t>, (35%)</w:t>
      </w:r>
      <w:r>
        <w:rPr>
          <w:rFonts w:ascii="Arial" w:hAnsi="Arial" w:cs="Arial"/>
        </w:rPr>
        <w:t>.</w:t>
      </w:r>
    </w:p>
    <w:tbl>
      <w:tblPr>
        <w:tblStyle w:val="Tablaconcuadrcula"/>
        <w:tblpPr w:leftFromText="142" w:rightFromText="142" w:vertAnchor="text" w:horzAnchor="margin" w:tblpX="900" w:tblpY="1"/>
        <w:tblOverlap w:val="never"/>
        <w:tblW w:w="820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8208"/>
      </w:tblGrid>
      <w:tr w:rsidR="00A14D7C" w:rsidRPr="00951ABF">
        <w:tc>
          <w:tcPr>
            <w:tcW w:w="8208" w:type="dxa"/>
            <w:vAlign w:val="center"/>
          </w:tcPr>
          <w:p w:rsidR="00A14D7C" w:rsidRPr="00755C53" w:rsidRDefault="000754CD" w:rsidP="00633370">
            <w:pPr>
              <w:jc w:val="center"/>
              <w:rPr>
                <w:rFonts w:ascii="Arial" w:hAnsi="Arial" w:cs="Arial"/>
                <w:b/>
                <w:sz w:val="20"/>
                <w:szCs w:val="20"/>
              </w:rPr>
            </w:pPr>
            <w:r>
              <w:rPr>
                <w:rFonts w:ascii="Arial" w:hAnsi="Arial" w:cs="Arial"/>
                <w:b/>
                <w:sz w:val="20"/>
                <w:szCs w:val="20"/>
              </w:rPr>
              <w:t>Tabla  3.12</w:t>
            </w:r>
          </w:p>
          <w:p w:rsidR="00A14D7C" w:rsidRPr="00755C53" w:rsidRDefault="00A14D7C" w:rsidP="00633370">
            <w:pPr>
              <w:jc w:val="center"/>
              <w:rPr>
                <w:rFonts w:ascii="Book Antiqua" w:hAnsi="Book Antiqua" w:cs="Arial"/>
                <w:b/>
                <w:i/>
                <w:sz w:val="20"/>
                <w:szCs w:val="20"/>
              </w:rPr>
            </w:pPr>
            <w:r w:rsidRPr="00755C53">
              <w:rPr>
                <w:rFonts w:ascii="Book Antiqua" w:hAnsi="Book Antiqua" w:cs="Arial"/>
                <w:b/>
                <w:i/>
                <w:sz w:val="20"/>
                <w:szCs w:val="20"/>
              </w:rPr>
              <w:t>Hospital Naval: Área de Cardiología</w:t>
            </w:r>
          </w:p>
          <w:p w:rsidR="00A14D7C" w:rsidRPr="00951ABF" w:rsidRDefault="00A14D7C" w:rsidP="00633370">
            <w:pPr>
              <w:jc w:val="center"/>
              <w:rPr>
                <w:rFonts w:ascii="Arial" w:hAnsi="Arial" w:cs="Arial"/>
                <w:b/>
                <w:sz w:val="18"/>
                <w:szCs w:val="18"/>
              </w:rPr>
            </w:pPr>
            <w:r w:rsidRPr="00755C53">
              <w:rPr>
                <w:rFonts w:ascii="Arial" w:hAnsi="Arial" w:cs="Arial"/>
                <w:b/>
                <w:sz w:val="20"/>
                <w:szCs w:val="20"/>
              </w:rPr>
              <w:t>Tabla de contingencia de la Edad de los Pacientes vs. Motivo de Consulta</w:t>
            </w:r>
          </w:p>
        </w:tc>
      </w:tr>
      <w:tr w:rsidR="00A14D7C">
        <w:trPr>
          <w:trHeight w:val="1337"/>
        </w:trPr>
        <w:tc>
          <w:tcPr>
            <w:tcW w:w="8208" w:type="dxa"/>
            <w:vAlign w:val="center"/>
          </w:tcPr>
          <w:tbl>
            <w:tblPr>
              <w:tblStyle w:val="TablaWeb2"/>
              <w:tblpPr w:leftFromText="141" w:rightFromText="141" w:vertAnchor="text" w:tblpXSpec="center" w:tblpY="1"/>
              <w:tblOverlap w:val="neve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612"/>
              <w:gridCol w:w="1246"/>
              <w:gridCol w:w="1260"/>
              <w:gridCol w:w="1231"/>
              <w:gridCol w:w="1120"/>
              <w:gridCol w:w="907"/>
            </w:tblGrid>
            <w:tr w:rsidR="00755C53" w:rsidRPr="00831E9A">
              <w:trPr>
                <w:cnfStyle w:val="100000000000"/>
                <w:jc w:val="center"/>
              </w:trPr>
              <w:tc>
                <w:tcPr>
                  <w:tcW w:w="840" w:type="dxa"/>
                </w:tcPr>
                <w:p w:rsidR="00AD74CA" w:rsidRPr="00831E9A" w:rsidRDefault="00AD74C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 xml:space="preserve"> </w:t>
                  </w:r>
                </w:p>
              </w:tc>
              <w:tc>
                <w:tcPr>
                  <w:tcW w:w="1572" w:type="dxa"/>
                  <w:vAlign w:val="center"/>
                </w:tcPr>
                <w:p w:rsidR="00AD74CA" w:rsidRPr="00831E9A" w:rsidRDefault="00AD74CA" w:rsidP="00633370">
                  <w:pPr>
                    <w:autoSpaceDE w:val="0"/>
                    <w:autoSpaceDN w:val="0"/>
                    <w:adjustRightInd w:val="0"/>
                    <w:jc w:val="center"/>
                    <w:rPr>
                      <w:rFonts w:ascii="Arial" w:hAnsi="Arial" w:cs="Arial"/>
                      <w:b/>
                      <w:sz w:val="18"/>
                      <w:szCs w:val="18"/>
                      <w:lang w:val="en-US"/>
                    </w:rPr>
                  </w:pPr>
                </w:p>
              </w:tc>
              <w:tc>
                <w:tcPr>
                  <w:tcW w:w="1206" w:type="dxa"/>
                  <w:vAlign w:val="center"/>
                </w:tcPr>
                <w:p w:rsidR="00AD74CA" w:rsidRPr="00831E9A" w:rsidRDefault="00AD74CA" w:rsidP="00633370">
                  <w:pPr>
                    <w:autoSpaceDE w:val="0"/>
                    <w:autoSpaceDN w:val="0"/>
                    <w:adjustRightInd w:val="0"/>
                    <w:jc w:val="center"/>
                    <w:rPr>
                      <w:rFonts w:ascii="Arial" w:hAnsi="Arial" w:cs="Arial"/>
                      <w:b/>
                      <w:sz w:val="18"/>
                      <w:szCs w:val="18"/>
                      <w:lang w:val="en-US"/>
                    </w:rPr>
                  </w:pPr>
                </w:p>
              </w:tc>
              <w:tc>
                <w:tcPr>
                  <w:tcW w:w="3571" w:type="dxa"/>
                  <w:gridSpan w:val="3"/>
                  <w:vAlign w:val="center"/>
                </w:tcPr>
                <w:p w:rsidR="00AD74CA" w:rsidRPr="00831E9A" w:rsidRDefault="00AD74C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Motivo de Consulta</w:t>
                  </w:r>
                </w:p>
              </w:tc>
              <w:tc>
                <w:tcPr>
                  <w:tcW w:w="847" w:type="dxa"/>
                  <w:vAlign w:val="center"/>
                </w:tcPr>
                <w:p w:rsidR="00AD74CA" w:rsidRPr="00831E9A" w:rsidRDefault="00AD74CA" w:rsidP="00633370">
                  <w:pPr>
                    <w:autoSpaceDE w:val="0"/>
                    <w:autoSpaceDN w:val="0"/>
                    <w:adjustRightInd w:val="0"/>
                    <w:jc w:val="center"/>
                    <w:rPr>
                      <w:rFonts w:ascii="Arial" w:hAnsi="Arial" w:cs="Arial"/>
                      <w:sz w:val="18"/>
                      <w:szCs w:val="18"/>
                      <w:lang w:val="en-US"/>
                    </w:rPr>
                  </w:pPr>
                </w:p>
              </w:tc>
            </w:tr>
            <w:tr w:rsidR="000754CD" w:rsidRPr="00831E9A">
              <w:trPr>
                <w:jc w:val="center"/>
              </w:trPr>
              <w:tc>
                <w:tcPr>
                  <w:tcW w:w="840" w:type="dxa"/>
                </w:tcPr>
                <w:p w:rsidR="00AD74CA" w:rsidRPr="00831E9A" w:rsidRDefault="00AD74C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 xml:space="preserve"> </w:t>
                  </w:r>
                </w:p>
              </w:tc>
              <w:tc>
                <w:tcPr>
                  <w:tcW w:w="1572" w:type="dxa"/>
                  <w:vAlign w:val="center"/>
                </w:tcPr>
                <w:p w:rsidR="00AD74CA" w:rsidRPr="00831E9A" w:rsidRDefault="001B7328"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Grupo etáreo</w:t>
                  </w:r>
                </w:p>
              </w:tc>
              <w:tc>
                <w:tcPr>
                  <w:tcW w:w="1206" w:type="dxa"/>
                  <w:vAlign w:val="center"/>
                </w:tcPr>
                <w:p w:rsidR="00AD74C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Frecuencia</w:t>
                  </w:r>
                </w:p>
              </w:tc>
              <w:tc>
                <w:tcPr>
                  <w:tcW w:w="1220" w:type="dxa"/>
                  <w:vAlign w:val="center"/>
                </w:tcPr>
                <w:p w:rsidR="00AD74CA" w:rsidRPr="00831E9A" w:rsidRDefault="00AD74C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Patológico</w:t>
                  </w:r>
                </w:p>
              </w:tc>
              <w:tc>
                <w:tcPr>
                  <w:tcW w:w="1191" w:type="dxa"/>
                  <w:vAlign w:val="center"/>
                </w:tcPr>
                <w:p w:rsidR="00AD74CA" w:rsidRPr="00831E9A" w:rsidRDefault="00AD74CA" w:rsidP="00633370">
                  <w:pPr>
                    <w:tabs>
                      <w:tab w:val="right" w:pos="754"/>
                    </w:tabs>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Prenatal y Post parto</w:t>
                  </w:r>
                </w:p>
              </w:tc>
              <w:tc>
                <w:tcPr>
                  <w:tcW w:w="1080" w:type="dxa"/>
                  <w:vAlign w:val="center"/>
                </w:tcPr>
                <w:p w:rsidR="000754CD" w:rsidRDefault="00AD74C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 xml:space="preserve">Personas </w:t>
                  </w:r>
                </w:p>
                <w:p w:rsidR="00AD74CA" w:rsidRPr="00831E9A" w:rsidRDefault="00AD74C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sanas</w:t>
                  </w:r>
                </w:p>
              </w:tc>
              <w:tc>
                <w:tcPr>
                  <w:tcW w:w="847" w:type="dxa"/>
                  <w:vAlign w:val="center"/>
                </w:tcPr>
                <w:p w:rsidR="00AD74CA" w:rsidRPr="00831E9A" w:rsidRDefault="00AD74CA" w:rsidP="00633370">
                  <w:pPr>
                    <w:autoSpaceDE w:val="0"/>
                    <w:autoSpaceDN w:val="0"/>
                    <w:adjustRightInd w:val="0"/>
                    <w:ind w:left="-46" w:firstLine="46"/>
                    <w:jc w:val="center"/>
                    <w:rPr>
                      <w:rFonts w:ascii="Arial" w:hAnsi="Arial" w:cs="Arial"/>
                      <w:b/>
                      <w:sz w:val="18"/>
                      <w:szCs w:val="18"/>
                      <w:lang w:val="en-US"/>
                    </w:rPr>
                  </w:pPr>
                  <w:r w:rsidRPr="00831E9A">
                    <w:rPr>
                      <w:rFonts w:ascii="Arial" w:hAnsi="Arial" w:cs="Arial"/>
                      <w:b/>
                      <w:sz w:val="18"/>
                      <w:szCs w:val="18"/>
                      <w:lang w:val="en-US"/>
                    </w:rPr>
                    <w:t>Total</w:t>
                  </w:r>
                </w:p>
              </w:tc>
            </w:tr>
            <w:tr w:rsidR="000754CD" w:rsidRPr="00831E9A">
              <w:trPr>
                <w:jc w:val="center"/>
              </w:trPr>
              <w:tc>
                <w:tcPr>
                  <w:tcW w:w="840" w:type="dxa"/>
                  <w:vMerge w:val="restart"/>
                  <w:textDirection w:val="btLr"/>
                </w:tcPr>
                <w:p w:rsidR="00AD74CA" w:rsidRPr="00831E9A" w:rsidRDefault="00AD74CA" w:rsidP="00633370">
                  <w:pPr>
                    <w:autoSpaceDE w:val="0"/>
                    <w:autoSpaceDN w:val="0"/>
                    <w:adjustRightInd w:val="0"/>
                    <w:ind w:left="113" w:right="113"/>
                    <w:jc w:val="center"/>
                    <w:rPr>
                      <w:rFonts w:ascii="Arial" w:hAnsi="Arial" w:cs="Arial"/>
                      <w:sz w:val="18"/>
                      <w:szCs w:val="18"/>
                      <w:lang w:val="es-ES"/>
                    </w:rPr>
                  </w:pPr>
                  <w:r w:rsidRPr="00831E9A">
                    <w:rPr>
                      <w:rFonts w:ascii="Arial" w:hAnsi="Arial" w:cs="Arial"/>
                      <w:b/>
                      <w:sz w:val="18"/>
                      <w:szCs w:val="18"/>
                      <w:lang w:val="es-ES"/>
                    </w:rPr>
                    <w:t>Edad de los pacientes que llegan por segunda vez al Hospital</w:t>
                  </w: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p w:rsidR="00AD74CA" w:rsidRPr="00831E9A" w:rsidRDefault="00AD74CA" w:rsidP="00633370">
                  <w:pPr>
                    <w:autoSpaceDE w:val="0"/>
                    <w:autoSpaceDN w:val="0"/>
                    <w:adjustRightInd w:val="0"/>
                    <w:ind w:left="113" w:right="113"/>
                    <w:jc w:val="right"/>
                    <w:rPr>
                      <w:rFonts w:ascii="Arial" w:hAnsi="Arial" w:cs="Arial"/>
                      <w:sz w:val="18"/>
                      <w:szCs w:val="18"/>
                      <w:lang w:val="es-ES"/>
                    </w:rPr>
                  </w:pPr>
                  <w:r w:rsidRPr="00831E9A">
                    <w:rPr>
                      <w:rFonts w:ascii="Arial" w:hAnsi="Arial" w:cs="Arial"/>
                      <w:sz w:val="18"/>
                      <w:szCs w:val="18"/>
                      <w:lang w:val="es-ES"/>
                    </w:rPr>
                    <w:t xml:space="preserve"> </w:t>
                  </w:r>
                </w:p>
              </w:tc>
              <w:tc>
                <w:tcPr>
                  <w:tcW w:w="1572" w:type="dxa"/>
                  <w:vAlign w:val="center"/>
                </w:tcPr>
                <w:p w:rsidR="00AD74CA" w:rsidRPr="00831E9A" w:rsidRDefault="00AD74C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Menor de 1 año</w:t>
                  </w:r>
                </w:p>
              </w:tc>
              <w:tc>
                <w:tcPr>
                  <w:tcW w:w="1206" w:type="dxa"/>
                  <w:vAlign w:val="center"/>
                </w:tcPr>
                <w:p w:rsidR="00AD74C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vAlign w:val="center"/>
                </w:tcPr>
                <w:p w:rsidR="00AD74CA" w:rsidRPr="00831E9A" w:rsidRDefault="00AD74C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5</w:t>
                  </w:r>
                </w:p>
              </w:tc>
              <w:tc>
                <w:tcPr>
                  <w:tcW w:w="1191" w:type="dxa"/>
                  <w:vAlign w:val="center"/>
                </w:tcPr>
                <w:p w:rsidR="00AD74CA" w:rsidRPr="00831E9A" w:rsidRDefault="009D17A4"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AD74CA" w:rsidRPr="00831E9A">
                    <w:rPr>
                      <w:rFonts w:ascii="Arial" w:hAnsi="Arial" w:cs="Arial"/>
                      <w:sz w:val="18"/>
                      <w:szCs w:val="18"/>
                      <w:lang w:val="en-US"/>
                    </w:rPr>
                    <w:t>0</w:t>
                  </w:r>
                </w:p>
              </w:tc>
              <w:tc>
                <w:tcPr>
                  <w:tcW w:w="1080" w:type="dxa"/>
                  <w:vAlign w:val="center"/>
                </w:tcPr>
                <w:p w:rsidR="00AD74CA" w:rsidRPr="00831E9A" w:rsidRDefault="009D17A4"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AD74CA" w:rsidRPr="00831E9A">
                    <w:rPr>
                      <w:rFonts w:ascii="Arial" w:hAnsi="Arial" w:cs="Arial"/>
                      <w:sz w:val="18"/>
                      <w:szCs w:val="18"/>
                      <w:lang w:val="en-US"/>
                    </w:rPr>
                    <w:t>0</w:t>
                  </w:r>
                </w:p>
              </w:tc>
              <w:tc>
                <w:tcPr>
                  <w:tcW w:w="847" w:type="dxa"/>
                  <w:vAlign w:val="center"/>
                </w:tcPr>
                <w:p w:rsidR="00AD74CA" w:rsidRPr="00831E9A" w:rsidRDefault="00AD74C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5</w:t>
                  </w:r>
                </w:p>
              </w:tc>
            </w:tr>
            <w:tr w:rsidR="000754CD" w:rsidRPr="00831E9A">
              <w:trPr>
                <w:jc w:val="center"/>
              </w:trPr>
              <w:tc>
                <w:tcPr>
                  <w:tcW w:w="840" w:type="dxa"/>
                  <w:vMerge/>
                </w:tcPr>
                <w:p w:rsidR="00AD74CA" w:rsidRPr="00831E9A" w:rsidRDefault="00AD74CA" w:rsidP="00633370">
                  <w:pPr>
                    <w:autoSpaceDE w:val="0"/>
                    <w:autoSpaceDN w:val="0"/>
                    <w:adjustRightInd w:val="0"/>
                    <w:jc w:val="right"/>
                    <w:rPr>
                      <w:rFonts w:ascii="Arial" w:hAnsi="Arial" w:cs="Arial"/>
                      <w:sz w:val="18"/>
                      <w:szCs w:val="18"/>
                      <w:lang w:val="en-US"/>
                    </w:rPr>
                  </w:pPr>
                </w:p>
              </w:tc>
              <w:tc>
                <w:tcPr>
                  <w:tcW w:w="1572" w:type="dxa"/>
                  <w:vAlign w:val="center"/>
                </w:tcPr>
                <w:p w:rsidR="00AD74CA" w:rsidRPr="00831E9A" w:rsidRDefault="00AD74CA" w:rsidP="00633370">
                  <w:pPr>
                    <w:autoSpaceDE w:val="0"/>
                    <w:autoSpaceDN w:val="0"/>
                    <w:adjustRightInd w:val="0"/>
                    <w:jc w:val="center"/>
                    <w:rPr>
                      <w:rFonts w:ascii="Arial" w:hAnsi="Arial" w:cs="Arial"/>
                      <w:b/>
                      <w:sz w:val="18"/>
                      <w:szCs w:val="18"/>
                      <w:lang w:val="en-US"/>
                    </w:rPr>
                  </w:pPr>
                </w:p>
              </w:tc>
              <w:tc>
                <w:tcPr>
                  <w:tcW w:w="1206" w:type="dxa"/>
                  <w:vAlign w:val="center"/>
                </w:tcPr>
                <w:p w:rsidR="00AD74C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E</w:t>
                  </w:r>
                  <w:r w:rsidR="00E52F79" w:rsidRPr="00831E9A">
                    <w:rPr>
                      <w:rFonts w:ascii="Arial" w:hAnsi="Arial" w:cs="Arial"/>
                      <w:b/>
                      <w:sz w:val="18"/>
                      <w:szCs w:val="18"/>
                      <w:lang w:val="en-US"/>
                    </w:rPr>
                    <w:t>sperad</w:t>
                  </w:r>
                  <w:r>
                    <w:rPr>
                      <w:rFonts w:ascii="Arial" w:hAnsi="Arial" w:cs="Arial"/>
                      <w:b/>
                      <w:sz w:val="18"/>
                      <w:szCs w:val="18"/>
                      <w:lang w:val="en-US"/>
                    </w:rPr>
                    <w:t>.</w:t>
                  </w:r>
                </w:p>
              </w:tc>
              <w:tc>
                <w:tcPr>
                  <w:tcW w:w="1220" w:type="dxa"/>
                  <w:vAlign w:val="center"/>
                </w:tcPr>
                <w:p w:rsidR="00AD74CA" w:rsidRPr="00831E9A" w:rsidRDefault="00AD74C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4,9</w:t>
                  </w:r>
                </w:p>
              </w:tc>
              <w:tc>
                <w:tcPr>
                  <w:tcW w:w="1191" w:type="dxa"/>
                  <w:vAlign w:val="center"/>
                </w:tcPr>
                <w:p w:rsidR="00AD74CA" w:rsidRPr="00831E9A" w:rsidRDefault="00831E9A"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AD74CA" w:rsidRPr="00831E9A">
                    <w:rPr>
                      <w:rFonts w:ascii="Arial" w:hAnsi="Arial" w:cs="Arial"/>
                      <w:sz w:val="18"/>
                      <w:szCs w:val="18"/>
                      <w:lang w:val="en-US"/>
                    </w:rPr>
                    <w:t>,0</w:t>
                  </w:r>
                </w:p>
              </w:tc>
              <w:tc>
                <w:tcPr>
                  <w:tcW w:w="1080" w:type="dxa"/>
                  <w:vAlign w:val="center"/>
                </w:tcPr>
                <w:p w:rsidR="00AD74CA" w:rsidRPr="00831E9A" w:rsidRDefault="00831E9A"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AD74CA" w:rsidRPr="00831E9A">
                    <w:rPr>
                      <w:rFonts w:ascii="Arial" w:hAnsi="Arial" w:cs="Arial"/>
                      <w:sz w:val="18"/>
                      <w:szCs w:val="18"/>
                      <w:lang w:val="en-US"/>
                    </w:rPr>
                    <w:t>,0</w:t>
                  </w:r>
                </w:p>
              </w:tc>
              <w:tc>
                <w:tcPr>
                  <w:tcW w:w="847" w:type="dxa"/>
                  <w:vAlign w:val="center"/>
                </w:tcPr>
                <w:p w:rsidR="00AD74CA" w:rsidRPr="00831E9A" w:rsidRDefault="00AD74C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5,0</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[1 - 9]</w:t>
                  </w: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24</w:t>
                  </w:r>
                </w:p>
              </w:tc>
              <w:tc>
                <w:tcPr>
                  <w:tcW w:w="1191" w:type="dxa"/>
                  <w:vAlign w:val="center"/>
                </w:tcPr>
                <w:p w:rsidR="00831E9A" w:rsidRPr="00831E9A" w:rsidRDefault="009D17A4"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831E9A" w:rsidRPr="00831E9A">
                    <w:rPr>
                      <w:rFonts w:ascii="Arial" w:hAnsi="Arial" w:cs="Arial"/>
                      <w:sz w:val="18"/>
                      <w:szCs w:val="18"/>
                      <w:lang w:val="en-US"/>
                    </w:rPr>
                    <w:t>0</w:t>
                  </w:r>
                </w:p>
              </w:tc>
              <w:tc>
                <w:tcPr>
                  <w:tcW w:w="1080" w:type="dxa"/>
                  <w:vAlign w:val="center"/>
                </w:tcPr>
                <w:p w:rsidR="00831E9A" w:rsidRPr="00831E9A" w:rsidRDefault="009D17A4"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831E9A" w:rsidRPr="00831E9A">
                    <w:rPr>
                      <w:rFonts w:ascii="Arial" w:hAnsi="Arial" w:cs="Arial"/>
                      <w:sz w:val="18"/>
                      <w:szCs w:val="18"/>
                      <w:lang w:val="en-US"/>
                    </w:rPr>
                    <w:t>0</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24</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E</w:t>
                  </w:r>
                  <w:r w:rsidRPr="00831E9A">
                    <w:rPr>
                      <w:rFonts w:ascii="Arial" w:hAnsi="Arial" w:cs="Arial"/>
                      <w:b/>
                      <w:sz w:val="18"/>
                      <w:szCs w:val="18"/>
                      <w:lang w:val="en-US"/>
                    </w:rPr>
                    <w:t>sperad</w:t>
                  </w:r>
                  <w:r>
                    <w:rPr>
                      <w:rFonts w:ascii="Arial" w:hAnsi="Arial" w:cs="Arial"/>
                      <w:b/>
                      <w:sz w:val="18"/>
                      <w:szCs w:val="18"/>
                      <w:lang w:val="en-US"/>
                    </w:rPr>
                    <w:t>.</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23,7</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Pr="00831E9A">
                    <w:rPr>
                      <w:rFonts w:ascii="Arial" w:hAnsi="Arial" w:cs="Arial"/>
                      <w:sz w:val="18"/>
                      <w:szCs w:val="18"/>
                      <w:lang w:val="en-US"/>
                    </w:rPr>
                    <w:t>,1</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Pr="00831E9A">
                    <w:rPr>
                      <w:rFonts w:ascii="Arial" w:hAnsi="Arial" w:cs="Arial"/>
                      <w:sz w:val="18"/>
                      <w:szCs w:val="18"/>
                      <w:lang w:val="en-US"/>
                    </w:rPr>
                    <w:t>,0</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17,0</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[10 – 19]</w:t>
                  </w: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46</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w:t>
                  </w:r>
                </w:p>
              </w:tc>
              <w:tc>
                <w:tcPr>
                  <w:tcW w:w="1080" w:type="dxa"/>
                  <w:vAlign w:val="center"/>
                </w:tcPr>
                <w:p w:rsidR="00831E9A" w:rsidRPr="00831E9A" w:rsidRDefault="009D17A4"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831E9A" w:rsidRPr="00831E9A">
                    <w:rPr>
                      <w:rFonts w:ascii="Arial" w:hAnsi="Arial" w:cs="Arial"/>
                      <w:sz w:val="18"/>
                      <w:szCs w:val="18"/>
                      <w:lang w:val="en-US"/>
                    </w:rPr>
                    <w:t>0</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47</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E</w:t>
                  </w:r>
                  <w:r w:rsidRPr="00831E9A">
                    <w:rPr>
                      <w:rFonts w:ascii="Arial" w:hAnsi="Arial" w:cs="Arial"/>
                      <w:b/>
                      <w:sz w:val="18"/>
                      <w:szCs w:val="18"/>
                      <w:lang w:val="en-US"/>
                    </w:rPr>
                    <w:t>sperad</w:t>
                  </w:r>
                  <w:r>
                    <w:rPr>
                      <w:rFonts w:ascii="Arial" w:hAnsi="Arial" w:cs="Arial"/>
                      <w:b/>
                      <w:sz w:val="18"/>
                      <w:szCs w:val="18"/>
                      <w:lang w:val="en-US"/>
                    </w:rPr>
                    <w:t>.</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46,5</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Pr="00831E9A">
                    <w:rPr>
                      <w:rFonts w:ascii="Arial" w:hAnsi="Arial" w:cs="Arial"/>
                      <w:sz w:val="18"/>
                      <w:szCs w:val="18"/>
                      <w:lang w:val="en-US"/>
                    </w:rPr>
                    <w:t>,1</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Pr="00831E9A">
                    <w:rPr>
                      <w:rFonts w:ascii="Arial" w:hAnsi="Arial" w:cs="Arial"/>
                      <w:sz w:val="18"/>
                      <w:szCs w:val="18"/>
                      <w:lang w:val="en-US"/>
                    </w:rPr>
                    <w:t>,0</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15,0</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[20 – 59]</w:t>
                  </w: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944</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10</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3</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957</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E</w:t>
                  </w:r>
                  <w:r w:rsidRPr="00831E9A">
                    <w:rPr>
                      <w:rFonts w:ascii="Arial" w:hAnsi="Arial" w:cs="Arial"/>
                      <w:b/>
                      <w:sz w:val="18"/>
                      <w:szCs w:val="18"/>
                      <w:lang w:val="en-US"/>
                    </w:rPr>
                    <w:t>sperad</w:t>
                  </w:r>
                  <w:r>
                    <w:rPr>
                      <w:rFonts w:ascii="Arial" w:hAnsi="Arial" w:cs="Arial"/>
                      <w:b/>
                      <w:sz w:val="18"/>
                      <w:szCs w:val="18"/>
                      <w:lang w:val="en-US"/>
                    </w:rPr>
                    <w:t>.</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946,8</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8,1</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2,1</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957,0</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60 y más</w:t>
                  </w: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1661</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11</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3</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1675</w:t>
                  </w:r>
                </w:p>
              </w:tc>
            </w:tr>
            <w:tr w:rsidR="000754CD" w:rsidRPr="00831E9A">
              <w:trPr>
                <w:jc w:val="center"/>
              </w:trPr>
              <w:tc>
                <w:tcPr>
                  <w:tcW w:w="840" w:type="dxa"/>
                  <w:vMerge/>
                </w:tcPr>
                <w:p w:rsidR="00831E9A" w:rsidRPr="00831E9A" w:rsidRDefault="00831E9A" w:rsidP="00633370">
                  <w:pPr>
                    <w:autoSpaceDE w:val="0"/>
                    <w:autoSpaceDN w:val="0"/>
                    <w:adjustRightInd w:val="0"/>
                    <w:jc w:val="right"/>
                    <w:rPr>
                      <w:rFonts w:ascii="Arial" w:hAnsi="Arial" w:cs="Arial"/>
                      <w:sz w:val="18"/>
                      <w:szCs w:val="18"/>
                      <w:lang w:val="en-US"/>
                    </w:rPr>
                  </w:pP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E</w:t>
                  </w:r>
                  <w:r w:rsidRPr="00831E9A">
                    <w:rPr>
                      <w:rFonts w:ascii="Arial" w:hAnsi="Arial" w:cs="Arial"/>
                      <w:b/>
                      <w:sz w:val="18"/>
                      <w:szCs w:val="18"/>
                      <w:lang w:val="en-US"/>
                    </w:rPr>
                    <w:t>sperad</w:t>
                  </w:r>
                  <w:r>
                    <w:rPr>
                      <w:rFonts w:ascii="Arial" w:hAnsi="Arial" w:cs="Arial"/>
                      <w:b/>
                      <w:sz w:val="18"/>
                      <w:szCs w:val="18"/>
                      <w:lang w:val="en-US"/>
                    </w:rPr>
                    <w:t>.</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1657,1</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14,2</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3,7</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1675,0</w:t>
                  </w:r>
                </w:p>
              </w:tc>
            </w:tr>
            <w:tr w:rsidR="000754CD" w:rsidRPr="00831E9A">
              <w:trPr>
                <w:jc w:val="center"/>
              </w:trPr>
              <w:tc>
                <w:tcPr>
                  <w:tcW w:w="840" w:type="dxa"/>
                </w:tcPr>
                <w:p w:rsidR="00831E9A" w:rsidRPr="00831E9A" w:rsidRDefault="00831E9A" w:rsidP="00633370">
                  <w:pPr>
                    <w:autoSpaceDE w:val="0"/>
                    <w:autoSpaceDN w:val="0"/>
                    <w:adjustRightInd w:val="0"/>
                    <w:jc w:val="right"/>
                    <w:rPr>
                      <w:rFonts w:ascii="Arial" w:hAnsi="Arial" w:cs="Arial"/>
                      <w:b/>
                      <w:sz w:val="18"/>
                      <w:szCs w:val="18"/>
                      <w:lang w:val="en-US"/>
                    </w:rPr>
                  </w:pPr>
                </w:p>
              </w:tc>
              <w:tc>
                <w:tcPr>
                  <w:tcW w:w="1572" w:type="dxa"/>
                  <w:vAlign w:val="center"/>
                </w:tcPr>
                <w:p w:rsidR="00831E9A" w:rsidRPr="00831E9A" w:rsidRDefault="00E12433" w:rsidP="00633370">
                  <w:pPr>
                    <w:autoSpaceDE w:val="0"/>
                    <w:autoSpaceDN w:val="0"/>
                    <w:adjustRightInd w:val="0"/>
                    <w:jc w:val="center"/>
                    <w:rPr>
                      <w:rFonts w:ascii="Arial" w:hAnsi="Arial" w:cs="Arial"/>
                      <w:b/>
                      <w:sz w:val="18"/>
                      <w:szCs w:val="18"/>
                      <w:lang w:val="en-US"/>
                    </w:rPr>
                  </w:pPr>
                  <w:r w:rsidRPr="00831E9A">
                    <w:rPr>
                      <w:rFonts w:ascii="Arial" w:hAnsi="Arial" w:cs="Arial"/>
                      <w:b/>
                      <w:sz w:val="18"/>
                      <w:szCs w:val="18"/>
                      <w:lang w:val="en-US"/>
                    </w:rPr>
                    <w:t>Total</w:t>
                  </w: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2680</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23</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6</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2709</w:t>
                  </w:r>
                </w:p>
              </w:tc>
            </w:tr>
            <w:tr w:rsidR="000754CD" w:rsidRPr="00831E9A">
              <w:trPr>
                <w:jc w:val="center"/>
              </w:trPr>
              <w:tc>
                <w:tcPr>
                  <w:tcW w:w="840" w:type="dxa"/>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 xml:space="preserve"> </w:t>
                  </w:r>
                </w:p>
              </w:tc>
              <w:tc>
                <w:tcPr>
                  <w:tcW w:w="1572"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p>
              </w:tc>
              <w:tc>
                <w:tcPr>
                  <w:tcW w:w="1206" w:type="dxa"/>
                  <w:vAlign w:val="center"/>
                </w:tcPr>
                <w:p w:rsidR="00831E9A" w:rsidRPr="00831E9A" w:rsidRDefault="00831E9A" w:rsidP="00633370">
                  <w:pPr>
                    <w:autoSpaceDE w:val="0"/>
                    <w:autoSpaceDN w:val="0"/>
                    <w:adjustRightInd w:val="0"/>
                    <w:jc w:val="center"/>
                    <w:rPr>
                      <w:rFonts w:ascii="Arial" w:hAnsi="Arial" w:cs="Arial"/>
                      <w:b/>
                      <w:sz w:val="18"/>
                      <w:szCs w:val="18"/>
                      <w:lang w:val="en-US"/>
                    </w:rPr>
                  </w:pPr>
                  <w:r>
                    <w:rPr>
                      <w:rFonts w:ascii="Arial" w:hAnsi="Arial" w:cs="Arial"/>
                      <w:b/>
                      <w:sz w:val="18"/>
                      <w:szCs w:val="18"/>
                      <w:lang w:val="en-US"/>
                    </w:rPr>
                    <w:t>E</w:t>
                  </w:r>
                  <w:r w:rsidRPr="00831E9A">
                    <w:rPr>
                      <w:rFonts w:ascii="Arial" w:hAnsi="Arial" w:cs="Arial"/>
                      <w:b/>
                      <w:sz w:val="18"/>
                      <w:szCs w:val="18"/>
                      <w:lang w:val="en-US"/>
                    </w:rPr>
                    <w:t>sperad</w:t>
                  </w:r>
                  <w:r>
                    <w:rPr>
                      <w:rFonts w:ascii="Arial" w:hAnsi="Arial" w:cs="Arial"/>
                      <w:b/>
                      <w:sz w:val="18"/>
                      <w:szCs w:val="18"/>
                      <w:lang w:val="en-US"/>
                    </w:rPr>
                    <w:t>.</w:t>
                  </w:r>
                </w:p>
              </w:tc>
              <w:tc>
                <w:tcPr>
                  <w:tcW w:w="122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2680,0</w:t>
                  </w:r>
                </w:p>
              </w:tc>
              <w:tc>
                <w:tcPr>
                  <w:tcW w:w="1191"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23,0</w:t>
                  </w:r>
                </w:p>
              </w:tc>
              <w:tc>
                <w:tcPr>
                  <w:tcW w:w="1080"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6,0</w:t>
                  </w:r>
                </w:p>
              </w:tc>
              <w:tc>
                <w:tcPr>
                  <w:tcW w:w="847" w:type="dxa"/>
                  <w:vAlign w:val="center"/>
                </w:tcPr>
                <w:p w:rsidR="00831E9A" w:rsidRPr="00831E9A" w:rsidRDefault="00831E9A" w:rsidP="00633370">
                  <w:pPr>
                    <w:autoSpaceDE w:val="0"/>
                    <w:autoSpaceDN w:val="0"/>
                    <w:adjustRightInd w:val="0"/>
                    <w:jc w:val="right"/>
                    <w:rPr>
                      <w:rFonts w:ascii="Arial" w:hAnsi="Arial" w:cs="Arial"/>
                      <w:sz w:val="18"/>
                      <w:szCs w:val="18"/>
                      <w:lang w:val="en-US"/>
                    </w:rPr>
                  </w:pPr>
                  <w:r w:rsidRPr="00831E9A">
                    <w:rPr>
                      <w:rFonts w:ascii="Arial" w:hAnsi="Arial" w:cs="Arial"/>
                      <w:sz w:val="18"/>
                      <w:szCs w:val="18"/>
                      <w:lang w:val="en-US"/>
                    </w:rPr>
                    <w:t>2709,0</w:t>
                  </w:r>
                </w:p>
              </w:tc>
            </w:tr>
          </w:tbl>
          <w:p w:rsidR="00A14D7C" w:rsidRDefault="00A14D7C" w:rsidP="00633370">
            <w:pPr>
              <w:jc w:val="center"/>
              <w:rPr>
                <w:rFonts w:ascii="Arial" w:hAnsi="Arial" w:cs="Arial"/>
                <w:b/>
              </w:rPr>
            </w:pPr>
          </w:p>
        </w:tc>
      </w:tr>
    </w:tbl>
    <w:p w:rsidR="001A63BC" w:rsidRDefault="001A63BC"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0754CD" w:rsidRDefault="000754CD" w:rsidP="00661C68">
      <w:pPr>
        <w:spacing w:line="480" w:lineRule="auto"/>
        <w:rPr>
          <w:rFonts w:ascii="Arial" w:hAnsi="Arial" w:cs="Arial"/>
          <w:b/>
          <w:i/>
        </w:rPr>
      </w:pPr>
    </w:p>
    <w:p w:rsidR="00E13118" w:rsidRPr="00C60DE4" w:rsidRDefault="00C60DE4" w:rsidP="00633370">
      <w:pPr>
        <w:spacing w:line="480" w:lineRule="auto"/>
        <w:ind w:left="1440"/>
        <w:rPr>
          <w:rFonts w:ascii="Arial" w:hAnsi="Arial" w:cs="Arial"/>
          <w:b/>
          <w:i/>
        </w:rPr>
      </w:pPr>
      <w:r w:rsidRPr="00C60DE4">
        <w:rPr>
          <w:rFonts w:ascii="Arial" w:hAnsi="Arial" w:cs="Arial"/>
          <w:b/>
          <w:i/>
        </w:rPr>
        <w:t>Edad vs. Diagnóstico</w:t>
      </w:r>
    </w:p>
    <w:p w:rsidR="00C60DE4" w:rsidRDefault="00C60DE4" w:rsidP="00633370">
      <w:pPr>
        <w:spacing w:line="480" w:lineRule="auto"/>
        <w:ind w:left="1440"/>
        <w:jc w:val="both"/>
        <w:rPr>
          <w:rFonts w:ascii="Arial" w:hAnsi="Arial" w:cs="Arial"/>
        </w:rPr>
      </w:pPr>
      <w:r>
        <w:rPr>
          <w:rFonts w:ascii="Arial" w:hAnsi="Arial" w:cs="Arial"/>
        </w:rPr>
        <w:t>Dado que el motivo de consulta más frecuente en los pacientes es por problemas patológicos, se procedió a relacionar estas dos variables, edad vs. Diagnóstico solo en la población de pacientes que han acudido a la consulta por alguna patología, el objetivo es conocer en porcentaje el diagnóstico dado por cada grupo de edades</w:t>
      </w:r>
      <w:r w:rsidR="00177F43">
        <w:rPr>
          <w:rFonts w:ascii="Arial" w:hAnsi="Arial" w:cs="Arial"/>
        </w:rPr>
        <w:t xml:space="preserve"> y confirmar si el diagnóstico depende de la edad</w:t>
      </w:r>
      <w:r>
        <w:rPr>
          <w:rFonts w:ascii="Arial" w:hAnsi="Arial" w:cs="Arial"/>
        </w:rPr>
        <w:t>.</w:t>
      </w:r>
    </w:p>
    <w:p w:rsidR="00177F43" w:rsidRDefault="00177F43" w:rsidP="00661C68">
      <w:pPr>
        <w:spacing w:line="480" w:lineRule="auto"/>
        <w:jc w:val="both"/>
        <w:rPr>
          <w:rFonts w:ascii="Arial" w:hAnsi="Arial" w:cs="Arial"/>
        </w:rPr>
      </w:pPr>
    </w:p>
    <w:p w:rsidR="00177F43" w:rsidRDefault="00177F43" w:rsidP="00633370">
      <w:pPr>
        <w:spacing w:line="480" w:lineRule="auto"/>
        <w:ind w:left="1440"/>
        <w:jc w:val="both"/>
        <w:rPr>
          <w:rFonts w:ascii="Arial" w:hAnsi="Arial" w:cs="Arial"/>
        </w:rPr>
      </w:pPr>
      <w:r>
        <w:rPr>
          <w:rFonts w:ascii="Arial" w:hAnsi="Arial" w:cs="Arial"/>
        </w:rPr>
        <w:lastRenderedPageBreak/>
        <w:t>Son dos los grupos de edades, el grupo primeras y el grupo subsecuentes.</w:t>
      </w:r>
    </w:p>
    <w:p w:rsidR="00C60DE4" w:rsidRDefault="00C60DE4" w:rsidP="00633370">
      <w:pPr>
        <w:spacing w:line="480" w:lineRule="auto"/>
        <w:ind w:left="1440"/>
        <w:rPr>
          <w:rFonts w:ascii="Arial" w:hAnsi="Arial" w:cs="Arial"/>
        </w:rPr>
      </w:pPr>
    </w:p>
    <w:p w:rsidR="00C60DE4" w:rsidRPr="00F72A74" w:rsidRDefault="00177F43" w:rsidP="00633370">
      <w:pPr>
        <w:spacing w:line="480" w:lineRule="auto"/>
        <w:ind w:left="1440"/>
        <w:rPr>
          <w:rFonts w:ascii="Arial" w:hAnsi="Arial" w:cs="Arial"/>
          <w:b/>
          <w:i/>
        </w:rPr>
      </w:pPr>
      <w:r w:rsidRPr="00F72A74">
        <w:rPr>
          <w:rFonts w:ascii="Arial" w:hAnsi="Arial" w:cs="Arial"/>
          <w:b/>
          <w:i/>
        </w:rPr>
        <w:t>Grupo Primeras</w:t>
      </w:r>
      <w:r w:rsidR="009E3C51">
        <w:rPr>
          <w:rFonts w:ascii="Arial" w:hAnsi="Arial" w:cs="Arial"/>
          <w:b/>
          <w:i/>
        </w:rPr>
        <w:t xml:space="preserve"> vs. Diagnóstico</w:t>
      </w:r>
    </w:p>
    <w:p w:rsidR="00177F43" w:rsidRDefault="001A63BC" w:rsidP="00633370">
      <w:pPr>
        <w:spacing w:line="480" w:lineRule="auto"/>
        <w:ind w:left="1440"/>
        <w:jc w:val="both"/>
        <w:rPr>
          <w:rFonts w:ascii="Arial" w:hAnsi="Arial" w:cs="Arial"/>
        </w:rPr>
      </w:pPr>
      <w:r>
        <w:rPr>
          <w:rFonts w:ascii="Arial" w:hAnsi="Arial" w:cs="Arial"/>
        </w:rPr>
        <w:t>L</w:t>
      </w:r>
      <w:r w:rsidR="00AE5346">
        <w:rPr>
          <w:rFonts w:ascii="Arial" w:hAnsi="Arial" w:cs="Arial"/>
        </w:rPr>
        <w:t xml:space="preserve">a prueba </w:t>
      </w:r>
      <w:r w:rsidR="00DC5D2A">
        <w:rPr>
          <w:rFonts w:ascii="Arial" w:hAnsi="Arial" w:cs="Arial"/>
        </w:rPr>
        <w:t>j</w:t>
      </w:r>
      <w:r w:rsidR="00AE5346">
        <w:rPr>
          <w:rFonts w:ascii="Arial" w:hAnsi="Arial" w:cs="Arial"/>
        </w:rPr>
        <w:t xml:space="preserve">i-cuadrado, </w:t>
      </w:r>
      <w:r>
        <w:rPr>
          <w:rFonts w:ascii="Arial" w:hAnsi="Arial" w:cs="Arial"/>
        </w:rPr>
        <w:t xml:space="preserve">no se puede aplicar a la tabla de contingencia ya que contiene algunas frecuencias ceros por ende no se </w:t>
      </w:r>
      <w:r w:rsidR="00FA6ABF">
        <w:rPr>
          <w:rFonts w:ascii="Arial" w:hAnsi="Arial" w:cs="Arial"/>
        </w:rPr>
        <w:t>pued</w:t>
      </w:r>
      <w:r>
        <w:rPr>
          <w:rFonts w:ascii="Arial" w:hAnsi="Arial" w:cs="Arial"/>
        </w:rPr>
        <w:t>e</w:t>
      </w:r>
      <w:r w:rsidR="00FA6ABF">
        <w:rPr>
          <w:rFonts w:ascii="Arial" w:hAnsi="Arial" w:cs="Arial"/>
        </w:rPr>
        <w:t xml:space="preserve"> confirmar si las variables son independientes. </w:t>
      </w:r>
    </w:p>
    <w:p w:rsidR="00FA6ABF" w:rsidRDefault="00FA6ABF" w:rsidP="00633370">
      <w:pPr>
        <w:spacing w:line="480" w:lineRule="auto"/>
        <w:ind w:left="1440"/>
        <w:rPr>
          <w:rFonts w:ascii="Arial" w:hAnsi="Arial" w:cs="Arial"/>
        </w:rPr>
      </w:pPr>
    </w:p>
    <w:p w:rsidR="00BF6F96" w:rsidRDefault="00BF6F96" w:rsidP="00633370">
      <w:pPr>
        <w:spacing w:line="480" w:lineRule="auto"/>
        <w:ind w:left="1440"/>
        <w:jc w:val="both"/>
        <w:rPr>
          <w:rFonts w:ascii="Arial" w:hAnsi="Arial" w:cs="Arial"/>
        </w:rPr>
      </w:pPr>
      <w:r>
        <w:rPr>
          <w:rFonts w:ascii="Arial" w:hAnsi="Arial" w:cs="Arial"/>
        </w:rPr>
        <w:t>Se procedió a realizar grupos de enfermedades que cumplieran las mismas características, para facilitar la interpretación de la tabla y reducir las frecuencias ceros</w:t>
      </w:r>
      <w:r w:rsidR="0021224B">
        <w:rPr>
          <w:rFonts w:ascii="Arial" w:hAnsi="Arial" w:cs="Arial"/>
        </w:rPr>
        <w:t xml:space="preserve"> de algunas enfermedades</w:t>
      </w:r>
      <w:r>
        <w:rPr>
          <w:rFonts w:ascii="Arial" w:hAnsi="Arial" w:cs="Arial"/>
        </w:rPr>
        <w:t>.</w:t>
      </w:r>
    </w:p>
    <w:p w:rsidR="0021224B" w:rsidRDefault="0021224B" w:rsidP="00661C68">
      <w:pPr>
        <w:spacing w:line="480" w:lineRule="auto"/>
        <w:jc w:val="both"/>
        <w:rPr>
          <w:rFonts w:ascii="Arial" w:hAnsi="Arial" w:cs="Arial"/>
        </w:rPr>
      </w:pPr>
    </w:p>
    <w:p w:rsidR="00664BB0" w:rsidRDefault="00664BB0" w:rsidP="00633370">
      <w:pPr>
        <w:spacing w:line="480" w:lineRule="auto"/>
        <w:ind w:left="1440"/>
        <w:jc w:val="both"/>
        <w:rPr>
          <w:rFonts w:ascii="Arial" w:hAnsi="Arial" w:cs="Arial"/>
        </w:rPr>
      </w:pPr>
      <w:r>
        <w:rPr>
          <w:rFonts w:ascii="Arial" w:hAnsi="Arial" w:cs="Arial"/>
        </w:rPr>
        <w:t xml:space="preserve">El diagnóstico más frecuente entre los pacientes es la hipertensión esencial,  se puede observar en la tabla </w:t>
      </w:r>
      <w:r w:rsidR="00AE6C54">
        <w:rPr>
          <w:rFonts w:ascii="Arial" w:hAnsi="Arial" w:cs="Arial"/>
        </w:rPr>
        <w:t>3.13</w:t>
      </w:r>
      <w:r>
        <w:rPr>
          <w:rFonts w:ascii="Arial" w:hAnsi="Arial" w:cs="Arial"/>
        </w:rPr>
        <w:t xml:space="preserve"> que a partir de los 5 años  ya existen pacientes que padecen de esta enfermedad, pero hay una mayor </w:t>
      </w:r>
      <w:r w:rsidR="001A63BC">
        <w:rPr>
          <w:rFonts w:ascii="Arial" w:hAnsi="Arial" w:cs="Arial"/>
        </w:rPr>
        <w:t>incidencia</w:t>
      </w:r>
      <w:r>
        <w:rPr>
          <w:rFonts w:ascii="Arial" w:hAnsi="Arial" w:cs="Arial"/>
        </w:rPr>
        <w:t xml:space="preserve"> </w:t>
      </w:r>
      <w:r w:rsidR="00D80CFE">
        <w:rPr>
          <w:rFonts w:ascii="Arial" w:hAnsi="Arial" w:cs="Arial"/>
        </w:rPr>
        <w:t xml:space="preserve">en edades que fluctúan entre </w:t>
      </w:r>
      <w:smartTag w:uri="urn:schemas-microsoft-com:office:smarttags" w:element="metricconverter">
        <w:smartTagPr>
          <w:attr w:name="ProductID" w:val="15 a"/>
        </w:smartTagPr>
        <w:r w:rsidR="00D80CFE">
          <w:rPr>
            <w:rFonts w:ascii="Arial" w:hAnsi="Arial" w:cs="Arial"/>
          </w:rPr>
          <w:t>15 a</w:t>
        </w:r>
      </w:smartTag>
      <w:r w:rsidR="00D80CFE">
        <w:rPr>
          <w:rFonts w:ascii="Arial" w:hAnsi="Arial" w:cs="Arial"/>
        </w:rPr>
        <w:t xml:space="preserve"> 59 años y mayores de 60 años. </w:t>
      </w:r>
    </w:p>
    <w:p w:rsidR="00177F43" w:rsidRDefault="00177F43" w:rsidP="00661C68">
      <w:pPr>
        <w:spacing w:line="480" w:lineRule="auto"/>
        <w:rPr>
          <w:rFonts w:ascii="Arial" w:hAnsi="Arial" w:cs="Arial"/>
        </w:rPr>
      </w:pPr>
    </w:p>
    <w:p w:rsidR="001A63BC" w:rsidRDefault="001A63BC" w:rsidP="00661C68">
      <w:pPr>
        <w:spacing w:line="480" w:lineRule="auto"/>
        <w:rPr>
          <w:rFonts w:ascii="Arial" w:hAnsi="Arial" w:cs="Arial"/>
        </w:rPr>
      </w:pPr>
    </w:p>
    <w:p w:rsidR="001A63BC" w:rsidRDefault="001A63BC" w:rsidP="00661C68">
      <w:pPr>
        <w:spacing w:line="480" w:lineRule="auto"/>
        <w:rPr>
          <w:rFonts w:ascii="Arial" w:hAnsi="Arial" w:cs="Arial"/>
        </w:rPr>
      </w:pPr>
    </w:p>
    <w:p w:rsidR="001A63BC" w:rsidRDefault="001A63BC" w:rsidP="00661C68">
      <w:pPr>
        <w:spacing w:line="480" w:lineRule="auto"/>
        <w:rPr>
          <w:rFonts w:ascii="Arial" w:hAnsi="Arial" w:cs="Arial"/>
        </w:rPr>
      </w:pPr>
    </w:p>
    <w:p w:rsidR="001A63BC" w:rsidRDefault="001A63BC" w:rsidP="00661C68">
      <w:pPr>
        <w:spacing w:line="480" w:lineRule="auto"/>
        <w:rPr>
          <w:rFonts w:ascii="Arial" w:hAnsi="Arial" w:cs="Arial"/>
        </w:rPr>
      </w:pPr>
    </w:p>
    <w:p w:rsidR="001A63BC" w:rsidRDefault="001A63BC" w:rsidP="00661C68">
      <w:pPr>
        <w:spacing w:line="480" w:lineRule="auto"/>
        <w:rPr>
          <w:rFonts w:ascii="Arial" w:hAnsi="Arial" w:cs="Arial"/>
        </w:rPr>
      </w:pPr>
    </w:p>
    <w:p w:rsidR="001A63BC" w:rsidRDefault="001A63BC" w:rsidP="00661C68">
      <w:pPr>
        <w:spacing w:line="480" w:lineRule="auto"/>
        <w:rPr>
          <w:rFonts w:ascii="Arial" w:hAnsi="Arial" w:cs="Arial"/>
        </w:rPr>
      </w:pPr>
    </w:p>
    <w:tbl>
      <w:tblPr>
        <w:tblStyle w:val="Tablaconcuadrcula"/>
        <w:tblpPr w:leftFromText="142" w:rightFromText="142" w:vertAnchor="text" w:horzAnchor="margin" w:tblpX="1368" w:tblpY="1"/>
        <w:tblOverlap w:val="never"/>
        <w:tblW w:w="748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7488"/>
      </w:tblGrid>
      <w:tr w:rsidR="00C60DE4" w:rsidRPr="00951ABF">
        <w:tc>
          <w:tcPr>
            <w:tcW w:w="7488" w:type="dxa"/>
            <w:vAlign w:val="center"/>
          </w:tcPr>
          <w:p w:rsidR="00C60DE4" w:rsidRPr="00633370" w:rsidRDefault="00E945C5" w:rsidP="00A70389">
            <w:pPr>
              <w:jc w:val="center"/>
              <w:rPr>
                <w:rFonts w:ascii="Arial" w:hAnsi="Arial" w:cs="Arial"/>
                <w:b/>
                <w:sz w:val="20"/>
                <w:szCs w:val="20"/>
              </w:rPr>
            </w:pPr>
            <w:r>
              <w:rPr>
                <w:rFonts w:ascii="Arial" w:hAnsi="Arial" w:cs="Arial"/>
                <w:b/>
                <w:sz w:val="20"/>
                <w:szCs w:val="20"/>
              </w:rPr>
              <w:t>Tabla  3.13</w:t>
            </w:r>
          </w:p>
          <w:p w:rsidR="00C60DE4" w:rsidRPr="00633370" w:rsidRDefault="00C60DE4" w:rsidP="00A70389">
            <w:pPr>
              <w:jc w:val="center"/>
              <w:rPr>
                <w:rFonts w:ascii="Book Antiqua" w:hAnsi="Book Antiqua" w:cs="Arial"/>
                <w:b/>
                <w:i/>
                <w:sz w:val="20"/>
                <w:szCs w:val="20"/>
              </w:rPr>
            </w:pPr>
            <w:r w:rsidRPr="00633370">
              <w:rPr>
                <w:rFonts w:ascii="Book Antiqua" w:hAnsi="Book Antiqua" w:cs="Arial"/>
                <w:b/>
                <w:i/>
                <w:sz w:val="20"/>
                <w:szCs w:val="20"/>
              </w:rPr>
              <w:t>Hospital Naval: Área de Cardiología</w:t>
            </w:r>
          </w:p>
          <w:p w:rsidR="00C60DE4" w:rsidRPr="00951ABF" w:rsidRDefault="00C60DE4" w:rsidP="00A70389">
            <w:pPr>
              <w:jc w:val="center"/>
              <w:rPr>
                <w:rFonts w:ascii="Arial" w:hAnsi="Arial" w:cs="Arial"/>
                <w:b/>
                <w:sz w:val="18"/>
                <w:szCs w:val="18"/>
              </w:rPr>
            </w:pPr>
            <w:r w:rsidRPr="00633370">
              <w:rPr>
                <w:rFonts w:ascii="Arial" w:hAnsi="Arial" w:cs="Arial"/>
                <w:b/>
                <w:sz w:val="20"/>
                <w:szCs w:val="20"/>
              </w:rPr>
              <w:t xml:space="preserve">Tabla de contingencia de la Edad de los Pacientes vs. </w:t>
            </w:r>
            <w:r w:rsidR="00E86D98" w:rsidRPr="00633370">
              <w:rPr>
                <w:rFonts w:ascii="Arial" w:hAnsi="Arial" w:cs="Arial"/>
                <w:b/>
                <w:sz w:val="20"/>
                <w:szCs w:val="20"/>
              </w:rPr>
              <w:t>Diagnóstico</w:t>
            </w:r>
          </w:p>
        </w:tc>
      </w:tr>
      <w:tr w:rsidR="00C60DE4">
        <w:trPr>
          <w:trHeight w:val="1337"/>
        </w:trPr>
        <w:tc>
          <w:tcPr>
            <w:tcW w:w="7488" w:type="dxa"/>
            <w:vAlign w:val="center"/>
          </w:tcPr>
          <w:tbl>
            <w:tblPr>
              <w:tblStyle w:val="TablaWeb2"/>
              <w:tblpPr w:leftFromText="141" w:rightFromText="141" w:vertAnchor="text" w:tblpXSpec="center" w:tblpY="1"/>
              <w:tblOverlap w:val="neve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0"/>
              <w:gridCol w:w="1977"/>
              <w:gridCol w:w="1307"/>
              <w:gridCol w:w="664"/>
              <w:gridCol w:w="750"/>
              <w:gridCol w:w="807"/>
              <w:gridCol w:w="807"/>
            </w:tblGrid>
            <w:tr w:rsidR="007A032B" w:rsidRPr="007A032B">
              <w:trPr>
                <w:cnfStyle w:val="100000000000"/>
                <w:jc w:val="center"/>
              </w:trPr>
              <w:tc>
                <w:tcPr>
                  <w:tcW w:w="1220" w:type="dxa"/>
                  <w:vAlign w:val="center"/>
                </w:tcPr>
                <w:p w:rsidR="00177F43" w:rsidRPr="007A032B" w:rsidRDefault="00177F43" w:rsidP="00A70389">
                  <w:pPr>
                    <w:autoSpaceDE w:val="0"/>
                    <w:autoSpaceDN w:val="0"/>
                    <w:adjustRightInd w:val="0"/>
                    <w:jc w:val="center"/>
                    <w:rPr>
                      <w:rFonts w:ascii="Arial" w:hAnsi="Arial" w:cs="Arial"/>
                      <w:sz w:val="18"/>
                      <w:szCs w:val="18"/>
                      <w:lang w:val="en-US"/>
                    </w:rPr>
                  </w:pPr>
                </w:p>
              </w:tc>
              <w:tc>
                <w:tcPr>
                  <w:tcW w:w="1937" w:type="dxa"/>
                  <w:vAlign w:val="center"/>
                </w:tcPr>
                <w:p w:rsidR="00177F43" w:rsidRPr="00920EC2" w:rsidRDefault="00177F43" w:rsidP="00A70389">
                  <w:pPr>
                    <w:autoSpaceDE w:val="0"/>
                    <w:autoSpaceDN w:val="0"/>
                    <w:adjustRightInd w:val="0"/>
                    <w:jc w:val="center"/>
                    <w:rPr>
                      <w:rFonts w:ascii="Arial" w:hAnsi="Arial" w:cs="Arial"/>
                      <w:b/>
                      <w:sz w:val="18"/>
                      <w:szCs w:val="18"/>
                      <w:lang w:val="en-US"/>
                    </w:rPr>
                  </w:pPr>
                </w:p>
              </w:tc>
              <w:tc>
                <w:tcPr>
                  <w:tcW w:w="1267" w:type="dxa"/>
                  <w:vAlign w:val="center"/>
                </w:tcPr>
                <w:p w:rsidR="00177F43" w:rsidRPr="00920EC2" w:rsidRDefault="00177F43" w:rsidP="00A70389">
                  <w:pPr>
                    <w:autoSpaceDE w:val="0"/>
                    <w:autoSpaceDN w:val="0"/>
                    <w:adjustRightInd w:val="0"/>
                    <w:jc w:val="center"/>
                    <w:rPr>
                      <w:rFonts w:ascii="Arial" w:hAnsi="Arial" w:cs="Arial"/>
                      <w:b/>
                      <w:sz w:val="18"/>
                      <w:szCs w:val="18"/>
                      <w:lang w:val="en-US"/>
                    </w:rPr>
                  </w:pPr>
                </w:p>
              </w:tc>
              <w:tc>
                <w:tcPr>
                  <w:tcW w:w="2181" w:type="dxa"/>
                  <w:gridSpan w:val="3"/>
                  <w:vAlign w:val="center"/>
                </w:tcPr>
                <w:p w:rsidR="00177F43" w:rsidRPr="007A032B" w:rsidRDefault="00177F43" w:rsidP="00A70389">
                  <w:pPr>
                    <w:autoSpaceDE w:val="0"/>
                    <w:autoSpaceDN w:val="0"/>
                    <w:adjustRightInd w:val="0"/>
                    <w:jc w:val="center"/>
                    <w:rPr>
                      <w:rFonts w:ascii="Arial" w:hAnsi="Arial" w:cs="Arial"/>
                      <w:b/>
                      <w:sz w:val="18"/>
                      <w:szCs w:val="18"/>
                      <w:lang w:val="en-US"/>
                    </w:rPr>
                  </w:pPr>
                  <w:r w:rsidRPr="007A032B">
                    <w:rPr>
                      <w:rFonts w:ascii="Arial" w:hAnsi="Arial" w:cs="Arial"/>
                      <w:b/>
                      <w:sz w:val="18"/>
                      <w:szCs w:val="18"/>
                      <w:lang w:val="en-US"/>
                    </w:rPr>
                    <w:t>Diagnóstico</w:t>
                  </w:r>
                </w:p>
              </w:tc>
              <w:tc>
                <w:tcPr>
                  <w:tcW w:w="747" w:type="dxa"/>
                  <w:vAlign w:val="center"/>
                </w:tcPr>
                <w:p w:rsidR="00177F43" w:rsidRPr="007A032B" w:rsidRDefault="00177F43" w:rsidP="00A70389">
                  <w:pPr>
                    <w:autoSpaceDE w:val="0"/>
                    <w:autoSpaceDN w:val="0"/>
                    <w:adjustRightInd w:val="0"/>
                    <w:jc w:val="center"/>
                    <w:rPr>
                      <w:rFonts w:ascii="Arial" w:hAnsi="Arial" w:cs="Arial"/>
                      <w:sz w:val="18"/>
                      <w:szCs w:val="18"/>
                      <w:lang w:val="en-US"/>
                    </w:rPr>
                  </w:pPr>
                </w:p>
              </w:tc>
            </w:tr>
            <w:tr w:rsidR="00633370" w:rsidRPr="00920EC2">
              <w:trPr>
                <w:jc w:val="center"/>
              </w:trPr>
              <w:tc>
                <w:tcPr>
                  <w:tcW w:w="1220" w:type="dxa"/>
                  <w:vAlign w:val="center"/>
                </w:tcPr>
                <w:p w:rsidR="009730E2" w:rsidRPr="00920EC2" w:rsidRDefault="009730E2" w:rsidP="00A70389">
                  <w:pPr>
                    <w:autoSpaceDE w:val="0"/>
                    <w:autoSpaceDN w:val="0"/>
                    <w:adjustRightInd w:val="0"/>
                    <w:jc w:val="center"/>
                    <w:rPr>
                      <w:rFonts w:ascii="Arial" w:hAnsi="Arial" w:cs="Arial"/>
                      <w:b/>
                      <w:sz w:val="18"/>
                      <w:szCs w:val="18"/>
                      <w:lang w:val="en-US"/>
                    </w:rPr>
                  </w:pPr>
                </w:p>
              </w:tc>
              <w:tc>
                <w:tcPr>
                  <w:tcW w:w="1937" w:type="dxa"/>
                  <w:vAlign w:val="center"/>
                </w:tcPr>
                <w:p w:rsidR="009730E2" w:rsidRPr="00920EC2" w:rsidRDefault="009730E2" w:rsidP="00A70389">
                  <w:pPr>
                    <w:autoSpaceDE w:val="0"/>
                    <w:autoSpaceDN w:val="0"/>
                    <w:adjustRightInd w:val="0"/>
                    <w:jc w:val="center"/>
                    <w:rPr>
                      <w:rFonts w:ascii="Arial" w:hAnsi="Arial" w:cs="Arial"/>
                      <w:b/>
                      <w:sz w:val="18"/>
                      <w:szCs w:val="18"/>
                      <w:lang w:val="en-US"/>
                    </w:rPr>
                  </w:pPr>
                </w:p>
              </w:tc>
              <w:tc>
                <w:tcPr>
                  <w:tcW w:w="1267" w:type="dxa"/>
                  <w:vAlign w:val="center"/>
                </w:tcPr>
                <w:p w:rsidR="009730E2"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Frecuencia</w:t>
                  </w:r>
                </w:p>
              </w:tc>
              <w:tc>
                <w:tcPr>
                  <w:tcW w:w="624" w:type="dxa"/>
                  <w:vAlign w:val="center"/>
                </w:tcPr>
                <w:p w:rsidR="009730E2" w:rsidRPr="00AE6613" w:rsidRDefault="000D0976" w:rsidP="00A70389">
                  <w:pPr>
                    <w:autoSpaceDE w:val="0"/>
                    <w:autoSpaceDN w:val="0"/>
                    <w:adjustRightInd w:val="0"/>
                    <w:jc w:val="center"/>
                    <w:rPr>
                      <w:rFonts w:ascii="Arial" w:hAnsi="Arial" w:cs="Arial"/>
                      <w:b/>
                      <w:sz w:val="18"/>
                      <w:szCs w:val="18"/>
                    </w:rPr>
                  </w:pPr>
                  <w:r>
                    <w:rPr>
                      <w:rFonts w:ascii="Arial" w:hAnsi="Arial" w:cs="Arial"/>
                      <w:b/>
                      <w:sz w:val="18"/>
                      <w:szCs w:val="18"/>
                      <w:lang w:val="en-US"/>
                    </w:rPr>
                    <w:t>1</w:t>
                  </w:r>
                </w:p>
              </w:tc>
              <w:tc>
                <w:tcPr>
                  <w:tcW w:w="710" w:type="dxa"/>
                  <w:vAlign w:val="center"/>
                </w:tcPr>
                <w:p w:rsidR="009730E2"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2</w:t>
                  </w:r>
                </w:p>
              </w:tc>
              <w:tc>
                <w:tcPr>
                  <w:tcW w:w="767" w:type="dxa"/>
                  <w:vAlign w:val="center"/>
                </w:tcPr>
                <w:p w:rsidR="009730E2"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3</w:t>
                  </w:r>
                </w:p>
              </w:tc>
              <w:tc>
                <w:tcPr>
                  <w:tcW w:w="747" w:type="dxa"/>
                  <w:vAlign w:val="center"/>
                </w:tcPr>
                <w:p w:rsidR="009730E2" w:rsidRPr="00920EC2" w:rsidRDefault="00177F43"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Total</w:t>
                  </w:r>
                </w:p>
              </w:tc>
            </w:tr>
            <w:tr w:rsidR="00633370" w:rsidRPr="007A032B">
              <w:trPr>
                <w:jc w:val="center"/>
              </w:trPr>
              <w:tc>
                <w:tcPr>
                  <w:tcW w:w="1220" w:type="dxa"/>
                  <w:vMerge w:val="restart"/>
                  <w:textDirection w:val="btLr"/>
                  <w:vAlign w:val="center"/>
                </w:tcPr>
                <w:p w:rsidR="00177F43" w:rsidRPr="007A032B" w:rsidRDefault="00177F43" w:rsidP="00A70389">
                  <w:pPr>
                    <w:autoSpaceDE w:val="0"/>
                    <w:autoSpaceDN w:val="0"/>
                    <w:adjustRightInd w:val="0"/>
                    <w:ind w:left="113" w:right="113"/>
                    <w:jc w:val="center"/>
                    <w:rPr>
                      <w:rFonts w:ascii="Arial" w:hAnsi="Arial" w:cs="Arial"/>
                      <w:sz w:val="18"/>
                      <w:szCs w:val="18"/>
                      <w:lang w:val="es-ES"/>
                    </w:rPr>
                  </w:pPr>
                  <w:r w:rsidRPr="007A032B">
                    <w:rPr>
                      <w:rFonts w:ascii="Arial" w:hAnsi="Arial" w:cs="Arial"/>
                      <w:b/>
                      <w:sz w:val="18"/>
                      <w:szCs w:val="18"/>
                      <w:lang w:val="es-ES"/>
                    </w:rPr>
                    <w:t>Edad de los pacientes que llegan por primera vez al Hospital</w:t>
                  </w:r>
                </w:p>
              </w:tc>
              <w:tc>
                <w:tcPr>
                  <w:tcW w:w="1937" w:type="dxa"/>
                  <w:vAlign w:val="center"/>
                </w:tcPr>
                <w:p w:rsidR="00177F43" w:rsidRPr="00920EC2" w:rsidRDefault="00177F43"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Menor de 1 hasta 4</w:t>
                  </w:r>
                </w:p>
              </w:tc>
              <w:tc>
                <w:tcPr>
                  <w:tcW w:w="1267" w:type="dxa"/>
                  <w:vAlign w:val="center"/>
                </w:tcPr>
                <w:p w:rsidR="00177F43"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624" w:type="dxa"/>
                  <w:vAlign w:val="center"/>
                </w:tcPr>
                <w:p w:rsidR="00177F43" w:rsidRPr="007A032B" w:rsidRDefault="00177F43"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w:t>
                  </w:r>
                </w:p>
              </w:tc>
              <w:tc>
                <w:tcPr>
                  <w:tcW w:w="710" w:type="dxa"/>
                  <w:vAlign w:val="center"/>
                </w:tcPr>
                <w:p w:rsidR="00177F43" w:rsidRPr="007A032B" w:rsidRDefault="00DD2C4D"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177F43" w:rsidRPr="007A032B">
                    <w:rPr>
                      <w:rFonts w:ascii="Arial" w:hAnsi="Arial" w:cs="Arial"/>
                      <w:sz w:val="18"/>
                      <w:szCs w:val="18"/>
                      <w:lang w:val="en-US"/>
                    </w:rPr>
                    <w:t>0</w:t>
                  </w:r>
                </w:p>
              </w:tc>
              <w:tc>
                <w:tcPr>
                  <w:tcW w:w="767" w:type="dxa"/>
                  <w:vAlign w:val="center"/>
                </w:tcPr>
                <w:p w:rsidR="00177F43" w:rsidRPr="007A032B" w:rsidRDefault="00DD2C4D"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177F43" w:rsidRPr="007A032B">
                    <w:rPr>
                      <w:rFonts w:ascii="Arial" w:hAnsi="Arial" w:cs="Arial"/>
                      <w:sz w:val="18"/>
                      <w:szCs w:val="18"/>
                      <w:lang w:val="en-US"/>
                    </w:rPr>
                    <w:t>0</w:t>
                  </w:r>
                </w:p>
              </w:tc>
              <w:tc>
                <w:tcPr>
                  <w:tcW w:w="747" w:type="dxa"/>
                  <w:vAlign w:val="center"/>
                </w:tcPr>
                <w:p w:rsidR="00177F43" w:rsidRPr="007A032B" w:rsidRDefault="00177F43"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w:t>
                  </w:r>
                </w:p>
              </w:tc>
            </w:tr>
            <w:tr w:rsidR="00633370" w:rsidRPr="007A032B">
              <w:trPr>
                <w:jc w:val="center"/>
              </w:trPr>
              <w:tc>
                <w:tcPr>
                  <w:tcW w:w="1220" w:type="dxa"/>
                  <w:vMerge/>
                  <w:vAlign w:val="center"/>
                </w:tcPr>
                <w:p w:rsidR="00177F43" w:rsidRPr="007A032B" w:rsidRDefault="00177F43" w:rsidP="00A70389">
                  <w:pPr>
                    <w:autoSpaceDE w:val="0"/>
                    <w:autoSpaceDN w:val="0"/>
                    <w:adjustRightInd w:val="0"/>
                    <w:jc w:val="center"/>
                    <w:rPr>
                      <w:rFonts w:ascii="Arial" w:hAnsi="Arial" w:cs="Arial"/>
                      <w:sz w:val="18"/>
                      <w:szCs w:val="18"/>
                      <w:lang w:val="en-US"/>
                    </w:rPr>
                  </w:pPr>
                </w:p>
              </w:tc>
              <w:tc>
                <w:tcPr>
                  <w:tcW w:w="1937" w:type="dxa"/>
                  <w:vAlign w:val="center"/>
                </w:tcPr>
                <w:p w:rsidR="00177F43" w:rsidRPr="00920EC2" w:rsidRDefault="00177F43" w:rsidP="00A70389">
                  <w:pPr>
                    <w:autoSpaceDE w:val="0"/>
                    <w:autoSpaceDN w:val="0"/>
                    <w:adjustRightInd w:val="0"/>
                    <w:jc w:val="center"/>
                    <w:rPr>
                      <w:rFonts w:ascii="Arial" w:hAnsi="Arial" w:cs="Arial"/>
                      <w:b/>
                      <w:sz w:val="18"/>
                      <w:szCs w:val="18"/>
                      <w:lang w:val="en-US"/>
                    </w:rPr>
                  </w:pPr>
                </w:p>
              </w:tc>
              <w:tc>
                <w:tcPr>
                  <w:tcW w:w="1267" w:type="dxa"/>
                  <w:vAlign w:val="center"/>
                </w:tcPr>
                <w:p w:rsidR="00177F43" w:rsidRPr="00920EC2" w:rsidRDefault="007A032B"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E</w:t>
                  </w:r>
                  <w:r w:rsidR="00177F43" w:rsidRPr="00920EC2">
                    <w:rPr>
                      <w:rFonts w:ascii="Arial" w:hAnsi="Arial" w:cs="Arial"/>
                      <w:b/>
                      <w:sz w:val="18"/>
                      <w:szCs w:val="18"/>
                      <w:lang w:val="en-US"/>
                    </w:rPr>
                    <w:t>spe</w:t>
                  </w:r>
                  <w:r w:rsidRPr="00920EC2">
                    <w:rPr>
                      <w:rFonts w:ascii="Arial" w:hAnsi="Arial" w:cs="Arial"/>
                      <w:b/>
                      <w:sz w:val="18"/>
                      <w:szCs w:val="18"/>
                      <w:lang w:val="en-US"/>
                    </w:rPr>
                    <w:t>r</w:t>
                  </w:r>
                  <w:r w:rsidR="000D0976">
                    <w:rPr>
                      <w:rFonts w:ascii="Arial" w:hAnsi="Arial" w:cs="Arial"/>
                      <w:b/>
                      <w:sz w:val="18"/>
                      <w:szCs w:val="18"/>
                      <w:lang w:val="en-US"/>
                    </w:rPr>
                    <w:t>ad</w:t>
                  </w:r>
                  <w:r w:rsidRPr="00920EC2">
                    <w:rPr>
                      <w:rFonts w:ascii="Arial" w:hAnsi="Arial" w:cs="Arial"/>
                      <w:b/>
                      <w:sz w:val="18"/>
                      <w:szCs w:val="18"/>
                      <w:lang w:val="en-US"/>
                    </w:rPr>
                    <w:t>.</w:t>
                  </w:r>
                </w:p>
              </w:tc>
              <w:tc>
                <w:tcPr>
                  <w:tcW w:w="624" w:type="dxa"/>
                  <w:vAlign w:val="center"/>
                </w:tcPr>
                <w:p w:rsidR="00177F43" w:rsidRPr="007A032B" w:rsidRDefault="00AE6613"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177F43" w:rsidRPr="007A032B">
                    <w:rPr>
                      <w:rFonts w:ascii="Arial" w:hAnsi="Arial" w:cs="Arial"/>
                      <w:sz w:val="18"/>
                      <w:szCs w:val="18"/>
                      <w:lang w:val="en-US"/>
                    </w:rPr>
                    <w:t>,7</w:t>
                  </w:r>
                </w:p>
              </w:tc>
              <w:tc>
                <w:tcPr>
                  <w:tcW w:w="710" w:type="dxa"/>
                  <w:vAlign w:val="center"/>
                </w:tcPr>
                <w:p w:rsidR="00177F43" w:rsidRPr="007A032B" w:rsidRDefault="00AE6613"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177F43" w:rsidRPr="007A032B">
                    <w:rPr>
                      <w:rFonts w:ascii="Arial" w:hAnsi="Arial" w:cs="Arial"/>
                      <w:sz w:val="18"/>
                      <w:szCs w:val="18"/>
                      <w:lang w:val="en-US"/>
                    </w:rPr>
                    <w:t>,5</w:t>
                  </w:r>
                </w:p>
              </w:tc>
              <w:tc>
                <w:tcPr>
                  <w:tcW w:w="767" w:type="dxa"/>
                  <w:vAlign w:val="center"/>
                </w:tcPr>
                <w:p w:rsidR="00177F43" w:rsidRPr="007A032B" w:rsidRDefault="00177F43"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16,8</w:t>
                  </w:r>
                </w:p>
              </w:tc>
              <w:tc>
                <w:tcPr>
                  <w:tcW w:w="747" w:type="dxa"/>
                  <w:vAlign w:val="center"/>
                </w:tcPr>
                <w:p w:rsidR="00177F43" w:rsidRPr="007A032B" w:rsidRDefault="00177F43"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18,0</w:t>
                  </w:r>
                </w:p>
              </w:tc>
            </w:tr>
            <w:tr w:rsidR="00633370" w:rsidRPr="007A032B">
              <w:trPr>
                <w:jc w:val="center"/>
              </w:trPr>
              <w:tc>
                <w:tcPr>
                  <w:tcW w:w="1220" w:type="dxa"/>
                  <w:vMerge/>
                  <w:vAlign w:val="center"/>
                </w:tcPr>
                <w:p w:rsidR="000D0976" w:rsidRPr="007A032B" w:rsidRDefault="000D0976" w:rsidP="00A70389">
                  <w:pPr>
                    <w:autoSpaceDE w:val="0"/>
                    <w:autoSpaceDN w:val="0"/>
                    <w:adjustRightInd w:val="0"/>
                    <w:jc w:val="center"/>
                    <w:rPr>
                      <w:rFonts w:ascii="Arial" w:hAnsi="Arial" w:cs="Arial"/>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[5 - 14]</w:t>
                  </w: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624" w:type="dxa"/>
                  <w:vAlign w:val="center"/>
                </w:tcPr>
                <w:p w:rsidR="000D0976" w:rsidRPr="007A032B" w:rsidRDefault="00DD2C4D"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0D0976" w:rsidRPr="007A032B">
                    <w:rPr>
                      <w:rFonts w:ascii="Arial" w:hAnsi="Arial" w:cs="Arial"/>
                      <w:sz w:val="18"/>
                      <w:szCs w:val="18"/>
                      <w:lang w:val="en-US"/>
                    </w:rPr>
                    <w:t>0</w:t>
                  </w:r>
                </w:p>
              </w:tc>
              <w:tc>
                <w:tcPr>
                  <w:tcW w:w="710"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13</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5</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w:t>
                  </w:r>
                </w:p>
              </w:tc>
            </w:tr>
            <w:tr w:rsidR="00633370" w:rsidRPr="007A032B">
              <w:trPr>
                <w:jc w:val="center"/>
              </w:trPr>
              <w:tc>
                <w:tcPr>
                  <w:tcW w:w="1220" w:type="dxa"/>
                  <w:vMerge/>
                  <w:vAlign w:val="center"/>
                </w:tcPr>
                <w:p w:rsidR="000D0976" w:rsidRPr="007A032B" w:rsidRDefault="000D0976" w:rsidP="00A70389">
                  <w:pPr>
                    <w:autoSpaceDE w:val="0"/>
                    <w:autoSpaceDN w:val="0"/>
                    <w:adjustRightInd w:val="0"/>
                    <w:jc w:val="center"/>
                    <w:rPr>
                      <w:rFonts w:ascii="Arial" w:hAnsi="Arial" w:cs="Arial"/>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Esper</w:t>
                  </w:r>
                  <w:r>
                    <w:rPr>
                      <w:rFonts w:ascii="Arial" w:hAnsi="Arial" w:cs="Arial"/>
                      <w:b/>
                      <w:sz w:val="18"/>
                      <w:szCs w:val="18"/>
                      <w:lang w:val="en-US"/>
                    </w:rPr>
                    <w:t>ad</w:t>
                  </w:r>
                  <w:r w:rsidRPr="00920EC2">
                    <w:rPr>
                      <w:rFonts w:ascii="Arial" w:hAnsi="Arial" w:cs="Arial"/>
                      <w:b/>
                      <w:sz w:val="18"/>
                      <w:szCs w:val="18"/>
                      <w:lang w:val="en-US"/>
                    </w:rPr>
                    <w:t>.</w:t>
                  </w:r>
                </w:p>
              </w:tc>
              <w:tc>
                <w:tcPr>
                  <w:tcW w:w="624"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Pr="007A032B">
                    <w:rPr>
                      <w:rFonts w:ascii="Arial" w:hAnsi="Arial" w:cs="Arial"/>
                      <w:sz w:val="18"/>
                      <w:szCs w:val="18"/>
                      <w:lang w:val="en-US"/>
                    </w:rPr>
                    <w:t>,7</w:t>
                  </w:r>
                </w:p>
              </w:tc>
              <w:tc>
                <w:tcPr>
                  <w:tcW w:w="710"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Pr="007A032B">
                    <w:rPr>
                      <w:rFonts w:ascii="Arial" w:hAnsi="Arial" w:cs="Arial"/>
                      <w:sz w:val="18"/>
                      <w:szCs w:val="18"/>
                      <w:lang w:val="en-US"/>
                    </w:rPr>
                    <w:t>,5</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16,8</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18,0</w:t>
                  </w:r>
                </w:p>
              </w:tc>
            </w:tr>
            <w:tr w:rsidR="00633370" w:rsidRPr="007A032B">
              <w:trPr>
                <w:jc w:val="center"/>
              </w:trPr>
              <w:tc>
                <w:tcPr>
                  <w:tcW w:w="1220" w:type="dxa"/>
                  <w:vMerge/>
                  <w:vAlign w:val="center"/>
                </w:tcPr>
                <w:p w:rsidR="000D0976" w:rsidRPr="007A032B" w:rsidRDefault="000D0976" w:rsidP="00A70389">
                  <w:pPr>
                    <w:autoSpaceDE w:val="0"/>
                    <w:autoSpaceDN w:val="0"/>
                    <w:adjustRightInd w:val="0"/>
                    <w:jc w:val="center"/>
                    <w:rPr>
                      <w:rFonts w:ascii="Arial" w:hAnsi="Arial" w:cs="Arial"/>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 xml:space="preserve">[15 - </w:t>
                  </w:r>
                  <w:r>
                    <w:rPr>
                      <w:rFonts w:ascii="Arial" w:hAnsi="Arial" w:cs="Arial"/>
                      <w:b/>
                      <w:sz w:val="18"/>
                      <w:szCs w:val="18"/>
                      <w:lang w:val="en-US"/>
                    </w:rPr>
                    <w:t>5</w:t>
                  </w:r>
                  <w:r w:rsidRPr="00920EC2">
                    <w:rPr>
                      <w:rFonts w:ascii="Arial" w:hAnsi="Arial" w:cs="Arial"/>
                      <w:b/>
                      <w:sz w:val="18"/>
                      <w:szCs w:val="18"/>
                      <w:lang w:val="en-US"/>
                    </w:rPr>
                    <w:t>9]</w:t>
                  </w: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624" w:type="dxa"/>
                  <w:vAlign w:val="center"/>
                </w:tcPr>
                <w:p w:rsidR="000D0976" w:rsidRPr="007A032B" w:rsidRDefault="00AB45C3"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0D0976" w:rsidRPr="007A032B">
                    <w:rPr>
                      <w:rFonts w:ascii="Arial" w:hAnsi="Arial" w:cs="Arial"/>
                      <w:sz w:val="18"/>
                      <w:szCs w:val="18"/>
                      <w:lang w:val="en-US"/>
                    </w:rPr>
                    <w:t>0</w:t>
                  </w:r>
                </w:p>
              </w:tc>
              <w:tc>
                <w:tcPr>
                  <w:tcW w:w="710" w:type="dxa"/>
                  <w:vAlign w:val="center"/>
                </w:tcPr>
                <w:p w:rsidR="000D0976" w:rsidRPr="007A032B" w:rsidRDefault="00AB45C3"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0D0976" w:rsidRPr="007A032B">
                    <w:rPr>
                      <w:rFonts w:ascii="Arial" w:hAnsi="Arial" w:cs="Arial"/>
                      <w:sz w:val="18"/>
                      <w:szCs w:val="18"/>
                      <w:lang w:val="en-US"/>
                    </w:rPr>
                    <w:t>0</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230</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230</w:t>
                  </w:r>
                </w:p>
              </w:tc>
            </w:tr>
            <w:tr w:rsidR="00633370" w:rsidRPr="007A032B">
              <w:trPr>
                <w:jc w:val="center"/>
              </w:trPr>
              <w:tc>
                <w:tcPr>
                  <w:tcW w:w="1220" w:type="dxa"/>
                  <w:vMerge/>
                  <w:vAlign w:val="center"/>
                </w:tcPr>
                <w:p w:rsidR="000D0976" w:rsidRPr="007A032B" w:rsidRDefault="000D0976" w:rsidP="00A70389">
                  <w:pPr>
                    <w:autoSpaceDE w:val="0"/>
                    <w:autoSpaceDN w:val="0"/>
                    <w:adjustRightInd w:val="0"/>
                    <w:jc w:val="center"/>
                    <w:rPr>
                      <w:rFonts w:ascii="Arial" w:hAnsi="Arial" w:cs="Arial"/>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Esper</w:t>
                  </w:r>
                  <w:r>
                    <w:rPr>
                      <w:rFonts w:ascii="Arial" w:hAnsi="Arial" w:cs="Arial"/>
                      <w:b/>
                      <w:sz w:val="18"/>
                      <w:szCs w:val="18"/>
                      <w:lang w:val="en-US"/>
                    </w:rPr>
                    <w:t>ad</w:t>
                  </w:r>
                  <w:r w:rsidRPr="00920EC2">
                    <w:rPr>
                      <w:rFonts w:ascii="Arial" w:hAnsi="Arial" w:cs="Arial"/>
                      <w:b/>
                      <w:sz w:val="18"/>
                      <w:szCs w:val="18"/>
                      <w:lang w:val="en-US"/>
                    </w:rPr>
                    <w:t>.</w:t>
                  </w:r>
                </w:p>
              </w:tc>
              <w:tc>
                <w:tcPr>
                  <w:tcW w:w="624"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8,9</w:t>
                  </w:r>
                </w:p>
              </w:tc>
              <w:tc>
                <w:tcPr>
                  <w:tcW w:w="710"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6,4</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214,6</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230,0</w:t>
                  </w:r>
                </w:p>
              </w:tc>
            </w:tr>
            <w:tr w:rsidR="00633370" w:rsidRPr="007A032B">
              <w:trPr>
                <w:jc w:val="center"/>
              </w:trPr>
              <w:tc>
                <w:tcPr>
                  <w:tcW w:w="1220" w:type="dxa"/>
                  <w:vMerge/>
                  <w:vAlign w:val="center"/>
                </w:tcPr>
                <w:p w:rsidR="000D0976" w:rsidRPr="007A032B" w:rsidRDefault="000D0976" w:rsidP="00A70389">
                  <w:pPr>
                    <w:autoSpaceDE w:val="0"/>
                    <w:autoSpaceDN w:val="0"/>
                    <w:adjustRightInd w:val="0"/>
                    <w:jc w:val="center"/>
                    <w:rPr>
                      <w:rFonts w:ascii="Arial" w:hAnsi="Arial" w:cs="Arial"/>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60 y más</w:t>
                  </w: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624" w:type="dxa"/>
                  <w:vAlign w:val="center"/>
                </w:tcPr>
                <w:p w:rsidR="000D0976" w:rsidRPr="007A032B" w:rsidRDefault="00DD2C4D"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0D0976" w:rsidRPr="007A032B">
                    <w:rPr>
                      <w:rFonts w:ascii="Arial" w:hAnsi="Arial" w:cs="Arial"/>
                      <w:sz w:val="18"/>
                      <w:szCs w:val="18"/>
                      <w:lang w:val="en-US"/>
                    </w:rPr>
                    <w:t>0</w:t>
                  </w:r>
                </w:p>
              </w:tc>
              <w:tc>
                <w:tcPr>
                  <w:tcW w:w="710" w:type="dxa"/>
                  <w:vAlign w:val="center"/>
                </w:tcPr>
                <w:p w:rsidR="000D0976" w:rsidRPr="007A032B" w:rsidRDefault="00DD2C4D" w:rsidP="00A70389">
                  <w:pPr>
                    <w:autoSpaceDE w:val="0"/>
                    <w:autoSpaceDN w:val="0"/>
                    <w:adjustRightInd w:val="0"/>
                    <w:jc w:val="right"/>
                    <w:rPr>
                      <w:rFonts w:ascii="Arial" w:hAnsi="Arial" w:cs="Arial"/>
                      <w:sz w:val="18"/>
                      <w:szCs w:val="18"/>
                      <w:lang w:val="en-US"/>
                    </w:rPr>
                  </w:pPr>
                  <w:r>
                    <w:rPr>
                      <w:rFonts w:ascii="Arial" w:hAnsi="Arial" w:cs="Arial"/>
                      <w:sz w:val="18"/>
                      <w:szCs w:val="18"/>
                      <w:lang w:val="en-US"/>
                    </w:rPr>
                    <w:t>0,</w:t>
                  </w:r>
                  <w:r w:rsidR="000D0976" w:rsidRPr="007A032B">
                    <w:rPr>
                      <w:rFonts w:ascii="Arial" w:hAnsi="Arial" w:cs="Arial"/>
                      <w:sz w:val="18"/>
                      <w:szCs w:val="18"/>
                      <w:lang w:val="en-US"/>
                    </w:rPr>
                    <w:t>0</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198</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198</w:t>
                  </w:r>
                </w:p>
              </w:tc>
            </w:tr>
            <w:tr w:rsidR="00633370" w:rsidRPr="007A032B">
              <w:trPr>
                <w:jc w:val="center"/>
              </w:trPr>
              <w:tc>
                <w:tcPr>
                  <w:tcW w:w="1220" w:type="dxa"/>
                  <w:vMerge/>
                  <w:vAlign w:val="center"/>
                </w:tcPr>
                <w:p w:rsidR="000D0976" w:rsidRPr="007A032B" w:rsidRDefault="000D0976" w:rsidP="00A70389">
                  <w:pPr>
                    <w:autoSpaceDE w:val="0"/>
                    <w:autoSpaceDN w:val="0"/>
                    <w:adjustRightInd w:val="0"/>
                    <w:jc w:val="center"/>
                    <w:rPr>
                      <w:rFonts w:ascii="Arial" w:hAnsi="Arial" w:cs="Arial"/>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Esper</w:t>
                  </w:r>
                  <w:r>
                    <w:rPr>
                      <w:rFonts w:ascii="Arial" w:hAnsi="Arial" w:cs="Arial"/>
                      <w:b/>
                      <w:sz w:val="18"/>
                      <w:szCs w:val="18"/>
                      <w:lang w:val="en-US"/>
                    </w:rPr>
                    <w:t>ad</w:t>
                  </w:r>
                  <w:r w:rsidRPr="00920EC2">
                    <w:rPr>
                      <w:rFonts w:ascii="Arial" w:hAnsi="Arial" w:cs="Arial"/>
                      <w:b/>
                      <w:sz w:val="18"/>
                      <w:szCs w:val="18"/>
                      <w:lang w:val="en-US"/>
                    </w:rPr>
                    <w:t>.</w:t>
                  </w:r>
                </w:p>
              </w:tc>
              <w:tc>
                <w:tcPr>
                  <w:tcW w:w="624"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7,7</w:t>
                  </w:r>
                </w:p>
              </w:tc>
              <w:tc>
                <w:tcPr>
                  <w:tcW w:w="710"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5,5</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184,8</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198,0</w:t>
                  </w:r>
                </w:p>
              </w:tc>
            </w:tr>
            <w:tr w:rsidR="00633370" w:rsidRPr="007A032B">
              <w:trPr>
                <w:jc w:val="center"/>
              </w:trPr>
              <w:tc>
                <w:tcPr>
                  <w:tcW w:w="1220"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Total</w:t>
                  </w: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Pr>
                      <w:rFonts w:ascii="Arial" w:hAnsi="Arial" w:cs="Arial"/>
                      <w:b/>
                      <w:sz w:val="18"/>
                      <w:szCs w:val="18"/>
                      <w:lang w:val="en-US"/>
                    </w:rPr>
                    <w:t>Observ.</w:t>
                  </w:r>
                </w:p>
              </w:tc>
              <w:tc>
                <w:tcPr>
                  <w:tcW w:w="624"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w:t>
                  </w:r>
                </w:p>
              </w:tc>
              <w:tc>
                <w:tcPr>
                  <w:tcW w:w="710"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13</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433</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464</w:t>
                  </w:r>
                </w:p>
              </w:tc>
            </w:tr>
            <w:tr w:rsidR="00633370" w:rsidRPr="007A032B">
              <w:trPr>
                <w:jc w:val="center"/>
              </w:trPr>
              <w:tc>
                <w:tcPr>
                  <w:tcW w:w="1220" w:type="dxa"/>
                  <w:vAlign w:val="center"/>
                </w:tcPr>
                <w:p w:rsidR="000D0976" w:rsidRPr="007A032B" w:rsidRDefault="000D0976" w:rsidP="00A70389">
                  <w:pPr>
                    <w:autoSpaceDE w:val="0"/>
                    <w:autoSpaceDN w:val="0"/>
                    <w:adjustRightInd w:val="0"/>
                    <w:jc w:val="center"/>
                    <w:rPr>
                      <w:rFonts w:ascii="Arial" w:hAnsi="Arial" w:cs="Arial"/>
                      <w:sz w:val="18"/>
                      <w:szCs w:val="18"/>
                      <w:lang w:val="en-US"/>
                    </w:rPr>
                  </w:pPr>
                </w:p>
              </w:tc>
              <w:tc>
                <w:tcPr>
                  <w:tcW w:w="193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p>
              </w:tc>
              <w:tc>
                <w:tcPr>
                  <w:tcW w:w="1267" w:type="dxa"/>
                  <w:vAlign w:val="center"/>
                </w:tcPr>
                <w:p w:rsidR="000D0976" w:rsidRPr="00920EC2" w:rsidRDefault="000D0976" w:rsidP="00A70389">
                  <w:pPr>
                    <w:autoSpaceDE w:val="0"/>
                    <w:autoSpaceDN w:val="0"/>
                    <w:adjustRightInd w:val="0"/>
                    <w:jc w:val="center"/>
                    <w:rPr>
                      <w:rFonts w:ascii="Arial" w:hAnsi="Arial" w:cs="Arial"/>
                      <w:b/>
                      <w:sz w:val="18"/>
                      <w:szCs w:val="18"/>
                      <w:lang w:val="en-US"/>
                    </w:rPr>
                  </w:pPr>
                  <w:r w:rsidRPr="00920EC2">
                    <w:rPr>
                      <w:rFonts w:ascii="Arial" w:hAnsi="Arial" w:cs="Arial"/>
                      <w:b/>
                      <w:sz w:val="18"/>
                      <w:szCs w:val="18"/>
                      <w:lang w:val="en-US"/>
                    </w:rPr>
                    <w:t>Esper</w:t>
                  </w:r>
                  <w:r>
                    <w:rPr>
                      <w:rFonts w:ascii="Arial" w:hAnsi="Arial" w:cs="Arial"/>
                      <w:b/>
                      <w:sz w:val="18"/>
                      <w:szCs w:val="18"/>
                      <w:lang w:val="en-US"/>
                    </w:rPr>
                    <w:t>ad</w:t>
                  </w:r>
                  <w:r w:rsidRPr="00920EC2">
                    <w:rPr>
                      <w:rFonts w:ascii="Arial" w:hAnsi="Arial" w:cs="Arial"/>
                      <w:b/>
                      <w:sz w:val="18"/>
                      <w:szCs w:val="18"/>
                      <w:lang w:val="en-US"/>
                    </w:rPr>
                    <w:t>.</w:t>
                  </w:r>
                </w:p>
              </w:tc>
              <w:tc>
                <w:tcPr>
                  <w:tcW w:w="624"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18,0</w:t>
                  </w:r>
                </w:p>
              </w:tc>
              <w:tc>
                <w:tcPr>
                  <w:tcW w:w="710"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13,0</w:t>
                  </w:r>
                </w:p>
              </w:tc>
              <w:tc>
                <w:tcPr>
                  <w:tcW w:w="76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433,0</w:t>
                  </w:r>
                </w:p>
              </w:tc>
              <w:tc>
                <w:tcPr>
                  <w:tcW w:w="747" w:type="dxa"/>
                  <w:vAlign w:val="center"/>
                </w:tcPr>
                <w:p w:rsidR="000D0976" w:rsidRPr="007A032B" w:rsidRDefault="000D0976" w:rsidP="00A70389">
                  <w:pPr>
                    <w:autoSpaceDE w:val="0"/>
                    <w:autoSpaceDN w:val="0"/>
                    <w:adjustRightInd w:val="0"/>
                    <w:jc w:val="right"/>
                    <w:rPr>
                      <w:rFonts w:ascii="Arial" w:hAnsi="Arial" w:cs="Arial"/>
                      <w:sz w:val="18"/>
                      <w:szCs w:val="18"/>
                      <w:lang w:val="en-US"/>
                    </w:rPr>
                  </w:pPr>
                  <w:r w:rsidRPr="007A032B">
                    <w:rPr>
                      <w:rFonts w:ascii="Arial" w:hAnsi="Arial" w:cs="Arial"/>
                      <w:sz w:val="18"/>
                      <w:szCs w:val="18"/>
                      <w:lang w:val="en-US"/>
                    </w:rPr>
                    <w:t>464,0</w:t>
                  </w:r>
                </w:p>
              </w:tc>
            </w:tr>
          </w:tbl>
          <w:p w:rsidR="00C60DE4" w:rsidRDefault="00C60DE4" w:rsidP="00A70389">
            <w:pPr>
              <w:jc w:val="center"/>
              <w:rPr>
                <w:rFonts w:ascii="Arial" w:hAnsi="Arial" w:cs="Arial"/>
                <w:b/>
              </w:rPr>
            </w:pPr>
          </w:p>
        </w:tc>
      </w:tr>
    </w:tbl>
    <w:p w:rsidR="00C60DE4" w:rsidRDefault="00C60DE4" w:rsidP="00661C68">
      <w:pPr>
        <w:spacing w:line="480" w:lineRule="auto"/>
        <w:rPr>
          <w:rFonts w:ascii="Arial" w:hAnsi="Arial" w:cs="Arial"/>
        </w:rPr>
      </w:pPr>
    </w:p>
    <w:p w:rsidR="00E945C5" w:rsidRDefault="00E945C5" w:rsidP="00661C68">
      <w:pPr>
        <w:spacing w:line="480" w:lineRule="auto"/>
        <w:rPr>
          <w:rFonts w:ascii="Arial" w:hAnsi="Arial" w:cs="Arial"/>
        </w:rPr>
      </w:pPr>
    </w:p>
    <w:p w:rsidR="00E945C5" w:rsidRDefault="00E945C5" w:rsidP="00661C68">
      <w:pPr>
        <w:spacing w:line="480" w:lineRule="auto"/>
        <w:rPr>
          <w:rFonts w:ascii="Arial" w:hAnsi="Arial" w:cs="Arial"/>
        </w:rPr>
      </w:pPr>
    </w:p>
    <w:p w:rsidR="00E945C5" w:rsidRDefault="00E945C5" w:rsidP="00661C68">
      <w:pPr>
        <w:spacing w:line="480" w:lineRule="auto"/>
        <w:rPr>
          <w:rFonts w:ascii="Arial" w:hAnsi="Arial" w:cs="Arial"/>
        </w:rPr>
      </w:pPr>
    </w:p>
    <w:tbl>
      <w:tblPr>
        <w:tblStyle w:val="Tablaconcuadrcula"/>
        <w:tblpPr w:leftFromText="141" w:rightFromText="141" w:vertAnchor="text" w:tblpX="1332" w:tblpY="1"/>
        <w:tblOverlap w:val="never"/>
        <w:tblW w:w="0" w:type="auto"/>
        <w:tblLook w:val="01E0"/>
      </w:tblPr>
      <w:tblGrid>
        <w:gridCol w:w="468"/>
        <w:gridCol w:w="5400"/>
      </w:tblGrid>
      <w:tr w:rsidR="000D0976" w:rsidRPr="00166680">
        <w:tc>
          <w:tcPr>
            <w:tcW w:w="468" w:type="dxa"/>
          </w:tcPr>
          <w:p w:rsidR="000D0976" w:rsidRPr="00166680" w:rsidRDefault="000D0976" w:rsidP="00A70389">
            <w:pPr>
              <w:jc w:val="center"/>
              <w:rPr>
                <w:rFonts w:ascii="Arial" w:hAnsi="Arial" w:cs="Arial"/>
                <w:b/>
                <w:sz w:val="20"/>
                <w:szCs w:val="20"/>
              </w:rPr>
            </w:pPr>
            <w:r w:rsidRPr="00166680">
              <w:rPr>
                <w:rFonts w:ascii="Arial" w:hAnsi="Arial" w:cs="Arial"/>
                <w:b/>
                <w:sz w:val="20"/>
                <w:szCs w:val="20"/>
              </w:rPr>
              <w:t>1.</w:t>
            </w:r>
          </w:p>
        </w:tc>
        <w:tc>
          <w:tcPr>
            <w:tcW w:w="5400" w:type="dxa"/>
          </w:tcPr>
          <w:p w:rsidR="000D0976" w:rsidRPr="00166680" w:rsidRDefault="000D0976" w:rsidP="00A70389">
            <w:pPr>
              <w:jc w:val="both"/>
              <w:rPr>
                <w:rFonts w:ascii="Arial" w:hAnsi="Arial" w:cs="Arial"/>
                <w:sz w:val="20"/>
                <w:szCs w:val="20"/>
              </w:rPr>
            </w:pPr>
            <w:r>
              <w:rPr>
                <w:rFonts w:ascii="Arial" w:hAnsi="Arial" w:cs="Arial"/>
                <w:sz w:val="20"/>
                <w:szCs w:val="20"/>
              </w:rPr>
              <w:t>Fiebre reumática aguda</w:t>
            </w:r>
          </w:p>
        </w:tc>
      </w:tr>
      <w:tr w:rsidR="000D0976" w:rsidRPr="00166680">
        <w:tc>
          <w:tcPr>
            <w:tcW w:w="468" w:type="dxa"/>
          </w:tcPr>
          <w:p w:rsidR="000D0976" w:rsidRPr="00166680" w:rsidRDefault="000D0976" w:rsidP="00A70389">
            <w:pPr>
              <w:jc w:val="center"/>
              <w:rPr>
                <w:rFonts w:ascii="Arial" w:hAnsi="Arial" w:cs="Arial"/>
                <w:b/>
                <w:sz w:val="20"/>
                <w:szCs w:val="20"/>
              </w:rPr>
            </w:pPr>
            <w:r w:rsidRPr="00166680">
              <w:rPr>
                <w:rFonts w:ascii="Arial" w:hAnsi="Arial" w:cs="Arial"/>
                <w:b/>
                <w:sz w:val="20"/>
                <w:szCs w:val="20"/>
              </w:rPr>
              <w:t>2.</w:t>
            </w:r>
          </w:p>
        </w:tc>
        <w:tc>
          <w:tcPr>
            <w:tcW w:w="5400" w:type="dxa"/>
          </w:tcPr>
          <w:p w:rsidR="000D0976" w:rsidRPr="00166680" w:rsidRDefault="000D0976" w:rsidP="00A70389">
            <w:pPr>
              <w:jc w:val="both"/>
              <w:rPr>
                <w:rFonts w:ascii="Arial" w:hAnsi="Arial" w:cs="Arial"/>
                <w:sz w:val="20"/>
                <w:szCs w:val="20"/>
              </w:rPr>
            </w:pPr>
            <w:r>
              <w:rPr>
                <w:rFonts w:ascii="Arial" w:hAnsi="Arial" w:cs="Arial"/>
                <w:sz w:val="20"/>
                <w:szCs w:val="20"/>
              </w:rPr>
              <w:t>Enfermedades cardiacas reumáticas crónicas</w:t>
            </w:r>
          </w:p>
        </w:tc>
      </w:tr>
      <w:tr w:rsidR="000D0976" w:rsidRPr="00166680">
        <w:tc>
          <w:tcPr>
            <w:tcW w:w="468" w:type="dxa"/>
          </w:tcPr>
          <w:p w:rsidR="000D0976" w:rsidRPr="00166680" w:rsidRDefault="000D0976" w:rsidP="00A70389">
            <w:pPr>
              <w:jc w:val="center"/>
              <w:rPr>
                <w:rFonts w:ascii="Arial" w:hAnsi="Arial" w:cs="Arial"/>
                <w:b/>
                <w:sz w:val="20"/>
                <w:szCs w:val="20"/>
              </w:rPr>
            </w:pPr>
            <w:r w:rsidRPr="00166680">
              <w:rPr>
                <w:rFonts w:ascii="Arial" w:hAnsi="Arial" w:cs="Arial"/>
                <w:b/>
                <w:sz w:val="20"/>
                <w:szCs w:val="20"/>
              </w:rPr>
              <w:t>3.</w:t>
            </w:r>
          </w:p>
        </w:tc>
        <w:tc>
          <w:tcPr>
            <w:tcW w:w="5400" w:type="dxa"/>
          </w:tcPr>
          <w:p w:rsidR="000D0976" w:rsidRPr="00166680" w:rsidRDefault="000D0976" w:rsidP="00A70389">
            <w:pPr>
              <w:jc w:val="both"/>
              <w:rPr>
                <w:rFonts w:ascii="Arial" w:hAnsi="Arial" w:cs="Arial"/>
                <w:sz w:val="20"/>
                <w:szCs w:val="20"/>
              </w:rPr>
            </w:pPr>
            <w:r>
              <w:rPr>
                <w:rFonts w:ascii="Arial" w:hAnsi="Arial" w:cs="Arial"/>
                <w:sz w:val="20"/>
                <w:szCs w:val="20"/>
              </w:rPr>
              <w:t>Hipertensión esencial (primaria)</w:t>
            </w:r>
          </w:p>
        </w:tc>
      </w:tr>
    </w:tbl>
    <w:p w:rsidR="000D0976" w:rsidRDefault="000D0976" w:rsidP="00661C68">
      <w:pPr>
        <w:spacing w:line="480" w:lineRule="auto"/>
        <w:rPr>
          <w:rFonts w:ascii="Arial" w:hAnsi="Arial" w:cs="Arial"/>
        </w:rPr>
      </w:pPr>
    </w:p>
    <w:p w:rsidR="000D0976" w:rsidRDefault="000D0976" w:rsidP="00661C68">
      <w:pPr>
        <w:spacing w:line="480" w:lineRule="auto"/>
        <w:rPr>
          <w:rFonts w:ascii="Arial" w:hAnsi="Arial" w:cs="Arial"/>
        </w:rPr>
      </w:pPr>
    </w:p>
    <w:p w:rsidR="000D0976" w:rsidRDefault="000D0976" w:rsidP="00661C68">
      <w:pPr>
        <w:spacing w:line="480" w:lineRule="auto"/>
        <w:rPr>
          <w:rFonts w:ascii="Arial" w:hAnsi="Arial" w:cs="Arial"/>
        </w:rPr>
      </w:pPr>
    </w:p>
    <w:p w:rsidR="000D7E51" w:rsidRDefault="000D7E51" w:rsidP="00661C68">
      <w:pPr>
        <w:spacing w:line="480" w:lineRule="auto"/>
        <w:ind w:left="180"/>
        <w:jc w:val="both"/>
        <w:rPr>
          <w:rFonts w:ascii="Arial" w:hAnsi="Arial" w:cs="Arial"/>
        </w:rPr>
      </w:pPr>
    </w:p>
    <w:p w:rsidR="00E945C5" w:rsidRDefault="00E945C5" w:rsidP="00661C68">
      <w:pPr>
        <w:spacing w:line="480" w:lineRule="auto"/>
        <w:ind w:left="180"/>
        <w:jc w:val="both"/>
        <w:rPr>
          <w:rFonts w:ascii="Arial" w:hAnsi="Arial" w:cs="Arial"/>
        </w:rPr>
      </w:pPr>
    </w:p>
    <w:p w:rsidR="00E945C5" w:rsidRDefault="00E945C5" w:rsidP="00661C68">
      <w:pPr>
        <w:spacing w:line="480" w:lineRule="auto"/>
        <w:ind w:left="180"/>
        <w:jc w:val="both"/>
        <w:rPr>
          <w:rFonts w:ascii="Arial" w:hAnsi="Arial" w:cs="Arial"/>
        </w:rPr>
      </w:pPr>
    </w:p>
    <w:p w:rsidR="00A70389" w:rsidRDefault="00A70389" w:rsidP="00A70389">
      <w:pPr>
        <w:spacing w:line="480" w:lineRule="auto"/>
        <w:ind w:left="1440"/>
        <w:jc w:val="both"/>
        <w:rPr>
          <w:rFonts w:ascii="Arial" w:hAnsi="Arial" w:cs="Arial"/>
          <w:b/>
          <w:i/>
        </w:rPr>
      </w:pPr>
    </w:p>
    <w:p w:rsidR="000D7E51" w:rsidRPr="00DC2B19" w:rsidRDefault="000D7E51" w:rsidP="00A70389">
      <w:pPr>
        <w:spacing w:line="480" w:lineRule="auto"/>
        <w:ind w:left="1440"/>
        <w:jc w:val="both"/>
        <w:rPr>
          <w:rFonts w:ascii="Arial" w:hAnsi="Arial" w:cs="Arial"/>
          <w:b/>
          <w:i/>
        </w:rPr>
      </w:pPr>
      <w:r w:rsidRPr="00DC2B19">
        <w:rPr>
          <w:rFonts w:ascii="Arial" w:hAnsi="Arial" w:cs="Arial"/>
          <w:b/>
          <w:i/>
        </w:rPr>
        <w:t>Grupo Subsecuente</w:t>
      </w:r>
      <w:r w:rsidR="009E3C51">
        <w:rPr>
          <w:rFonts w:ascii="Arial" w:hAnsi="Arial" w:cs="Arial"/>
          <w:b/>
          <w:i/>
        </w:rPr>
        <w:t xml:space="preserve"> vs. Diagnóstico</w:t>
      </w:r>
    </w:p>
    <w:p w:rsidR="000D7E51" w:rsidRDefault="000D7E51" w:rsidP="00A70389">
      <w:pPr>
        <w:spacing w:line="480" w:lineRule="auto"/>
        <w:ind w:left="1440"/>
        <w:jc w:val="both"/>
        <w:rPr>
          <w:rFonts w:ascii="Arial" w:hAnsi="Arial" w:cs="Arial"/>
        </w:rPr>
      </w:pPr>
    </w:p>
    <w:p w:rsidR="001B7328" w:rsidRDefault="00CC17F7" w:rsidP="00A70389">
      <w:pPr>
        <w:spacing w:line="480" w:lineRule="auto"/>
        <w:ind w:left="1440"/>
        <w:jc w:val="both"/>
      </w:pPr>
      <w:r>
        <w:rPr>
          <w:rFonts w:ascii="Arial" w:hAnsi="Arial" w:cs="Arial"/>
        </w:rPr>
        <w:t>De igual forma</w:t>
      </w:r>
      <w:r w:rsidR="005655EA">
        <w:rPr>
          <w:rFonts w:ascii="Arial" w:hAnsi="Arial" w:cs="Arial"/>
        </w:rPr>
        <w:t xml:space="preserve"> que la anterior</w:t>
      </w:r>
      <w:r>
        <w:rPr>
          <w:rFonts w:ascii="Arial" w:hAnsi="Arial" w:cs="Arial"/>
        </w:rPr>
        <w:t xml:space="preserve">, </w:t>
      </w:r>
      <w:r w:rsidR="005655EA">
        <w:rPr>
          <w:rFonts w:ascii="Arial" w:hAnsi="Arial" w:cs="Arial"/>
        </w:rPr>
        <w:t xml:space="preserve">no se puede aplicar la prueba ji-cuadrado porque existen frecuencias ceros en la tabla de contingencia, se procedió a agrupar enfermedades de igual semejanza </w:t>
      </w:r>
      <w:r>
        <w:rPr>
          <w:rFonts w:ascii="Arial" w:hAnsi="Arial" w:cs="Arial"/>
        </w:rPr>
        <w:t xml:space="preserve">para </w:t>
      </w:r>
      <w:r w:rsidR="005655EA">
        <w:rPr>
          <w:rFonts w:ascii="Arial" w:hAnsi="Arial" w:cs="Arial"/>
        </w:rPr>
        <w:t xml:space="preserve">facilitar la interpretación de la tabla  </w:t>
      </w:r>
    </w:p>
    <w:p w:rsidR="008E50A6" w:rsidRDefault="008E50A6" w:rsidP="00A70389">
      <w:pPr>
        <w:spacing w:line="480" w:lineRule="auto"/>
        <w:ind w:left="1440"/>
        <w:rPr>
          <w:rFonts w:ascii="Arial" w:hAnsi="Arial" w:cs="Arial"/>
        </w:rPr>
      </w:pPr>
    </w:p>
    <w:p w:rsidR="008E50A6" w:rsidRDefault="008E50A6" w:rsidP="00A70389">
      <w:pPr>
        <w:spacing w:line="480" w:lineRule="auto"/>
        <w:ind w:left="1440"/>
        <w:jc w:val="both"/>
        <w:rPr>
          <w:rFonts w:ascii="Arial" w:hAnsi="Arial" w:cs="Arial"/>
        </w:rPr>
      </w:pPr>
      <w:r>
        <w:rPr>
          <w:rFonts w:ascii="Arial" w:hAnsi="Arial" w:cs="Arial"/>
        </w:rPr>
        <w:t xml:space="preserve">El diagnóstico más frecuente entre los pacientes es la hipertensión esencial,  se puede observar en la tabla </w:t>
      </w:r>
      <w:r w:rsidR="00AE6C54">
        <w:rPr>
          <w:rFonts w:ascii="Arial" w:hAnsi="Arial" w:cs="Arial"/>
        </w:rPr>
        <w:t>3.14</w:t>
      </w:r>
      <w:r>
        <w:rPr>
          <w:rFonts w:ascii="Arial" w:hAnsi="Arial" w:cs="Arial"/>
        </w:rPr>
        <w:t xml:space="preserve"> que en pacientes menores de un año ya padecen de esta </w:t>
      </w:r>
      <w:r>
        <w:rPr>
          <w:rFonts w:ascii="Arial" w:hAnsi="Arial" w:cs="Arial"/>
        </w:rPr>
        <w:lastRenderedPageBreak/>
        <w:t xml:space="preserve">enfermedad, pero hay una mayor concentración en edades que fluctúan entre </w:t>
      </w:r>
      <w:smartTag w:uri="urn:schemas-microsoft-com:office:smarttags" w:element="metricconverter">
        <w:smartTagPr>
          <w:attr w:name="ProductID" w:val="20 a"/>
        </w:smartTagPr>
        <w:r>
          <w:rPr>
            <w:rFonts w:ascii="Arial" w:hAnsi="Arial" w:cs="Arial"/>
          </w:rPr>
          <w:t>20 a</w:t>
        </w:r>
      </w:smartTag>
      <w:r>
        <w:rPr>
          <w:rFonts w:ascii="Arial" w:hAnsi="Arial" w:cs="Arial"/>
        </w:rPr>
        <w:t xml:space="preserve"> 59 años y mayores de 60 años. </w:t>
      </w:r>
    </w:p>
    <w:p w:rsidR="008E50A6" w:rsidRDefault="008E50A6" w:rsidP="00661C68">
      <w:pPr>
        <w:spacing w:line="480" w:lineRule="auto"/>
        <w:jc w:val="both"/>
        <w:rPr>
          <w:rFonts w:ascii="Arial" w:hAnsi="Arial" w:cs="Arial"/>
        </w:rPr>
      </w:pPr>
    </w:p>
    <w:p w:rsidR="008E50A6" w:rsidRDefault="008E50A6" w:rsidP="00A70389">
      <w:pPr>
        <w:spacing w:line="480" w:lineRule="auto"/>
        <w:ind w:left="1440"/>
        <w:jc w:val="both"/>
        <w:rPr>
          <w:rFonts w:ascii="Arial" w:hAnsi="Arial" w:cs="Arial"/>
        </w:rPr>
      </w:pPr>
      <w:r>
        <w:rPr>
          <w:rFonts w:ascii="Arial" w:hAnsi="Arial" w:cs="Arial"/>
        </w:rPr>
        <w:t xml:space="preserve">Además, en este grupo de pacientes subsecuentes mayores de 60 años padecen de otros tipos de enfermedades como enfermedades isquémicas del corazón, cardiopulmonares, </w:t>
      </w:r>
      <w:r w:rsidR="006C7E84">
        <w:rPr>
          <w:rFonts w:ascii="Arial" w:hAnsi="Arial" w:cs="Arial"/>
        </w:rPr>
        <w:t>cerebro vascular</w:t>
      </w:r>
      <w:r>
        <w:rPr>
          <w:rFonts w:ascii="Arial" w:hAnsi="Arial" w:cs="Arial"/>
        </w:rPr>
        <w:t xml:space="preserve"> y otras del Sistema circulatorio.</w:t>
      </w:r>
    </w:p>
    <w:p w:rsidR="008F2C11" w:rsidRDefault="008F2C11" w:rsidP="00A70389">
      <w:pPr>
        <w:spacing w:line="480" w:lineRule="auto"/>
        <w:ind w:left="1440"/>
        <w:jc w:val="both"/>
        <w:rPr>
          <w:rFonts w:ascii="Arial" w:hAnsi="Arial" w:cs="Arial"/>
        </w:rPr>
      </w:pPr>
    </w:p>
    <w:p w:rsidR="001B7328" w:rsidRDefault="001B7328" w:rsidP="00A70389">
      <w:pPr>
        <w:spacing w:line="480" w:lineRule="auto"/>
        <w:ind w:left="1440"/>
        <w:jc w:val="both"/>
        <w:rPr>
          <w:rFonts w:ascii="Arial" w:hAnsi="Arial" w:cs="Arial"/>
        </w:rPr>
      </w:pPr>
      <w:r>
        <w:rPr>
          <w:rFonts w:ascii="Arial" w:hAnsi="Arial" w:cs="Arial"/>
        </w:rPr>
        <w:t xml:space="preserve">Realizado este análisis podemos confirmar el supuesto que se dijo en el análisis univariado de la variable diagnóstico, el cual era que </w:t>
      </w:r>
      <w:r w:rsidR="009B4352">
        <w:rPr>
          <w:rFonts w:ascii="Arial" w:hAnsi="Arial" w:cs="Arial"/>
        </w:rPr>
        <w:t xml:space="preserve">del 35% </w:t>
      </w:r>
      <w:r w:rsidR="0086399A">
        <w:rPr>
          <w:rFonts w:ascii="Arial" w:hAnsi="Arial" w:cs="Arial"/>
        </w:rPr>
        <w:t xml:space="preserve">de </w:t>
      </w:r>
      <w:r w:rsidR="009B4352">
        <w:rPr>
          <w:rFonts w:ascii="Arial" w:hAnsi="Arial" w:cs="Arial"/>
        </w:rPr>
        <w:t xml:space="preserve">pacientes con edades entre 20 y 59 años fueron a las consultas por problemas patológicos y a todos se le diagnóstico Hipertensión esencial (primaria); </w:t>
      </w:r>
      <w:r w:rsidR="0086399A">
        <w:rPr>
          <w:rFonts w:ascii="Arial" w:hAnsi="Arial" w:cs="Arial"/>
        </w:rPr>
        <w:t xml:space="preserve">y </w:t>
      </w:r>
      <w:r w:rsidR="009B4352">
        <w:rPr>
          <w:rFonts w:ascii="Arial" w:hAnsi="Arial" w:cs="Arial"/>
        </w:rPr>
        <w:t>del 62% de pacientes mayores de 60 años que fueron por este mismo motivo a la consulta el 23% se les diagnóstico Hipertensión esencial</w:t>
      </w:r>
      <w:r w:rsidR="00590054">
        <w:rPr>
          <w:rFonts w:ascii="Arial" w:hAnsi="Arial" w:cs="Arial"/>
        </w:rPr>
        <w:t xml:space="preserve">, </w:t>
      </w:r>
      <w:r w:rsidR="00B83EC9">
        <w:rPr>
          <w:rFonts w:ascii="Arial" w:hAnsi="Arial" w:cs="Arial"/>
        </w:rPr>
        <w:t xml:space="preserve">y </w:t>
      </w:r>
      <w:r w:rsidR="00590054">
        <w:rPr>
          <w:rFonts w:ascii="Arial" w:hAnsi="Arial" w:cs="Arial"/>
        </w:rPr>
        <w:t>el porcentaje restante se les diagnosticaron las enfermedades antes mencionadas</w:t>
      </w:r>
      <w:r w:rsidR="009B4352">
        <w:rPr>
          <w:rFonts w:ascii="Arial" w:hAnsi="Arial" w:cs="Arial"/>
        </w:rPr>
        <w:t>.</w:t>
      </w:r>
    </w:p>
    <w:p w:rsidR="008F2C11" w:rsidRDefault="008F2C11" w:rsidP="00661C68">
      <w:pPr>
        <w:spacing w:line="480" w:lineRule="auto"/>
        <w:ind w:left="180"/>
        <w:jc w:val="both"/>
        <w:rPr>
          <w:rFonts w:ascii="Arial" w:hAnsi="Arial" w:cs="Arial"/>
        </w:rPr>
      </w:pPr>
    </w:p>
    <w:p w:rsidR="008F2C11" w:rsidRDefault="008F2C11" w:rsidP="00661C68">
      <w:pPr>
        <w:spacing w:line="480" w:lineRule="auto"/>
        <w:ind w:left="180"/>
        <w:jc w:val="both"/>
        <w:rPr>
          <w:rFonts w:ascii="Arial" w:hAnsi="Arial" w:cs="Arial"/>
        </w:rPr>
      </w:pPr>
    </w:p>
    <w:p w:rsidR="008F2C11" w:rsidRDefault="008F2C11" w:rsidP="00661C68">
      <w:pPr>
        <w:spacing w:line="480" w:lineRule="auto"/>
        <w:ind w:left="180"/>
        <w:jc w:val="both"/>
        <w:rPr>
          <w:rFonts w:ascii="Arial" w:hAnsi="Arial" w:cs="Arial"/>
        </w:rPr>
      </w:pPr>
    </w:p>
    <w:p w:rsidR="008F2C11" w:rsidRDefault="008F2C11" w:rsidP="00661C68">
      <w:pPr>
        <w:spacing w:line="480" w:lineRule="auto"/>
        <w:ind w:left="180"/>
        <w:jc w:val="both"/>
        <w:rPr>
          <w:rFonts w:ascii="Arial" w:hAnsi="Arial" w:cs="Arial"/>
          <w:sz w:val="16"/>
          <w:szCs w:val="16"/>
        </w:rPr>
      </w:pPr>
    </w:p>
    <w:p w:rsidR="00590054" w:rsidRDefault="00590054" w:rsidP="00661C68">
      <w:pPr>
        <w:spacing w:line="480" w:lineRule="auto"/>
        <w:ind w:left="180"/>
        <w:jc w:val="both"/>
        <w:rPr>
          <w:rFonts w:ascii="Arial" w:hAnsi="Arial" w:cs="Arial"/>
          <w:sz w:val="16"/>
          <w:szCs w:val="16"/>
        </w:rPr>
      </w:pPr>
    </w:p>
    <w:p w:rsidR="00590054" w:rsidRDefault="00590054" w:rsidP="00A70389">
      <w:pPr>
        <w:spacing w:line="480" w:lineRule="auto"/>
        <w:jc w:val="both"/>
        <w:rPr>
          <w:rFonts w:ascii="Arial" w:hAnsi="Arial" w:cs="Arial"/>
          <w:sz w:val="16"/>
          <w:szCs w:val="16"/>
        </w:rPr>
      </w:pPr>
    </w:p>
    <w:p w:rsidR="00A70389" w:rsidRPr="002B0313" w:rsidRDefault="00A70389" w:rsidP="00A70389">
      <w:pPr>
        <w:spacing w:line="480" w:lineRule="auto"/>
        <w:jc w:val="both"/>
        <w:rPr>
          <w:rFonts w:ascii="Arial" w:hAnsi="Arial" w:cs="Arial"/>
          <w:sz w:val="16"/>
          <w:szCs w:val="16"/>
        </w:rPr>
      </w:pPr>
    </w:p>
    <w:tbl>
      <w:tblPr>
        <w:tblStyle w:val="Tablaconcuadrcula"/>
        <w:tblpPr w:leftFromText="142" w:rightFromText="142" w:vertAnchor="text" w:horzAnchor="margin" w:tblpX="144" w:tblpY="1"/>
        <w:tblOverlap w:val="never"/>
        <w:tblW w:w="910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9108"/>
      </w:tblGrid>
      <w:tr w:rsidR="00A1259D" w:rsidRPr="00951ABF">
        <w:tc>
          <w:tcPr>
            <w:tcW w:w="9108" w:type="dxa"/>
            <w:vAlign w:val="center"/>
          </w:tcPr>
          <w:p w:rsidR="00A1259D" w:rsidRPr="00A70389" w:rsidRDefault="00A70389" w:rsidP="00222111">
            <w:pPr>
              <w:jc w:val="center"/>
              <w:rPr>
                <w:rFonts w:ascii="Arial" w:hAnsi="Arial" w:cs="Arial"/>
                <w:b/>
                <w:sz w:val="20"/>
                <w:szCs w:val="20"/>
              </w:rPr>
            </w:pPr>
            <w:r>
              <w:rPr>
                <w:rFonts w:ascii="Arial" w:hAnsi="Arial" w:cs="Arial"/>
                <w:b/>
                <w:sz w:val="20"/>
                <w:szCs w:val="20"/>
              </w:rPr>
              <w:lastRenderedPageBreak/>
              <w:t>Tabla  3.14</w:t>
            </w:r>
          </w:p>
          <w:p w:rsidR="00A1259D" w:rsidRPr="00A70389" w:rsidRDefault="00A1259D" w:rsidP="00222111">
            <w:pPr>
              <w:jc w:val="center"/>
              <w:rPr>
                <w:rFonts w:ascii="Book Antiqua" w:hAnsi="Book Antiqua" w:cs="Arial"/>
                <w:b/>
                <w:i/>
                <w:sz w:val="20"/>
                <w:szCs w:val="20"/>
              </w:rPr>
            </w:pPr>
            <w:r w:rsidRPr="00A70389">
              <w:rPr>
                <w:rFonts w:ascii="Book Antiqua" w:hAnsi="Book Antiqua" w:cs="Arial"/>
                <w:b/>
                <w:i/>
                <w:sz w:val="20"/>
                <w:szCs w:val="20"/>
              </w:rPr>
              <w:t>Hospital Naval: Área de Cardiología</w:t>
            </w:r>
          </w:p>
          <w:p w:rsidR="00A1259D" w:rsidRPr="00951ABF" w:rsidRDefault="00A1259D" w:rsidP="00222111">
            <w:pPr>
              <w:jc w:val="center"/>
              <w:rPr>
                <w:rFonts w:ascii="Arial" w:hAnsi="Arial" w:cs="Arial"/>
                <w:b/>
                <w:sz w:val="18"/>
                <w:szCs w:val="18"/>
              </w:rPr>
            </w:pPr>
            <w:r w:rsidRPr="00A70389">
              <w:rPr>
                <w:rFonts w:ascii="Arial" w:hAnsi="Arial" w:cs="Arial"/>
                <w:b/>
                <w:sz w:val="20"/>
                <w:szCs w:val="20"/>
              </w:rPr>
              <w:t>Tabla de contingencia de la Edad de los Pacientes vs. Diagnóstico</w:t>
            </w:r>
          </w:p>
        </w:tc>
      </w:tr>
      <w:tr w:rsidR="00A1259D">
        <w:trPr>
          <w:trHeight w:val="1337"/>
        </w:trPr>
        <w:tc>
          <w:tcPr>
            <w:tcW w:w="9108" w:type="dxa"/>
            <w:vAlign w:val="center"/>
          </w:tcPr>
          <w:tbl>
            <w:tblPr>
              <w:tblStyle w:val="TablaWeb2"/>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2"/>
              <w:gridCol w:w="1980"/>
              <w:gridCol w:w="1080"/>
              <w:gridCol w:w="844"/>
              <w:gridCol w:w="797"/>
              <w:gridCol w:w="756"/>
              <w:gridCol w:w="798"/>
              <w:gridCol w:w="770"/>
              <w:gridCol w:w="907"/>
            </w:tblGrid>
            <w:tr w:rsidR="00BB358C" w:rsidRPr="00BB358C">
              <w:trPr>
                <w:cnfStyle w:val="100000000000"/>
              </w:trPr>
              <w:tc>
                <w:tcPr>
                  <w:tcW w:w="1012" w:type="dxa"/>
                  <w:vAlign w:val="center"/>
                </w:tcPr>
                <w:p w:rsidR="00A1259D" w:rsidRPr="007C558E" w:rsidRDefault="00A1259D"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A1259D" w:rsidRPr="007C558E" w:rsidRDefault="00A1259D"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p>
              </w:tc>
              <w:tc>
                <w:tcPr>
                  <w:tcW w:w="1040" w:type="dxa"/>
                  <w:vAlign w:val="center"/>
                </w:tcPr>
                <w:p w:rsidR="00A1259D" w:rsidRPr="007C558E" w:rsidRDefault="00A1259D"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p>
              </w:tc>
              <w:tc>
                <w:tcPr>
                  <w:tcW w:w="3925" w:type="dxa"/>
                  <w:gridSpan w:val="5"/>
                  <w:vAlign w:val="center"/>
                </w:tcPr>
                <w:p w:rsidR="00A1259D" w:rsidRPr="00BB358C" w:rsidRDefault="00A1259D"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BB358C">
                    <w:rPr>
                      <w:rFonts w:ascii="Arial" w:hAnsi="Arial" w:cs="Arial"/>
                      <w:b/>
                      <w:sz w:val="18"/>
                      <w:szCs w:val="18"/>
                      <w:lang w:val="en-US"/>
                    </w:rPr>
                    <w:t>Diagnóstico</w:t>
                  </w:r>
                </w:p>
              </w:tc>
              <w:tc>
                <w:tcPr>
                  <w:tcW w:w="847" w:type="dxa"/>
                  <w:vAlign w:val="center"/>
                </w:tcPr>
                <w:p w:rsidR="00A1259D" w:rsidRPr="00BB358C" w:rsidRDefault="00A1259D"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r>
            <w:tr w:rsidR="007C558E" w:rsidRPr="00BB358C">
              <w:tc>
                <w:tcPr>
                  <w:tcW w:w="1012" w:type="dxa"/>
                  <w:vAlign w:val="center"/>
                </w:tcPr>
                <w:p w:rsidR="00A1259D" w:rsidRPr="007C558E" w:rsidRDefault="00A1259D"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n-US"/>
                    </w:rPr>
                  </w:pPr>
                </w:p>
              </w:tc>
              <w:tc>
                <w:tcPr>
                  <w:tcW w:w="1940" w:type="dxa"/>
                  <w:vAlign w:val="center"/>
                </w:tcPr>
                <w:p w:rsidR="00A1259D" w:rsidRPr="007C558E" w:rsidRDefault="00A1259D"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n-US"/>
                    </w:rPr>
                  </w:pPr>
                </w:p>
              </w:tc>
              <w:tc>
                <w:tcPr>
                  <w:tcW w:w="1040" w:type="dxa"/>
                  <w:vAlign w:val="center"/>
                </w:tcPr>
                <w:p w:rsidR="00A1259D" w:rsidRPr="007C558E" w:rsidRDefault="007C558E"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n-US"/>
                    </w:rPr>
                  </w:pPr>
                  <w:r w:rsidRPr="007C558E">
                    <w:rPr>
                      <w:rFonts w:ascii="Arial Narrow" w:hAnsi="Arial Narrow" w:cs="Arial"/>
                      <w:b/>
                      <w:sz w:val="18"/>
                      <w:szCs w:val="18"/>
                      <w:lang w:val="en-US"/>
                    </w:rPr>
                    <w:t>Frecuencia</w:t>
                  </w:r>
                </w:p>
              </w:tc>
              <w:tc>
                <w:tcPr>
                  <w:tcW w:w="804" w:type="dxa"/>
                  <w:vAlign w:val="center"/>
                </w:tcPr>
                <w:p w:rsidR="00A1259D" w:rsidRPr="008F2C11" w:rsidRDefault="008F2C11"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n-US"/>
                    </w:rPr>
                  </w:pPr>
                  <w:r w:rsidRPr="008F2C11">
                    <w:rPr>
                      <w:rFonts w:ascii="Arial Narrow" w:hAnsi="Arial Narrow" w:cs="Arial"/>
                      <w:b/>
                      <w:sz w:val="18"/>
                      <w:szCs w:val="18"/>
                      <w:lang w:val="en-US"/>
                    </w:rPr>
                    <w:t>1</w:t>
                  </w:r>
                </w:p>
              </w:tc>
              <w:tc>
                <w:tcPr>
                  <w:tcW w:w="757" w:type="dxa"/>
                  <w:vAlign w:val="center"/>
                </w:tcPr>
                <w:p w:rsidR="00A1259D" w:rsidRPr="008F2C11" w:rsidRDefault="008F2C11"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s-ES"/>
                    </w:rPr>
                  </w:pPr>
                  <w:r w:rsidRPr="008F2C11">
                    <w:rPr>
                      <w:rFonts w:ascii="Arial Narrow" w:hAnsi="Arial Narrow" w:cs="Arial"/>
                      <w:b/>
                      <w:sz w:val="18"/>
                      <w:szCs w:val="18"/>
                      <w:lang w:val="es-ES"/>
                    </w:rPr>
                    <w:t>2</w:t>
                  </w:r>
                </w:p>
              </w:tc>
              <w:tc>
                <w:tcPr>
                  <w:tcW w:w="716" w:type="dxa"/>
                  <w:vAlign w:val="center"/>
                </w:tcPr>
                <w:p w:rsidR="00A1259D" w:rsidRPr="008F2C11" w:rsidRDefault="008F2C11"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s-ES"/>
                    </w:rPr>
                  </w:pPr>
                  <w:r w:rsidRPr="008F2C11">
                    <w:rPr>
                      <w:rFonts w:ascii="Arial Narrow" w:hAnsi="Arial Narrow" w:cs="Arial"/>
                      <w:b/>
                      <w:sz w:val="18"/>
                      <w:szCs w:val="18"/>
                      <w:lang w:val="es-ES"/>
                    </w:rPr>
                    <w:t>3</w:t>
                  </w:r>
                </w:p>
              </w:tc>
              <w:tc>
                <w:tcPr>
                  <w:tcW w:w="758" w:type="dxa"/>
                  <w:vAlign w:val="center"/>
                </w:tcPr>
                <w:p w:rsidR="00A1259D" w:rsidRPr="008F2C11" w:rsidRDefault="008F2C11"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s-ES"/>
                    </w:rPr>
                  </w:pPr>
                  <w:r w:rsidRPr="008F2C11">
                    <w:rPr>
                      <w:rFonts w:ascii="Arial Narrow" w:hAnsi="Arial Narrow" w:cs="Arial"/>
                      <w:b/>
                      <w:sz w:val="18"/>
                      <w:szCs w:val="18"/>
                      <w:lang w:val="es-ES"/>
                    </w:rPr>
                    <w:t>4</w:t>
                  </w:r>
                </w:p>
              </w:tc>
              <w:tc>
                <w:tcPr>
                  <w:tcW w:w="730" w:type="dxa"/>
                  <w:vAlign w:val="center"/>
                </w:tcPr>
                <w:p w:rsidR="00A1259D" w:rsidRPr="008F2C11" w:rsidRDefault="008F2C11" w:rsidP="00222111">
                  <w:pPr>
                    <w:framePr w:hSpace="142" w:wrap="around" w:vAnchor="text" w:hAnchor="margin" w:x="144" w:y="1"/>
                    <w:autoSpaceDE w:val="0"/>
                    <w:autoSpaceDN w:val="0"/>
                    <w:adjustRightInd w:val="0"/>
                    <w:suppressOverlap/>
                    <w:jc w:val="center"/>
                    <w:rPr>
                      <w:rFonts w:ascii="Arial Narrow" w:hAnsi="Arial Narrow" w:cs="Arial"/>
                      <w:b/>
                      <w:sz w:val="18"/>
                      <w:szCs w:val="18"/>
                      <w:lang w:val="es-ES"/>
                    </w:rPr>
                  </w:pPr>
                  <w:r w:rsidRPr="008F2C11">
                    <w:rPr>
                      <w:rFonts w:ascii="Arial Narrow" w:hAnsi="Arial Narrow" w:cs="Arial"/>
                      <w:b/>
                      <w:sz w:val="18"/>
                      <w:szCs w:val="18"/>
                      <w:lang w:val="es-ES"/>
                    </w:rPr>
                    <w:t>5</w:t>
                  </w:r>
                </w:p>
              </w:tc>
              <w:tc>
                <w:tcPr>
                  <w:tcW w:w="847" w:type="dxa"/>
                  <w:vAlign w:val="center"/>
                </w:tcPr>
                <w:p w:rsidR="00A1259D" w:rsidRPr="00BB358C" w:rsidRDefault="00BB358C" w:rsidP="00222111">
                  <w:pPr>
                    <w:framePr w:hSpace="142" w:wrap="around" w:vAnchor="text" w:hAnchor="margin" w:x="144" w:y="1"/>
                    <w:autoSpaceDE w:val="0"/>
                    <w:autoSpaceDN w:val="0"/>
                    <w:adjustRightInd w:val="0"/>
                    <w:suppressOverlap/>
                    <w:jc w:val="center"/>
                    <w:rPr>
                      <w:rFonts w:ascii="Arial Narrow" w:hAnsi="Arial Narrow" w:cs="Arial"/>
                      <w:b/>
                      <w:sz w:val="16"/>
                      <w:szCs w:val="16"/>
                      <w:lang w:val="es-ES"/>
                    </w:rPr>
                  </w:pPr>
                  <w:r w:rsidRPr="00BB358C">
                    <w:rPr>
                      <w:rFonts w:ascii="Arial" w:hAnsi="Arial" w:cs="Arial"/>
                      <w:b/>
                      <w:sz w:val="16"/>
                      <w:szCs w:val="16"/>
                      <w:lang w:val="en-US"/>
                    </w:rPr>
                    <w:t>Total</w:t>
                  </w:r>
                </w:p>
              </w:tc>
            </w:tr>
            <w:tr w:rsidR="007C558E" w:rsidRPr="00BB358C">
              <w:tc>
                <w:tcPr>
                  <w:tcW w:w="1012" w:type="dxa"/>
                  <w:vMerge w:val="restart"/>
                  <w:textDirection w:val="btLr"/>
                  <w:vAlign w:val="center"/>
                </w:tcPr>
                <w:p w:rsidR="00A1259D" w:rsidRPr="007C558E" w:rsidRDefault="00A1259D" w:rsidP="00222111">
                  <w:pPr>
                    <w:framePr w:hSpace="142" w:wrap="around" w:vAnchor="text" w:hAnchor="margin" w:x="144" w:y="1"/>
                    <w:autoSpaceDE w:val="0"/>
                    <w:autoSpaceDN w:val="0"/>
                    <w:adjustRightInd w:val="0"/>
                    <w:ind w:left="113" w:right="113"/>
                    <w:suppressOverlap/>
                    <w:jc w:val="center"/>
                    <w:rPr>
                      <w:rFonts w:ascii="Arial" w:hAnsi="Arial" w:cs="Arial"/>
                      <w:sz w:val="18"/>
                      <w:szCs w:val="18"/>
                      <w:lang w:val="es-ES"/>
                    </w:rPr>
                  </w:pPr>
                  <w:r w:rsidRPr="007C558E">
                    <w:rPr>
                      <w:rFonts w:ascii="Arial" w:hAnsi="Arial" w:cs="Arial"/>
                      <w:b/>
                      <w:sz w:val="18"/>
                      <w:szCs w:val="18"/>
                      <w:lang w:val="es-ES"/>
                    </w:rPr>
                    <w:t>Edad de los pacientes que llegan por segunda vez al Hospital</w:t>
                  </w:r>
                </w:p>
              </w:tc>
              <w:tc>
                <w:tcPr>
                  <w:tcW w:w="1940" w:type="dxa"/>
                  <w:vAlign w:val="center"/>
                </w:tcPr>
                <w:p w:rsidR="00A1259D" w:rsidRPr="007C558E" w:rsidRDefault="00BB358C" w:rsidP="00222111">
                  <w:pPr>
                    <w:framePr w:hSpace="142" w:wrap="around" w:vAnchor="text" w:hAnchor="margin" w:x="144" w:y="1"/>
                    <w:autoSpaceDE w:val="0"/>
                    <w:autoSpaceDN w:val="0"/>
                    <w:adjustRightInd w:val="0"/>
                    <w:suppressOverlap/>
                    <w:jc w:val="center"/>
                    <w:rPr>
                      <w:rFonts w:ascii="Arial" w:hAnsi="Arial" w:cs="Arial"/>
                      <w:b/>
                      <w:sz w:val="18"/>
                      <w:szCs w:val="18"/>
                      <w:lang w:val="es-ES"/>
                    </w:rPr>
                  </w:pPr>
                  <w:r w:rsidRPr="007C558E">
                    <w:rPr>
                      <w:rFonts w:ascii="Arial" w:hAnsi="Arial" w:cs="Arial"/>
                      <w:b/>
                      <w:sz w:val="18"/>
                      <w:szCs w:val="18"/>
                      <w:lang w:val="es-ES"/>
                    </w:rPr>
                    <w:t>Menor de 1 hasta 4</w:t>
                  </w:r>
                </w:p>
              </w:tc>
              <w:tc>
                <w:tcPr>
                  <w:tcW w:w="1040" w:type="dxa"/>
                  <w:vAlign w:val="center"/>
                </w:tcPr>
                <w:p w:rsidR="00A1259D"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s-ES"/>
                    </w:rPr>
                  </w:pPr>
                  <w:r w:rsidRPr="007C558E">
                    <w:rPr>
                      <w:rFonts w:ascii="Arial" w:hAnsi="Arial" w:cs="Arial"/>
                      <w:b/>
                      <w:sz w:val="18"/>
                      <w:szCs w:val="18"/>
                      <w:lang w:val="es-ES"/>
                    </w:rPr>
                    <w:t>Observ.</w:t>
                  </w:r>
                </w:p>
              </w:tc>
              <w:tc>
                <w:tcPr>
                  <w:tcW w:w="804"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s-ES"/>
                    </w:rPr>
                  </w:pPr>
                  <w:r w:rsidRPr="00BB358C">
                    <w:rPr>
                      <w:rFonts w:ascii="Arial" w:hAnsi="Arial" w:cs="Arial"/>
                      <w:sz w:val="18"/>
                      <w:szCs w:val="18"/>
                      <w:lang w:val="es-ES"/>
                    </w:rPr>
                    <w:t>22</w:t>
                  </w:r>
                </w:p>
              </w:tc>
              <w:tc>
                <w:tcPr>
                  <w:tcW w:w="757" w:type="dxa"/>
                  <w:vAlign w:val="center"/>
                </w:tcPr>
                <w:p w:rsidR="00A1259D"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s-ES"/>
                    </w:rPr>
                  </w:pPr>
                  <w:r>
                    <w:rPr>
                      <w:rFonts w:ascii="Arial" w:hAnsi="Arial" w:cs="Arial"/>
                      <w:sz w:val="18"/>
                      <w:szCs w:val="18"/>
                      <w:lang w:val="es-ES"/>
                    </w:rPr>
                    <w:t>0,</w:t>
                  </w:r>
                  <w:r w:rsidR="00A1259D" w:rsidRPr="00BB358C">
                    <w:rPr>
                      <w:rFonts w:ascii="Arial" w:hAnsi="Arial" w:cs="Arial"/>
                      <w:sz w:val="18"/>
                      <w:szCs w:val="18"/>
                      <w:lang w:val="es-ES"/>
                    </w:rPr>
                    <w:t>0</w:t>
                  </w:r>
                </w:p>
              </w:tc>
              <w:tc>
                <w:tcPr>
                  <w:tcW w:w="716" w:type="dxa"/>
                  <w:vAlign w:val="center"/>
                </w:tcPr>
                <w:p w:rsidR="00A1259D"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s-ES"/>
                    </w:rPr>
                  </w:pPr>
                  <w:r>
                    <w:rPr>
                      <w:rFonts w:ascii="Arial" w:hAnsi="Arial" w:cs="Arial"/>
                      <w:sz w:val="18"/>
                      <w:szCs w:val="18"/>
                      <w:lang w:val="es-ES"/>
                    </w:rPr>
                    <w:t>0,</w:t>
                  </w:r>
                  <w:r w:rsidR="00A1259D" w:rsidRPr="00BB358C">
                    <w:rPr>
                      <w:rFonts w:ascii="Arial" w:hAnsi="Arial" w:cs="Arial"/>
                      <w:sz w:val="18"/>
                      <w:szCs w:val="18"/>
                      <w:lang w:val="es-ES"/>
                    </w:rPr>
                    <w:t>0</w:t>
                  </w:r>
                </w:p>
              </w:tc>
              <w:tc>
                <w:tcPr>
                  <w:tcW w:w="758" w:type="dxa"/>
                  <w:vAlign w:val="center"/>
                </w:tcPr>
                <w:p w:rsidR="00A1259D"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s-ES"/>
                    </w:rPr>
                  </w:pPr>
                  <w:r>
                    <w:rPr>
                      <w:rFonts w:ascii="Arial" w:hAnsi="Arial" w:cs="Arial"/>
                      <w:sz w:val="18"/>
                      <w:szCs w:val="18"/>
                      <w:lang w:val="es-ES"/>
                    </w:rPr>
                    <w:t>0,</w:t>
                  </w:r>
                  <w:r w:rsidR="00A1259D" w:rsidRPr="00BB358C">
                    <w:rPr>
                      <w:rFonts w:ascii="Arial" w:hAnsi="Arial" w:cs="Arial"/>
                      <w:sz w:val="18"/>
                      <w:szCs w:val="18"/>
                      <w:lang w:val="es-ES"/>
                    </w:rPr>
                    <w:t>0</w:t>
                  </w:r>
                </w:p>
              </w:tc>
              <w:tc>
                <w:tcPr>
                  <w:tcW w:w="730" w:type="dxa"/>
                  <w:vAlign w:val="center"/>
                </w:tcPr>
                <w:p w:rsidR="00A1259D"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s-ES"/>
                    </w:rPr>
                  </w:pPr>
                  <w:r>
                    <w:rPr>
                      <w:rFonts w:ascii="Arial" w:hAnsi="Arial" w:cs="Arial"/>
                      <w:sz w:val="18"/>
                      <w:szCs w:val="18"/>
                      <w:lang w:val="es-ES"/>
                    </w:rPr>
                    <w:t>0,</w:t>
                  </w:r>
                  <w:r w:rsidR="00A1259D" w:rsidRPr="00BB358C">
                    <w:rPr>
                      <w:rFonts w:ascii="Arial" w:hAnsi="Arial" w:cs="Arial"/>
                      <w:sz w:val="18"/>
                      <w:szCs w:val="18"/>
                      <w:lang w:val="es-ES"/>
                    </w:rPr>
                    <w:t>0</w:t>
                  </w:r>
                </w:p>
              </w:tc>
              <w:tc>
                <w:tcPr>
                  <w:tcW w:w="847"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s-ES"/>
                    </w:rPr>
                  </w:pPr>
                  <w:r w:rsidRPr="00BB358C">
                    <w:rPr>
                      <w:rFonts w:ascii="Arial" w:hAnsi="Arial" w:cs="Arial"/>
                      <w:sz w:val="18"/>
                      <w:szCs w:val="18"/>
                      <w:lang w:val="es-ES"/>
                    </w:rPr>
                    <w:t>22</w:t>
                  </w:r>
                </w:p>
              </w:tc>
            </w:tr>
            <w:tr w:rsidR="007C558E" w:rsidRPr="00BB358C">
              <w:tc>
                <w:tcPr>
                  <w:tcW w:w="1012" w:type="dxa"/>
                  <w:vMerge/>
                  <w:vAlign w:val="center"/>
                </w:tcPr>
                <w:p w:rsidR="00A1259D" w:rsidRPr="007C558E" w:rsidRDefault="00A1259D" w:rsidP="00222111">
                  <w:pPr>
                    <w:framePr w:hSpace="142" w:wrap="around" w:vAnchor="text" w:hAnchor="margin" w:x="144" w:y="1"/>
                    <w:autoSpaceDE w:val="0"/>
                    <w:autoSpaceDN w:val="0"/>
                    <w:adjustRightInd w:val="0"/>
                    <w:suppressOverlap/>
                    <w:jc w:val="center"/>
                    <w:rPr>
                      <w:rFonts w:ascii="Arial" w:hAnsi="Arial" w:cs="Arial"/>
                      <w:sz w:val="18"/>
                      <w:szCs w:val="18"/>
                      <w:lang w:val="es-ES"/>
                    </w:rPr>
                  </w:pPr>
                </w:p>
              </w:tc>
              <w:tc>
                <w:tcPr>
                  <w:tcW w:w="1940" w:type="dxa"/>
                  <w:vAlign w:val="center"/>
                </w:tcPr>
                <w:p w:rsidR="00A1259D" w:rsidRPr="007C558E" w:rsidRDefault="00A1259D" w:rsidP="00222111">
                  <w:pPr>
                    <w:framePr w:hSpace="142" w:wrap="around" w:vAnchor="text" w:hAnchor="margin" w:x="144" w:y="1"/>
                    <w:autoSpaceDE w:val="0"/>
                    <w:autoSpaceDN w:val="0"/>
                    <w:adjustRightInd w:val="0"/>
                    <w:suppressOverlap/>
                    <w:jc w:val="center"/>
                    <w:rPr>
                      <w:rFonts w:ascii="Arial" w:hAnsi="Arial" w:cs="Arial"/>
                      <w:b/>
                      <w:sz w:val="18"/>
                      <w:szCs w:val="18"/>
                      <w:lang w:val="es-ES"/>
                    </w:rPr>
                  </w:pPr>
                </w:p>
              </w:tc>
              <w:tc>
                <w:tcPr>
                  <w:tcW w:w="1040" w:type="dxa"/>
                  <w:vAlign w:val="center"/>
                </w:tcPr>
                <w:p w:rsidR="00A1259D" w:rsidRPr="007C558E" w:rsidRDefault="00BB358C"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Esper</w:t>
                  </w:r>
                  <w:r w:rsidR="007C558E" w:rsidRPr="007C558E">
                    <w:rPr>
                      <w:rFonts w:ascii="Arial" w:hAnsi="Arial" w:cs="Arial"/>
                      <w:b/>
                      <w:sz w:val="18"/>
                      <w:szCs w:val="18"/>
                      <w:lang w:val="en-US"/>
                    </w:rPr>
                    <w:t>ad.</w:t>
                  </w:r>
                </w:p>
              </w:tc>
              <w:tc>
                <w:tcPr>
                  <w:tcW w:w="804"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11,5</w:t>
                  </w:r>
                </w:p>
              </w:tc>
              <w:tc>
                <w:tcPr>
                  <w:tcW w:w="757"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1,5</w:t>
                  </w:r>
                </w:p>
              </w:tc>
              <w:tc>
                <w:tcPr>
                  <w:tcW w:w="716"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1,4</w:t>
                  </w:r>
                </w:p>
              </w:tc>
              <w:tc>
                <w:tcPr>
                  <w:tcW w:w="758"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1,4</w:t>
                  </w:r>
                </w:p>
              </w:tc>
              <w:tc>
                <w:tcPr>
                  <w:tcW w:w="730"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6,3</w:t>
                  </w:r>
                </w:p>
              </w:tc>
              <w:tc>
                <w:tcPr>
                  <w:tcW w:w="847" w:type="dxa"/>
                  <w:vAlign w:val="center"/>
                </w:tcPr>
                <w:p w:rsidR="00A1259D" w:rsidRPr="00BB358C" w:rsidRDefault="00A1259D"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22,0</w:t>
                  </w:r>
                </w:p>
              </w:tc>
            </w:tr>
            <w:tr w:rsidR="007C558E" w:rsidRPr="00BB358C">
              <w:tc>
                <w:tcPr>
                  <w:tcW w:w="1012" w:type="dxa"/>
                  <w:vMerge/>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[5 - 19]</w:t>
                  </w: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s-ES"/>
                    </w:rPr>
                  </w:pPr>
                  <w:r w:rsidRPr="007C558E">
                    <w:rPr>
                      <w:rFonts w:ascii="Arial" w:hAnsi="Arial" w:cs="Arial"/>
                      <w:b/>
                      <w:sz w:val="18"/>
                      <w:szCs w:val="18"/>
                      <w:lang w:val="es-ES"/>
                    </w:rPr>
                    <w:t>Observ.</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53</w:t>
                  </w:r>
                </w:p>
              </w:tc>
              <w:tc>
                <w:tcPr>
                  <w:tcW w:w="757"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716"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758"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730"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53</w:t>
                  </w:r>
                </w:p>
              </w:tc>
            </w:tr>
            <w:tr w:rsidR="007C558E" w:rsidRPr="00BB358C">
              <w:tc>
                <w:tcPr>
                  <w:tcW w:w="1012" w:type="dxa"/>
                  <w:vMerge/>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Esperad.</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27,6</w:t>
                  </w:r>
                </w:p>
              </w:tc>
              <w:tc>
                <w:tcPr>
                  <w:tcW w:w="75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3,5</w:t>
                  </w:r>
                </w:p>
              </w:tc>
              <w:tc>
                <w:tcPr>
                  <w:tcW w:w="716"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3,4</w:t>
                  </w:r>
                </w:p>
              </w:tc>
              <w:tc>
                <w:tcPr>
                  <w:tcW w:w="758"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3,3</w:t>
                  </w:r>
                </w:p>
              </w:tc>
              <w:tc>
                <w:tcPr>
                  <w:tcW w:w="730"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15,1</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53,0</w:t>
                  </w:r>
                </w:p>
              </w:tc>
            </w:tr>
            <w:tr w:rsidR="007C558E" w:rsidRPr="00BB358C">
              <w:tc>
                <w:tcPr>
                  <w:tcW w:w="1012" w:type="dxa"/>
                  <w:vMerge/>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[20 - 59]</w:t>
                  </w: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s-ES"/>
                    </w:rPr>
                  </w:pPr>
                  <w:r w:rsidRPr="007C558E">
                    <w:rPr>
                      <w:rFonts w:ascii="Arial" w:hAnsi="Arial" w:cs="Arial"/>
                      <w:b/>
                      <w:sz w:val="18"/>
                      <w:szCs w:val="18"/>
                      <w:lang w:val="es-ES"/>
                    </w:rPr>
                    <w:t>Observ.</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944</w:t>
                  </w:r>
                </w:p>
              </w:tc>
              <w:tc>
                <w:tcPr>
                  <w:tcW w:w="757"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716"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758"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730" w:type="dxa"/>
                  <w:vAlign w:val="center"/>
                </w:tcPr>
                <w:p w:rsidR="007C558E" w:rsidRPr="00BB358C" w:rsidRDefault="009F3B81"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Pr>
                      <w:rFonts w:ascii="Arial" w:hAnsi="Arial" w:cs="Arial"/>
                      <w:sz w:val="18"/>
                      <w:szCs w:val="18"/>
                      <w:lang w:val="en-US"/>
                    </w:rPr>
                    <w:t>0,</w:t>
                  </w:r>
                  <w:r w:rsidR="007C558E" w:rsidRPr="00BB358C">
                    <w:rPr>
                      <w:rFonts w:ascii="Arial" w:hAnsi="Arial" w:cs="Arial"/>
                      <w:sz w:val="18"/>
                      <w:szCs w:val="18"/>
                      <w:lang w:val="en-US"/>
                    </w:rPr>
                    <w:t>0</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944</w:t>
                  </w:r>
                </w:p>
              </w:tc>
            </w:tr>
            <w:tr w:rsidR="007C558E" w:rsidRPr="00BB358C">
              <w:tc>
                <w:tcPr>
                  <w:tcW w:w="1012" w:type="dxa"/>
                  <w:vMerge/>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Esperad.</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491,4</w:t>
                  </w:r>
                </w:p>
              </w:tc>
              <w:tc>
                <w:tcPr>
                  <w:tcW w:w="75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63,1</w:t>
                  </w:r>
                </w:p>
              </w:tc>
              <w:tc>
                <w:tcPr>
                  <w:tcW w:w="716"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60,6</w:t>
                  </w:r>
                </w:p>
              </w:tc>
              <w:tc>
                <w:tcPr>
                  <w:tcW w:w="758"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59,5</w:t>
                  </w:r>
                </w:p>
              </w:tc>
              <w:tc>
                <w:tcPr>
                  <w:tcW w:w="730"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269,5</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944,0</w:t>
                  </w:r>
                </w:p>
              </w:tc>
            </w:tr>
            <w:tr w:rsidR="007C558E" w:rsidRPr="00BB358C">
              <w:tc>
                <w:tcPr>
                  <w:tcW w:w="1012" w:type="dxa"/>
                  <w:vMerge/>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60 y más</w:t>
                  </w: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s-ES"/>
                    </w:rPr>
                  </w:pPr>
                  <w:r w:rsidRPr="007C558E">
                    <w:rPr>
                      <w:rFonts w:ascii="Arial" w:hAnsi="Arial" w:cs="Arial"/>
                      <w:b/>
                      <w:sz w:val="18"/>
                      <w:szCs w:val="18"/>
                      <w:lang w:val="es-ES"/>
                    </w:rPr>
                    <w:t>Observ.</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376</w:t>
                  </w:r>
                </w:p>
              </w:tc>
              <w:tc>
                <w:tcPr>
                  <w:tcW w:w="75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179</w:t>
                  </w:r>
                </w:p>
              </w:tc>
              <w:tc>
                <w:tcPr>
                  <w:tcW w:w="716"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172</w:t>
                  </w:r>
                </w:p>
              </w:tc>
              <w:tc>
                <w:tcPr>
                  <w:tcW w:w="758"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169</w:t>
                  </w:r>
                </w:p>
              </w:tc>
              <w:tc>
                <w:tcPr>
                  <w:tcW w:w="730"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765</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1661</w:t>
                  </w:r>
                </w:p>
              </w:tc>
            </w:tr>
            <w:tr w:rsidR="007C558E" w:rsidRPr="00BB358C">
              <w:tc>
                <w:tcPr>
                  <w:tcW w:w="1012" w:type="dxa"/>
                  <w:vMerge/>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Esperad.</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864,6</w:t>
                  </w:r>
                </w:p>
              </w:tc>
              <w:tc>
                <w:tcPr>
                  <w:tcW w:w="75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110,9</w:t>
                  </w:r>
                </w:p>
              </w:tc>
              <w:tc>
                <w:tcPr>
                  <w:tcW w:w="716"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106,6</w:t>
                  </w:r>
                </w:p>
              </w:tc>
              <w:tc>
                <w:tcPr>
                  <w:tcW w:w="758"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104,7</w:t>
                  </w:r>
                </w:p>
              </w:tc>
              <w:tc>
                <w:tcPr>
                  <w:tcW w:w="730"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474,1</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1661,0</w:t>
                  </w:r>
                </w:p>
              </w:tc>
            </w:tr>
            <w:tr w:rsidR="007C558E" w:rsidRPr="00BB358C">
              <w:tc>
                <w:tcPr>
                  <w:tcW w:w="1012"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Total</w:t>
                  </w: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s-ES"/>
                    </w:rPr>
                  </w:pPr>
                  <w:r w:rsidRPr="007C558E">
                    <w:rPr>
                      <w:rFonts w:ascii="Arial" w:hAnsi="Arial" w:cs="Arial"/>
                      <w:b/>
                      <w:sz w:val="18"/>
                      <w:szCs w:val="18"/>
                      <w:lang w:val="es-ES"/>
                    </w:rPr>
                    <w:t>Observ.</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1395</w:t>
                  </w:r>
                </w:p>
              </w:tc>
              <w:tc>
                <w:tcPr>
                  <w:tcW w:w="75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179</w:t>
                  </w:r>
                </w:p>
              </w:tc>
              <w:tc>
                <w:tcPr>
                  <w:tcW w:w="716"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172</w:t>
                  </w:r>
                </w:p>
              </w:tc>
              <w:tc>
                <w:tcPr>
                  <w:tcW w:w="758"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169</w:t>
                  </w:r>
                </w:p>
              </w:tc>
              <w:tc>
                <w:tcPr>
                  <w:tcW w:w="730"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765</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2680</w:t>
                  </w:r>
                </w:p>
              </w:tc>
            </w:tr>
            <w:tr w:rsidR="007C558E" w:rsidRPr="00BB358C">
              <w:tc>
                <w:tcPr>
                  <w:tcW w:w="1012"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sz w:val="18"/>
                      <w:szCs w:val="18"/>
                      <w:lang w:val="en-US"/>
                    </w:rPr>
                  </w:pPr>
                </w:p>
              </w:tc>
              <w:tc>
                <w:tcPr>
                  <w:tcW w:w="19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p>
              </w:tc>
              <w:tc>
                <w:tcPr>
                  <w:tcW w:w="1040" w:type="dxa"/>
                  <w:vAlign w:val="center"/>
                </w:tcPr>
                <w:p w:rsidR="007C558E" w:rsidRPr="007C558E" w:rsidRDefault="007C558E" w:rsidP="00222111">
                  <w:pPr>
                    <w:framePr w:hSpace="142" w:wrap="around" w:vAnchor="text" w:hAnchor="margin" w:x="144" w:y="1"/>
                    <w:autoSpaceDE w:val="0"/>
                    <w:autoSpaceDN w:val="0"/>
                    <w:adjustRightInd w:val="0"/>
                    <w:suppressOverlap/>
                    <w:jc w:val="center"/>
                    <w:rPr>
                      <w:rFonts w:ascii="Arial" w:hAnsi="Arial" w:cs="Arial"/>
                      <w:b/>
                      <w:sz w:val="18"/>
                      <w:szCs w:val="18"/>
                      <w:lang w:val="en-US"/>
                    </w:rPr>
                  </w:pPr>
                  <w:r w:rsidRPr="007C558E">
                    <w:rPr>
                      <w:rFonts w:ascii="Arial" w:hAnsi="Arial" w:cs="Arial"/>
                      <w:b/>
                      <w:sz w:val="18"/>
                      <w:szCs w:val="18"/>
                      <w:lang w:val="en-US"/>
                    </w:rPr>
                    <w:t>Esperad.</w:t>
                  </w:r>
                </w:p>
              </w:tc>
              <w:tc>
                <w:tcPr>
                  <w:tcW w:w="804"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1395,0</w:t>
                  </w:r>
                </w:p>
              </w:tc>
              <w:tc>
                <w:tcPr>
                  <w:tcW w:w="75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179,0</w:t>
                  </w:r>
                </w:p>
              </w:tc>
              <w:tc>
                <w:tcPr>
                  <w:tcW w:w="716"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172,0</w:t>
                  </w:r>
                </w:p>
              </w:tc>
              <w:tc>
                <w:tcPr>
                  <w:tcW w:w="758"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169,0</w:t>
                  </w:r>
                </w:p>
              </w:tc>
              <w:tc>
                <w:tcPr>
                  <w:tcW w:w="730"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765,0</w:t>
                  </w:r>
                </w:p>
              </w:tc>
              <w:tc>
                <w:tcPr>
                  <w:tcW w:w="847" w:type="dxa"/>
                  <w:vAlign w:val="center"/>
                </w:tcPr>
                <w:p w:rsidR="007C558E" w:rsidRPr="00BB358C" w:rsidRDefault="007C558E" w:rsidP="00222111">
                  <w:pPr>
                    <w:framePr w:hSpace="142" w:wrap="around" w:vAnchor="text" w:hAnchor="margin" w:x="144" w:y="1"/>
                    <w:autoSpaceDE w:val="0"/>
                    <w:autoSpaceDN w:val="0"/>
                    <w:adjustRightInd w:val="0"/>
                    <w:suppressOverlap/>
                    <w:jc w:val="right"/>
                    <w:rPr>
                      <w:rFonts w:ascii="Arial" w:hAnsi="Arial" w:cs="Arial"/>
                      <w:sz w:val="18"/>
                      <w:szCs w:val="18"/>
                      <w:lang w:val="en-US"/>
                    </w:rPr>
                  </w:pPr>
                  <w:r w:rsidRPr="00BB358C">
                    <w:rPr>
                      <w:rFonts w:ascii="Arial" w:hAnsi="Arial" w:cs="Arial"/>
                      <w:sz w:val="18"/>
                      <w:szCs w:val="18"/>
                      <w:lang w:val="en-US"/>
                    </w:rPr>
                    <w:t>2680,0</w:t>
                  </w:r>
                </w:p>
              </w:tc>
            </w:tr>
          </w:tbl>
          <w:p w:rsidR="00A1259D" w:rsidRDefault="00A1259D" w:rsidP="00222111">
            <w:pPr>
              <w:jc w:val="center"/>
              <w:rPr>
                <w:rFonts w:ascii="Arial" w:hAnsi="Arial" w:cs="Arial"/>
                <w:b/>
              </w:rPr>
            </w:pPr>
          </w:p>
        </w:tc>
      </w:tr>
    </w:tbl>
    <w:p w:rsidR="000D7E51" w:rsidRDefault="000D7E51" w:rsidP="00661C68">
      <w:pPr>
        <w:spacing w:line="480" w:lineRule="auto"/>
        <w:ind w:left="180"/>
        <w:jc w:val="both"/>
        <w:rPr>
          <w:rFonts w:ascii="Arial" w:hAnsi="Arial" w:cs="Arial"/>
        </w:rPr>
      </w:pPr>
    </w:p>
    <w:tbl>
      <w:tblPr>
        <w:tblStyle w:val="Tablaconcuadrcula"/>
        <w:tblpPr w:leftFromText="141" w:rightFromText="141" w:vertAnchor="text" w:tblpX="1224" w:tblpY="1"/>
        <w:tblOverlap w:val="never"/>
        <w:tblW w:w="0" w:type="auto"/>
        <w:tblLook w:val="01E0"/>
      </w:tblPr>
      <w:tblGrid>
        <w:gridCol w:w="468"/>
        <w:gridCol w:w="6120"/>
      </w:tblGrid>
      <w:tr w:rsidR="008F2C11" w:rsidRPr="00166680">
        <w:tc>
          <w:tcPr>
            <w:tcW w:w="468" w:type="dxa"/>
          </w:tcPr>
          <w:p w:rsidR="008F2C11" w:rsidRPr="00166680" w:rsidRDefault="008F2C11" w:rsidP="00AE6C54">
            <w:pPr>
              <w:jc w:val="center"/>
              <w:rPr>
                <w:rFonts w:ascii="Arial" w:hAnsi="Arial" w:cs="Arial"/>
                <w:b/>
                <w:sz w:val="20"/>
                <w:szCs w:val="20"/>
              </w:rPr>
            </w:pPr>
            <w:r w:rsidRPr="00166680">
              <w:rPr>
                <w:rFonts w:ascii="Arial" w:hAnsi="Arial" w:cs="Arial"/>
                <w:b/>
                <w:sz w:val="20"/>
                <w:szCs w:val="20"/>
              </w:rPr>
              <w:t>1.</w:t>
            </w:r>
          </w:p>
        </w:tc>
        <w:tc>
          <w:tcPr>
            <w:tcW w:w="6120" w:type="dxa"/>
          </w:tcPr>
          <w:p w:rsidR="008F2C11" w:rsidRPr="00166680" w:rsidRDefault="008F2C11" w:rsidP="00AE6C54">
            <w:pPr>
              <w:jc w:val="both"/>
              <w:rPr>
                <w:rFonts w:ascii="Arial" w:hAnsi="Arial" w:cs="Arial"/>
                <w:sz w:val="20"/>
                <w:szCs w:val="20"/>
              </w:rPr>
            </w:pPr>
            <w:r w:rsidRPr="00166680">
              <w:rPr>
                <w:rFonts w:ascii="Arial" w:hAnsi="Arial" w:cs="Arial"/>
                <w:sz w:val="20"/>
                <w:szCs w:val="20"/>
              </w:rPr>
              <w:t xml:space="preserve">Hipertensión esencial </w:t>
            </w:r>
          </w:p>
        </w:tc>
      </w:tr>
      <w:tr w:rsidR="008F2C11" w:rsidRPr="00166680">
        <w:tc>
          <w:tcPr>
            <w:tcW w:w="468" w:type="dxa"/>
          </w:tcPr>
          <w:p w:rsidR="008F2C11" w:rsidRPr="00166680" w:rsidRDefault="008F2C11" w:rsidP="00AE6C54">
            <w:pPr>
              <w:jc w:val="center"/>
              <w:rPr>
                <w:rFonts w:ascii="Arial" w:hAnsi="Arial" w:cs="Arial"/>
                <w:b/>
                <w:sz w:val="20"/>
                <w:szCs w:val="20"/>
              </w:rPr>
            </w:pPr>
            <w:r w:rsidRPr="00166680">
              <w:rPr>
                <w:rFonts w:ascii="Arial" w:hAnsi="Arial" w:cs="Arial"/>
                <w:b/>
                <w:sz w:val="20"/>
                <w:szCs w:val="20"/>
              </w:rPr>
              <w:t>2.</w:t>
            </w:r>
          </w:p>
        </w:tc>
        <w:tc>
          <w:tcPr>
            <w:tcW w:w="6120" w:type="dxa"/>
          </w:tcPr>
          <w:p w:rsidR="008F2C11" w:rsidRPr="00166680" w:rsidRDefault="008F2C11" w:rsidP="00AE6C54">
            <w:pPr>
              <w:jc w:val="both"/>
              <w:rPr>
                <w:rFonts w:ascii="Arial" w:hAnsi="Arial" w:cs="Arial"/>
                <w:sz w:val="20"/>
                <w:szCs w:val="20"/>
              </w:rPr>
            </w:pPr>
            <w:r w:rsidRPr="00166680">
              <w:rPr>
                <w:rFonts w:ascii="Arial" w:hAnsi="Arial" w:cs="Arial"/>
                <w:sz w:val="20"/>
                <w:szCs w:val="20"/>
              </w:rPr>
              <w:t>Enfermedades isquémicas del corazón</w:t>
            </w:r>
          </w:p>
        </w:tc>
      </w:tr>
      <w:tr w:rsidR="008F2C11" w:rsidRPr="00166680">
        <w:tc>
          <w:tcPr>
            <w:tcW w:w="468" w:type="dxa"/>
          </w:tcPr>
          <w:p w:rsidR="008F2C11" w:rsidRPr="00166680" w:rsidRDefault="008F2C11" w:rsidP="00AE6C54">
            <w:pPr>
              <w:jc w:val="center"/>
              <w:rPr>
                <w:rFonts w:ascii="Arial" w:hAnsi="Arial" w:cs="Arial"/>
                <w:b/>
                <w:sz w:val="20"/>
                <w:szCs w:val="20"/>
              </w:rPr>
            </w:pPr>
            <w:r w:rsidRPr="00166680">
              <w:rPr>
                <w:rFonts w:ascii="Arial" w:hAnsi="Arial" w:cs="Arial"/>
                <w:b/>
                <w:sz w:val="20"/>
                <w:szCs w:val="20"/>
              </w:rPr>
              <w:t>3.</w:t>
            </w:r>
          </w:p>
        </w:tc>
        <w:tc>
          <w:tcPr>
            <w:tcW w:w="6120" w:type="dxa"/>
          </w:tcPr>
          <w:p w:rsidR="008F2C11" w:rsidRPr="00166680" w:rsidRDefault="008F2C11" w:rsidP="00AE6C54">
            <w:pPr>
              <w:jc w:val="both"/>
              <w:rPr>
                <w:rFonts w:ascii="Arial" w:hAnsi="Arial" w:cs="Arial"/>
                <w:sz w:val="20"/>
                <w:szCs w:val="20"/>
              </w:rPr>
            </w:pPr>
            <w:r w:rsidRPr="00166680">
              <w:rPr>
                <w:rFonts w:ascii="Arial" w:hAnsi="Arial" w:cs="Arial"/>
                <w:sz w:val="20"/>
                <w:szCs w:val="20"/>
              </w:rPr>
              <w:t>Enfermedades cardiopulmonar y otras del corazón</w:t>
            </w:r>
          </w:p>
        </w:tc>
      </w:tr>
      <w:tr w:rsidR="008F2C11" w:rsidRPr="00166680">
        <w:tc>
          <w:tcPr>
            <w:tcW w:w="468" w:type="dxa"/>
          </w:tcPr>
          <w:p w:rsidR="008F2C11" w:rsidRPr="00166680" w:rsidRDefault="008F2C11" w:rsidP="00AE6C54">
            <w:pPr>
              <w:jc w:val="center"/>
              <w:rPr>
                <w:rFonts w:ascii="Arial" w:hAnsi="Arial" w:cs="Arial"/>
                <w:b/>
                <w:sz w:val="20"/>
                <w:szCs w:val="20"/>
              </w:rPr>
            </w:pPr>
            <w:r w:rsidRPr="00166680">
              <w:rPr>
                <w:rFonts w:ascii="Arial" w:hAnsi="Arial" w:cs="Arial"/>
                <w:b/>
                <w:sz w:val="20"/>
                <w:szCs w:val="20"/>
              </w:rPr>
              <w:t>4.</w:t>
            </w:r>
          </w:p>
        </w:tc>
        <w:tc>
          <w:tcPr>
            <w:tcW w:w="6120" w:type="dxa"/>
          </w:tcPr>
          <w:p w:rsidR="008F2C11" w:rsidRPr="00166680" w:rsidRDefault="008F2C11" w:rsidP="00AE6C54">
            <w:pPr>
              <w:jc w:val="both"/>
              <w:rPr>
                <w:rFonts w:ascii="Arial" w:hAnsi="Arial" w:cs="Arial"/>
                <w:sz w:val="20"/>
                <w:szCs w:val="20"/>
              </w:rPr>
            </w:pPr>
            <w:r w:rsidRPr="00166680">
              <w:rPr>
                <w:rFonts w:ascii="Arial" w:hAnsi="Arial" w:cs="Arial"/>
                <w:sz w:val="20"/>
                <w:szCs w:val="20"/>
              </w:rPr>
              <w:t>Enfermedades cerobrovasculares y de las arterias</w:t>
            </w:r>
          </w:p>
        </w:tc>
      </w:tr>
      <w:tr w:rsidR="008F2C11" w:rsidRPr="00166680">
        <w:tc>
          <w:tcPr>
            <w:tcW w:w="468" w:type="dxa"/>
          </w:tcPr>
          <w:p w:rsidR="008F2C11" w:rsidRPr="00166680" w:rsidRDefault="008F2C11" w:rsidP="00AE6C54">
            <w:pPr>
              <w:jc w:val="center"/>
              <w:rPr>
                <w:rFonts w:ascii="Arial" w:hAnsi="Arial" w:cs="Arial"/>
                <w:b/>
                <w:sz w:val="20"/>
                <w:szCs w:val="20"/>
              </w:rPr>
            </w:pPr>
            <w:r w:rsidRPr="00166680">
              <w:rPr>
                <w:rFonts w:ascii="Arial" w:hAnsi="Arial" w:cs="Arial"/>
                <w:b/>
                <w:sz w:val="20"/>
                <w:szCs w:val="20"/>
              </w:rPr>
              <w:t>5.</w:t>
            </w:r>
          </w:p>
        </w:tc>
        <w:tc>
          <w:tcPr>
            <w:tcW w:w="6120" w:type="dxa"/>
          </w:tcPr>
          <w:p w:rsidR="008F2C11" w:rsidRPr="00166680" w:rsidRDefault="008F2C11" w:rsidP="00AE6C54">
            <w:pPr>
              <w:jc w:val="both"/>
              <w:rPr>
                <w:rFonts w:ascii="Arial" w:hAnsi="Arial" w:cs="Arial"/>
                <w:sz w:val="20"/>
                <w:szCs w:val="20"/>
              </w:rPr>
            </w:pPr>
            <w:r w:rsidRPr="00166680">
              <w:rPr>
                <w:rFonts w:ascii="Arial" w:hAnsi="Arial" w:cs="Arial"/>
                <w:sz w:val="20"/>
                <w:szCs w:val="20"/>
              </w:rPr>
              <w:t>Enfermedades de los vasos ganglios y del Sistema Circulatorio</w:t>
            </w:r>
          </w:p>
        </w:tc>
      </w:tr>
    </w:tbl>
    <w:p w:rsidR="008F2C11" w:rsidRDefault="008F2C11" w:rsidP="00661C68">
      <w:pPr>
        <w:spacing w:line="480" w:lineRule="auto"/>
        <w:ind w:left="180"/>
        <w:jc w:val="both"/>
        <w:rPr>
          <w:rFonts w:ascii="Arial" w:hAnsi="Arial" w:cs="Arial"/>
        </w:rPr>
      </w:pPr>
    </w:p>
    <w:p w:rsidR="008F2C11" w:rsidRDefault="008F2C11" w:rsidP="00661C68">
      <w:pPr>
        <w:spacing w:line="480" w:lineRule="auto"/>
        <w:ind w:left="180"/>
        <w:jc w:val="both"/>
        <w:rPr>
          <w:rFonts w:ascii="Arial" w:hAnsi="Arial" w:cs="Arial"/>
        </w:rPr>
      </w:pPr>
    </w:p>
    <w:p w:rsidR="008F2C11" w:rsidRDefault="008F2C11" w:rsidP="00661C68">
      <w:pPr>
        <w:spacing w:line="480" w:lineRule="auto"/>
        <w:ind w:left="180"/>
        <w:jc w:val="both"/>
        <w:rPr>
          <w:rFonts w:ascii="Arial" w:hAnsi="Arial" w:cs="Arial"/>
        </w:rPr>
      </w:pPr>
    </w:p>
    <w:p w:rsidR="00E93955" w:rsidRPr="005A5DDB" w:rsidRDefault="005A5DDB" w:rsidP="00AE6C54">
      <w:pPr>
        <w:spacing w:line="480" w:lineRule="auto"/>
        <w:ind w:left="1440"/>
        <w:rPr>
          <w:rFonts w:ascii="Arial" w:hAnsi="Arial" w:cs="Arial"/>
          <w:b/>
          <w:i/>
        </w:rPr>
      </w:pPr>
      <w:r w:rsidRPr="005A5DDB">
        <w:rPr>
          <w:rFonts w:ascii="Arial" w:hAnsi="Arial" w:cs="Arial"/>
          <w:b/>
          <w:i/>
        </w:rPr>
        <w:t>Género vs. Diagnóstico</w:t>
      </w:r>
    </w:p>
    <w:p w:rsidR="005A5DDB" w:rsidRPr="002B0313" w:rsidRDefault="005A5DDB" w:rsidP="00AE6C54">
      <w:pPr>
        <w:spacing w:line="480" w:lineRule="auto"/>
        <w:ind w:left="1440"/>
        <w:rPr>
          <w:rFonts w:ascii="Arial" w:hAnsi="Arial" w:cs="Arial"/>
          <w:sz w:val="16"/>
          <w:szCs w:val="16"/>
        </w:rPr>
      </w:pPr>
    </w:p>
    <w:p w:rsidR="000A06D0" w:rsidRDefault="005A5DDB" w:rsidP="00AE6C54">
      <w:pPr>
        <w:spacing w:line="480" w:lineRule="auto"/>
        <w:ind w:left="1440"/>
        <w:jc w:val="both"/>
        <w:rPr>
          <w:rFonts w:ascii="Arial" w:hAnsi="Arial" w:cs="Arial"/>
        </w:rPr>
      </w:pPr>
      <w:r>
        <w:rPr>
          <w:rFonts w:ascii="Arial" w:hAnsi="Arial" w:cs="Arial"/>
        </w:rPr>
        <w:t xml:space="preserve">Vamos a relacionar las variables </w:t>
      </w:r>
      <w:r w:rsidR="00456897">
        <w:rPr>
          <w:rFonts w:ascii="Arial" w:hAnsi="Arial" w:cs="Arial"/>
        </w:rPr>
        <w:t>Género</w:t>
      </w:r>
      <w:r>
        <w:rPr>
          <w:rFonts w:ascii="Arial" w:hAnsi="Arial" w:cs="Arial"/>
        </w:rPr>
        <w:t xml:space="preserve"> vs. Diagnóstico</w:t>
      </w:r>
      <w:r w:rsidR="00740C23">
        <w:rPr>
          <w:rFonts w:ascii="Arial" w:hAnsi="Arial" w:cs="Arial"/>
        </w:rPr>
        <w:t>, pero de la población de pacientes que acudieron por problemas patológicos,</w:t>
      </w:r>
      <w:r>
        <w:rPr>
          <w:rFonts w:ascii="Arial" w:hAnsi="Arial" w:cs="Arial"/>
        </w:rPr>
        <w:t xml:space="preserve"> con el objetivo de verificar si son independientes o no</w:t>
      </w:r>
      <w:r w:rsidR="000A06D0">
        <w:rPr>
          <w:rFonts w:ascii="Arial" w:hAnsi="Arial" w:cs="Arial"/>
        </w:rPr>
        <w:t>; en la variable diagnóstico se procedió a agrupar ciertas enfermedades con la finalidad de que no existan frecuencias menores a 5.</w:t>
      </w:r>
      <w:r>
        <w:rPr>
          <w:rFonts w:ascii="Arial" w:hAnsi="Arial" w:cs="Arial"/>
        </w:rPr>
        <w:t xml:space="preserve"> </w:t>
      </w:r>
    </w:p>
    <w:p w:rsidR="000A06D0" w:rsidRPr="002B0313" w:rsidRDefault="000A06D0" w:rsidP="00AE6C54">
      <w:pPr>
        <w:spacing w:line="480" w:lineRule="auto"/>
        <w:ind w:left="1440"/>
        <w:jc w:val="both"/>
        <w:rPr>
          <w:rFonts w:ascii="Arial" w:hAnsi="Arial" w:cs="Arial"/>
          <w:sz w:val="16"/>
          <w:szCs w:val="16"/>
        </w:rPr>
      </w:pPr>
    </w:p>
    <w:p w:rsidR="005A5DDB" w:rsidRDefault="000A06D0" w:rsidP="00AE6C54">
      <w:pPr>
        <w:spacing w:line="480" w:lineRule="auto"/>
        <w:ind w:left="1440"/>
        <w:jc w:val="both"/>
        <w:rPr>
          <w:rFonts w:ascii="Arial" w:hAnsi="Arial" w:cs="Arial"/>
        </w:rPr>
      </w:pPr>
      <w:r>
        <w:rPr>
          <w:rFonts w:ascii="Arial" w:hAnsi="Arial" w:cs="Arial"/>
        </w:rPr>
        <w:t>L</w:t>
      </w:r>
      <w:r w:rsidR="005A5DDB">
        <w:rPr>
          <w:rFonts w:ascii="Arial" w:hAnsi="Arial" w:cs="Arial"/>
        </w:rPr>
        <w:t>as hipótesis son las siguientes:</w:t>
      </w:r>
    </w:p>
    <w:p w:rsidR="005A5DDB" w:rsidRDefault="005A5DDB" w:rsidP="00AE6C54">
      <w:pPr>
        <w:spacing w:line="480" w:lineRule="auto"/>
        <w:ind w:left="1440"/>
        <w:rPr>
          <w:rFonts w:ascii="Arial" w:hAnsi="Arial" w:cs="Arial"/>
          <w:sz w:val="16"/>
          <w:szCs w:val="16"/>
        </w:rPr>
      </w:pPr>
    </w:p>
    <w:p w:rsidR="00222111" w:rsidRPr="002B0313" w:rsidRDefault="00222111" w:rsidP="00AE6C54">
      <w:pPr>
        <w:spacing w:line="480" w:lineRule="auto"/>
        <w:ind w:left="1440"/>
        <w:rPr>
          <w:rFonts w:ascii="Arial" w:hAnsi="Arial" w:cs="Arial"/>
          <w:sz w:val="16"/>
          <w:szCs w:val="16"/>
        </w:rPr>
      </w:pPr>
    </w:p>
    <w:p w:rsidR="005A5DDB" w:rsidRDefault="005A5DDB" w:rsidP="00AE6C54">
      <w:pPr>
        <w:spacing w:line="480" w:lineRule="auto"/>
        <w:ind w:left="1440"/>
        <w:rPr>
          <w:rFonts w:ascii="Arial" w:hAnsi="Arial" w:cs="Arial"/>
        </w:rPr>
      </w:pPr>
      <w:r w:rsidRPr="005A5DDB">
        <w:rPr>
          <w:rFonts w:ascii="Arial" w:hAnsi="Arial" w:cs="Arial"/>
          <w:b/>
        </w:rPr>
        <w:t>Ho:</w:t>
      </w:r>
      <w:r>
        <w:rPr>
          <w:rFonts w:ascii="Arial" w:hAnsi="Arial" w:cs="Arial"/>
        </w:rPr>
        <w:t xml:space="preserve"> El </w:t>
      </w:r>
      <w:r w:rsidR="005E6499">
        <w:rPr>
          <w:rFonts w:ascii="Arial" w:hAnsi="Arial" w:cs="Arial"/>
        </w:rPr>
        <w:t>género</w:t>
      </w:r>
      <w:r>
        <w:rPr>
          <w:rFonts w:ascii="Arial" w:hAnsi="Arial" w:cs="Arial"/>
        </w:rPr>
        <w:t xml:space="preserve"> es independiente al diagnóstico </w:t>
      </w:r>
    </w:p>
    <w:p w:rsidR="005A5DDB" w:rsidRDefault="005A5DDB" w:rsidP="00AE6C54">
      <w:pPr>
        <w:spacing w:line="480" w:lineRule="auto"/>
        <w:ind w:left="1440"/>
        <w:rPr>
          <w:rFonts w:ascii="Arial" w:hAnsi="Arial" w:cs="Arial"/>
        </w:rPr>
      </w:pPr>
      <w:r w:rsidRPr="005A5DDB">
        <w:rPr>
          <w:rFonts w:ascii="Arial" w:hAnsi="Arial" w:cs="Arial"/>
          <w:b/>
        </w:rPr>
        <w:lastRenderedPageBreak/>
        <w:t>H1:</w:t>
      </w:r>
      <w:r>
        <w:rPr>
          <w:rFonts w:ascii="Arial" w:hAnsi="Arial" w:cs="Arial"/>
        </w:rPr>
        <w:t xml:space="preserve"> El diagnóstico depende del </w:t>
      </w:r>
      <w:r w:rsidR="005E6499">
        <w:rPr>
          <w:rFonts w:ascii="Arial" w:hAnsi="Arial" w:cs="Arial"/>
        </w:rPr>
        <w:t>género</w:t>
      </w:r>
    </w:p>
    <w:p w:rsidR="005A5DDB" w:rsidRPr="002B0313" w:rsidRDefault="005A5DDB" w:rsidP="00661C68">
      <w:pPr>
        <w:spacing w:line="480" w:lineRule="auto"/>
        <w:rPr>
          <w:rFonts w:ascii="Arial" w:hAnsi="Arial" w:cs="Arial"/>
          <w:sz w:val="16"/>
          <w:szCs w:val="16"/>
        </w:rPr>
      </w:pPr>
    </w:p>
    <w:p w:rsidR="00FB1EBB" w:rsidRDefault="00FB1EBB" w:rsidP="00222111">
      <w:pPr>
        <w:spacing w:line="480" w:lineRule="auto"/>
        <w:ind w:left="1440"/>
        <w:jc w:val="both"/>
        <w:rPr>
          <w:rFonts w:ascii="Arial" w:hAnsi="Arial" w:cs="Arial"/>
        </w:rPr>
      </w:pPr>
      <w:r>
        <w:rPr>
          <w:rFonts w:ascii="Arial" w:hAnsi="Arial" w:cs="Arial"/>
        </w:rPr>
        <w:t xml:space="preserve">El valor p que resulta de la prueba estadística ji-cuadrado, ver (tabla </w:t>
      </w:r>
      <w:r w:rsidR="00BB6A63">
        <w:rPr>
          <w:rFonts w:ascii="Arial" w:hAnsi="Arial" w:cs="Arial"/>
        </w:rPr>
        <w:t>3.</w:t>
      </w:r>
      <w:r w:rsidR="007416EB">
        <w:rPr>
          <w:rFonts w:ascii="Arial" w:hAnsi="Arial" w:cs="Arial"/>
        </w:rPr>
        <w:t>1</w:t>
      </w:r>
      <w:r w:rsidR="00BB6A63">
        <w:rPr>
          <w:rFonts w:ascii="Arial" w:hAnsi="Arial" w:cs="Arial"/>
        </w:rPr>
        <w:t>6</w:t>
      </w:r>
      <w:r w:rsidR="005B12C8">
        <w:rPr>
          <w:rFonts w:ascii="Arial" w:hAnsi="Arial" w:cs="Arial"/>
        </w:rPr>
        <w:t xml:space="preserve">) es de 0,000, esto es menor al </w:t>
      </w:r>
      <w:r w:rsidR="005B12C8" w:rsidRPr="005B12C8">
        <w:rPr>
          <w:rFonts w:ascii="Arial" w:hAnsi="Arial" w:cs="Arial"/>
          <w:position w:val="-6"/>
        </w:rPr>
        <w:object w:dxaOrig="240" w:dyaOrig="220">
          <v:shape id="_x0000_i1040" type="#_x0000_t75" style="width:12pt;height:11pt" o:ole="">
            <v:imagedata r:id="rId33" o:title=""/>
          </v:shape>
          <o:OLEObject Type="Embed" ProgID="Equation.3" ShapeID="_x0000_i1040" DrawAspect="Content" ObjectID="_1307341439" r:id="rId34"/>
        </w:object>
      </w:r>
      <w:r>
        <w:rPr>
          <w:rFonts w:ascii="Arial" w:hAnsi="Arial" w:cs="Arial"/>
        </w:rPr>
        <w:t xml:space="preserve"> </w:t>
      </w:r>
      <w:r w:rsidR="005B12C8">
        <w:rPr>
          <w:rFonts w:ascii="Arial" w:hAnsi="Arial" w:cs="Arial"/>
        </w:rPr>
        <w:t xml:space="preserve">que nos fijamos de 0.05, lo </w:t>
      </w:r>
      <w:r>
        <w:rPr>
          <w:rFonts w:ascii="Arial" w:hAnsi="Arial" w:cs="Arial"/>
        </w:rPr>
        <w:t>que indica que hay que rechazar la hipótesis nula, es decir que las variables Género y diagnóstico son dependientes; el diagnóstico en cierta medida depende del género del paciente. Cabe indicar que ninguna c</w:t>
      </w:r>
      <w:r w:rsidR="000A06D0">
        <w:rPr>
          <w:rFonts w:ascii="Arial" w:hAnsi="Arial" w:cs="Arial"/>
        </w:rPr>
        <w:t>elda tiene frecuencia menor a 5, lo que significa que el valor que se obtuvo es correcto.</w:t>
      </w:r>
    </w:p>
    <w:p w:rsidR="00222111" w:rsidRDefault="00222111" w:rsidP="00661C68">
      <w:pPr>
        <w:spacing w:line="480" w:lineRule="auto"/>
        <w:jc w:val="both"/>
        <w:rPr>
          <w:rFonts w:ascii="Arial" w:hAnsi="Arial" w:cs="Arial"/>
        </w:rPr>
      </w:pPr>
    </w:p>
    <w:p w:rsidR="005A5DDB" w:rsidRDefault="00FB1EBB" w:rsidP="007416EB">
      <w:pPr>
        <w:spacing w:line="480" w:lineRule="auto"/>
        <w:ind w:left="1440"/>
        <w:jc w:val="both"/>
        <w:rPr>
          <w:rFonts w:ascii="Arial" w:hAnsi="Arial" w:cs="Arial"/>
        </w:rPr>
      </w:pPr>
      <w:r>
        <w:rPr>
          <w:rFonts w:ascii="Arial" w:hAnsi="Arial" w:cs="Arial"/>
        </w:rPr>
        <w:t>Existen 3 grupos de enfermedades que tienen mayor incidencia</w:t>
      </w:r>
      <w:r w:rsidR="00D94CDC">
        <w:rPr>
          <w:rFonts w:ascii="Arial" w:hAnsi="Arial" w:cs="Arial"/>
        </w:rPr>
        <w:t xml:space="preserve"> en los pacientes; enfermedades hipertensivas, que se da en mayor porcentaje en mujeres 65%, que en hombres 35%; </w:t>
      </w:r>
      <w:r w:rsidR="007842A4">
        <w:rPr>
          <w:rFonts w:ascii="Arial" w:hAnsi="Arial" w:cs="Arial"/>
        </w:rPr>
        <w:t>Enfermedades isquémicas del corazón con un porcentaje en hombres del 64% y en mujeres 36%; y enfermedades del Sistema Circulatorio que casi no tienen mucha diferencia entre hombres y mujeres ya que tienen 45% y 55% respectivamente.</w:t>
      </w:r>
      <w:r w:rsidR="000A06D0">
        <w:rPr>
          <w:rFonts w:ascii="Arial" w:hAnsi="Arial" w:cs="Arial"/>
        </w:rPr>
        <w:t xml:space="preserve"> Se puede concluir que durante el 2003 las enfermedades con mayor auge, son las mencionadas anteriormente, sin echar de menos los otros grupos de enfermedades </w:t>
      </w:r>
      <w:r w:rsidR="00B163BC">
        <w:rPr>
          <w:rFonts w:ascii="Arial" w:hAnsi="Arial" w:cs="Arial"/>
        </w:rPr>
        <w:t>que tienen frecuencias pequeñas.</w:t>
      </w:r>
    </w:p>
    <w:p w:rsidR="002C5516" w:rsidRPr="006F20F2" w:rsidRDefault="002C5516" w:rsidP="007416EB">
      <w:pPr>
        <w:spacing w:line="480" w:lineRule="auto"/>
        <w:ind w:left="1440"/>
        <w:jc w:val="both"/>
        <w:rPr>
          <w:rFonts w:ascii="Arial" w:hAnsi="Arial" w:cs="Arial"/>
        </w:rPr>
      </w:pPr>
    </w:p>
    <w:tbl>
      <w:tblPr>
        <w:tblStyle w:val="Tablaconcuadrcula"/>
        <w:tblpPr w:leftFromText="142" w:rightFromText="142" w:vertAnchor="text" w:horzAnchor="margin" w:tblpX="504" w:tblpY="1"/>
        <w:tblOverlap w:val="never"/>
        <w:tblW w:w="856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8568"/>
      </w:tblGrid>
      <w:tr w:rsidR="005A5DDB" w:rsidRPr="00951ABF">
        <w:tc>
          <w:tcPr>
            <w:tcW w:w="8568" w:type="dxa"/>
            <w:vAlign w:val="center"/>
          </w:tcPr>
          <w:p w:rsidR="005A5DDB" w:rsidRPr="00222111" w:rsidRDefault="00B65EDC" w:rsidP="00AC2E9B">
            <w:pPr>
              <w:jc w:val="center"/>
              <w:rPr>
                <w:rFonts w:ascii="Arial" w:hAnsi="Arial" w:cs="Arial"/>
                <w:b/>
                <w:sz w:val="20"/>
                <w:szCs w:val="20"/>
              </w:rPr>
            </w:pPr>
            <w:r>
              <w:rPr>
                <w:rFonts w:ascii="Arial" w:hAnsi="Arial" w:cs="Arial"/>
                <w:b/>
                <w:sz w:val="20"/>
                <w:szCs w:val="20"/>
              </w:rPr>
              <w:lastRenderedPageBreak/>
              <w:t>Tabla  3.15</w:t>
            </w:r>
          </w:p>
          <w:p w:rsidR="005A5DDB" w:rsidRPr="00222111" w:rsidRDefault="005A5DDB" w:rsidP="00AC2E9B">
            <w:pPr>
              <w:jc w:val="center"/>
              <w:rPr>
                <w:rFonts w:ascii="Book Antiqua" w:hAnsi="Book Antiqua" w:cs="Arial"/>
                <w:b/>
                <w:i/>
                <w:sz w:val="20"/>
                <w:szCs w:val="20"/>
              </w:rPr>
            </w:pPr>
            <w:r w:rsidRPr="00222111">
              <w:rPr>
                <w:rFonts w:ascii="Book Antiqua" w:hAnsi="Book Antiqua" w:cs="Arial"/>
                <w:b/>
                <w:i/>
                <w:sz w:val="20"/>
                <w:szCs w:val="20"/>
              </w:rPr>
              <w:t>Hospital Naval: Área de Cardiología</w:t>
            </w:r>
          </w:p>
          <w:p w:rsidR="005A5DDB" w:rsidRPr="00951ABF" w:rsidRDefault="005A5DDB" w:rsidP="00AC2E9B">
            <w:pPr>
              <w:jc w:val="center"/>
              <w:rPr>
                <w:rFonts w:ascii="Arial" w:hAnsi="Arial" w:cs="Arial"/>
                <w:b/>
                <w:sz w:val="18"/>
                <w:szCs w:val="18"/>
              </w:rPr>
            </w:pPr>
            <w:r w:rsidRPr="00222111">
              <w:rPr>
                <w:rFonts w:ascii="Arial" w:hAnsi="Arial" w:cs="Arial"/>
                <w:b/>
                <w:sz w:val="20"/>
                <w:szCs w:val="20"/>
              </w:rPr>
              <w:t>Tabla de contingencia del Género vs. Diagnóstico</w:t>
            </w:r>
          </w:p>
        </w:tc>
      </w:tr>
      <w:tr w:rsidR="005A5DDB">
        <w:trPr>
          <w:trHeight w:val="1337"/>
        </w:trPr>
        <w:tc>
          <w:tcPr>
            <w:tcW w:w="8568" w:type="dxa"/>
            <w:vAlign w:val="center"/>
          </w:tcPr>
          <w:tbl>
            <w:tblPr>
              <w:tblStyle w:val="TablaWeb2"/>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6"/>
              <w:gridCol w:w="1064"/>
              <w:gridCol w:w="756"/>
              <w:gridCol w:w="868"/>
              <w:gridCol w:w="770"/>
              <w:gridCol w:w="784"/>
              <w:gridCol w:w="699"/>
              <w:gridCol w:w="728"/>
              <w:gridCol w:w="854"/>
              <w:gridCol w:w="910"/>
            </w:tblGrid>
            <w:tr w:rsidR="00663D94" w:rsidRPr="00BC247F">
              <w:trPr>
                <w:cnfStyle w:val="100000000000"/>
              </w:trPr>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p>
              </w:tc>
              <w:tc>
                <w:tcPr>
                  <w:tcW w:w="5419" w:type="dxa"/>
                  <w:gridSpan w:val="7"/>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Diagnóstico</w:t>
                  </w:r>
                </w:p>
              </w:tc>
              <w:tc>
                <w:tcPr>
                  <w:tcW w:w="850"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p>
              </w:tc>
            </w:tr>
            <w:tr w:rsidR="00AC2E9B" w:rsidRPr="00061C32">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Pr>
                      <w:rFonts w:ascii="Arial" w:hAnsi="Arial" w:cs="Arial"/>
                      <w:b/>
                      <w:sz w:val="16"/>
                      <w:szCs w:val="16"/>
                      <w:lang w:val="en-US"/>
                    </w:rPr>
                    <w:t>Género</w:t>
                  </w: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Pr>
                      <w:rFonts w:ascii="Arial" w:hAnsi="Arial" w:cs="Arial"/>
                      <w:b/>
                      <w:sz w:val="16"/>
                      <w:szCs w:val="16"/>
                      <w:lang w:val="en-US"/>
                    </w:rPr>
                    <w:t>Frecuen.</w:t>
                  </w:r>
                </w:p>
              </w:tc>
              <w:tc>
                <w:tcPr>
                  <w:tcW w:w="71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1</w:t>
                  </w:r>
                </w:p>
              </w:tc>
              <w:tc>
                <w:tcPr>
                  <w:tcW w:w="828"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2</w:t>
                  </w:r>
                </w:p>
              </w:tc>
              <w:tc>
                <w:tcPr>
                  <w:tcW w:w="730"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3</w:t>
                  </w:r>
                </w:p>
              </w:tc>
              <w:tc>
                <w:tcPr>
                  <w:tcW w:w="74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4</w:t>
                  </w:r>
                </w:p>
              </w:tc>
              <w:tc>
                <w:tcPr>
                  <w:tcW w:w="659"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5</w:t>
                  </w:r>
                </w:p>
              </w:tc>
              <w:tc>
                <w:tcPr>
                  <w:tcW w:w="688"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6</w:t>
                  </w:r>
                </w:p>
              </w:tc>
              <w:tc>
                <w:tcPr>
                  <w:tcW w:w="81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8"/>
                      <w:szCs w:val="18"/>
                      <w:lang w:val="en-US"/>
                    </w:rPr>
                  </w:pPr>
                  <w:r w:rsidRPr="00BC247F">
                    <w:rPr>
                      <w:rFonts w:ascii="Arial" w:hAnsi="Arial" w:cs="Arial"/>
                      <w:b/>
                      <w:sz w:val="18"/>
                      <w:szCs w:val="18"/>
                      <w:lang w:val="en-US"/>
                    </w:rPr>
                    <w:t>7</w:t>
                  </w:r>
                </w:p>
              </w:tc>
              <w:tc>
                <w:tcPr>
                  <w:tcW w:w="850" w:type="dxa"/>
                  <w:vAlign w:val="center"/>
                </w:tcPr>
                <w:p w:rsidR="00663D94" w:rsidRPr="00061C32" w:rsidRDefault="00663D94" w:rsidP="00AC2E9B">
                  <w:pPr>
                    <w:framePr w:hSpace="142" w:wrap="around" w:vAnchor="text" w:hAnchor="margin" w:x="504" w:y="1"/>
                    <w:autoSpaceDE w:val="0"/>
                    <w:autoSpaceDN w:val="0"/>
                    <w:adjustRightInd w:val="0"/>
                    <w:suppressOverlap/>
                    <w:jc w:val="center"/>
                    <w:rPr>
                      <w:rFonts w:ascii="Arial" w:hAnsi="Arial" w:cs="Arial"/>
                      <w:sz w:val="18"/>
                      <w:szCs w:val="18"/>
                      <w:lang w:val="en-US"/>
                    </w:rPr>
                  </w:pPr>
                  <w:r w:rsidRPr="00BC247F">
                    <w:rPr>
                      <w:rFonts w:ascii="Arial" w:hAnsi="Arial" w:cs="Arial"/>
                      <w:b/>
                      <w:sz w:val="18"/>
                      <w:szCs w:val="18"/>
                      <w:lang w:val="en-US"/>
                    </w:rPr>
                    <w:t>Total</w:t>
                  </w:r>
                </w:p>
              </w:tc>
            </w:tr>
            <w:tr w:rsidR="00AC2E9B" w:rsidRPr="00061C32">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sidRPr="00BC247F">
                    <w:rPr>
                      <w:rFonts w:ascii="Arial" w:hAnsi="Arial" w:cs="Arial"/>
                      <w:b/>
                      <w:sz w:val="16"/>
                      <w:szCs w:val="16"/>
                      <w:lang w:val="en-US"/>
                    </w:rPr>
                    <w:t>Masculino</w:t>
                  </w: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Pr>
                      <w:rFonts w:ascii="Arial" w:hAnsi="Arial" w:cs="Arial"/>
                      <w:b/>
                      <w:sz w:val="16"/>
                      <w:szCs w:val="16"/>
                      <w:lang w:val="en-US"/>
                    </w:rPr>
                    <w:t>Observ.</w:t>
                  </w:r>
                </w:p>
              </w:tc>
              <w:tc>
                <w:tcPr>
                  <w:tcW w:w="716"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18</w:t>
                  </w:r>
                </w:p>
              </w:tc>
              <w:tc>
                <w:tcPr>
                  <w:tcW w:w="82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645</w:t>
                  </w:r>
                </w:p>
              </w:tc>
              <w:tc>
                <w:tcPr>
                  <w:tcW w:w="73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114</w:t>
                  </w:r>
                </w:p>
              </w:tc>
              <w:tc>
                <w:tcPr>
                  <w:tcW w:w="74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90</w:t>
                  </w:r>
                </w:p>
              </w:tc>
              <w:tc>
                <w:tcPr>
                  <w:tcW w:w="659"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41</w:t>
                  </w:r>
                </w:p>
              </w:tc>
              <w:tc>
                <w:tcPr>
                  <w:tcW w:w="68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50</w:t>
                  </w:r>
                </w:p>
              </w:tc>
              <w:tc>
                <w:tcPr>
                  <w:tcW w:w="81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342</w:t>
                  </w:r>
                </w:p>
              </w:tc>
              <w:tc>
                <w:tcPr>
                  <w:tcW w:w="85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1300</w:t>
                  </w:r>
                </w:p>
              </w:tc>
            </w:tr>
            <w:tr w:rsidR="00AC2E9B" w:rsidRPr="00061C32">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sidRPr="00BC247F">
                    <w:rPr>
                      <w:rFonts w:ascii="Arial" w:hAnsi="Arial" w:cs="Arial"/>
                      <w:b/>
                      <w:sz w:val="16"/>
                      <w:szCs w:val="16"/>
                      <w:lang w:val="en-US"/>
                    </w:rPr>
                    <w:t>Esper</w:t>
                  </w:r>
                  <w:r>
                    <w:rPr>
                      <w:rFonts w:ascii="Arial" w:hAnsi="Arial" w:cs="Arial"/>
                      <w:b/>
                      <w:sz w:val="16"/>
                      <w:szCs w:val="16"/>
                      <w:lang w:val="en-US"/>
                    </w:rPr>
                    <w:t>a</w:t>
                  </w:r>
                  <w:r w:rsidRPr="00BC247F">
                    <w:rPr>
                      <w:rFonts w:ascii="Arial" w:hAnsi="Arial" w:cs="Arial"/>
                      <w:b/>
                      <w:sz w:val="16"/>
                      <w:szCs w:val="16"/>
                      <w:lang w:val="en-US"/>
                    </w:rPr>
                    <w:t>.</w:t>
                  </w:r>
                </w:p>
              </w:tc>
              <w:tc>
                <w:tcPr>
                  <w:tcW w:w="716"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12,8</w:t>
                  </w:r>
                </w:p>
              </w:tc>
              <w:tc>
                <w:tcPr>
                  <w:tcW w:w="82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755,9</w:t>
                  </w:r>
                </w:p>
              </w:tc>
              <w:tc>
                <w:tcPr>
                  <w:tcW w:w="73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74,0</w:t>
                  </w:r>
                </w:p>
              </w:tc>
              <w:tc>
                <w:tcPr>
                  <w:tcW w:w="74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71,1</w:t>
                  </w:r>
                </w:p>
              </w:tc>
              <w:tc>
                <w:tcPr>
                  <w:tcW w:w="659"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35,1</w:t>
                  </w:r>
                </w:p>
              </w:tc>
              <w:tc>
                <w:tcPr>
                  <w:tcW w:w="68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34,7</w:t>
                  </w:r>
                </w:p>
              </w:tc>
              <w:tc>
                <w:tcPr>
                  <w:tcW w:w="81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316,3</w:t>
                  </w:r>
                </w:p>
              </w:tc>
              <w:tc>
                <w:tcPr>
                  <w:tcW w:w="85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1300,0</w:t>
                  </w:r>
                </w:p>
              </w:tc>
            </w:tr>
            <w:tr w:rsidR="00AC2E9B" w:rsidRPr="00061C32">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sidRPr="00BC247F">
                    <w:rPr>
                      <w:rFonts w:ascii="Arial" w:hAnsi="Arial" w:cs="Arial"/>
                      <w:b/>
                      <w:sz w:val="16"/>
                      <w:szCs w:val="16"/>
                      <w:lang w:val="en-US"/>
                    </w:rPr>
                    <w:t>Femenino</w:t>
                  </w: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Pr>
                      <w:rFonts w:ascii="Arial" w:hAnsi="Arial" w:cs="Arial"/>
                      <w:b/>
                      <w:sz w:val="16"/>
                      <w:szCs w:val="16"/>
                      <w:lang w:val="en-US"/>
                    </w:rPr>
                    <w:t>Observ.</w:t>
                  </w:r>
                </w:p>
              </w:tc>
              <w:tc>
                <w:tcPr>
                  <w:tcW w:w="716"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13</w:t>
                  </w:r>
                </w:p>
              </w:tc>
              <w:tc>
                <w:tcPr>
                  <w:tcW w:w="82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1183</w:t>
                  </w:r>
                </w:p>
              </w:tc>
              <w:tc>
                <w:tcPr>
                  <w:tcW w:w="73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65</w:t>
                  </w:r>
                </w:p>
              </w:tc>
              <w:tc>
                <w:tcPr>
                  <w:tcW w:w="74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82</w:t>
                  </w:r>
                </w:p>
              </w:tc>
              <w:tc>
                <w:tcPr>
                  <w:tcW w:w="659"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44</w:t>
                  </w:r>
                </w:p>
              </w:tc>
              <w:tc>
                <w:tcPr>
                  <w:tcW w:w="68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34</w:t>
                  </w:r>
                </w:p>
              </w:tc>
              <w:tc>
                <w:tcPr>
                  <w:tcW w:w="81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423</w:t>
                  </w:r>
                </w:p>
              </w:tc>
              <w:tc>
                <w:tcPr>
                  <w:tcW w:w="85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1844</w:t>
                  </w:r>
                </w:p>
              </w:tc>
            </w:tr>
            <w:tr w:rsidR="00AC2E9B" w:rsidRPr="00061C32">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sidRPr="00BC247F">
                    <w:rPr>
                      <w:rFonts w:ascii="Arial" w:hAnsi="Arial" w:cs="Arial"/>
                      <w:b/>
                      <w:sz w:val="16"/>
                      <w:szCs w:val="16"/>
                      <w:lang w:val="en-US"/>
                    </w:rPr>
                    <w:t>Esper</w:t>
                  </w:r>
                  <w:r>
                    <w:rPr>
                      <w:rFonts w:ascii="Arial" w:hAnsi="Arial" w:cs="Arial"/>
                      <w:b/>
                      <w:sz w:val="16"/>
                      <w:szCs w:val="16"/>
                      <w:lang w:val="en-US"/>
                    </w:rPr>
                    <w:t>a</w:t>
                  </w:r>
                  <w:r w:rsidRPr="00BC247F">
                    <w:rPr>
                      <w:rFonts w:ascii="Arial" w:hAnsi="Arial" w:cs="Arial"/>
                      <w:b/>
                      <w:sz w:val="16"/>
                      <w:szCs w:val="16"/>
                      <w:lang w:val="en-US"/>
                    </w:rPr>
                    <w:t>.</w:t>
                  </w:r>
                </w:p>
              </w:tc>
              <w:tc>
                <w:tcPr>
                  <w:tcW w:w="716"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18,2</w:t>
                  </w:r>
                </w:p>
              </w:tc>
              <w:tc>
                <w:tcPr>
                  <w:tcW w:w="82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1072,1</w:t>
                  </w:r>
                </w:p>
              </w:tc>
              <w:tc>
                <w:tcPr>
                  <w:tcW w:w="73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105,0</w:t>
                  </w:r>
                </w:p>
              </w:tc>
              <w:tc>
                <w:tcPr>
                  <w:tcW w:w="74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100,9</w:t>
                  </w:r>
                </w:p>
              </w:tc>
              <w:tc>
                <w:tcPr>
                  <w:tcW w:w="659"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49,9</w:t>
                  </w:r>
                </w:p>
              </w:tc>
              <w:tc>
                <w:tcPr>
                  <w:tcW w:w="68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49,3</w:t>
                  </w:r>
                </w:p>
              </w:tc>
              <w:tc>
                <w:tcPr>
                  <w:tcW w:w="81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448,7</w:t>
                  </w:r>
                </w:p>
              </w:tc>
              <w:tc>
                <w:tcPr>
                  <w:tcW w:w="85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1844,0</w:t>
                  </w:r>
                </w:p>
              </w:tc>
            </w:tr>
            <w:tr w:rsidR="00AC2E9B" w:rsidRPr="00061C32">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sidRPr="00BC247F">
                    <w:rPr>
                      <w:rFonts w:ascii="Arial" w:hAnsi="Arial" w:cs="Arial"/>
                      <w:b/>
                      <w:sz w:val="16"/>
                      <w:szCs w:val="16"/>
                      <w:lang w:val="en-US"/>
                    </w:rPr>
                    <w:t>Total</w:t>
                  </w: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Pr>
                      <w:rFonts w:ascii="Arial" w:hAnsi="Arial" w:cs="Arial"/>
                      <w:b/>
                      <w:sz w:val="16"/>
                      <w:szCs w:val="16"/>
                      <w:lang w:val="en-US"/>
                    </w:rPr>
                    <w:t>Observ.</w:t>
                  </w:r>
                </w:p>
              </w:tc>
              <w:tc>
                <w:tcPr>
                  <w:tcW w:w="716"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31</w:t>
                  </w:r>
                </w:p>
              </w:tc>
              <w:tc>
                <w:tcPr>
                  <w:tcW w:w="82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1828</w:t>
                  </w:r>
                </w:p>
              </w:tc>
              <w:tc>
                <w:tcPr>
                  <w:tcW w:w="73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179</w:t>
                  </w:r>
                </w:p>
              </w:tc>
              <w:tc>
                <w:tcPr>
                  <w:tcW w:w="74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172</w:t>
                  </w:r>
                </w:p>
              </w:tc>
              <w:tc>
                <w:tcPr>
                  <w:tcW w:w="659"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85</w:t>
                  </w:r>
                </w:p>
              </w:tc>
              <w:tc>
                <w:tcPr>
                  <w:tcW w:w="68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84</w:t>
                  </w:r>
                </w:p>
              </w:tc>
              <w:tc>
                <w:tcPr>
                  <w:tcW w:w="81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765</w:t>
                  </w:r>
                </w:p>
              </w:tc>
              <w:tc>
                <w:tcPr>
                  <w:tcW w:w="85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3144</w:t>
                  </w:r>
                </w:p>
              </w:tc>
            </w:tr>
            <w:tr w:rsidR="00AC2E9B" w:rsidRPr="00061C32">
              <w:tc>
                <w:tcPr>
                  <w:tcW w:w="1066"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p>
              </w:tc>
              <w:tc>
                <w:tcPr>
                  <w:tcW w:w="1024" w:type="dxa"/>
                  <w:vAlign w:val="center"/>
                </w:tcPr>
                <w:p w:rsidR="00663D94" w:rsidRPr="00BC247F" w:rsidRDefault="00663D94" w:rsidP="00AC2E9B">
                  <w:pPr>
                    <w:framePr w:hSpace="142" w:wrap="around" w:vAnchor="text" w:hAnchor="margin" w:x="504" w:y="1"/>
                    <w:autoSpaceDE w:val="0"/>
                    <w:autoSpaceDN w:val="0"/>
                    <w:adjustRightInd w:val="0"/>
                    <w:suppressOverlap/>
                    <w:jc w:val="center"/>
                    <w:rPr>
                      <w:rFonts w:ascii="Arial" w:hAnsi="Arial" w:cs="Arial"/>
                      <w:b/>
                      <w:sz w:val="16"/>
                      <w:szCs w:val="16"/>
                      <w:lang w:val="en-US"/>
                    </w:rPr>
                  </w:pPr>
                  <w:r w:rsidRPr="00BC247F">
                    <w:rPr>
                      <w:rFonts w:ascii="Arial" w:hAnsi="Arial" w:cs="Arial"/>
                      <w:b/>
                      <w:sz w:val="16"/>
                      <w:szCs w:val="16"/>
                      <w:lang w:val="en-US"/>
                    </w:rPr>
                    <w:t>Esper</w:t>
                  </w:r>
                  <w:r>
                    <w:rPr>
                      <w:rFonts w:ascii="Arial" w:hAnsi="Arial" w:cs="Arial"/>
                      <w:b/>
                      <w:sz w:val="16"/>
                      <w:szCs w:val="16"/>
                      <w:lang w:val="en-US"/>
                    </w:rPr>
                    <w:t>a</w:t>
                  </w:r>
                  <w:r w:rsidRPr="00BC247F">
                    <w:rPr>
                      <w:rFonts w:ascii="Arial" w:hAnsi="Arial" w:cs="Arial"/>
                      <w:b/>
                      <w:sz w:val="16"/>
                      <w:szCs w:val="16"/>
                      <w:lang w:val="en-US"/>
                    </w:rPr>
                    <w:t>.</w:t>
                  </w:r>
                </w:p>
              </w:tc>
              <w:tc>
                <w:tcPr>
                  <w:tcW w:w="716"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31,0</w:t>
                  </w:r>
                </w:p>
              </w:tc>
              <w:tc>
                <w:tcPr>
                  <w:tcW w:w="82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1828,0</w:t>
                  </w:r>
                </w:p>
              </w:tc>
              <w:tc>
                <w:tcPr>
                  <w:tcW w:w="73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179,0</w:t>
                  </w:r>
                </w:p>
              </w:tc>
              <w:tc>
                <w:tcPr>
                  <w:tcW w:w="74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172,0</w:t>
                  </w:r>
                </w:p>
              </w:tc>
              <w:tc>
                <w:tcPr>
                  <w:tcW w:w="659"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85,0</w:t>
                  </w:r>
                </w:p>
              </w:tc>
              <w:tc>
                <w:tcPr>
                  <w:tcW w:w="688"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84,0</w:t>
                  </w:r>
                </w:p>
              </w:tc>
              <w:tc>
                <w:tcPr>
                  <w:tcW w:w="814"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765,0</w:t>
                  </w:r>
                </w:p>
              </w:tc>
              <w:tc>
                <w:tcPr>
                  <w:tcW w:w="850" w:type="dxa"/>
                  <w:vAlign w:val="center"/>
                </w:tcPr>
                <w:p w:rsidR="00663D94" w:rsidRPr="00061C32" w:rsidRDefault="00663D94" w:rsidP="00AC2E9B">
                  <w:pPr>
                    <w:framePr w:hSpace="142" w:wrap="around" w:vAnchor="text" w:hAnchor="margin" w:x="504" w:y="1"/>
                    <w:autoSpaceDE w:val="0"/>
                    <w:autoSpaceDN w:val="0"/>
                    <w:adjustRightInd w:val="0"/>
                    <w:suppressOverlap/>
                    <w:jc w:val="right"/>
                    <w:rPr>
                      <w:rFonts w:ascii="Arial" w:hAnsi="Arial" w:cs="Arial"/>
                      <w:sz w:val="18"/>
                      <w:szCs w:val="18"/>
                      <w:lang w:val="en-US"/>
                    </w:rPr>
                  </w:pPr>
                  <w:r w:rsidRPr="00061C32">
                    <w:rPr>
                      <w:rFonts w:ascii="Arial" w:hAnsi="Arial" w:cs="Arial"/>
                      <w:sz w:val="18"/>
                      <w:szCs w:val="18"/>
                      <w:lang w:val="en-US"/>
                    </w:rPr>
                    <w:t>3144,0</w:t>
                  </w:r>
                </w:p>
              </w:tc>
            </w:tr>
          </w:tbl>
          <w:p w:rsidR="005A5DDB" w:rsidRDefault="005A5DDB" w:rsidP="00AC2E9B">
            <w:pPr>
              <w:jc w:val="center"/>
              <w:rPr>
                <w:rFonts w:ascii="Arial" w:hAnsi="Arial" w:cs="Arial"/>
                <w:b/>
              </w:rPr>
            </w:pPr>
          </w:p>
        </w:tc>
      </w:tr>
    </w:tbl>
    <w:p w:rsidR="005A5DDB" w:rsidRDefault="005A5DDB" w:rsidP="00661C68">
      <w:pPr>
        <w:spacing w:line="480" w:lineRule="auto"/>
        <w:rPr>
          <w:rFonts w:ascii="Arial" w:hAnsi="Arial" w:cs="Arial"/>
        </w:rPr>
      </w:pPr>
    </w:p>
    <w:tbl>
      <w:tblPr>
        <w:tblStyle w:val="Tablaconcuadrcula"/>
        <w:tblpPr w:leftFromText="141" w:rightFromText="141" w:vertAnchor="text" w:tblpX="1764" w:tblpY="1"/>
        <w:tblOverlap w:val="never"/>
        <w:tblW w:w="0" w:type="auto"/>
        <w:tblLook w:val="01E0"/>
      </w:tblPr>
      <w:tblGrid>
        <w:gridCol w:w="468"/>
        <w:gridCol w:w="5580"/>
      </w:tblGrid>
      <w:tr w:rsidR="00BC247F" w:rsidRPr="00BC247F">
        <w:tc>
          <w:tcPr>
            <w:tcW w:w="468" w:type="dxa"/>
          </w:tcPr>
          <w:p w:rsidR="00BC247F" w:rsidRPr="006D72EF" w:rsidRDefault="00BC247F" w:rsidP="007416EB">
            <w:pPr>
              <w:jc w:val="center"/>
              <w:rPr>
                <w:rFonts w:ascii="Arial" w:hAnsi="Arial" w:cs="Arial"/>
                <w:b/>
                <w:sz w:val="20"/>
                <w:szCs w:val="20"/>
              </w:rPr>
            </w:pPr>
            <w:r w:rsidRPr="006D72EF">
              <w:rPr>
                <w:rFonts w:ascii="Arial" w:hAnsi="Arial" w:cs="Arial"/>
                <w:b/>
                <w:sz w:val="20"/>
                <w:szCs w:val="20"/>
              </w:rPr>
              <w:t>1.</w:t>
            </w:r>
          </w:p>
        </w:tc>
        <w:tc>
          <w:tcPr>
            <w:tcW w:w="5580" w:type="dxa"/>
          </w:tcPr>
          <w:p w:rsidR="00BC247F" w:rsidRPr="00BC247F" w:rsidRDefault="00BC247F" w:rsidP="007416EB">
            <w:pPr>
              <w:rPr>
                <w:rFonts w:ascii="Arial" w:hAnsi="Arial" w:cs="Arial"/>
                <w:sz w:val="20"/>
                <w:szCs w:val="20"/>
              </w:rPr>
            </w:pPr>
            <w:r w:rsidRPr="00BC247F">
              <w:rPr>
                <w:rFonts w:ascii="Arial" w:hAnsi="Arial" w:cs="Arial"/>
                <w:sz w:val="20"/>
                <w:szCs w:val="20"/>
              </w:rPr>
              <w:t>Fiebre reumática aguda y Enferm. Reumáticas crónicas.</w:t>
            </w:r>
          </w:p>
        </w:tc>
      </w:tr>
      <w:tr w:rsidR="00BC247F" w:rsidRPr="00BC247F">
        <w:tc>
          <w:tcPr>
            <w:tcW w:w="468" w:type="dxa"/>
          </w:tcPr>
          <w:p w:rsidR="00BC247F" w:rsidRPr="006D72EF" w:rsidRDefault="00BC247F" w:rsidP="007416EB">
            <w:pPr>
              <w:jc w:val="center"/>
              <w:rPr>
                <w:rFonts w:ascii="Arial" w:hAnsi="Arial" w:cs="Arial"/>
                <w:b/>
                <w:sz w:val="20"/>
                <w:szCs w:val="20"/>
              </w:rPr>
            </w:pPr>
            <w:r w:rsidRPr="006D72EF">
              <w:rPr>
                <w:rFonts w:ascii="Arial" w:hAnsi="Arial" w:cs="Arial"/>
                <w:b/>
                <w:sz w:val="20"/>
                <w:szCs w:val="20"/>
              </w:rPr>
              <w:t>2.</w:t>
            </w:r>
          </w:p>
        </w:tc>
        <w:tc>
          <w:tcPr>
            <w:tcW w:w="5580" w:type="dxa"/>
          </w:tcPr>
          <w:p w:rsidR="00BC247F" w:rsidRPr="00BC247F" w:rsidRDefault="00BC247F" w:rsidP="007416EB">
            <w:pPr>
              <w:rPr>
                <w:rFonts w:ascii="Arial" w:hAnsi="Arial" w:cs="Arial"/>
                <w:sz w:val="20"/>
                <w:szCs w:val="20"/>
              </w:rPr>
            </w:pPr>
            <w:r w:rsidRPr="00BC247F">
              <w:rPr>
                <w:rFonts w:ascii="Arial" w:hAnsi="Arial" w:cs="Arial"/>
                <w:sz w:val="20"/>
                <w:szCs w:val="20"/>
              </w:rPr>
              <w:t>Enfermedades Hipertensivas</w:t>
            </w:r>
          </w:p>
        </w:tc>
      </w:tr>
      <w:tr w:rsidR="00BC247F" w:rsidRPr="00BC247F">
        <w:tc>
          <w:tcPr>
            <w:tcW w:w="468" w:type="dxa"/>
          </w:tcPr>
          <w:p w:rsidR="00BC247F" w:rsidRPr="006D72EF" w:rsidRDefault="00BC247F" w:rsidP="007416EB">
            <w:pPr>
              <w:jc w:val="center"/>
              <w:rPr>
                <w:rFonts w:ascii="Arial" w:hAnsi="Arial" w:cs="Arial"/>
                <w:b/>
                <w:sz w:val="20"/>
                <w:szCs w:val="20"/>
              </w:rPr>
            </w:pPr>
            <w:r w:rsidRPr="006D72EF">
              <w:rPr>
                <w:rFonts w:ascii="Arial" w:hAnsi="Arial" w:cs="Arial"/>
                <w:b/>
                <w:sz w:val="20"/>
                <w:szCs w:val="20"/>
              </w:rPr>
              <w:t>3.</w:t>
            </w:r>
          </w:p>
        </w:tc>
        <w:tc>
          <w:tcPr>
            <w:tcW w:w="5580" w:type="dxa"/>
          </w:tcPr>
          <w:p w:rsidR="00BC247F" w:rsidRPr="00BC247F" w:rsidRDefault="00BC247F" w:rsidP="007416EB">
            <w:pPr>
              <w:rPr>
                <w:rFonts w:ascii="Arial" w:hAnsi="Arial" w:cs="Arial"/>
                <w:sz w:val="20"/>
                <w:szCs w:val="20"/>
              </w:rPr>
            </w:pPr>
            <w:r w:rsidRPr="00BC247F">
              <w:rPr>
                <w:rFonts w:ascii="Arial" w:hAnsi="Arial" w:cs="Arial"/>
                <w:sz w:val="20"/>
                <w:szCs w:val="20"/>
              </w:rPr>
              <w:t>Enfermedades isquémicas del corazón</w:t>
            </w:r>
          </w:p>
        </w:tc>
      </w:tr>
      <w:tr w:rsidR="00BC247F" w:rsidRPr="00BC247F">
        <w:tc>
          <w:tcPr>
            <w:tcW w:w="468" w:type="dxa"/>
          </w:tcPr>
          <w:p w:rsidR="00BC247F" w:rsidRPr="006D72EF" w:rsidRDefault="00BC247F" w:rsidP="007416EB">
            <w:pPr>
              <w:jc w:val="center"/>
              <w:rPr>
                <w:rFonts w:ascii="Arial" w:hAnsi="Arial" w:cs="Arial"/>
                <w:b/>
                <w:sz w:val="20"/>
                <w:szCs w:val="20"/>
              </w:rPr>
            </w:pPr>
            <w:r w:rsidRPr="006D72EF">
              <w:rPr>
                <w:rFonts w:ascii="Arial" w:hAnsi="Arial" w:cs="Arial"/>
                <w:b/>
                <w:sz w:val="20"/>
                <w:szCs w:val="20"/>
              </w:rPr>
              <w:t>4.</w:t>
            </w:r>
          </w:p>
        </w:tc>
        <w:tc>
          <w:tcPr>
            <w:tcW w:w="5580" w:type="dxa"/>
          </w:tcPr>
          <w:p w:rsidR="00BC247F" w:rsidRPr="00BC247F" w:rsidRDefault="00BC247F" w:rsidP="007416EB">
            <w:pPr>
              <w:rPr>
                <w:rFonts w:ascii="Arial" w:hAnsi="Arial" w:cs="Arial"/>
                <w:sz w:val="20"/>
                <w:szCs w:val="20"/>
              </w:rPr>
            </w:pPr>
            <w:r w:rsidRPr="00BC247F">
              <w:rPr>
                <w:rFonts w:ascii="Arial" w:hAnsi="Arial" w:cs="Arial"/>
                <w:sz w:val="20"/>
                <w:szCs w:val="20"/>
              </w:rPr>
              <w:t>Enfermedades cardiopulmonares y otras del corazón</w:t>
            </w:r>
          </w:p>
        </w:tc>
      </w:tr>
      <w:tr w:rsidR="00BC247F" w:rsidRPr="00BC247F">
        <w:tc>
          <w:tcPr>
            <w:tcW w:w="468" w:type="dxa"/>
          </w:tcPr>
          <w:p w:rsidR="00BC247F" w:rsidRPr="006D72EF" w:rsidRDefault="00BC247F" w:rsidP="007416EB">
            <w:pPr>
              <w:jc w:val="center"/>
              <w:rPr>
                <w:rFonts w:ascii="Arial" w:hAnsi="Arial" w:cs="Arial"/>
                <w:b/>
                <w:sz w:val="20"/>
                <w:szCs w:val="20"/>
              </w:rPr>
            </w:pPr>
            <w:r w:rsidRPr="006D72EF">
              <w:rPr>
                <w:rFonts w:ascii="Arial" w:hAnsi="Arial" w:cs="Arial"/>
                <w:b/>
                <w:sz w:val="20"/>
                <w:szCs w:val="20"/>
              </w:rPr>
              <w:t>5.</w:t>
            </w:r>
          </w:p>
        </w:tc>
        <w:tc>
          <w:tcPr>
            <w:tcW w:w="5580" w:type="dxa"/>
          </w:tcPr>
          <w:p w:rsidR="00BC247F" w:rsidRPr="00BC247F" w:rsidRDefault="00BC247F" w:rsidP="007416EB">
            <w:pPr>
              <w:rPr>
                <w:rFonts w:ascii="Arial" w:hAnsi="Arial" w:cs="Arial"/>
                <w:sz w:val="20"/>
                <w:szCs w:val="20"/>
              </w:rPr>
            </w:pPr>
            <w:r w:rsidRPr="00BC247F">
              <w:rPr>
                <w:rFonts w:ascii="Arial" w:hAnsi="Arial" w:cs="Arial"/>
                <w:sz w:val="20"/>
                <w:szCs w:val="20"/>
              </w:rPr>
              <w:t>Enfermedades cerebro vasculares</w:t>
            </w:r>
          </w:p>
        </w:tc>
      </w:tr>
      <w:tr w:rsidR="00BC247F" w:rsidRPr="00BC247F">
        <w:tc>
          <w:tcPr>
            <w:tcW w:w="468" w:type="dxa"/>
          </w:tcPr>
          <w:p w:rsidR="00BC247F" w:rsidRPr="006D72EF" w:rsidRDefault="00BC247F" w:rsidP="007416EB">
            <w:pPr>
              <w:jc w:val="center"/>
              <w:rPr>
                <w:rFonts w:ascii="Arial" w:hAnsi="Arial" w:cs="Arial"/>
                <w:b/>
                <w:sz w:val="20"/>
                <w:szCs w:val="20"/>
              </w:rPr>
            </w:pPr>
            <w:r w:rsidRPr="006D72EF">
              <w:rPr>
                <w:rFonts w:ascii="Arial" w:hAnsi="Arial" w:cs="Arial"/>
                <w:b/>
                <w:sz w:val="20"/>
                <w:szCs w:val="20"/>
              </w:rPr>
              <w:t>6.</w:t>
            </w:r>
          </w:p>
        </w:tc>
        <w:tc>
          <w:tcPr>
            <w:tcW w:w="5580" w:type="dxa"/>
          </w:tcPr>
          <w:p w:rsidR="00BC247F" w:rsidRPr="00BC247F" w:rsidRDefault="00BC247F" w:rsidP="007416EB">
            <w:pPr>
              <w:rPr>
                <w:rFonts w:ascii="Arial" w:hAnsi="Arial" w:cs="Arial"/>
                <w:sz w:val="20"/>
                <w:szCs w:val="20"/>
              </w:rPr>
            </w:pPr>
            <w:r w:rsidRPr="00BC247F">
              <w:rPr>
                <w:rFonts w:ascii="Arial" w:hAnsi="Arial" w:cs="Arial"/>
                <w:sz w:val="20"/>
                <w:szCs w:val="20"/>
              </w:rPr>
              <w:t>Enfermedades de las arterias</w:t>
            </w:r>
          </w:p>
        </w:tc>
      </w:tr>
      <w:tr w:rsidR="00BC247F" w:rsidRPr="00BC247F">
        <w:tc>
          <w:tcPr>
            <w:tcW w:w="468" w:type="dxa"/>
          </w:tcPr>
          <w:p w:rsidR="00BC247F" w:rsidRPr="006D72EF" w:rsidRDefault="00BC247F" w:rsidP="007416EB">
            <w:pPr>
              <w:jc w:val="center"/>
              <w:rPr>
                <w:rFonts w:ascii="Arial" w:hAnsi="Arial" w:cs="Arial"/>
                <w:b/>
                <w:sz w:val="20"/>
                <w:szCs w:val="20"/>
              </w:rPr>
            </w:pPr>
            <w:r w:rsidRPr="006D72EF">
              <w:rPr>
                <w:rFonts w:ascii="Arial" w:hAnsi="Arial" w:cs="Arial"/>
                <w:b/>
                <w:sz w:val="20"/>
                <w:szCs w:val="20"/>
              </w:rPr>
              <w:t>7.</w:t>
            </w:r>
          </w:p>
        </w:tc>
        <w:tc>
          <w:tcPr>
            <w:tcW w:w="5580" w:type="dxa"/>
          </w:tcPr>
          <w:p w:rsidR="00BC247F" w:rsidRPr="00BC247F" w:rsidRDefault="00BC247F" w:rsidP="007416EB">
            <w:pPr>
              <w:rPr>
                <w:rFonts w:ascii="Arial" w:hAnsi="Arial" w:cs="Arial"/>
                <w:sz w:val="20"/>
                <w:szCs w:val="20"/>
              </w:rPr>
            </w:pPr>
            <w:r w:rsidRPr="00BC247F">
              <w:rPr>
                <w:rFonts w:ascii="Arial" w:hAnsi="Arial" w:cs="Arial"/>
                <w:sz w:val="20"/>
                <w:szCs w:val="20"/>
              </w:rPr>
              <w:t>Enferm. De los ganglios linfáticos y del sistema circulatorio</w:t>
            </w:r>
          </w:p>
        </w:tc>
      </w:tr>
    </w:tbl>
    <w:p w:rsidR="00BC247F" w:rsidRPr="00E059F7" w:rsidRDefault="00BC247F" w:rsidP="00661C68">
      <w:pPr>
        <w:spacing w:line="480" w:lineRule="auto"/>
        <w:rPr>
          <w:rFonts w:ascii="Arial" w:hAnsi="Arial" w:cs="Arial"/>
          <w:sz w:val="10"/>
          <w:szCs w:val="10"/>
        </w:rPr>
      </w:pPr>
    </w:p>
    <w:p w:rsidR="00BC247F" w:rsidRDefault="00BC247F" w:rsidP="00661C68">
      <w:pPr>
        <w:spacing w:line="480" w:lineRule="auto"/>
        <w:rPr>
          <w:rFonts w:ascii="Arial" w:hAnsi="Arial" w:cs="Arial"/>
        </w:rPr>
      </w:pPr>
    </w:p>
    <w:p w:rsidR="00BC247F" w:rsidRDefault="00BC247F" w:rsidP="00661C68">
      <w:pPr>
        <w:spacing w:line="480" w:lineRule="auto"/>
        <w:rPr>
          <w:rFonts w:ascii="Arial" w:hAnsi="Arial" w:cs="Arial"/>
        </w:rPr>
      </w:pPr>
    </w:p>
    <w:p w:rsidR="00BC247F" w:rsidRDefault="00BC247F" w:rsidP="00661C68">
      <w:pPr>
        <w:spacing w:line="480" w:lineRule="auto"/>
        <w:rPr>
          <w:rFonts w:ascii="Arial" w:hAnsi="Arial" w:cs="Arial"/>
        </w:rPr>
      </w:pPr>
    </w:p>
    <w:p w:rsidR="00FB1EBB" w:rsidRDefault="005A5ABA" w:rsidP="005A5ABA">
      <w:pPr>
        <w:tabs>
          <w:tab w:val="left" w:pos="2378"/>
        </w:tabs>
        <w:spacing w:line="480" w:lineRule="auto"/>
        <w:rPr>
          <w:rFonts w:ascii="Arial" w:hAnsi="Arial" w:cs="Arial"/>
        </w:rPr>
      </w:pPr>
      <w:r>
        <w:rPr>
          <w:rFonts w:ascii="Arial" w:hAnsi="Arial" w:cs="Arial"/>
        </w:rPr>
        <w:tab/>
      </w:r>
    </w:p>
    <w:p w:rsidR="005A5ABA" w:rsidRDefault="005A5ABA" w:rsidP="005A5ABA">
      <w:pPr>
        <w:tabs>
          <w:tab w:val="left" w:pos="2378"/>
        </w:tabs>
        <w:spacing w:line="480" w:lineRule="auto"/>
        <w:rPr>
          <w:rFonts w:ascii="Arial" w:hAnsi="Arial" w:cs="Arial"/>
        </w:rPr>
      </w:pPr>
    </w:p>
    <w:tbl>
      <w:tblPr>
        <w:tblStyle w:val="Tablaconcuadrcula"/>
        <w:tblpPr w:leftFromText="142" w:rightFromText="142" w:vertAnchor="text" w:horzAnchor="margin" w:tblpX="1908" w:tblpY="1"/>
        <w:tblOverlap w:val="never"/>
        <w:tblW w:w="604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6048"/>
      </w:tblGrid>
      <w:tr w:rsidR="005A5DDB" w:rsidRPr="00951ABF">
        <w:tc>
          <w:tcPr>
            <w:tcW w:w="6048" w:type="dxa"/>
            <w:vAlign w:val="center"/>
          </w:tcPr>
          <w:p w:rsidR="005A5DDB" w:rsidRPr="007416EB" w:rsidRDefault="007416EB" w:rsidP="007416EB">
            <w:pPr>
              <w:jc w:val="center"/>
              <w:rPr>
                <w:rFonts w:ascii="Arial" w:hAnsi="Arial" w:cs="Arial"/>
                <w:b/>
                <w:sz w:val="20"/>
                <w:szCs w:val="20"/>
              </w:rPr>
            </w:pPr>
            <w:r w:rsidRPr="007416EB">
              <w:rPr>
                <w:rFonts w:ascii="Arial" w:hAnsi="Arial" w:cs="Arial"/>
                <w:b/>
                <w:sz w:val="20"/>
                <w:szCs w:val="20"/>
              </w:rPr>
              <w:t>Tabla  3.16</w:t>
            </w:r>
          </w:p>
          <w:p w:rsidR="005A5DDB" w:rsidRPr="007416EB" w:rsidRDefault="005A5DDB" w:rsidP="007416EB">
            <w:pPr>
              <w:jc w:val="center"/>
              <w:rPr>
                <w:rFonts w:ascii="Book Antiqua" w:hAnsi="Book Antiqua" w:cs="Arial"/>
                <w:b/>
                <w:i/>
                <w:sz w:val="20"/>
                <w:szCs w:val="20"/>
              </w:rPr>
            </w:pPr>
            <w:r w:rsidRPr="007416EB">
              <w:rPr>
                <w:rFonts w:ascii="Book Antiqua" w:hAnsi="Book Antiqua" w:cs="Arial"/>
                <w:b/>
                <w:i/>
                <w:sz w:val="20"/>
                <w:szCs w:val="20"/>
              </w:rPr>
              <w:t>Hospital Naval: Área de Cardiología</w:t>
            </w:r>
          </w:p>
          <w:p w:rsidR="005A5DDB" w:rsidRPr="00951ABF" w:rsidRDefault="005A5DDB" w:rsidP="007416EB">
            <w:pPr>
              <w:jc w:val="center"/>
              <w:rPr>
                <w:rFonts w:ascii="Arial" w:hAnsi="Arial" w:cs="Arial"/>
                <w:b/>
                <w:sz w:val="18"/>
                <w:szCs w:val="18"/>
              </w:rPr>
            </w:pPr>
            <w:r w:rsidRPr="007416EB">
              <w:rPr>
                <w:rFonts w:ascii="Arial" w:hAnsi="Arial" w:cs="Arial"/>
                <w:b/>
                <w:sz w:val="20"/>
                <w:szCs w:val="20"/>
              </w:rPr>
              <w:t>Prueba Ji-Cuadrada</w:t>
            </w:r>
          </w:p>
        </w:tc>
      </w:tr>
      <w:tr w:rsidR="005A5DDB" w:rsidRPr="00B03BAE">
        <w:trPr>
          <w:trHeight w:val="1337"/>
        </w:trPr>
        <w:tc>
          <w:tcPr>
            <w:tcW w:w="6048" w:type="dxa"/>
            <w:vAlign w:val="center"/>
          </w:tcPr>
          <w:tbl>
            <w:tblPr>
              <w:tblStyle w:val="TablaWeb2"/>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8"/>
              <w:gridCol w:w="1080"/>
              <w:gridCol w:w="704"/>
              <w:gridCol w:w="1800"/>
            </w:tblGrid>
            <w:tr w:rsidR="005A5DDB" w:rsidRPr="00BC247F">
              <w:trPr>
                <w:cnfStyle w:val="100000000000"/>
                <w:jc w:val="center"/>
              </w:trPr>
              <w:tc>
                <w:tcPr>
                  <w:tcW w:w="2288" w:type="dxa"/>
                </w:tcPr>
                <w:p w:rsidR="005A5DDB" w:rsidRPr="00BC247F" w:rsidRDefault="005A5DDB" w:rsidP="007416EB">
                  <w:pPr>
                    <w:autoSpaceDE w:val="0"/>
                    <w:autoSpaceDN w:val="0"/>
                    <w:adjustRightInd w:val="0"/>
                    <w:jc w:val="right"/>
                    <w:rPr>
                      <w:rFonts w:ascii="Arial" w:hAnsi="Arial" w:cs="Arial"/>
                      <w:b/>
                      <w:sz w:val="20"/>
                      <w:szCs w:val="20"/>
                      <w:lang w:val="es-ES"/>
                    </w:rPr>
                  </w:pPr>
                  <w:r w:rsidRPr="00BC247F">
                    <w:rPr>
                      <w:rFonts w:ascii="Arial" w:hAnsi="Arial" w:cs="Arial"/>
                      <w:b/>
                      <w:sz w:val="20"/>
                      <w:szCs w:val="20"/>
                      <w:lang w:val="es-ES"/>
                    </w:rPr>
                    <w:t xml:space="preserve"> </w:t>
                  </w:r>
                </w:p>
              </w:tc>
              <w:tc>
                <w:tcPr>
                  <w:tcW w:w="1040" w:type="dxa"/>
                </w:tcPr>
                <w:p w:rsidR="005A5DDB" w:rsidRPr="00BC247F" w:rsidRDefault="00B03BAE" w:rsidP="007416EB">
                  <w:pPr>
                    <w:autoSpaceDE w:val="0"/>
                    <w:autoSpaceDN w:val="0"/>
                    <w:adjustRightInd w:val="0"/>
                    <w:jc w:val="right"/>
                    <w:rPr>
                      <w:rFonts w:ascii="Arial" w:hAnsi="Arial" w:cs="Arial"/>
                      <w:b/>
                      <w:sz w:val="20"/>
                      <w:szCs w:val="20"/>
                      <w:lang w:val="es-ES"/>
                    </w:rPr>
                  </w:pPr>
                  <w:r w:rsidRPr="00BC247F">
                    <w:rPr>
                      <w:rFonts w:ascii="Arial" w:hAnsi="Arial" w:cs="Arial"/>
                      <w:b/>
                      <w:sz w:val="20"/>
                      <w:szCs w:val="20"/>
                      <w:lang w:val="es-ES"/>
                    </w:rPr>
                    <w:t>Valor</w:t>
                  </w:r>
                </w:p>
              </w:tc>
              <w:tc>
                <w:tcPr>
                  <w:tcW w:w="664" w:type="dxa"/>
                </w:tcPr>
                <w:p w:rsidR="005A5DDB" w:rsidRPr="00BC247F" w:rsidRDefault="00B03BAE" w:rsidP="007416EB">
                  <w:pPr>
                    <w:autoSpaceDE w:val="0"/>
                    <w:autoSpaceDN w:val="0"/>
                    <w:adjustRightInd w:val="0"/>
                    <w:jc w:val="right"/>
                    <w:rPr>
                      <w:rFonts w:ascii="Arial" w:hAnsi="Arial" w:cs="Arial"/>
                      <w:b/>
                      <w:sz w:val="20"/>
                      <w:szCs w:val="20"/>
                      <w:lang w:val="es-ES"/>
                    </w:rPr>
                  </w:pPr>
                  <w:r w:rsidRPr="00BC247F">
                    <w:rPr>
                      <w:rFonts w:ascii="Arial" w:hAnsi="Arial" w:cs="Arial"/>
                      <w:b/>
                      <w:sz w:val="20"/>
                      <w:szCs w:val="20"/>
                      <w:lang w:val="es-ES"/>
                    </w:rPr>
                    <w:t>Gl.</w:t>
                  </w:r>
                </w:p>
              </w:tc>
              <w:tc>
                <w:tcPr>
                  <w:tcW w:w="1740" w:type="dxa"/>
                </w:tcPr>
                <w:p w:rsidR="005A5DDB" w:rsidRPr="00BC247F" w:rsidRDefault="00B03BAE" w:rsidP="007416EB">
                  <w:pPr>
                    <w:autoSpaceDE w:val="0"/>
                    <w:autoSpaceDN w:val="0"/>
                    <w:adjustRightInd w:val="0"/>
                    <w:jc w:val="right"/>
                    <w:rPr>
                      <w:rFonts w:ascii="Arial" w:hAnsi="Arial" w:cs="Arial"/>
                      <w:b/>
                      <w:sz w:val="20"/>
                      <w:szCs w:val="20"/>
                      <w:lang w:val="es-ES"/>
                    </w:rPr>
                  </w:pPr>
                  <w:r w:rsidRPr="00BC247F">
                    <w:rPr>
                      <w:rFonts w:ascii="Arial" w:hAnsi="Arial" w:cs="Arial"/>
                      <w:b/>
                      <w:sz w:val="20"/>
                      <w:szCs w:val="20"/>
                      <w:lang w:val="es-ES"/>
                    </w:rPr>
                    <w:t>Sig</w:t>
                  </w:r>
                  <w:r w:rsidR="005A5DDB" w:rsidRPr="00BC247F">
                    <w:rPr>
                      <w:rFonts w:ascii="Arial" w:hAnsi="Arial" w:cs="Arial"/>
                      <w:b/>
                      <w:sz w:val="20"/>
                      <w:szCs w:val="20"/>
                      <w:lang w:val="es-ES"/>
                    </w:rPr>
                    <w:t>.</w:t>
                  </w:r>
                  <w:r w:rsidRPr="00BC247F">
                    <w:rPr>
                      <w:rFonts w:ascii="Arial" w:hAnsi="Arial" w:cs="Arial"/>
                      <w:b/>
                      <w:sz w:val="20"/>
                      <w:szCs w:val="20"/>
                      <w:lang w:val="es-ES"/>
                    </w:rPr>
                    <w:t xml:space="preserve"> asintótica</w:t>
                  </w:r>
                  <w:r w:rsidR="005A5DDB" w:rsidRPr="00BC247F">
                    <w:rPr>
                      <w:rFonts w:ascii="Arial" w:hAnsi="Arial" w:cs="Arial"/>
                      <w:b/>
                      <w:sz w:val="20"/>
                      <w:szCs w:val="20"/>
                      <w:lang w:val="es-ES"/>
                    </w:rPr>
                    <w:t xml:space="preserve"> (</w:t>
                  </w:r>
                  <w:r w:rsidRPr="00BC247F">
                    <w:rPr>
                      <w:rFonts w:ascii="Arial" w:hAnsi="Arial" w:cs="Arial"/>
                      <w:b/>
                      <w:sz w:val="20"/>
                      <w:szCs w:val="20"/>
                      <w:lang w:val="es-ES"/>
                    </w:rPr>
                    <w:t>Bilateral)</w:t>
                  </w:r>
                </w:p>
              </w:tc>
              <w:tc>
                <w:tcPr>
                  <w:gridSpan w:val="0"/>
                </w:tcPr>
                <w:p w:rsidR="005A5DDB" w:rsidRPr="00BC247F" w:rsidRDefault="005A5DDB">
                  <w:pPr>
                    <w:cnfStyle w:val="000000000000"/>
                    <w:rPr>
                      <w:rFonts w:ascii="Arial" w:hAnsi="Arial" w:cs="Arial"/>
                      <w:b/>
                      <w:sz w:val="20"/>
                      <w:szCs w:val="20"/>
                      <w:lang w:val="es-ES"/>
                    </w:rPr>
                  </w:pPr>
                  <w:r w:rsidRPr="00BC247F">
                    <w:rPr>
                      <w:rFonts w:ascii="Arial" w:hAnsi="Arial" w:cs="Arial"/>
                      <w:b/>
                      <w:sz w:val="20"/>
                      <w:szCs w:val="20"/>
                      <w:lang w:val="es-ES"/>
                    </w:rPr>
                    <w:t xml:space="preserve"> </w:t>
                  </w:r>
                </w:p>
              </w:tc>
            </w:tr>
            <w:tr w:rsidR="005A5DDB">
              <w:trPr>
                <w:jc w:val="center"/>
              </w:trPr>
              <w:tc>
                <w:tcPr>
                  <w:tcW w:w="2288" w:type="dxa"/>
                </w:tcPr>
                <w:p w:rsidR="005A5DDB" w:rsidRPr="00D847A0" w:rsidRDefault="005A5DDB" w:rsidP="007416EB">
                  <w:pPr>
                    <w:autoSpaceDE w:val="0"/>
                    <w:autoSpaceDN w:val="0"/>
                    <w:adjustRightInd w:val="0"/>
                    <w:jc w:val="right"/>
                    <w:rPr>
                      <w:rFonts w:ascii="Arial" w:hAnsi="Arial" w:cs="Arial"/>
                      <w:b/>
                      <w:sz w:val="20"/>
                      <w:szCs w:val="20"/>
                      <w:lang w:val="en-US"/>
                    </w:rPr>
                  </w:pPr>
                  <w:r w:rsidRPr="00BC247F">
                    <w:rPr>
                      <w:rFonts w:ascii="Arial" w:hAnsi="Arial" w:cs="Arial"/>
                      <w:b/>
                      <w:sz w:val="20"/>
                      <w:szCs w:val="20"/>
                      <w:lang w:val="es-ES"/>
                    </w:rPr>
                    <w:t>Pears</w:t>
                  </w:r>
                  <w:r w:rsidRPr="00D847A0">
                    <w:rPr>
                      <w:rFonts w:ascii="Arial" w:hAnsi="Arial" w:cs="Arial"/>
                      <w:b/>
                      <w:sz w:val="20"/>
                      <w:szCs w:val="20"/>
                      <w:lang w:val="en-US"/>
                    </w:rPr>
                    <w:t>on Chi-Square</w:t>
                  </w:r>
                </w:p>
              </w:tc>
              <w:tc>
                <w:tcPr>
                  <w:tcW w:w="1040" w:type="dxa"/>
                </w:tcPr>
                <w:p w:rsidR="005A5DDB" w:rsidRDefault="005A5DDB" w:rsidP="007416EB">
                  <w:pPr>
                    <w:autoSpaceDE w:val="0"/>
                    <w:autoSpaceDN w:val="0"/>
                    <w:adjustRightInd w:val="0"/>
                    <w:jc w:val="right"/>
                    <w:rPr>
                      <w:rFonts w:ascii="Arial" w:hAnsi="Arial" w:cs="Arial"/>
                      <w:sz w:val="20"/>
                      <w:szCs w:val="20"/>
                      <w:lang w:val="en-US"/>
                    </w:rPr>
                  </w:pPr>
                  <w:r>
                    <w:rPr>
                      <w:rFonts w:ascii="Arial" w:hAnsi="Arial" w:cs="Arial"/>
                      <w:sz w:val="20"/>
                      <w:szCs w:val="20"/>
                      <w:lang w:val="en-US"/>
                    </w:rPr>
                    <w:t>93,328</w:t>
                  </w:r>
                </w:p>
              </w:tc>
              <w:tc>
                <w:tcPr>
                  <w:tcW w:w="664" w:type="dxa"/>
                </w:tcPr>
                <w:p w:rsidR="005A5DDB" w:rsidRDefault="005A5DDB" w:rsidP="007416EB">
                  <w:pPr>
                    <w:autoSpaceDE w:val="0"/>
                    <w:autoSpaceDN w:val="0"/>
                    <w:adjustRightInd w:val="0"/>
                    <w:jc w:val="right"/>
                    <w:rPr>
                      <w:rFonts w:ascii="Arial" w:hAnsi="Arial" w:cs="Arial"/>
                      <w:sz w:val="20"/>
                      <w:szCs w:val="20"/>
                      <w:lang w:val="en-US"/>
                    </w:rPr>
                  </w:pPr>
                  <w:r>
                    <w:rPr>
                      <w:rFonts w:ascii="Arial" w:hAnsi="Arial" w:cs="Arial"/>
                      <w:sz w:val="20"/>
                      <w:szCs w:val="20"/>
                      <w:lang w:val="en-US"/>
                    </w:rPr>
                    <w:t>6</w:t>
                  </w:r>
                </w:p>
              </w:tc>
              <w:tc>
                <w:tcPr>
                  <w:tcW w:w="1740" w:type="dxa"/>
                </w:tcPr>
                <w:p w:rsidR="005A5DDB" w:rsidRDefault="00B03BAE" w:rsidP="007416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A5DDB">
                    <w:rPr>
                      <w:rFonts w:ascii="Arial" w:hAnsi="Arial" w:cs="Arial"/>
                      <w:sz w:val="20"/>
                      <w:szCs w:val="20"/>
                      <w:lang w:val="en-US"/>
                    </w:rPr>
                    <w:t>,000</w:t>
                  </w:r>
                </w:p>
              </w:tc>
              <w:tc>
                <w:tcPr>
                  <w:gridSpan w:val="0"/>
                </w:tcPr>
                <w:p w:rsidR="005A5DDB" w:rsidRDefault="005A5DDB">
                  <w:pPr>
                    <w:rPr>
                      <w:rFonts w:ascii="Arial" w:hAnsi="Arial" w:cs="Arial"/>
                      <w:sz w:val="20"/>
                      <w:szCs w:val="20"/>
                      <w:lang w:val="en-US"/>
                    </w:rPr>
                  </w:pPr>
                  <w:r>
                    <w:rPr>
                      <w:rFonts w:ascii="Arial" w:hAnsi="Arial" w:cs="Arial"/>
                      <w:sz w:val="20"/>
                      <w:szCs w:val="20"/>
                      <w:lang w:val="en-US"/>
                    </w:rPr>
                    <w:t xml:space="preserve"> </w:t>
                  </w:r>
                </w:p>
              </w:tc>
            </w:tr>
            <w:tr w:rsidR="005A5DDB">
              <w:trPr>
                <w:jc w:val="center"/>
              </w:trPr>
              <w:tc>
                <w:tcPr>
                  <w:tcW w:w="2288" w:type="dxa"/>
                </w:tcPr>
                <w:p w:rsidR="005A5DDB" w:rsidRPr="00D847A0" w:rsidRDefault="005A5DDB" w:rsidP="007416EB">
                  <w:pPr>
                    <w:autoSpaceDE w:val="0"/>
                    <w:autoSpaceDN w:val="0"/>
                    <w:adjustRightInd w:val="0"/>
                    <w:jc w:val="right"/>
                    <w:rPr>
                      <w:rFonts w:ascii="Arial" w:hAnsi="Arial" w:cs="Arial"/>
                      <w:b/>
                      <w:sz w:val="20"/>
                      <w:szCs w:val="20"/>
                      <w:lang w:val="en-US"/>
                    </w:rPr>
                  </w:pPr>
                  <w:r w:rsidRPr="00D847A0">
                    <w:rPr>
                      <w:rFonts w:ascii="Arial" w:hAnsi="Arial" w:cs="Arial"/>
                      <w:b/>
                      <w:sz w:val="20"/>
                      <w:szCs w:val="20"/>
                      <w:lang w:val="en-US"/>
                    </w:rPr>
                    <w:t>N of Valid Cases</w:t>
                  </w:r>
                </w:p>
              </w:tc>
              <w:tc>
                <w:tcPr>
                  <w:tcW w:w="1040" w:type="dxa"/>
                </w:tcPr>
                <w:p w:rsidR="005A5DDB" w:rsidRDefault="005A5DDB" w:rsidP="007416EB">
                  <w:pPr>
                    <w:autoSpaceDE w:val="0"/>
                    <w:autoSpaceDN w:val="0"/>
                    <w:adjustRightInd w:val="0"/>
                    <w:jc w:val="right"/>
                    <w:rPr>
                      <w:rFonts w:ascii="Arial" w:hAnsi="Arial" w:cs="Arial"/>
                      <w:sz w:val="20"/>
                      <w:szCs w:val="20"/>
                      <w:lang w:val="en-US"/>
                    </w:rPr>
                  </w:pPr>
                  <w:r>
                    <w:rPr>
                      <w:rFonts w:ascii="Arial" w:hAnsi="Arial" w:cs="Arial"/>
                      <w:sz w:val="20"/>
                      <w:szCs w:val="20"/>
                      <w:lang w:val="en-US"/>
                    </w:rPr>
                    <w:t>3144</w:t>
                  </w:r>
                </w:p>
              </w:tc>
              <w:tc>
                <w:tcPr>
                  <w:tcW w:w="664" w:type="dxa"/>
                </w:tcPr>
                <w:p w:rsidR="005A5DDB" w:rsidRDefault="005A5DDB" w:rsidP="007416EB">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740" w:type="dxa"/>
                </w:tcPr>
                <w:p w:rsidR="005A5DDB" w:rsidRDefault="005A5DDB" w:rsidP="007416EB">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gridSpan w:val="0"/>
                </w:tcPr>
                <w:p w:rsidR="005A5DDB" w:rsidRDefault="005A5DDB">
                  <w:pPr>
                    <w:rPr>
                      <w:rFonts w:ascii="Arial" w:hAnsi="Arial" w:cs="Arial"/>
                      <w:sz w:val="20"/>
                      <w:szCs w:val="20"/>
                      <w:lang w:val="en-US"/>
                    </w:rPr>
                  </w:pPr>
                  <w:r>
                    <w:rPr>
                      <w:rFonts w:ascii="Arial" w:hAnsi="Arial" w:cs="Arial"/>
                      <w:sz w:val="20"/>
                      <w:szCs w:val="20"/>
                      <w:lang w:val="en-US"/>
                    </w:rPr>
                    <w:t xml:space="preserve"> </w:t>
                  </w:r>
                </w:p>
              </w:tc>
            </w:tr>
          </w:tbl>
          <w:p w:rsidR="005A5DDB" w:rsidRPr="00B03BAE" w:rsidRDefault="005A5DDB" w:rsidP="007416EB">
            <w:pPr>
              <w:jc w:val="center"/>
              <w:rPr>
                <w:rFonts w:ascii="Arial" w:hAnsi="Arial" w:cs="Arial"/>
                <w:b/>
                <w:lang w:val="es-ES"/>
              </w:rPr>
            </w:pPr>
          </w:p>
        </w:tc>
      </w:tr>
    </w:tbl>
    <w:p w:rsidR="005A5DDB" w:rsidRDefault="005A5DDB" w:rsidP="00661C68">
      <w:pPr>
        <w:spacing w:line="480" w:lineRule="auto"/>
        <w:rPr>
          <w:rFonts w:ascii="Arial" w:hAnsi="Arial" w:cs="Arial"/>
          <w:lang w:val="es-ES"/>
        </w:rPr>
      </w:pPr>
    </w:p>
    <w:p w:rsidR="00FB1EBB" w:rsidRDefault="00FB1EBB" w:rsidP="00661C68">
      <w:pPr>
        <w:spacing w:line="480" w:lineRule="auto"/>
        <w:rPr>
          <w:rFonts w:ascii="Arial" w:hAnsi="Arial" w:cs="Arial"/>
          <w:lang w:val="es-ES"/>
        </w:rPr>
      </w:pPr>
    </w:p>
    <w:p w:rsidR="00FB1EBB" w:rsidRDefault="00FB1EBB" w:rsidP="00661C68">
      <w:pPr>
        <w:spacing w:line="480" w:lineRule="auto"/>
        <w:rPr>
          <w:rFonts w:ascii="Arial" w:hAnsi="Arial" w:cs="Arial"/>
          <w:lang w:val="es-ES"/>
        </w:rPr>
      </w:pPr>
    </w:p>
    <w:p w:rsidR="00FB1EBB" w:rsidRDefault="007416EB" w:rsidP="007416EB">
      <w:pPr>
        <w:spacing w:line="480" w:lineRule="auto"/>
        <w:rPr>
          <w:rFonts w:ascii="Arial" w:hAnsi="Arial" w:cs="Arial"/>
          <w:lang w:val="es-ES"/>
        </w:rPr>
      </w:pPr>
      <w:r>
        <w:rPr>
          <w:rFonts w:ascii="Arial" w:hAnsi="Arial" w:cs="Arial"/>
          <w:lang w:val="es-ES"/>
        </w:rPr>
        <w:t xml:space="preserve">    </w:t>
      </w:r>
    </w:p>
    <w:p w:rsidR="00B6612F" w:rsidRDefault="007416EB" w:rsidP="007416EB">
      <w:pPr>
        <w:framePr w:hSpace="142" w:wrap="around" w:vAnchor="text" w:hAnchor="page" w:x="3855" w:y="44"/>
        <w:autoSpaceDE w:val="0"/>
        <w:autoSpaceDN w:val="0"/>
        <w:adjustRightInd w:val="0"/>
        <w:suppressOverlap/>
        <w:jc w:val="center"/>
        <w:rPr>
          <w:rFonts w:ascii="Arial" w:hAnsi="Arial" w:cs="Arial"/>
          <w:sz w:val="18"/>
          <w:szCs w:val="18"/>
          <w:lang w:val="es-ES"/>
        </w:rPr>
      </w:pPr>
      <w:r>
        <w:rPr>
          <w:rFonts w:ascii="Arial" w:hAnsi="Arial" w:cs="Arial"/>
          <w:sz w:val="18"/>
          <w:szCs w:val="18"/>
          <w:lang w:val="es-ES"/>
        </w:rPr>
        <w:t xml:space="preserve">      </w:t>
      </w:r>
      <w:r w:rsidR="00B6612F" w:rsidRPr="00B03BAE">
        <w:rPr>
          <w:rFonts w:ascii="Arial" w:hAnsi="Arial" w:cs="Arial"/>
          <w:sz w:val="18"/>
          <w:szCs w:val="18"/>
          <w:lang w:val="es-ES"/>
        </w:rPr>
        <w:t>0 casillas (,0%) tienen una frecuen</w:t>
      </w:r>
      <w:r w:rsidR="00B6612F">
        <w:rPr>
          <w:rFonts w:ascii="Arial" w:hAnsi="Arial" w:cs="Arial"/>
          <w:sz w:val="18"/>
          <w:szCs w:val="18"/>
          <w:lang w:val="es-ES"/>
        </w:rPr>
        <w:t>.</w:t>
      </w:r>
      <w:r w:rsidR="00B6612F" w:rsidRPr="00B03BAE">
        <w:rPr>
          <w:rFonts w:ascii="Arial" w:hAnsi="Arial" w:cs="Arial"/>
          <w:sz w:val="18"/>
          <w:szCs w:val="18"/>
          <w:lang w:val="es-ES"/>
        </w:rPr>
        <w:t xml:space="preserve"> Espera</w:t>
      </w:r>
      <w:r w:rsidR="00B6612F">
        <w:rPr>
          <w:rFonts w:ascii="Arial" w:hAnsi="Arial" w:cs="Arial"/>
          <w:sz w:val="18"/>
          <w:szCs w:val="18"/>
          <w:lang w:val="es-ES"/>
        </w:rPr>
        <w:t>.</w:t>
      </w:r>
      <w:r w:rsidR="00B6612F" w:rsidRPr="00B03BAE">
        <w:rPr>
          <w:rFonts w:ascii="Arial" w:hAnsi="Arial" w:cs="Arial"/>
          <w:sz w:val="18"/>
          <w:szCs w:val="18"/>
          <w:lang w:val="es-ES"/>
        </w:rPr>
        <w:t xml:space="preserve"> menor a 5.</w:t>
      </w:r>
    </w:p>
    <w:p w:rsidR="00FB1EBB" w:rsidRDefault="00FB1EBB" w:rsidP="007416EB">
      <w:pPr>
        <w:rPr>
          <w:rFonts w:ascii="Arial" w:hAnsi="Arial" w:cs="Arial"/>
          <w:lang w:val="es-ES"/>
        </w:rPr>
      </w:pPr>
    </w:p>
    <w:p w:rsidR="00FB1EBB" w:rsidRDefault="007416EB" w:rsidP="007416EB">
      <w:pPr>
        <w:ind w:left="708" w:firstLine="708"/>
        <w:rPr>
          <w:rFonts w:ascii="Arial" w:hAnsi="Arial" w:cs="Arial"/>
          <w:lang w:val="es-ES"/>
        </w:rPr>
      </w:pPr>
      <w:r>
        <w:rPr>
          <w:rFonts w:ascii="Arial" w:hAnsi="Arial" w:cs="Arial"/>
          <w:sz w:val="18"/>
          <w:szCs w:val="18"/>
          <w:lang w:val="es-ES"/>
        </w:rPr>
        <w:t xml:space="preserve">          </w:t>
      </w:r>
      <w:r w:rsidR="00B6612F" w:rsidRPr="00B03BAE">
        <w:rPr>
          <w:rFonts w:ascii="Arial" w:hAnsi="Arial" w:cs="Arial"/>
          <w:sz w:val="18"/>
          <w:szCs w:val="18"/>
          <w:lang w:val="es-ES"/>
        </w:rPr>
        <w:t>La frecuencia mínima esperada es 12,82.</w:t>
      </w:r>
    </w:p>
    <w:p w:rsidR="00B6612F" w:rsidRPr="00E059F7" w:rsidRDefault="00B6612F" w:rsidP="00661C68">
      <w:pPr>
        <w:spacing w:line="480" w:lineRule="auto"/>
        <w:rPr>
          <w:rFonts w:ascii="Arial" w:hAnsi="Arial" w:cs="Arial"/>
          <w:b/>
          <w:i/>
          <w:sz w:val="8"/>
          <w:szCs w:val="8"/>
          <w:lang w:val="es-ES"/>
        </w:rPr>
      </w:pPr>
    </w:p>
    <w:p w:rsidR="007416EB" w:rsidRDefault="007416EB" w:rsidP="00661C68">
      <w:pPr>
        <w:spacing w:line="480" w:lineRule="auto"/>
        <w:rPr>
          <w:rFonts w:ascii="Arial" w:hAnsi="Arial" w:cs="Arial"/>
          <w:b/>
          <w:i/>
          <w:lang w:val="es-ES"/>
        </w:rPr>
      </w:pPr>
    </w:p>
    <w:p w:rsidR="00FB1EBB" w:rsidRPr="006C7E84" w:rsidRDefault="006C7E84" w:rsidP="005A5ABA">
      <w:pPr>
        <w:spacing w:line="480" w:lineRule="auto"/>
        <w:ind w:left="1440"/>
        <w:rPr>
          <w:rFonts w:ascii="Arial" w:hAnsi="Arial" w:cs="Arial"/>
          <w:b/>
          <w:i/>
          <w:lang w:val="es-ES"/>
        </w:rPr>
      </w:pPr>
      <w:r w:rsidRPr="006C7E84">
        <w:rPr>
          <w:rFonts w:ascii="Arial" w:hAnsi="Arial" w:cs="Arial"/>
          <w:b/>
          <w:i/>
          <w:lang w:val="es-ES"/>
        </w:rPr>
        <w:t>Edad vs. Estado Nutricional</w:t>
      </w:r>
    </w:p>
    <w:p w:rsidR="006C7E84" w:rsidRPr="00E059F7" w:rsidRDefault="006C7E84" w:rsidP="005A5ABA">
      <w:pPr>
        <w:spacing w:line="480" w:lineRule="auto"/>
        <w:ind w:left="1440"/>
        <w:rPr>
          <w:rFonts w:ascii="Arial" w:hAnsi="Arial" w:cs="Arial"/>
          <w:sz w:val="8"/>
          <w:szCs w:val="8"/>
          <w:lang w:val="es-ES"/>
        </w:rPr>
      </w:pPr>
    </w:p>
    <w:p w:rsidR="005B12C8" w:rsidRDefault="006C7E84" w:rsidP="005A5ABA">
      <w:pPr>
        <w:spacing w:line="480" w:lineRule="auto"/>
        <w:ind w:left="1440"/>
        <w:jc w:val="both"/>
        <w:rPr>
          <w:rFonts w:ascii="Arial" w:hAnsi="Arial" w:cs="Arial"/>
          <w:lang w:val="es-ES"/>
        </w:rPr>
      </w:pPr>
      <w:r>
        <w:rPr>
          <w:rFonts w:ascii="Arial" w:hAnsi="Arial" w:cs="Arial"/>
          <w:lang w:val="es-ES"/>
        </w:rPr>
        <w:t xml:space="preserve">Se desea conocer el estado nutricional de los pacientes por grupos de edades y a su vez por género, por este motivo se presentarán dos tablas de contingencia,  en la primera se </w:t>
      </w:r>
      <w:r>
        <w:rPr>
          <w:rFonts w:ascii="Arial" w:hAnsi="Arial" w:cs="Arial"/>
          <w:lang w:val="es-ES"/>
        </w:rPr>
        <w:lastRenderedPageBreak/>
        <w:t xml:space="preserve">presenta la relación edad vs. Estado nutricional para hombres y </w:t>
      </w:r>
      <w:r w:rsidR="007C4CD9">
        <w:rPr>
          <w:rFonts w:ascii="Arial" w:hAnsi="Arial" w:cs="Arial"/>
          <w:lang w:val="es-ES"/>
        </w:rPr>
        <w:t xml:space="preserve">la </w:t>
      </w:r>
      <w:r>
        <w:rPr>
          <w:rFonts w:ascii="Arial" w:hAnsi="Arial" w:cs="Arial"/>
          <w:lang w:val="es-ES"/>
        </w:rPr>
        <w:t>otra para mujeres.</w:t>
      </w:r>
      <w:r w:rsidR="007C4CD9">
        <w:rPr>
          <w:rFonts w:ascii="Arial" w:hAnsi="Arial" w:cs="Arial"/>
          <w:lang w:val="es-ES"/>
        </w:rPr>
        <w:t xml:space="preserve"> </w:t>
      </w:r>
    </w:p>
    <w:p w:rsidR="00E059F7" w:rsidRPr="00E059F7" w:rsidRDefault="00E059F7" w:rsidP="00661C68">
      <w:pPr>
        <w:spacing w:line="480" w:lineRule="auto"/>
        <w:jc w:val="both"/>
        <w:rPr>
          <w:rFonts w:ascii="Arial" w:hAnsi="Arial" w:cs="Arial"/>
          <w:b/>
          <w:i/>
          <w:sz w:val="8"/>
          <w:szCs w:val="8"/>
          <w:lang w:val="es-ES"/>
        </w:rPr>
      </w:pPr>
    </w:p>
    <w:p w:rsidR="005A5ABA" w:rsidRDefault="005A5ABA" w:rsidP="005A5ABA">
      <w:pPr>
        <w:spacing w:line="480" w:lineRule="auto"/>
        <w:ind w:left="1440"/>
        <w:jc w:val="both"/>
        <w:rPr>
          <w:rFonts w:ascii="Arial" w:hAnsi="Arial" w:cs="Arial"/>
          <w:b/>
          <w:i/>
          <w:lang w:val="es-ES"/>
        </w:rPr>
      </w:pPr>
    </w:p>
    <w:p w:rsidR="00682616" w:rsidRPr="00C42194" w:rsidRDefault="00682616" w:rsidP="005A5ABA">
      <w:pPr>
        <w:spacing w:line="480" w:lineRule="auto"/>
        <w:ind w:left="1440"/>
        <w:jc w:val="both"/>
        <w:rPr>
          <w:rFonts w:ascii="Arial" w:hAnsi="Arial" w:cs="Arial"/>
          <w:b/>
          <w:i/>
          <w:lang w:val="es-ES"/>
        </w:rPr>
      </w:pPr>
      <w:r w:rsidRPr="00C42194">
        <w:rPr>
          <w:rFonts w:ascii="Arial" w:hAnsi="Arial" w:cs="Arial"/>
          <w:b/>
          <w:i/>
          <w:lang w:val="es-ES"/>
        </w:rPr>
        <w:t>Género masculino:</w:t>
      </w:r>
    </w:p>
    <w:p w:rsidR="00682616" w:rsidRPr="00E059F7" w:rsidRDefault="00682616" w:rsidP="005A5ABA">
      <w:pPr>
        <w:spacing w:line="480" w:lineRule="auto"/>
        <w:ind w:left="1440"/>
        <w:jc w:val="both"/>
        <w:rPr>
          <w:rFonts w:ascii="Arial" w:hAnsi="Arial" w:cs="Arial"/>
          <w:sz w:val="8"/>
          <w:szCs w:val="8"/>
          <w:lang w:val="es-ES"/>
        </w:rPr>
      </w:pPr>
    </w:p>
    <w:p w:rsidR="00682616" w:rsidRDefault="001C1677" w:rsidP="005A5ABA">
      <w:pPr>
        <w:spacing w:line="480" w:lineRule="auto"/>
        <w:ind w:left="1440"/>
        <w:jc w:val="both"/>
        <w:rPr>
          <w:rFonts w:ascii="Arial" w:hAnsi="Arial" w:cs="Arial"/>
          <w:lang w:val="es-ES"/>
        </w:rPr>
      </w:pPr>
      <w:r>
        <w:rPr>
          <w:rFonts w:ascii="Arial" w:hAnsi="Arial" w:cs="Arial"/>
          <w:lang w:val="es-ES"/>
        </w:rPr>
        <w:t xml:space="preserve">La </w:t>
      </w:r>
      <w:r w:rsidR="00733DEC">
        <w:rPr>
          <w:rFonts w:ascii="Arial" w:hAnsi="Arial" w:cs="Arial"/>
          <w:lang w:val="es-ES"/>
        </w:rPr>
        <w:t xml:space="preserve">siguiente </w:t>
      </w:r>
      <w:r>
        <w:rPr>
          <w:rFonts w:ascii="Arial" w:hAnsi="Arial" w:cs="Arial"/>
          <w:lang w:val="es-ES"/>
        </w:rPr>
        <w:t xml:space="preserve">tabla de contingencia consta de dos partes en la variable edad, el grupo primeras, en la que </w:t>
      </w:r>
      <w:r w:rsidR="00733DEC">
        <w:rPr>
          <w:rFonts w:ascii="Arial" w:hAnsi="Arial" w:cs="Arial"/>
          <w:lang w:val="es-ES"/>
        </w:rPr>
        <w:t xml:space="preserve">no se pudo obtener información relevante, porque existen pocos pacientes, sin embargo se debería prestar atención en pacientes niños, </w:t>
      </w:r>
      <w:r>
        <w:rPr>
          <w:rFonts w:ascii="Arial" w:hAnsi="Arial" w:cs="Arial"/>
          <w:lang w:val="es-ES"/>
        </w:rPr>
        <w:t xml:space="preserve"> </w:t>
      </w:r>
      <w:r w:rsidR="00733DEC">
        <w:rPr>
          <w:rFonts w:ascii="Arial" w:hAnsi="Arial" w:cs="Arial"/>
          <w:lang w:val="es-ES"/>
        </w:rPr>
        <w:t>ya que se observan más casos de mala nutrición. E</w:t>
      </w:r>
      <w:r w:rsidR="00766CE0">
        <w:rPr>
          <w:rFonts w:ascii="Arial" w:hAnsi="Arial" w:cs="Arial"/>
          <w:lang w:val="es-ES"/>
        </w:rPr>
        <w:t>n e</w:t>
      </w:r>
      <w:r w:rsidR="00733DEC">
        <w:rPr>
          <w:rFonts w:ascii="Arial" w:hAnsi="Arial" w:cs="Arial"/>
          <w:lang w:val="es-ES"/>
        </w:rPr>
        <w:t xml:space="preserve">l grupo </w:t>
      </w:r>
      <w:r w:rsidR="00766CE0">
        <w:rPr>
          <w:rFonts w:ascii="Arial" w:hAnsi="Arial" w:cs="Arial"/>
          <w:lang w:val="es-ES"/>
        </w:rPr>
        <w:t>de</w:t>
      </w:r>
      <w:r w:rsidR="00733DEC">
        <w:rPr>
          <w:rFonts w:ascii="Arial" w:hAnsi="Arial" w:cs="Arial"/>
          <w:lang w:val="es-ES"/>
        </w:rPr>
        <w:t xml:space="preserve"> pacientes subsecuentes, se  observa mayor porcentaje de desnutrición </w:t>
      </w:r>
      <w:r w:rsidR="000953D0">
        <w:rPr>
          <w:rFonts w:ascii="Arial" w:hAnsi="Arial" w:cs="Arial"/>
          <w:lang w:val="es-ES"/>
        </w:rPr>
        <w:t>50</w:t>
      </w:r>
      <w:r w:rsidR="00733DEC">
        <w:rPr>
          <w:rFonts w:ascii="Arial" w:hAnsi="Arial" w:cs="Arial"/>
          <w:lang w:val="es-ES"/>
        </w:rPr>
        <w:t xml:space="preserve">% en pacientes mayores de 60 años y </w:t>
      </w:r>
      <w:r w:rsidR="000953D0">
        <w:rPr>
          <w:rFonts w:ascii="Arial" w:hAnsi="Arial" w:cs="Arial"/>
          <w:lang w:val="es-ES"/>
        </w:rPr>
        <w:t xml:space="preserve">en este mismo grupo el 48% tiene nutrición normal, </w:t>
      </w:r>
      <w:r w:rsidR="001A62C6">
        <w:rPr>
          <w:rFonts w:ascii="Arial" w:hAnsi="Arial" w:cs="Arial"/>
          <w:lang w:val="es-ES"/>
        </w:rPr>
        <w:t>y el 2.8% está en sobrepeso, en lo</w:t>
      </w:r>
      <w:r w:rsidR="000953D0">
        <w:rPr>
          <w:rFonts w:ascii="Arial" w:hAnsi="Arial" w:cs="Arial"/>
          <w:lang w:val="es-ES"/>
        </w:rPr>
        <w:t xml:space="preserve">s </w:t>
      </w:r>
      <w:r w:rsidR="001A62C6">
        <w:rPr>
          <w:rFonts w:ascii="Arial" w:hAnsi="Arial" w:cs="Arial"/>
          <w:lang w:val="es-ES"/>
        </w:rPr>
        <w:t>demás grupos de</w:t>
      </w:r>
      <w:r w:rsidR="000953D0">
        <w:rPr>
          <w:rFonts w:ascii="Arial" w:hAnsi="Arial" w:cs="Arial"/>
          <w:lang w:val="es-ES"/>
        </w:rPr>
        <w:t xml:space="preserve"> edades las frecuencias son pequeñas, pero igual de importantes. </w:t>
      </w:r>
    </w:p>
    <w:p w:rsidR="005A5ABA" w:rsidRDefault="005A5ABA" w:rsidP="005A5ABA">
      <w:pPr>
        <w:spacing w:line="480" w:lineRule="auto"/>
        <w:ind w:left="1440"/>
        <w:jc w:val="both"/>
        <w:rPr>
          <w:rFonts w:ascii="Arial" w:hAnsi="Arial" w:cs="Arial"/>
          <w:lang w:val="es-ES"/>
        </w:rPr>
      </w:pPr>
    </w:p>
    <w:p w:rsidR="005A5ABA" w:rsidRDefault="005A5ABA" w:rsidP="005A5ABA">
      <w:pPr>
        <w:spacing w:line="480" w:lineRule="auto"/>
        <w:ind w:left="1440"/>
        <w:jc w:val="both"/>
        <w:rPr>
          <w:rFonts w:ascii="Arial" w:hAnsi="Arial" w:cs="Arial"/>
          <w:lang w:val="es-ES"/>
        </w:rPr>
      </w:pPr>
    </w:p>
    <w:p w:rsidR="005A5ABA" w:rsidRDefault="005A5ABA" w:rsidP="005A5ABA">
      <w:pPr>
        <w:spacing w:line="480" w:lineRule="auto"/>
        <w:ind w:left="1440"/>
        <w:jc w:val="both"/>
        <w:rPr>
          <w:rFonts w:ascii="Arial" w:hAnsi="Arial" w:cs="Arial"/>
          <w:lang w:val="es-ES"/>
        </w:rPr>
      </w:pPr>
    </w:p>
    <w:p w:rsidR="005A5ABA" w:rsidRDefault="005A5ABA" w:rsidP="005A5ABA">
      <w:pPr>
        <w:spacing w:line="480" w:lineRule="auto"/>
        <w:ind w:left="1440"/>
        <w:jc w:val="both"/>
        <w:rPr>
          <w:rFonts w:ascii="Arial" w:hAnsi="Arial" w:cs="Arial"/>
          <w:lang w:val="es-ES"/>
        </w:rPr>
      </w:pPr>
    </w:p>
    <w:p w:rsidR="005A5ABA" w:rsidRDefault="005A5ABA" w:rsidP="005A5ABA">
      <w:pPr>
        <w:spacing w:line="480" w:lineRule="auto"/>
        <w:ind w:left="1440"/>
        <w:jc w:val="both"/>
        <w:rPr>
          <w:rFonts w:ascii="Arial" w:hAnsi="Arial" w:cs="Arial"/>
          <w:lang w:val="es-ES"/>
        </w:rPr>
      </w:pPr>
    </w:p>
    <w:p w:rsidR="005A5ABA" w:rsidRDefault="005A5ABA" w:rsidP="005A5ABA">
      <w:pPr>
        <w:spacing w:line="480" w:lineRule="auto"/>
        <w:ind w:left="1440"/>
        <w:jc w:val="both"/>
        <w:rPr>
          <w:rFonts w:ascii="Arial" w:hAnsi="Arial" w:cs="Arial"/>
          <w:lang w:val="es-ES"/>
        </w:rPr>
      </w:pPr>
    </w:p>
    <w:p w:rsidR="005A5ABA" w:rsidRDefault="005A5ABA" w:rsidP="005A5ABA">
      <w:pPr>
        <w:spacing w:line="480" w:lineRule="auto"/>
        <w:ind w:left="1440"/>
        <w:jc w:val="both"/>
        <w:rPr>
          <w:rFonts w:ascii="Arial" w:hAnsi="Arial" w:cs="Arial"/>
          <w:lang w:val="es-ES"/>
        </w:rPr>
      </w:pPr>
    </w:p>
    <w:p w:rsidR="005A5ABA" w:rsidRDefault="005A5ABA" w:rsidP="005A5ABA">
      <w:pPr>
        <w:spacing w:line="480" w:lineRule="auto"/>
        <w:ind w:left="1440"/>
        <w:jc w:val="both"/>
        <w:rPr>
          <w:rFonts w:ascii="Arial" w:hAnsi="Arial" w:cs="Arial"/>
          <w:lang w:val="es-ES"/>
        </w:rPr>
      </w:pPr>
    </w:p>
    <w:p w:rsidR="005A5ABA" w:rsidRPr="00E059F7" w:rsidRDefault="005A5ABA" w:rsidP="005A5ABA">
      <w:pPr>
        <w:spacing w:line="480" w:lineRule="auto"/>
        <w:ind w:left="1440"/>
        <w:jc w:val="both"/>
        <w:rPr>
          <w:rFonts w:ascii="Arial" w:hAnsi="Arial" w:cs="Arial"/>
          <w:sz w:val="8"/>
          <w:szCs w:val="8"/>
          <w:lang w:val="es-ES"/>
        </w:rPr>
      </w:pPr>
    </w:p>
    <w:tbl>
      <w:tblPr>
        <w:tblStyle w:val="Tablaconcuadrcula"/>
        <w:tblpPr w:leftFromText="142" w:rightFromText="142" w:vertAnchor="text" w:horzAnchor="margin" w:tblpX="648" w:tblpY="1"/>
        <w:tblOverlap w:val="never"/>
        <w:tblW w:w="838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8388"/>
      </w:tblGrid>
      <w:tr w:rsidR="00682616" w:rsidRPr="00951ABF">
        <w:tc>
          <w:tcPr>
            <w:tcW w:w="8388" w:type="dxa"/>
            <w:vAlign w:val="center"/>
          </w:tcPr>
          <w:p w:rsidR="00682616" w:rsidRPr="005A5ABA" w:rsidRDefault="005A5ABA" w:rsidP="005A5ABA">
            <w:pPr>
              <w:jc w:val="center"/>
              <w:rPr>
                <w:rFonts w:ascii="Arial" w:hAnsi="Arial" w:cs="Arial"/>
                <w:b/>
                <w:sz w:val="20"/>
                <w:szCs w:val="20"/>
              </w:rPr>
            </w:pPr>
            <w:r>
              <w:rPr>
                <w:rFonts w:ascii="Arial" w:hAnsi="Arial" w:cs="Arial"/>
                <w:b/>
                <w:sz w:val="20"/>
                <w:szCs w:val="20"/>
              </w:rPr>
              <w:t>Tabla 3.17</w:t>
            </w:r>
          </w:p>
          <w:p w:rsidR="00682616" w:rsidRPr="005A5ABA" w:rsidRDefault="00682616" w:rsidP="005A5ABA">
            <w:pPr>
              <w:jc w:val="center"/>
              <w:rPr>
                <w:rFonts w:ascii="Book Antiqua" w:hAnsi="Book Antiqua" w:cs="Arial"/>
                <w:b/>
                <w:i/>
                <w:sz w:val="20"/>
                <w:szCs w:val="20"/>
              </w:rPr>
            </w:pPr>
            <w:r w:rsidRPr="005A5ABA">
              <w:rPr>
                <w:rFonts w:ascii="Book Antiqua" w:hAnsi="Book Antiqua" w:cs="Arial"/>
                <w:b/>
                <w:i/>
                <w:sz w:val="20"/>
                <w:szCs w:val="20"/>
              </w:rPr>
              <w:t>Hospital Naval: Área de Cardiología</w:t>
            </w:r>
          </w:p>
          <w:p w:rsidR="00682616" w:rsidRPr="00951ABF" w:rsidRDefault="00682616" w:rsidP="005A5ABA">
            <w:pPr>
              <w:jc w:val="center"/>
              <w:rPr>
                <w:rFonts w:ascii="Arial" w:hAnsi="Arial" w:cs="Arial"/>
                <w:b/>
                <w:sz w:val="18"/>
                <w:szCs w:val="18"/>
              </w:rPr>
            </w:pPr>
            <w:r w:rsidRPr="005A5ABA">
              <w:rPr>
                <w:rFonts w:ascii="Arial" w:hAnsi="Arial" w:cs="Arial"/>
                <w:b/>
                <w:sz w:val="20"/>
                <w:szCs w:val="20"/>
              </w:rPr>
              <w:t>Tabla de contingencia de la Edad vs. Estado Nutricional</w:t>
            </w:r>
          </w:p>
        </w:tc>
      </w:tr>
      <w:tr w:rsidR="00682616">
        <w:trPr>
          <w:trHeight w:val="1337"/>
        </w:trPr>
        <w:tc>
          <w:tcPr>
            <w:tcW w:w="8388" w:type="dxa"/>
            <w:vAlign w:val="center"/>
          </w:tcPr>
          <w:tbl>
            <w:tblPr>
              <w:tblStyle w:val="TablaWeb2"/>
              <w:tblpPr w:leftFromText="141" w:rightFromText="141" w:vertAnchor="text" w:tblpXSpec="center" w:tblpY="1"/>
              <w:tblOverlap w:val="neve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2069"/>
              <w:gridCol w:w="1288"/>
              <w:gridCol w:w="1288"/>
              <w:gridCol w:w="923"/>
              <w:gridCol w:w="1246"/>
              <w:gridCol w:w="840"/>
            </w:tblGrid>
            <w:tr w:rsidR="0065431F" w:rsidRPr="0065431F">
              <w:trPr>
                <w:cnfStyle w:val="100000000000"/>
                <w:trHeight w:val="246"/>
                <w:jc w:val="center"/>
              </w:trPr>
              <w:tc>
                <w:tcPr>
                  <w:tcW w:w="652" w:type="dxa"/>
                  <w:vAlign w:val="center"/>
                </w:tcPr>
                <w:p w:rsidR="0065431F" w:rsidRPr="0065431F" w:rsidRDefault="0065431F" w:rsidP="005A5ABA">
                  <w:pPr>
                    <w:autoSpaceDE w:val="0"/>
                    <w:autoSpaceDN w:val="0"/>
                    <w:adjustRightInd w:val="0"/>
                    <w:jc w:val="center"/>
                    <w:rPr>
                      <w:rFonts w:ascii="Arial" w:hAnsi="Arial" w:cs="Arial"/>
                      <w:b/>
                      <w:sz w:val="16"/>
                      <w:szCs w:val="16"/>
                      <w:lang w:val="es-E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s-ES"/>
                    </w:rPr>
                  </w:pP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s-ES"/>
                    </w:rPr>
                  </w:pPr>
                </w:p>
              </w:tc>
              <w:tc>
                <w:tcPr>
                  <w:tcW w:w="3417" w:type="dxa"/>
                  <w:gridSpan w:val="3"/>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Estado Nutricional</w:t>
                  </w:r>
                </w:p>
              </w:tc>
              <w:tc>
                <w:tcPr>
                  <w:tcW w:w="780"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p>
              </w:tc>
            </w:tr>
            <w:tr w:rsidR="005A5ABA" w:rsidRPr="0065431F">
              <w:trPr>
                <w:jc w:val="center"/>
              </w:trPr>
              <w:tc>
                <w:tcPr>
                  <w:tcW w:w="652" w:type="dxa"/>
                  <w:vAlign w:val="center"/>
                </w:tcPr>
                <w:p w:rsidR="00682616" w:rsidRPr="0065431F" w:rsidRDefault="00682616" w:rsidP="005A5ABA">
                  <w:pPr>
                    <w:autoSpaceDE w:val="0"/>
                    <w:autoSpaceDN w:val="0"/>
                    <w:adjustRightInd w:val="0"/>
                    <w:jc w:val="center"/>
                    <w:rPr>
                      <w:rFonts w:ascii="Arial" w:hAnsi="Arial" w:cs="Arial"/>
                      <w:b/>
                      <w:sz w:val="18"/>
                      <w:szCs w:val="18"/>
                      <w:lang w:val="en-US"/>
                    </w:rPr>
                  </w:pPr>
                </w:p>
              </w:tc>
              <w:tc>
                <w:tcPr>
                  <w:tcW w:w="2029" w:type="dxa"/>
                  <w:vAlign w:val="center"/>
                </w:tcPr>
                <w:p w:rsidR="00682616" w:rsidRPr="0065431F" w:rsidRDefault="00682616" w:rsidP="005A5ABA">
                  <w:pPr>
                    <w:autoSpaceDE w:val="0"/>
                    <w:autoSpaceDN w:val="0"/>
                    <w:adjustRightInd w:val="0"/>
                    <w:jc w:val="center"/>
                    <w:rPr>
                      <w:rFonts w:ascii="Arial" w:hAnsi="Arial" w:cs="Arial"/>
                      <w:b/>
                      <w:sz w:val="18"/>
                      <w:szCs w:val="18"/>
                      <w:lang w:val="en-US"/>
                    </w:rPr>
                  </w:pPr>
                </w:p>
              </w:tc>
              <w:tc>
                <w:tcPr>
                  <w:tcW w:w="1248" w:type="dxa"/>
                  <w:vAlign w:val="center"/>
                </w:tcPr>
                <w:p w:rsidR="00682616"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Frecuen</w:t>
                  </w:r>
                  <w:r w:rsidR="00A22DE5">
                    <w:rPr>
                      <w:rFonts w:ascii="Arial" w:hAnsi="Arial" w:cs="Arial"/>
                      <w:b/>
                      <w:sz w:val="18"/>
                      <w:szCs w:val="18"/>
                      <w:lang w:val="en-US"/>
                    </w:rPr>
                    <w:t>cia</w:t>
                  </w:r>
                </w:p>
              </w:tc>
              <w:tc>
                <w:tcPr>
                  <w:tcW w:w="1248" w:type="dxa"/>
                  <w:vAlign w:val="center"/>
                </w:tcPr>
                <w:p w:rsidR="00682616"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Desnutrido</w:t>
                  </w:r>
                </w:p>
              </w:tc>
              <w:tc>
                <w:tcPr>
                  <w:tcW w:w="883" w:type="dxa"/>
                  <w:vAlign w:val="center"/>
                </w:tcPr>
                <w:p w:rsidR="00682616" w:rsidRPr="0065431F" w:rsidRDefault="0065431F" w:rsidP="005A5ABA">
                  <w:pPr>
                    <w:autoSpaceDE w:val="0"/>
                    <w:autoSpaceDN w:val="0"/>
                    <w:adjustRightInd w:val="0"/>
                    <w:jc w:val="center"/>
                    <w:rPr>
                      <w:rFonts w:ascii="Arial" w:hAnsi="Arial" w:cs="Arial"/>
                      <w:b/>
                      <w:sz w:val="18"/>
                      <w:szCs w:val="18"/>
                      <w:lang w:val="en-US"/>
                    </w:rPr>
                  </w:pPr>
                  <w:smartTag w:uri="urn:schemas-microsoft-com:office:smarttags" w:element="place">
                    <w:smartTag w:uri="urn:schemas-microsoft-com:office:smarttags" w:element="City">
                      <w:r w:rsidRPr="0065431F">
                        <w:rPr>
                          <w:rFonts w:ascii="Arial" w:hAnsi="Arial" w:cs="Arial"/>
                          <w:b/>
                          <w:sz w:val="18"/>
                          <w:szCs w:val="18"/>
                          <w:lang w:val="en-US"/>
                        </w:rPr>
                        <w:t>Normal</w:t>
                      </w:r>
                    </w:smartTag>
                  </w:smartTag>
                </w:p>
              </w:tc>
              <w:tc>
                <w:tcPr>
                  <w:tcW w:w="1206" w:type="dxa"/>
                  <w:vAlign w:val="center"/>
                </w:tcPr>
                <w:p w:rsidR="00682616"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Sobrepeso</w:t>
                  </w:r>
                </w:p>
              </w:tc>
              <w:tc>
                <w:tcPr>
                  <w:tcW w:w="780" w:type="dxa"/>
                  <w:vAlign w:val="center"/>
                </w:tcPr>
                <w:p w:rsidR="00682616"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Total</w:t>
                  </w:r>
                </w:p>
              </w:tc>
            </w:tr>
            <w:tr w:rsidR="005A5ABA">
              <w:trPr>
                <w:jc w:val="center"/>
              </w:trPr>
              <w:tc>
                <w:tcPr>
                  <w:tcW w:w="652" w:type="dxa"/>
                  <w:vMerge w:val="restart"/>
                  <w:textDirection w:val="btLr"/>
                  <w:vAlign w:val="center"/>
                </w:tcPr>
                <w:p w:rsidR="0065431F" w:rsidRPr="0065431F" w:rsidRDefault="0065431F" w:rsidP="005A5ABA">
                  <w:pPr>
                    <w:autoSpaceDE w:val="0"/>
                    <w:autoSpaceDN w:val="0"/>
                    <w:adjustRightInd w:val="0"/>
                    <w:ind w:left="113" w:right="113"/>
                    <w:jc w:val="center"/>
                    <w:rPr>
                      <w:rFonts w:ascii="Arial" w:hAnsi="Arial" w:cs="Arial"/>
                      <w:b/>
                      <w:sz w:val="18"/>
                      <w:szCs w:val="18"/>
                      <w:lang w:val="en-US"/>
                    </w:rPr>
                  </w:pPr>
                  <w:r w:rsidRPr="0065431F">
                    <w:rPr>
                      <w:rFonts w:ascii="Arial" w:hAnsi="Arial" w:cs="Arial"/>
                      <w:b/>
                      <w:sz w:val="18"/>
                      <w:szCs w:val="18"/>
                      <w:lang w:val="en-US"/>
                    </w:rPr>
                    <w:t>Grupo Primeras</w:t>
                  </w: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 xml:space="preserve">Menor de 1 hasta </w:t>
                  </w:r>
                  <w:r w:rsidR="00863217">
                    <w:rPr>
                      <w:rFonts w:ascii="Arial" w:hAnsi="Arial" w:cs="Arial"/>
                      <w:b/>
                      <w:sz w:val="18"/>
                      <w:szCs w:val="18"/>
                      <w:lang w:val="en-US"/>
                    </w:rPr>
                    <w:t>1</w:t>
                  </w:r>
                  <w:r w:rsidRPr="0065431F">
                    <w:rPr>
                      <w:rFonts w:ascii="Arial" w:hAnsi="Arial" w:cs="Arial"/>
                      <w:b/>
                      <w:sz w:val="18"/>
                      <w:szCs w:val="18"/>
                      <w:lang w:val="en-US"/>
                    </w:rPr>
                    <w:t>4</w:t>
                  </w: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Observ.</w:t>
                  </w:r>
                </w:p>
              </w:tc>
              <w:tc>
                <w:tcPr>
                  <w:tcW w:w="1248" w:type="dxa"/>
                  <w:vAlign w:val="center"/>
                </w:tcPr>
                <w:p w:rsidR="0065431F" w:rsidRDefault="00863217"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5</w:t>
                  </w:r>
                </w:p>
              </w:tc>
              <w:tc>
                <w:tcPr>
                  <w:tcW w:w="883" w:type="dxa"/>
                  <w:vAlign w:val="center"/>
                </w:tcPr>
                <w:p w:rsidR="0065431F" w:rsidRDefault="00863217"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w:t>
                  </w:r>
                </w:p>
              </w:tc>
              <w:tc>
                <w:tcPr>
                  <w:tcW w:w="1206" w:type="dxa"/>
                  <w:vAlign w:val="center"/>
                </w:tcPr>
                <w:p w:rsidR="0065431F" w:rsidRDefault="00863217"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5</w:t>
                  </w:r>
                </w:p>
              </w:tc>
              <w:tc>
                <w:tcPr>
                  <w:tcW w:w="780" w:type="dxa"/>
                  <w:vAlign w:val="center"/>
                </w:tcPr>
                <w:p w:rsidR="0065431F" w:rsidRDefault="00863217"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13</w:t>
                  </w:r>
                </w:p>
              </w:tc>
            </w:tr>
            <w:tr w:rsidR="005A5ABA">
              <w:trPr>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Esperad.</w:t>
                  </w:r>
                </w:p>
              </w:tc>
              <w:tc>
                <w:tcPr>
                  <w:tcW w:w="1248" w:type="dxa"/>
                  <w:vAlign w:val="center"/>
                </w:tcPr>
                <w:p w:rsidR="0065431F" w:rsidRDefault="00863217"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6</w:t>
                  </w:r>
                  <w:r w:rsidR="0065431F">
                    <w:rPr>
                      <w:rFonts w:ascii="Arial" w:hAnsi="Arial" w:cs="Arial"/>
                      <w:sz w:val="20"/>
                      <w:szCs w:val="20"/>
                      <w:lang w:val="en-US"/>
                    </w:rPr>
                    <w:t>,</w:t>
                  </w:r>
                  <w:r>
                    <w:rPr>
                      <w:rFonts w:ascii="Arial" w:hAnsi="Arial" w:cs="Arial"/>
                      <w:sz w:val="20"/>
                      <w:szCs w:val="20"/>
                      <w:lang w:val="en-US"/>
                    </w:rPr>
                    <w:t>6</w:t>
                  </w:r>
                </w:p>
              </w:tc>
              <w:tc>
                <w:tcPr>
                  <w:tcW w:w="883" w:type="dxa"/>
                  <w:vAlign w:val="center"/>
                </w:tcPr>
                <w:p w:rsidR="0065431F" w:rsidRDefault="00863217"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5</w:t>
                  </w:r>
                  <w:r w:rsidR="0065431F">
                    <w:rPr>
                      <w:rFonts w:ascii="Arial" w:hAnsi="Arial" w:cs="Arial"/>
                      <w:sz w:val="20"/>
                      <w:szCs w:val="20"/>
                      <w:lang w:val="en-US"/>
                    </w:rPr>
                    <w:t>,</w:t>
                  </w:r>
                  <w:r>
                    <w:rPr>
                      <w:rFonts w:ascii="Arial" w:hAnsi="Arial" w:cs="Arial"/>
                      <w:sz w:val="20"/>
                      <w:szCs w:val="20"/>
                      <w:lang w:val="en-US"/>
                    </w:rPr>
                    <w:t>5</w:t>
                  </w:r>
                </w:p>
              </w:tc>
              <w:tc>
                <w:tcPr>
                  <w:tcW w:w="1206" w:type="dxa"/>
                  <w:vAlign w:val="center"/>
                </w:tcPr>
                <w:p w:rsidR="0065431F" w:rsidRDefault="00A22DE5"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65431F">
                    <w:rPr>
                      <w:rFonts w:ascii="Arial" w:hAnsi="Arial" w:cs="Arial"/>
                      <w:sz w:val="20"/>
                      <w:szCs w:val="20"/>
                      <w:lang w:val="en-US"/>
                    </w:rPr>
                    <w:t>,</w:t>
                  </w:r>
                  <w:r w:rsidR="00863217">
                    <w:rPr>
                      <w:rFonts w:ascii="Arial" w:hAnsi="Arial" w:cs="Arial"/>
                      <w:sz w:val="20"/>
                      <w:szCs w:val="20"/>
                      <w:lang w:val="en-US"/>
                    </w:rPr>
                    <w:t>8</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2,0</w:t>
                  </w:r>
                </w:p>
              </w:tc>
            </w:tr>
            <w:tr w:rsidR="005A5ABA">
              <w:trPr>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[15 - 59]</w:t>
                  </w: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Observ.</w:t>
                  </w:r>
                </w:p>
              </w:tc>
              <w:tc>
                <w:tcPr>
                  <w:tcW w:w="1248" w:type="dxa"/>
                  <w:vAlign w:val="center"/>
                </w:tcPr>
                <w:p w:rsidR="0065431F" w:rsidRDefault="007753B3"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65431F">
                    <w:rPr>
                      <w:rFonts w:ascii="Arial" w:hAnsi="Arial" w:cs="Arial"/>
                      <w:sz w:val="20"/>
                      <w:szCs w:val="20"/>
                      <w:lang w:val="en-US"/>
                    </w:rPr>
                    <w:t>0</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4</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7</w:t>
                  </w:r>
                </w:p>
              </w:tc>
            </w:tr>
            <w:tr w:rsidR="005A5ABA">
              <w:trPr>
                <w:trHeight w:val="60"/>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Esperad.</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3,6</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3,0</w:t>
                  </w:r>
                </w:p>
              </w:tc>
              <w:tc>
                <w:tcPr>
                  <w:tcW w:w="1206" w:type="dxa"/>
                  <w:vAlign w:val="center"/>
                </w:tcPr>
                <w:p w:rsidR="0065431F" w:rsidRDefault="00A22DE5"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65431F">
                    <w:rPr>
                      <w:rFonts w:ascii="Arial" w:hAnsi="Arial" w:cs="Arial"/>
                      <w:sz w:val="20"/>
                      <w:szCs w:val="20"/>
                      <w:lang w:val="en-US"/>
                    </w:rPr>
                    <w:t>,5</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7,0</w:t>
                  </w:r>
                </w:p>
              </w:tc>
            </w:tr>
            <w:tr w:rsidR="005A5ABA">
              <w:trPr>
                <w:jc w:val="center"/>
              </w:trPr>
              <w:tc>
                <w:tcPr>
                  <w:tcW w:w="652" w:type="dxa"/>
                  <w:vMerge w:val="restart"/>
                  <w:textDirection w:val="btLr"/>
                  <w:vAlign w:val="center"/>
                </w:tcPr>
                <w:p w:rsidR="0065431F" w:rsidRPr="0065431F" w:rsidRDefault="0065431F" w:rsidP="005A5ABA">
                  <w:pPr>
                    <w:autoSpaceDE w:val="0"/>
                    <w:autoSpaceDN w:val="0"/>
                    <w:adjustRightInd w:val="0"/>
                    <w:ind w:left="113" w:right="113"/>
                    <w:jc w:val="center"/>
                    <w:rPr>
                      <w:rFonts w:ascii="Arial" w:hAnsi="Arial" w:cs="Arial"/>
                      <w:b/>
                      <w:sz w:val="18"/>
                      <w:szCs w:val="18"/>
                      <w:lang w:val="en-US"/>
                    </w:rPr>
                  </w:pPr>
                  <w:r w:rsidRPr="0065431F">
                    <w:rPr>
                      <w:rFonts w:ascii="Arial" w:hAnsi="Arial" w:cs="Arial"/>
                      <w:b/>
                      <w:sz w:val="18"/>
                      <w:szCs w:val="18"/>
                      <w:lang w:val="en-US"/>
                    </w:rPr>
                    <w:t xml:space="preserve">Grupo </w:t>
                  </w:r>
                  <w:r>
                    <w:rPr>
                      <w:rFonts w:ascii="Arial" w:hAnsi="Arial" w:cs="Arial"/>
                      <w:b/>
                      <w:sz w:val="18"/>
                      <w:szCs w:val="18"/>
                      <w:lang w:val="en-US"/>
                    </w:rPr>
                    <w:t>S</w:t>
                  </w:r>
                  <w:r w:rsidRPr="0065431F">
                    <w:rPr>
                      <w:rFonts w:ascii="Arial" w:hAnsi="Arial" w:cs="Arial"/>
                      <w:b/>
                      <w:sz w:val="18"/>
                      <w:szCs w:val="18"/>
                      <w:lang w:val="en-US"/>
                    </w:rPr>
                    <w:t>ubsecuente</w:t>
                  </w: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Menor de 1 hasta 4</w:t>
                  </w: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Observ.</w:t>
                  </w:r>
                </w:p>
              </w:tc>
              <w:tc>
                <w:tcPr>
                  <w:tcW w:w="1248" w:type="dxa"/>
                  <w:vAlign w:val="center"/>
                </w:tcPr>
                <w:p w:rsidR="0065431F" w:rsidRDefault="00163539"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65431F">
                    <w:rPr>
                      <w:rFonts w:ascii="Arial" w:hAnsi="Arial" w:cs="Arial"/>
                      <w:sz w:val="20"/>
                      <w:szCs w:val="20"/>
                      <w:lang w:val="en-US"/>
                    </w:rPr>
                    <w:t>0</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1</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1</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w:t>
                  </w:r>
                </w:p>
              </w:tc>
            </w:tr>
            <w:tr w:rsidR="005A5ABA">
              <w:trPr>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6"/>
                      <w:szCs w:val="16"/>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Esperad.</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1,0</w:t>
                  </w:r>
                </w:p>
              </w:tc>
              <w:tc>
                <w:tcPr>
                  <w:tcW w:w="883" w:type="dxa"/>
                  <w:vAlign w:val="center"/>
                </w:tcPr>
                <w:p w:rsidR="0065431F" w:rsidRDefault="00A22DE5"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65431F">
                    <w:rPr>
                      <w:rFonts w:ascii="Arial" w:hAnsi="Arial" w:cs="Arial"/>
                      <w:sz w:val="20"/>
                      <w:szCs w:val="20"/>
                      <w:lang w:val="en-US"/>
                    </w:rPr>
                    <w:t>,9</w:t>
                  </w:r>
                </w:p>
              </w:tc>
              <w:tc>
                <w:tcPr>
                  <w:tcW w:w="1206" w:type="dxa"/>
                  <w:vAlign w:val="center"/>
                </w:tcPr>
                <w:p w:rsidR="0065431F" w:rsidRDefault="00A22DE5"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65431F">
                    <w:rPr>
                      <w:rFonts w:ascii="Arial" w:hAnsi="Arial" w:cs="Arial"/>
                      <w:sz w:val="20"/>
                      <w:szCs w:val="20"/>
                      <w:lang w:val="en-US"/>
                    </w:rPr>
                    <w:t>,1</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2,0</w:t>
                  </w:r>
                </w:p>
              </w:tc>
            </w:tr>
            <w:tr w:rsidR="005A5ABA">
              <w:trPr>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6"/>
                      <w:szCs w:val="16"/>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[15 - 59]</w:t>
                  </w: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Observ.</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57</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7</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19</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83</w:t>
                  </w:r>
                </w:p>
              </w:tc>
            </w:tr>
            <w:tr w:rsidR="005A5ABA">
              <w:trPr>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6"/>
                      <w:szCs w:val="16"/>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Esperad.</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42,4</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35,3</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5,4</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83,0</w:t>
                  </w:r>
                </w:p>
              </w:tc>
            </w:tr>
            <w:tr w:rsidR="005A5ABA">
              <w:trPr>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6"/>
                      <w:szCs w:val="16"/>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r w:rsidRPr="0065431F">
                    <w:rPr>
                      <w:rFonts w:ascii="Arial" w:hAnsi="Arial" w:cs="Arial"/>
                      <w:b/>
                      <w:sz w:val="18"/>
                      <w:szCs w:val="18"/>
                      <w:lang w:val="en-US"/>
                    </w:rPr>
                    <w:t>60 y más</w:t>
                  </w: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Observ.</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286</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275</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16</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577</w:t>
                  </w:r>
                </w:p>
              </w:tc>
            </w:tr>
            <w:tr w:rsidR="005A5ABA">
              <w:trPr>
                <w:jc w:val="center"/>
              </w:trPr>
              <w:tc>
                <w:tcPr>
                  <w:tcW w:w="652" w:type="dxa"/>
                  <w:vMerge/>
                  <w:vAlign w:val="center"/>
                </w:tcPr>
                <w:p w:rsidR="0065431F" w:rsidRPr="0065431F" w:rsidRDefault="0065431F" w:rsidP="005A5ABA">
                  <w:pPr>
                    <w:autoSpaceDE w:val="0"/>
                    <w:autoSpaceDN w:val="0"/>
                    <w:adjustRightInd w:val="0"/>
                    <w:jc w:val="center"/>
                    <w:rPr>
                      <w:rFonts w:ascii="Arial" w:hAnsi="Arial" w:cs="Arial"/>
                      <w:b/>
                      <w:sz w:val="16"/>
                      <w:szCs w:val="16"/>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Esperad.</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294,4</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245,4</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37,2</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577,0</w:t>
                  </w:r>
                </w:p>
              </w:tc>
            </w:tr>
            <w:tr w:rsidR="005A5ABA">
              <w:trPr>
                <w:jc w:val="center"/>
              </w:trPr>
              <w:tc>
                <w:tcPr>
                  <w:tcW w:w="652" w:type="dxa"/>
                  <w:vAlign w:val="center"/>
                </w:tcPr>
                <w:p w:rsidR="0065431F" w:rsidRPr="0065431F" w:rsidRDefault="0065431F" w:rsidP="005A5ABA">
                  <w:pPr>
                    <w:autoSpaceDE w:val="0"/>
                    <w:autoSpaceDN w:val="0"/>
                    <w:adjustRightInd w:val="0"/>
                    <w:jc w:val="center"/>
                    <w:rPr>
                      <w:rFonts w:ascii="Arial" w:hAnsi="Arial" w:cs="Arial"/>
                      <w:b/>
                      <w:sz w:val="16"/>
                      <w:szCs w:val="16"/>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6"/>
                      <w:szCs w:val="16"/>
                      <w:lang w:val="en-US"/>
                    </w:rPr>
                  </w:pPr>
                  <w:r w:rsidRPr="0065431F">
                    <w:rPr>
                      <w:rFonts w:ascii="Arial" w:hAnsi="Arial" w:cs="Arial"/>
                      <w:b/>
                      <w:sz w:val="16"/>
                      <w:szCs w:val="16"/>
                      <w:lang w:val="en-US"/>
                    </w:rPr>
                    <w:t>Total</w:t>
                  </w: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Observ.</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348</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290</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44</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682</w:t>
                  </w:r>
                </w:p>
              </w:tc>
            </w:tr>
            <w:tr w:rsidR="005A5ABA">
              <w:trPr>
                <w:jc w:val="center"/>
              </w:trPr>
              <w:tc>
                <w:tcPr>
                  <w:tcW w:w="652" w:type="dxa"/>
                  <w:vAlign w:val="center"/>
                </w:tcPr>
                <w:p w:rsidR="0065431F" w:rsidRPr="0065431F" w:rsidRDefault="0065431F" w:rsidP="005A5ABA">
                  <w:pPr>
                    <w:autoSpaceDE w:val="0"/>
                    <w:autoSpaceDN w:val="0"/>
                    <w:adjustRightInd w:val="0"/>
                    <w:jc w:val="center"/>
                    <w:rPr>
                      <w:rFonts w:ascii="Arial" w:hAnsi="Arial" w:cs="Arial"/>
                      <w:b/>
                      <w:sz w:val="16"/>
                      <w:szCs w:val="16"/>
                      <w:lang w:val="en-US"/>
                    </w:rPr>
                  </w:pPr>
                </w:p>
              </w:tc>
              <w:tc>
                <w:tcPr>
                  <w:tcW w:w="2029" w:type="dxa"/>
                  <w:vAlign w:val="center"/>
                </w:tcPr>
                <w:p w:rsidR="0065431F" w:rsidRPr="0065431F" w:rsidRDefault="0065431F" w:rsidP="005A5ABA">
                  <w:pPr>
                    <w:autoSpaceDE w:val="0"/>
                    <w:autoSpaceDN w:val="0"/>
                    <w:adjustRightInd w:val="0"/>
                    <w:jc w:val="center"/>
                    <w:rPr>
                      <w:rFonts w:ascii="Arial" w:hAnsi="Arial" w:cs="Arial"/>
                      <w:b/>
                      <w:sz w:val="18"/>
                      <w:szCs w:val="18"/>
                      <w:lang w:val="en-US"/>
                    </w:rPr>
                  </w:pPr>
                </w:p>
              </w:tc>
              <w:tc>
                <w:tcPr>
                  <w:tcW w:w="1248" w:type="dxa"/>
                  <w:vAlign w:val="center"/>
                </w:tcPr>
                <w:p w:rsidR="0065431F" w:rsidRPr="0065431F" w:rsidRDefault="0065431F" w:rsidP="005A5ABA">
                  <w:pPr>
                    <w:autoSpaceDE w:val="0"/>
                    <w:autoSpaceDN w:val="0"/>
                    <w:adjustRightInd w:val="0"/>
                    <w:jc w:val="center"/>
                    <w:rPr>
                      <w:rFonts w:ascii="Arial" w:hAnsi="Arial" w:cs="Arial"/>
                      <w:b/>
                      <w:sz w:val="20"/>
                      <w:szCs w:val="20"/>
                      <w:lang w:val="en-US"/>
                    </w:rPr>
                  </w:pPr>
                  <w:r w:rsidRPr="0065431F">
                    <w:rPr>
                      <w:rFonts w:ascii="Arial" w:hAnsi="Arial" w:cs="Arial"/>
                      <w:b/>
                      <w:sz w:val="20"/>
                      <w:szCs w:val="20"/>
                      <w:lang w:val="en-US"/>
                    </w:rPr>
                    <w:t>Esperad.</w:t>
                  </w:r>
                </w:p>
              </w:tc>
              <w:tc>
                <w:tcPr>
                  <w:tcW w:w="1248"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348,0</w:t>
                  </w:r>
                </w:p>
              </w:tc>
              <w:tc>
                <w:tcPr>
                  <w:tcW w:w="883"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290,0</w:t>
                  </w:r>
                </w:p>
              </w:tc>
              <w:tc>
                <w:tcPr>
                  <w:tcW w:w="1206"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44,0</w:t>
                  </w:r>
                </w:p>
              </w:tc>
              <w:tc>
                <w:tcPr>
                  <w:tcW w:w="780" w:type="dxa"/>
                  <w:vAlign w:val="center"/>
                </w:tcPr>
                <w:p w:rsidR="0065431F" w:rsidRDefault="0065431F" w:rsidP="005A5ABA">
                  <w:pPr>
                    <w:autoSpaceDE w:val="0"/>
                    <w:autoSpaceDN w:val="0"/>
                    <w:adjustRightInd w:val="0"/>
                    <w:jc w:val="right"/>
                    <w:rPr>
                      <w:rFonts w:ascii="Arial" w:hAnsi="Arial" w:cs="Arial"/>
                      <w:sz w:val="20"/>
                      <w:szCs w:val="20"/>
                      <w:lang w:val="en-US"/>
                    </w:rPr>
                  </w:pPr>
                  <w:r>
                    <w:rPr>
                      <w:rFonts w:ascii="Arial" w:hAnsi="Arial" w:cs="Arial"/>
                      <w:sz w:val="20"/>
                      <w:szCs w:val="20"/>
                      <w:lang w:val="en-US"/>
                    </w:rPr>
                    <w:t>682,0</w:t>
                  </w:r>
                </w:p>
              </w:tc>
            </w:tr>
          </w:tbl>
          <w:p w:rsidR="00682616" w:rsidRDefault="00682616" w:rsidP="005A5ABA">
            <w:pPr>
              <w:jc w:val="center"/>
              <w:rPr>
                <w:rFonts w:ascii="Arial" w:hAnsi="Arial" w:cs="Arial"/>
                <w:b/>
              </w:rPr>
            </w:pPr>
          </w:p>
        </w:tc>
      </w:tr>
    </w:tbl>
    <w:p w:rsidR="00682616" w:rsidRDefault="00682616" w:rsidP="00661C68">
      <w:pPr>
        <w:spacing w:line="480" w:lineRule="auto"/>
        <w:rPr>
          <w:rFonts w:ascii="Arial" w:hAnsi="Arial" w:cs="Arial"/>
          <w:lang w:val="es-ES"/>
        </w:rPr>
      </w:pPr>
    </w:p>
    <w:p w:rsidR="00594818" w:rsidRDefault="00594818" w:rsidP="005A5ABA">
      <w:pPr>
        <w:spacing w:line="480" w:lineRule="auto"/>
        <w:ind w:left="1440"/>
        <w:rPr>
          <w:rFonts w:ascii="Arial" w:hAnsi="Arial" w:cs="Arial"/>
          <w:b/>
          <w:i/>
          <w:lang w:val="es-ES"/>
        </w:rPr>
      </w:pPr>
      <w:r w:rsidRPr="00C42194">
        <w:rPr>
          <w:rFonts w:ascii="Arial" w:hAnsi="Arial" w:cs="Arial"/>
          <w:b/>
          <w:i/>
          <w:lang w:val="es-ES"/>
        </w:rPr>
        <w:t>Género: Femenino</w:t>
      </w:r>
    </w:p>
    <w:p w:rsidR="00500FAC" w:rsidRDefault="00500FAC" w:rsidP="005A5ABA">
      <w:pPr>
        <w:spacing w:line="480" w:lineRule="auto"/>
        <w:ind w:left="1440"/>
        <w:rPr>
          <w:rFonts w:ascii="Arial" w:hAnsi="Arial" w:cs="Arial"/>
          <w:b/>
          <w:i/>
          <w:lang w:val="es-ES"/>
        </w:rPr>
      </w:pPr>
    </w:p>
    <w:p w:rsidR="000953D0" w:rsidRDefault="000953D0" w:rsidP="00A14ACD">
      <w:pPr>
        <w:spacing w:line="480" w:lineRule="auto"/>
        <w:ind w:left="1440"/>
        <w:jc w:val="both"/>
        <w:rPr>
          <w:rFonts w:ascii="Arial" w:hAnsi="Arial" w:cs="Arial"/>
          <w:lang w:val="es-ES"/>
        </w:rPr>
      </w:pPr>
      <w:r>
        <w:rPr>
          <w:rFonts w:ascii="Arial" w:hAnsi="Arial" w:cs="Arial"/>
          <w:lang w:val="es-ES"/>
        </w:rPr>
        <w:t xml:space="preserve">De igual forma que la anterior </w:t>
      </w:r>
      <w:r w:rsidR="00881665">
        <w:rPr>
          <w:rFonts w:ascii="Arial" w:hAnsi="Arial" w:cs="Arial"/>
          <w:lang w:val="es-ES"/>
        </w:rPr>
        <w:t xml:space="preserve">tabla, </w:t>
      </w:r>
      <w:r>
        <w:rPr>
          <w:rFonts w:ascii="Arial" w:hAnsi="Arial" w:cs="Arial"/>
          <w:lang w:val="es-ES"/>
        </w:rPr>
        <w:t xml:space="preserve">la variable edad consta de dos grupos, el grupo primeras, </w:t>
      </w:r>
      <w:r w:rsidR="00881665">
        <w:rPr>
          <w:rFonts w:ascii="Arial" w:hAnsi="Arial" w:cs="Arial"/>
          <w:lang w:val="es-ES"/>
        </w:rPr>
        <w:t xml:space="preserve">donde se observa que en cada grupo de edades existen problemas de nutrición y las mayores frecuencias se encuentran en pacientes a partir de los 15 años y mayores de 60 años. </w:t>
      </w:r>
      <w:r>
        <w:rPr>
          <w:rFonts w:ascii="Arial" w:hAnsi="Arial" w:cs="Arial"/>
          <w:lang w:val="es-ES"/>
        </w:rPr>
        <w:t>E</w:t>
      </w:r>
      <w:r w:rsidR="00A843CA">
        <w:rPr>
          <w:rFonts w:ascii="Arial" w:hAnsi="Arial" w:cs="Arial"/>
          <w:lang w:val="es-ES"/>
        </w:rPr>
        <w:t>n e</w:t>
      </w:r>
      <w:r>
        <w:rPr>
          <w:rFonts w:ascii="Arial" w:hAnsi="Arial" w:cs="Arial"/>
          <w:lang w:val="es-ES"/>
        </w:rPr>
        <w:t xml:space="preserve">l grupo </w:t>
      </w:r>
      <w:r w:rsidR="00A843CA">
        <w:rPr>
          <w:rFonts w:ascii="Arial" w:hAnsi="Arial" w:cs="Arial"/>
          <w:lang w:val="es-ES"/>
        </w:rPr>
        <w:t>de</w:t>
      </w:r>
      <w:r>
        <w:rPr>
          <w:rFonts w:ascii="Arial" w:hAnsi="Arial" w:cs="Arial"/>
          <w:lang w:val="es-ES"/>
        </w:rPr>
        <w:t xml:space="preserve"> pacientes subsecuentes, se  </w:t>
      </w:r>
      <w:r w:rsidR="00881665">
        <w:rPr>
          <w:rFonts w:ascii="Arial" w:hAnsi="Arial" w:cs="Arial"/>
          <w:lang w:val="es-ES"/>
        </w:rPr>
        <w:t xml:space="preserve">puede conocer que los problemas de mala nutrición empiezan en pacientes a partir de los 15 años, pero con mayor concentración en pacientes mayores de 60 años donde </w:t>
      </w:r>
      <w:r w:rsidR="00E047BA">
        <w:rPr>
          <w:rFonts w:ascii="Arial" w:hAnsi="Arial" w:cs="Arial"/>
          <w:lang w:val="es-ES"/>
        </w:rPr>
        <w:t>el 48</w:t>
      </w:r>
      <w:r w:rsidR="00881665">
        <w:rPr>
          <w:rFonts w:ascii="Arial" w:hAnsi="Arial" w:cs="Arial"/>
          <w:lang w:val="es-ES"/>
        </w:rPr>
        <w:t xml:space="preserve">% son desnutridos; el </w:t>
      </w:r>
      <w:r w:rsidR="00E047BA">
        <w:rPr>
          <w:rFonts w:ascii="Arial" w:hAnsi="Arial" w:cs="Arial"/>
          <w:lang w:val="es-ES"/>
        </w:rPr>
        <w:t>41</w:t>
      </w:r>
      <w:r w:rsidR="00881665">
        <w:rPr>
          <w:rFonts w:ascii="Arial" w:hAnsi="Arial" w:cs="Arial"/>
          <w:lang w:val="es-ES"/>
        </w:rPr>
        <w:t xml:space="preserve">% tienen nutrición normal y el  </w:t>
      </w:r>
      <w:r w:rsidR="00E047BA">
        <w:rPr>
          <w:rFonts w:ascii="Arial" w:hAnsi="Arial" w:cs="Arial"/>
          <w:lang w:val="es-ES"/>
        </w:rPr>
        <w:t>11</w:t>
      </w:r>
      <w:r w:rsidR="00881665">
        <w:rPr>
          <w:rFonts w:ascii="Arial" w:hAnsi="Arial" w:cs="Arial"/>
          <w:lang w:val="es-ES"/>
        </w:rPr>
        <w:t>% está</w:t>
      </w:r>
      <w:r w:rsidR="00E047BA">
        <w:rPr>
          <w:rFonts w:ascii="Arial" w:hAnsi="Arial" w:cs="Arial"/>
          <w:lang w:val="es-ES"/>
        </w:rPr>
        <w:t xml:space="preserve">n </w:t>
      </w:r>
      <w:r w:rsidR="00881665">
        <w:rPr>
          <w:rFonts w:ascii="Arial" w:hAnsi="Arial" w:cs="Arial"/>
          <w:lang w:val="es-ES"/>
        </w:rPr>
        <w:t xml:space="preserve">en sobrepeso.  </w:t>
      </w:r>
    </w:p>
    <w:tbl>
      <w:tblPr>
        <w:tblStyle w:val="Tablaconcuadrcula"/>
        <w:tblpPr w:leftFromText="142" w:rightFromText="142" w:vertAnchor="text" w:horzAnchor="margin" w:tblpX="756" w:tblpY="1"/>
        <w:tblOverlap w:val="never"/>
        <w:tblW w:w="8388"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ayout w:type="fixed"/>
        <w:tblLook w:val="01E0"/>
      </w:tblPr>
      <w:tblGrid>
        <w:gridCol w:w="8388"/>
      </w:tblGrid>
      <w:tr w:rsidR="00594818" w:rsidRPr="00951ABF">
        <w:tc>
          <w:tcPr>
            <w:tcW w:w="8388" w:type="dxa"/>
            <w:vAlign w:val="center"/>
          </w:tcPr>
          <w:p w:rsidR="00594818" w:rsidRPr="00A14ACD" w:rsidRDefault="006327EB" w:rsidP="006327EB">
            <w:pPr>
              <w:jc w:val="center"/>
              <w:rPr>
                <w:rFonts w:ascii="Arial" w:hAnsi="Arial" w:cs="Arial"/>
                <w:b/>
                <w:sz w:val="20"/>
                <w:szCs w:val="20"/>
              </w:rPr>
            </w:pPr>
            <w:r>
              <w:rPr>
                <w:rFonts w:ascii="Arial" w:hAnsi="Arial" w:cs="Arial"/>
                <w:b/>
                <w:sz w:val="20"/>
                <w:szCs w:val="20"/>
              </w:rPr>
              <w:lastRenderedPageBreak/>
              <w:t>Tabla  3.18</w:t>
            </w:r>
          </w:p>
          <w:p w:rsidR="00594818" w:rsidRPr="00A14ACD" w:rsidRDefault="00594818" w:rsidP="006327EB">
            <w:pPr>
              <w:jc w:val="center"/>
              <w:rPr>
                <w:rFonts w:ascii="Book Antiqua" w:hAnsi="Book Antiqua" w:cs="Arial"/>
                <w:b/>
                <w:i/>
                <w:sz w:val="20"/>
                <w:szCs w:val="20"/>
              </w:rPr>
            </w:pPr>
            <w:r w:rsidRPr="00A14ACD">
              <w:rPr>
                <w:rFonts w:ascii="Book Antiqua" w:hAnsi="Book Antiqua" w:cs="Arial"/>
                <w:b/>
                <w:i/>
                <w:sz w:val="20"/>
                <w:szCs w:val="20"/>
              </w:rPr>
              <w:t>Hospital Naval: Área de Cardiología</w:t>
            </w:r>
          </w:p>
          <w:p w:rsidR="00594818" w:rsidRPr="00951ABF" w:rsidRDefault="00594818" w:rsidP="006327EB">
            <w:pPr>
              <w:jc w:val="center"/>
              <w:rPr>
                <w:rFonts w:ascii="Arial" w:hAnsi="Arial" w:cs="Arial"/>
                <w:b/>
                <w:sz w:val="18"/>
                <w:szCs w:val="18"/>
              </w:rPr>
            </w:pPr>
            <w:r w:rsidRPr="00A14ACD">
              <w:rPr>
                <w:rFonts w:ascii="Arial" w:hAnsi="Arial" w:cs="Arial"/>
                <w:b/>
                <w:sz w:val="20"/>
                <w:szCs w:val="20"/>
              </w:rPr>
              <w:t>Tabla de contingencia de la Edad vs. Estado Nutricional</w:t>
            </w:r>
          </w:p>
        </w:tc>
      </w:tr>
      <w:tr w:rsidR="00594818">
        <w:trPr>
          <w:trHeight w:val="1337"/>
        </w:trPr>
        <w:tc>
          <w:tcPr>
            <w:tcW w:w="8388" w:type="dxa"/>
            <w:vAlign w:val="center"/>
          </w:tcPr>
          <w:tbl>
            <w:tblPr>
              <w:tblStyle w:val="TablaWeb2"/>
              <w:tblpPr w:leftFromText="141" w:rightFromText="141" w:vertAnchor="text" w:tblpXSpec="center" w:tblpY="1"/>
              <w:tblOverlap w:val="never"/>
              <w:tblW w:w="8296" w:type="dxa"/>
              <w:jc w:val="center"/>
              <w:tblLayout w:type="fixed"/>
              <w:tblLook w:val="00A0"/>
            </w:tblPr>
            <w:tblGrid>
              <w:gridCol w:w="715"/>
              <w:gridCol w:w="1985"/>
              <w:gridCol w:w="1260"/>
              <w:gridCol w:w="1260"/>
              <w:gridCol w:w="920"/>
              <w:gridCol w:w="1260"/>
              <w:gridCol w:w="896"/>
            </w:tblGrid>
            <w:tr w:rsidR="00C45292" w:rsidRPr="00C45292">
              <w:trPr>
                <w:cnfStyle w:val="100000000000"/>
                <w:jc w:val="center"/>
              </w:trPr>
              <w:tc>
                <w:tcPr>
                  <w:tcW w:w="65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Estado de N</w:t>
                  </w:r>
                  <w:r w:rsidR="001C1677">
                    <w:rPr>
                      <w:rFonts w:ascii="Arial" w:hAnsi="Arial" w:cs="Arial"/>
                      <w:b/>
                      <w:sz w:val="18"/>
                      <w:szCs w:val="18"/>
                      <w:lang w:val="en-US"/>
                    </w:rPr>
                    <w:t>u</w:t>
                  </w:r>
                  <w:r w:rsidRPr="00C45292">
                    <w:rPr>
                      <w:rFonts w:ascii="Arial" w:hAnsi="Arial" w:cs="Arial"/>
                      <w:b/>
                      <w:sz w:val="18"/>
                      <w:szCs w:val="18"/>
                      <w:lang w:val="en-US"/>
                    </w:rPr>
                    <w:t>trición</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r>
            <w:tr w:rsidR="00C45292" w:rsidRPr="00C45292">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594818" w:rsidRPr="00C45292" w:rsidRDefault="00594818"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94818" w:rsidRPr="00C45292" w:rsidRDefault="00594818"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94818"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Frecuencia</w:t>
                  </w:r>
                </w:p>
              </w:tc>
              <w:tc>
                <w:tcPr>
                  <w:tcW w:w="1220" w:type="dxa"/>
                  <w:tcBorders>
                    <w:top w:val="single" w:sz="4" w:space="0" w:color="auto"/>
                    <w:left w:val="single" w:sz="4" w:space="0" w:color="auto"/>
                    <w:bottom w:val="single" w:sz="4" w:space="0" w:color="auto"/>
                    <w:right w:val="single" w:sz="4" w:space="0" w:color="auto"/>
                  </w:tcBorders>
                  <w:vAlign w:val="center"/>
                </w:tcPr>
                <w:p w:rsidR="00594818" w:rsidRPr="00C45292" w:rsidRDefault="00500FAC" w:rsidP="006327EB">
                  <w:pPr>
                    <w:tabs>
                      <w:tab w:val="center" w:pos="377"/>
                      <w:tab w:val="right" w:pos="754"/>
                    </w:tabs>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Desnutrido</w:t>
                  </w:r>
                </w:p>
              </w:tc>
              <w:tc>
                <w:tcPr>
                  <w:tcW w:w="880" w:type="dxa"/>
                  <w:tcBorders>
                    <w:top w:val="single" w:sz="4" w:space="0" w:color="auto"/>
                    <w:left w:val="single" w:sz="4" w:space="0" w:color="auto"/>
                    <w:bottom w:val="single" w:sz="4" w:space="0" w:color="auto"/>
                    <w:right w:val="single" w:sz="4" w:space="0" w:color="auto"/>
                  </w:tcBorders>
                  <w:vAlign w:val="center"/>
                </w:tcPr>
                <w:p w:rsidR="00594818" w:rsidRPr="00C45292" w:rsidRDefault="00500FAC" w:rsidP="006327EB">
                  <w:pPr>
                    <w:autoSpaceDE w:val="0"/>
                    <w:autoSpaceDN w:val="0"/>
                    <w:adjustRightInd w:val="0"/>
                    <w:jc w:val="center"/>
                    <w:rPr>
                      <w:rFonts w:ascii="Arial" w:hAnsi="Arial" w:cs="Arial"/>
                      <w:b/>
                      <w:sz w:val="18"/>
                      <w:szCs w:val="18"/>
                      <w:lang w:val="en-US"/>
                    </w:rPr>
                  </w:pPr>
                  <w:smartTag w:uri="urn:schemas-microsoft-com:office:smarttags" w:element="place">
                    <w:smartTag w:uri="urn:schemas-microsoft-com:office:smarttags" w:element="City">
                      <w:r w:rsidRPr="00C45292">
                        <w:rPr>
                          <w:rFonts w:ascii="Arial" w:hAnsi="Arial" w:cs="Arial"/>
                          <w:b/>
                          <w:sz w:val="18"/>
                          <w:szCs w:val="18"/>
                          <w:lang w:val="en-US"/>
                        </w:rPr>
                        <w:t>Normal</w:t>
                      </w:r>
                    </w:smartTag>
                  </w:smartTag>
                </w:p>
              </w:tc>
              <w:tc>
                <w:tcPr>
                  <w:tcW w:w="1220" w:type="dxa"/>
                  <w:tcBorders>
                    <w:top w:val="single" w:sz="4" w:space="0" w:color="auto"/>
                    <w:left w:val="single" w:sz="4" w:space="0" w:color="auto"/>
                    <w:bottom w:val="single" w:sz="4" w:space="0" w:color="auto"/>
                    <w:right w:val="single" w:sz="4" w:space="0" w:color="auto"/>
                  </w:tcBorders>
                  <w:vAlign w:val="center"/>
                </w:tcPr>
                <w:p w:rsidR="00594818"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Sobrepeso</w:t>
                  </w:r>
                </w:p>
              </w:tc>
              <w:tc>
                <w:tcPr>
                  <w:tcW w:w="836" w:type="dxa"/>
                  <w:tcBorders>
                    <w:top w:val="single" w:sz="4" w:space="0" w:color="auto"/>
                    <w:left w:val="single" w:sz="4" w:space="0" w:color="auto"/>
                    <w:bottom w:val="single" w:sz="4" w:space="0" w:color="auto"/>
                    <w:right w:val="single" w:sz="4" w:space="0" w:color="auto"/>
                  </w:tcBorders>
                  <w:vAlign w:val="center"/>
                </w:tcPr>
                <w:p w:rsidR="00594818"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Total</w:t>
                  </w:r>
                </w:p>
              </w:tc>
            </w:tr>
            <w:tr w:rsidR="00C45292">
              <w:trPr>
                <w:jc w:val="center"/>
              </w:trPr>
              <w:tc>
                <w:tcPr>
                  <w:tcW w:w="6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00FAC" w:rsidRPr="00C45292" w:rsidRDefault="00500FAC" w:rsidP="006327EB">
                  <w:pPr>
                    <w:autoSpaceDE w:val="0"/>
                    <w:autoSpaceDN w:val="0"/>
                    <w:adjustRightInd w:val="0"/>
                    <w:ind w:left="113" w:right="113"/>
                    <w:jc w:val="center"/>
                    <w:rPr>
                      <w:rFonts w:ascii="Arial" w:hAnsi="Arial" w:cs="Arial"/>
                      <w:b/>
                      <w:sz w:val="18"/>
                      <w:szCs w:val="18"/>
                      <w:lang w:val="en-US"/>
                    </w:rPr>
                  </w:pPr>
                  <w:r w:rsidRPr="00C45292">
                    <w:rPr>
                      <w:rFonts w:ascii="Arial" w:hAnsi="Arial" w:cs="Arial"/>
                      <w:b/>
                      <w:sz w:val="18"/>
                      <w:szCs w:val="18"/>
                      <w:lang w:val="en-US"/>
                    </w:rPr>
                    <w:t>Grupo Primeras</w:t>
                  </w: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Menor de 1 hasta 4</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6</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9</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4,2</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3,1</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1,7</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9,0</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[5 - 14]</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163539"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0</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163539"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0</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0953D0"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,9</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0953D0"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,7</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0953D0"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,4</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2,0</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[15 - 59]</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6</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4</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12</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22</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10,2</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7,6</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4,2</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22,0</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60 y más</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5</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5</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11</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21</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9,7</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7,3</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4,0</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21,0</w:t>
                  </w:r>
                </w:p>
              </w:tc>
            </w:tr>
            <w:tr w:rsidR="00C45292">
              <w:trPr>
                <w:jc w:val="center"/>
              </w:trPr>
              <w:tc>
                <w:tcPr>
                  <w:tcW w:w="655" w:type="dxa"/>
                  <w:vMerge w:val="restart"/>
                  <w:tcBorders>
                    <w:top w:val="single" w:sz="4" w:space="0" w:color="auto"/>
                    <w:left w:val="single" w:sz="4" w:space="0" w:color="auto"/>
                    <w:bottom w:val="single" w:sz="4" w:space="0" w:color="auto"/>
                    <w:right w:val="single" w:sz="4" w:space="0" w:color="auto"/>
                  </w:tcBorders>
                  <w:textDirection w:val="btLr"/>
                  <w:vAlign w:val="bottom"/>
                </w:tcPr>
                <w:p w:rsidR="00500FAC" w:rsidRPr="00C45292" w:rsidRDefault="00163539" w:rsidP="006327EB">
                  <w:pPr>
                    <w:autoSpaceDE w:val="0"/>
                    <w:autoSpaceDN w:val="0"/>
                    <w:adjustRightInd w:val="0"/>
                    <w:ind w:left="113" w:right="513"/>
                    <w:jc w:val="center"/>
                    <w:rPr>
                      <w:rFonts w:ascii="Arial" w:hAnsi="Arial" w:cs="Arial"/>
                      <w:b/>
                      <w:sz w:val="18"/>
                      <w:szCs w:val="18"/>
                      <w:lang w:val="en-US"/>
                    </w:rPr>
                  </w:pPr>
                  <w:r>
                    <w:rPr>
                      <w:rFonts w:ascii="Arial" w:hAnsi="Arial" w:cs="Arial"/>
                      <w:b/>
                      <w:sz w:val="18"/>
                      <w:szCs w:val="18"/>
                      <w:lang w:val="en-US"/>
                    </w:rPr>
                    <w:t>Grupo Subsecuente</w:t>
                  </w: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Menor de 1 hasta 4</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163539"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163539"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0</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1,4</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1,0</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,6</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3,0</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[5 - 14]</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163539"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0</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163539"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0</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0953D0"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,5</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0953D0"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,3</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0953D0"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0</w:t>
                  </w:r>
                  <w:r w:rsidR="00500FAC">
                    <w:rPr>
                      <w:rFonts w:ascii="Arial" w:hAnsi="Arial" w:cs="Arial"/>
                      <w:sz w:val="20"/>
                      <w:szCs w:val="20"/>
                      <w:lang w:val="en-US"/>
                    </w:rPr>
                    <w:t>,2</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1,0</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[15 - 59]</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95</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34</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75</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204</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94,6</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70,8</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38,6</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204,0</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60 y más</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334</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287</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74</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695</w:t>
                  </w:r>
                </w:p>
              </w:tc>
            </w:tr>
            <w:tr w:rsidR="00C45292">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500FAC" w:rsidRPr="00C45292" w:rsidRDefault="00500FAC"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322,4</w:t>
                  </w:r>
                </w:p>
              </w:tc>
              <w:tc>
                <w:tcPr>
                  <w:tcW w:w="88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241,1</w:t>
                  </w:r>
                </w:p>
              </w:tc>
              <w:tc>
                <w:tcPr>
                  <w:tcW w:w="1220"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131,4</w:t>
                  </w:r>
                </w:p>
              </w:tc>
              <w:tc>
                <w:tcPr>
                  <w:tcW w:w="836" w:type="dxa"/>
                  <w:tcBorders>
                    <w:top w:val="single" w:sz="4" w:space="0" w:color="auto"/>
                    <w:left w:val="single" w:sz="4" w:space="0" w:color="auto"/>
                    <w:bottom w:val="single" w:sz="4" w:space="0" w:color="auto"/>
                    <w:right w:val="single" w:sz="4" w:space="0" w:color="auto"/>
                  </w:tcBorders>
                  <w:vAlign w:val="center"/>
                </w:tcPr>
                <w:p w:rsidR="00500FAC" w:rsidRDefault="00500FAC"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695,0</w:t>
                  </w:r>
                </w:p>
              </w:tc>
            </w:tr>
            <w:tr w:rsidR="00C45292">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C45292" w:rsidRPr="00C45292" w:rsidRDefault="00C45292"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C45292" w:rsidRPr="00C45292" w:rsidRDefault="00C45292"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Total</w:t>
                  </w:r>
                </w:p>
              </w:tc>
              <w:tc>
                <w:tcPr>
                  <w:tcW w:w="1220" w:type="dxa"/>
                  <w:tcBorders>
                    <w:top w:val="single" w:sz="4" w:space="0" w:color="auto"/>
                    <w:left w:val="single" w:sz="4" w:space="0" w:color="auto"/>
                    <w:bottom w:val="single" w:sz="4" w:space="0" w:color="auto"/>
                    <w:right w:val="single" w:sz="4" w:space="0" w:color="auto"/>
                  </w:tcBorders>
                  <w:vAlign w:val="center"/>
                </w:tcPr>
                <w:p w:rsidR="00C45292" w:rsidRPr="00C45292" w:rsidRDefault="00C45292"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Observ.</w:t>
                  </w:r>
                </w:p>
              </w:tc>
              <w:tc>
                <w:tcPr>
                  <w:tcW w:w="1220"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444</w:t>
                  </w:r>
                </w:p>
              </w:tc>
              <w:tc>
                <w:tcPr>
                  <w:tcW w:w="880"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332</w:t>
                  </w:r>
                </w:p>
              </w:tc>
              <w:tc>
                <w:tcPr>
                  <w:tcW w:w="1220"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181</w:t>
                  </w:r>
                </w:p>
              </w:tc>
              <w:tc>
                <w:tcPr>
                  <w:tcW w:w="836"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957</w:t>
                  </w:r>
                </w:p>
              </w:tc>
            </w:tr>
            <w:tr w:rsidR="00C45292">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C45292" w:rsidRPr="00C45292" w:rsidRDefault="00C45292" w:rsidP="006327EB">
                  <w:pPr>
                    <w:autoSpaceDE w:val="0"/>
                    <w:autoSpaceDN w:val="0"/>
                    <w:adjustRightInd w:val="0"/>
                    <w:jc w:val="center"/>
                    <w:rPr>
                      <w:rFonts w:ascii="Arial" w:hAnsi="Arial" w:cs="Arial"/>
                      <w:b/>
                      <w:sz w:val="18"/>
                      <w:szCs w:val="18"/>
                      <w:lang w:val="en-US"/>
                    </w:rPr>
                  </w:pPr>
                </w:p>
              </w:tc>
              <w:tc>
                <w:tcPr>
                  <w:tcW w:w="1945" w:type="dxa"/>
                  <w:tcBorders>
                    <w:top w:val="single" w:sz="4" w:space="0" w:color="auto"/>
                    <w:left w:val="single" w:sz="4" w:space="0" w:color="auto"/>
                    <w:bottom w:val="single" w:sz="4" w:space="0" w:color="auto"/>
                    <w:right w:val="single" w:sz="4" w:space="0" w:color="auto"/>
                  </w:tcBorders>
                  <w:vAlign w:val="center"/>
                </w:tcPr>
                <w:p w:rsidR="00C45292" w:rsidRPr="00C45292" w:rsidRDefault="00C45292" w:rsidP="006327EB">
                  <w:pPr>
                    <w:autoSpaceDE w:val="0"/>
                    <w:autoSpaceDN w:val="0"/>
                    <w:adjustRightInd w:val="0"/>
                    <w:jc w:val="center"/>
                    <w:rPr>
                      <w:rFonts w:ascii="Arial" w:hAnsi="Arial" w:cs="Arial"/>
                      <w:b/>
                      <w:sz w:val="18"/>
                      <w:szCs w:val="18"/>
                      <w:lang w:val="en-US"/>
                    </w:rPr>
                  </w:pPr>
                </w:p>
              </w:tc>
              <w:tc>
                <w:tcPr>
                  <w:tcW w:w="1220" w:type="dxa"/>
                  <w:tcBorders>
                    <w:top w:val="single" w:sz="4" w:space="0" w:color="auto"/>
                    <w:left w:val="single" w:sz="4" w:space="0" w:color="auto"/>
                    <w:bottom w:val="single" w:sz="4" w:space="0" w:color="auto"/>
                    <w:right w:val="single" w:sz="4" w:space="0" w:color="auto"/>
                  </w:tcBorders>
                  <w:vAlign w:val="center"/>
                </w:tcPr>
                <w:p w:rsidR="00C45292" w:rsidRPr="00C45292" w:rsidRDefault="00C45292" w:rsidP="006327EB">
                  <w:pPr>
                    <w:autoSpaceDE w:val="0"/>
                    <w:autoSpaceDN w:val="0"/>
                    <w:adjustRightInd w:val="0"/>
                    <w:jc w:val="center"/>
                    <w:rPr>
                      <w:rFonts w:ascii="Arial" w:hAnsi="Arial" w:cs="Arial"/>
                      <w:b/>
                      <w:sz w:val="18"/>
                      <w:szCs w:val="18"/>
                      <w:lang w:val="en-US"/>
                    </w:rPr>
                  </w:pPr>
                  <w:r w:rsidRPr="00C45292">
                    <w:rPr>
                      <w:rFonts w:ascii="Arial" w:hAnsi="Arial" w:cs="Arial"/>
                      <w:b/>
                      <w:sz w:val="18"/>
                      <w:szCs w:val="18"/>
                      <w:lang w:val="en-US"/>
                    </w:rPr>
                    <w:t>Esperad.</w:t>
                  </w:r>
                </w:p>
              </w:tc>
              <w:tc>
                <w:tcPr>
                  <w:tcW w:w="1220"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444,0</w:t>
                  </w:r>
                </w:p>
              </w:tc>
              <w:tc>
                <w:tcPr>
                  <w:tcW w:w="880"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332,0</w:t>
                  </w:r>
                </w:p>
              </w:tc>
              <w:tc>
                <w:tcPr>
                  <w:tcW w:w="1220"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181,0</w:t>
                  </w:r>
                </w:p>
              </w:tc>
              <w:tc>
                <w:tcPr>
                  <w:tcW w:w="836" w:type="dxa"/>
                  <w:tcBorders>
                    <w:top w:val="single" w:sz="4" w:space="0" w:color="auto"/>
                    <w:left w:val="single" w:sz="4" w:space="0" w:color="auto"/>
                    <w:bottom w:val="single" w:sz="4" w:space="0" w:color="auto"/>
                    <w:right w:val="single" w:sz="4" w:space="0" w:color="auto"/>
                  </w:tcBorders>
                  <w:vAlign w:val="center"/>
                </w:tcPr>
                <w:p w:rsidR="00C45292" w:rsidRDefault="00C45292" w:rsidP="006327EB">
                  <w:pPr>
                    <w:autoSpaceDE w:val="0"/>
                    <w:autoSpaceDN w:val="0"/>
                    <w:adjustRightInd w:val="0"/>
                    <w:jc w:val="right"/>
                    <w:rPr>
                      <w:rFonts w:ascii="Arial" w:hAnsi="Arial" w:cs="Arial"/>
                      <w:sz w:val="20"/>
                      <w:szCs w:val="20"/>
                      <w:lang w:val="en-US"/>
                    </w:rPr>
                  </w:pPr>
                  <w:r>
                    <w:rPr>
                      <w:rFonts w:ascii="Arial" w:hAnsi="Arial" w:cs="Arial"/>
                      <w:sz w:val="20"/>
                      <w:szCs w:val="20"/>
                      <w:lang w:val="en-US"/>
                    </w:rPr>
                    <w:t>957,0</w:t>
                  </w:r>
                </w:p>
              </w:tc>
            </w:tr>
          </w:tbl>
          <w:p w:rsidR="00594818" w:rsidRDefault="00594818" w:rsidP="006327EB">
            <w:pPr>
              <w:jc w:val="center"/>
              <w:rPr>
                <w:rFonts w:ascii="Arial" w:hAnsi="Arial" w:cs="Arial"/>
                <w:b/>
              </w:rPr>
            </w:pPr>
          </w:p>
        </w:tc>
      </w:tr>
    </w:tbl>
    <w:p w:rsidR="00594818" w:rsidRDefault="00594818" w:rsidP="00661C68">
      <w:pPr>
        <w:spacing w:line="480" w:lineRule="auto"/>
        <w:rPr>
          <w:rFonts w:ascii="Arial" w:hAnsi="Arial" w:cs="Arial"/>
          <w:lang w:val="es-ES"/>
        </w:rPr>
      </w:pPr>
    </w:p>
    <w:p w:rsidR="009B2294" w:rsidRDefault="009B2294" w:rsidP="00661C68">
      <w:pPr>
        <w:spacing w:line="480" w:lineRule="auto"/>
        <w:rPr>
          <w:rFonts w:ascii="Arial" w:hAnsi="Arial" w:cs="Arial"/>
          <w:lang w:val="es-ES"/>
        </w:rPr>
      </w:pPr>
    </w:p>
    <w:p w:rsidR="009B2294" w:rsidRDefault="009B2294" w:rsidP="00661C68">
      <w:pPr>
        <w:spacing w:line="480" w:lineRule="auto"/>
        <w:rPr>
          <w:rFonts w:ascii="Arial" w:hAnsi="Arial" w:cs="Arial"/>
          <w:lang w:val="es-ES"/>
        </w:rPr>
      </w:pPr>
    </w:p>
    <w:sectPr w:rsidR="009B2294" w:rsidSect="00F31294">
      <w:footerReference w:type="even" r:id="rId35"/>
      <w:footerReference w:type="default" r:id="rId36"/>
      <w:pgSz w:w="11906" w:h="16838"/>
      <w:pgMar w:top="2268" w:right="1361" w:bottom="1985" w:left="2268" w:header="709" w:footer="709" w:gutter="0"/>
      <w:pgNumType w:start="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F0D" w:rsidRDefault="00D16F0D">
      <w:r>
        <w:separator/>
      </w:r>
    </w:p>
  </w:endnote>
  <w:endnote w:type="continuationSeparator" w:id="1">
    <w:p w:rsidR="00D16F0D" w:rsidRDefault="00D1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03" w:rsidRDefault="00211803" w:rsidP="00FB0A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803" w:rsidRDefault="00211803" w:rsidP="00550A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03" w:rsidRDefault="00211803" w:rsidP="00FB0A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6072">
      <w:rPr>
        <w:rStyle w:val="Nmerodepgina"/>
        <w:noProof/>
      </w:rPr>
      <w:t>123</w:t>
    </w:r>
    <w:r>
      <w:rPr>
        <w:rStyle w:val="Nmerodepgina"/>
      </w:rPr>
      <w:fldChar w:fldCharType="end"/>
    </w:r>
  </w:p>
  <w:p w:rsidR="00211803" w:rsidRDefault="00211803" w:rsidP="00FB0A73">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F0D" w:rsidRDefault="00D16F0D">
      <w:r>
        <w:separator/>
      </w:r>
    </w:p>
  </w:footnote>
  <w:footnote w:type="continuationSeparator" w:id="1">
    <w:p w:rsidR="00D16F0D" w:rsidRDefault="00D16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816"/>
    <w:multiLevelType w:val="multilevel"/>
    <w:tmpl w:val="863882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2D451B"/>
    <w:multiLevelType w:val="multilevel"/>
    <w:tmpl w:val="9F620E0C"/>
    <w:lvl w:ilvl="0">
      <w:start w:val="3"/>
      <w:numFmt w:val="decimal"/>
      <w:lvlText w:val="%1"/>
      <w:lvlJc w:val="left"/>
      <w:pPr>
        <w:tabs>
          <w:tab w:val="num" w:pos="525"/>
        </w:tabs>
        <w:ind w:left="525" w:hanging="525"/>
      </w:pPr>
      <w:rPr>
        <w:rFonts w:hint="default"/>
      </w:rPr>
    </w:lvl>
    <w:lvl w:ilvl="1">
      <w:start w:val="4"/>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0201F70"/>
    <w:multiLevelType w:val="multilevel"/>
    <w:tmpl w:val="E2BAA7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59574B"/>
    <w:multiLevelType w:val="hybridMultilevel"/>
    <w:tmpl w:val="776CF82E"/>
    <w:lvl w:ilvl="0" w:tplc="A72A6820">
      <w:start w:val="3"/>
      <w:numFmt w:val="decimal"/>
      <w:lvlText w:val="%1."/>
      <w:lvlJc w:val="left"/>
      <w:pPr>
        <w:tabs>
          <w:tab w:val="num" w:pos="540"/>
        </w:tabs>
        <w:ind w:left="540" w:hanging="360"/>
      </w:pPr>
      <w:rPr>
        <w:rFonts w:hint="default"/>
      </w:rPr>
    </w:lvl>
    <w:lvl w:ilvl="1" w:tplc="1802603E">
      <w:numFmt w:val="none"/>
      <w:lvlText w:val=""/>
      <w:lvlJc w:val="left"/>
      <w:pPr>
        <w:tabs>
          <w:tab w:val="num" w:pos="360"/>
        </w:tabs>
      </w:pPr>
    </w:lvl>
    <w:lvl w:ilvl="2" w:tplc="81147940">
      <w:numFmt w:val="none"/>
      <w:lvlText w:val=""/>
      <w:lvlJc w:val="left"/>
      <w:pPr>
        <w:tabs>
          <w:tab w:val="num" w:pos="360"/>
        </w:tabs>
      </w:pPr>
    </w:lvl>
    <w:lvl w:ilvl="3" w:tplc="2CE6D66E">
      <w:numFmt w:val="none"/>
      <w:lvlText w:val=""/>
      <w:lvlJc w:val="left"/>
      <w:pPr>
        <w:tabs>
          <w:tab w:val="num" w:pos="360"/>
        </w:tabs>
      </w:pPr>
    </w:lvl>
    <w:lvl w:ilvl="4" w:tplc="C4F2E966">
      <w:numFmt w:val="none"/>
      <w:lvlText w:val=""/>
      <w:lvlJc w:val="left"/>
      <w:pPr>
        <w:tabs>
          <w:tab w:val="num" w:pos="360"/>
        </w:tabs>
      </w:pPr>
    </w:lvl>
    <w:lvl w:ilvl="5" w:tplc="A78E6B2A">
      <w:numFmt w:val="none"/>
      <w:lvlText w:val=""/>
      <w:lvlJc w:val="left"/>
      <w:pPr>
        <w:tabs>
          <w:tab w:val="num" w:pos="360"/>
        </w:tabs>
      </w:pPr>
    </w:lvl>
    <w:lvl w:ilvl="6" w:tplc="9830E1B8">
      <w:numFmt w:val="none"/>
      <w:lvlText w:val=""/>
      <w:lvlJc w:val="left"/>
      <w:pPr>
        <w:tabs>
          <w:tab w:val="num" w:pos="360"/>
        </w:tabs>
      </w:pPr>
    </w:lvl>
    <w:lvl w:ilvl="7" w:tplc="0F00C5BE">
      <w:numFmt w:val="none"/>
      <w:lvlText w:val=""/>
      <w:lvlJc w:val="left"/>
      <w:pPr>
        <w:tabs>
          <w:tab w:val="num" w:pos="360"/>
        </w:tabs>
      </w:pPr>
    </w:lvl>
    <w:lvl w:ilvl="8" w:tplc="9CC4B6AC">
      <w:numFmt w:val="none"/>
      <w:lvlText w:val=""/>
      <w:lvlJc w:val="left"/>
      <w:pPr>
        <w:tabs>
          <w:tab w:val="num" w:pos="360"/>
        </w:tabs>
      </w:pPr>
    </w:lvl>
  </w:abstractNum>
  <w:abstractNum w:abstractNumId="4">
    <w:nsid w:val="5D4A19E4"/>
    <w:multiLevelType w:val="multilevel"/>
    <w:tmpl w:val="81E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5623D"/>
    <w:multiLevelType w:val="hybridMultilevel"/>
    <w:tmpl w:val="2870B3B2"/>
    <w:lvl w:ilvl="0" w:tplc="5DD4F936">
      <w:start w:val="3"/>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42E017F"/>
    <w:multiLevelType w:val="multilevel"/>
    <w:tmpl w:val="0F3A8F6A"/>
    <w:lvl w:ilvl="0">
      <w:start w:val="3"/>
      <w:numFmt w:val="decimal"/>
      <w:lvlText w:val="%1"/>
      <w:lvlJc w:val="left"/>
      <w:pPr>
        <w:tabs>
          <w:tab w:val="num" w:pos="705"/>
        </w:tabs>
        <w:ind w:left="705" w:hanging="705"/>
      </w:pPr>
      <w:rPr>
        <w:rFonts w:hint="default"/>
      </w:rPr>
    </w:lvl>
    <w:lvl w:ilvl="1">
      <w:start w:val="1"/>
      <w:numFmt w:val="decimal"/>
      <w:lvlText w:val="%1.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D51279"/>
    <w:multiLevelType w:val="multilevel"/>
    <w:tmpl w:val="2C6A308C"/>
    <w:lvl w:ilvl="0">
      <w:start w:val="3"/>
      <w:numFmt w:val="decimal"/>
      <w:lvlText w:val="%1"/>
      <w:lvlJc w:val="left"/>
      <w:pPr>
        <w:tabs>
          <w:tab w:val="num" w:pos="705"/>
        </w:tabs>
        <w:ind w:left="705" w:hanging="705"/>
      </w:pPr>
      <w:rPr>
        <w:rFonts w:hint="default"/>
      </w:rPr>
    </w:lvl>
    <w:lvl w:ilvl="1">
      <w:start w:val="1"/>
      <w:numFmt w:val="none"/>
      <w:lvlText w:val="3.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6F20F2"/>
    <w:rsid w:val="00003BF0"/>
    <w:rsid w:val="00004F34"/>
    <w:rsid w:val="000102E5"/>
    <w:rsid w:val="000136E8"/>
    <w:rsid w:val="0002671A"/>
    <w:rsid w:val="000368A9"/>
    <w:rsid w:val="00051348"/>
    <w:rsid w:val="0005378A"/>
    <w:rsid w:val="000619BE"/>
    <w:rsid w:val="00061C32"/>
    <w:rsid w:val="00067E93"/>
    <w:rsid w:val="000730AB"/>
    <w:rsid w:val="000754CD"/>
    <w:rsid w:val="00077B7B"/>
    <w:rsid w:val="000807E0"/>
    <w:rsid w:val="00086D64"/>
    <w:rsid w:val="00087104"/>
    <w:rsid w:val="00092226"/>
    <w:rsid w:val="000953D0"/>
    <w:rsid w:val="00095B7F"/>
    <w:rsid w:val="000A00AC"/>
    <w:rsid w:val="000A06D0"/>
    <w:rsid w:val="000A2193"/>
    <w:rsid w:val="000A2BBF"/>
    <w:rsid w:val="000B1777"/>
    <w:rsid w:val="000B3C6D"/>
    <w:rsid w:val="000C196A"/>
    <w:rsid w:val="000C3C0F"/>
    <w:rsid w:val="000D0976"/>
    <w:rsid w:val="000D6072"/>
    <w:rsid w:val="000D7E51"/>
    <w:rsid w:val="00100B9B"/>
    <w:rsid w:val="00100F83"/>
    <w:rsid w:val="00105847"/>
    <w:rsid w:val="001164B1"/>
    <w:rsid w:val="0012012D"/>
    <w:rsid w:val="00122C14"/>
    <w:rsid w:val="00131340"/>
    <w:rsid w:val="00143085"/>
    <w:rsid w:val="0014460D"/>
    <w:rsid w:val="0014492F"/>
    <w:rsid w:val="001466BA"/>
    <w:rsid w:val="00163539"/>
    <w:rsid w:val="00165340"/>
    <w:rsid w:val="00166680"/>
    <w:rsid w:val="00177F43"/>
    <w:rsid w:val="00182DF9"/>
    <w:rsid w:val="00185565"/>
    <w:rsid w:val="001946FE"/>
    <w:rsid w:val="001A2CB1"/>
    <w:rsid w:val="001A58AE"/>
    <w:rsid w:val="001A62C6"/>
    <w:rsid w:val="001A63BC"/>
    <w:rsid w:val="001B31A7"/>
    <w:rsid w:val="001B4011"/>
    <w:rsid w:val="001B43CA"/>
    <w:rsid w:val="001B4F01"/>
    <w:rsid w:val="001B65F8"/>
    <w:rsid w:val="001B7328"/>
    <w:rsid w:val="001C14F5"/>
    <w:rsid w:val="001C1677"/>
    <w:rsid w:val="001D4755"/>
    <w:rsid w:val="001F3533"/>
    <w:rsid w:val="00203FF1"/>
    <w:rsid w:val="00211803"/>
    <w:rsid w:val="00212005"/>
    <w:rsid w:val="0021224B"/>
    <w:rsid w:val="00222111"/>
    <w:rsid w:val="00225F0C"/>
    <w:rsid w:val="002354F2"/>
    <w:rsid w:val="00244506"/>
    <w:rsid w:val="00251BE3"/>
    <w:rsid w:val="0026424F"/>
    <w:rsid w:val="00266416"/>
    <w:rsid w:val="0027219F"/>
    <w:rsid w:val="0027390D"/>
    <w:rsid w:val="00283B84"/>
    <w:rsid w:val="002942FB"/>
    <w:rsid w:val="0029719B"/>
    <w:rsid w:val="002A102B"/>
    <w:rsid w:val="002A2141"/>
    <w:rsid w:val="002A5BA3"/>
    <w:rsid w:val="002B0313"/>
    <w:rsid w:val="002B3F2C"/>
    <w:rsid w:val="002C3D53"/>
    <w:rsid w:val="002C53D1"/>
    <w:rsid w:val="002C5516"/>
    <w:rsid w:val="002D7360"/>
    <w:rsid w:val="002F090F"/>
    <w:rsid w:val="002F46C2"/>
    <w:rsid w:val="003020FE"/>
    <w:rsid w:val="00307885"/>
    <w:rsid w:val="00310D97"/>
    <w:rsid w:val="00312655"/>
    <w:rsid w:val="00317A81"/>
    <w:rsid w:val="00320B41"/>
    <w:rsid w:val="00326C0F"/>
    <w:rsid w:val="00327D51"/>
    <w:rsid w:val="0033486B"/>
    <w:rsid w:val="0033582C"/>
    <w:rsid w:val="003433E1"/>
    <w:rsid w:val="00344598"/>
    <w:rsid w:val="003511AD"/>
    <w:rsid w:val="0035380B"/>
    <w:rsid w:val="00372DD4"/>
    <w:rsid w:val="00377EF6"/>
    <w:rsid w:val="003850FC"/>
    <w:rsid w:val="00385684"/>
    <w:rsid w:val="00391C0C"/>
    <w:rsid w:val="00395131"/>
    <w:rsid w:val="003C4EB9"/>
    <w:rsid w:val="003C7D7F"/>
    <w:rsid w:val="003D0A82"/>
    <w:rsid w:val="003E3D61"/>
    <w:rsid w:val="003E7B4A"/>
    <w:rsid w:val="004123F1"/>
    <w:rsid w:val="00414DC3"/>
    <w:rsid w:val="00430EB4"/>
    <w:rsid w:val="0044067D"/>
    <w:rsid w:val="00441BB0"/>
    <w:rsid w:val="00444722"/>
    <w:rsid w:val="00444E69"/>
    <w:rsid w:val="00444F71"/>
    <w:rsid w:val="0045131D"/>
    <w:rsid w:val="00456897"/>
    <w:rsid w:val="00456A1A"/>
    <w:rsid w:val="00456DFD"/>
    <w:rsid w:val="0045755F"/>
    <w:rsid w:val="00465EB8"/>
    <w:rsid w:val="0047112E"/>
    <w:rsid w:val="0047119C"/>
    <w:rsid w:val="00473EC9"/>
    <w:rsid w:val="00476655"/>
    <w:rsid w:val="00476F42"/>
    <w:rsid w:val="00480189"/>
    <w:rsid w:val="00480F28"/>
    <w:rsid w:val="00485C2A"/>
    <w:rsid w:val="00490528"/>
    <w:rsid w:val="004A13A3"/>
    <w:rsid w:val="004A1A08"/>
    <w:rsid w:val="004A2E7A"/>
    <w:rsid w:val="004A40AE"/>
    <w:rsid w:val="004B7063"/>
    <w:rsid w:val="004C3628"/>
    <w:rsid w:val="004C4BDA"/>
    <w:rsid w:val="004D6CDE"/>
    <w:rsid w:val="004D7026"/>
    <w:rsid w:val="004E069A"/>
    <w:rsid w:val="004E1317"/>
    <w:rsid w:val="004E30FF"/>
    <w:rsid w:val="004E6581"/>
    <w:rsid w:val="004E6F91"/>
    <w:rsid w:val="004E7F69"/>
    <w:rsid w:val="004F4282"/>
    <w:rsid w:val="004F6EF7"/>
    <w:rsid w:val="00500B25"/>
    <w:rsid w:val="00500D0F"/>
    <w:rsid w:val="00500FAC"/>
    <w:rsid w:val="005035C3"/>
    <w:rsid w:val="00523D91"/>
    <w:rsid w:val="00524A54"/>
    <w:rsid w:val="00550A35"/>
    <w:rsid w:val="00551EA9"/>
    <w:rsid w:val="00553518"/>
    <w:rsid w:val="00554265"/>
    <w:rsid w:val="00565284"/>
    <w:rsid w:val="005655EA"/>
    <w:rsid w:val="005672D8"/>
    <w:rsid w:val="005724FC"/>
    <w:rsid w:val="0058084F"/>
    <w:rsid w:val="00590054"/>
    <w:rsid w:val="00594818"/>
    <w:rsid w:val="00594860"/>
    <w:rsid w:val="005A5ABA"/>
    <w:rsid w:val="005A5DDB"/>
    <w:rsid w:val="005B12C8"/>
    <w:rsid w:val="005B563C"/>
    <w:rsid w:val="005C41F0"/>
    <w:rsid w:val="005C4419"/>
    <w:rsid w:val="005D300B"/>
    <w:rsid w:val="005E4A0E"/>
    <w:rsid w:val="005E6499"/>
    <w:rsid w:val="005F3473"/>
    <w:rsid w:val="006025BE"/>
    <w:rsid w:val="006026E2"/>
    <w:rsid w:val="006068B6"/>
    <w:rsid w:val="0060699F"/>
    <w:rsid w:val="00607DA0"/>
    <w:rsid w:val="006256D1"/>
    <w:rsid w:val="0063200D"/>
    <w:rsid w:val="0063240A"/>
    <w:rsid w:val="006327EB"/>
    <w:rsid w:val="00633370"/>
    <w:rsid w:val="00653ADA"/>
    <w:rsid w:val="0065431F"/>
    <w:rsid w:val="00661C68"/>
    <w:rsid w:val="00663D7C"/>
    <w:rsid w:val="00663D94"/>
    <w:rsid w:val="00664BB0"/>
    <w:rsid w:val="006816EC"/>
    <w:rsid w:val="00682616"/>
    <w:rsid w:val="0068716E"/>
    <w:rsid w:val="006920F9"/>
    <w:rsid w:val="00692CC3"/>
    <w:rsid w:val="006A1800"/>
    <w:rsid w:val="006A6421"/>
    <w:rsid w:val="006B0C73"/>
    <w:rsid w:val="006B209A"/>
    <w:rsid w:val="006C6BDB"/>
    <w:rsid w:val="006C7BF0"/>
    <w:rsid w:val="006C7E84"/>
    <w:rsid w:val="006D72EF"/>
    <w:rsid w:val="006E0036"/>
    <w:rsid w:val="006E4D7A"/>
    <w:rsid w:val="006F20F2"/>
    <w:rsid w:val="006F7509"/>
    <w:rsid w:val="00700B4B"/>
    <w:rsid w:val="00707D11"/>
    <w:rsid w:val="00711D91"/>
    <w:rsid w:val="007257DA"/>
    <w:rsid w:val="0072781F"/>
    <w:rsid w:val="00733B62"/>
    <w:rsid w:val="00733DEC"/>
    <w:rsid w:val="00734374"/>
    <w:rsid w:val="0073551D"/>
    <w:rsid w:val="00740C23"/>
    <w:rsid w:val="007416EB"/>
    <w:rsid w:val="00742715"/>
    <w:rsid w:val="00755C53"/>
    <w:rsid w:val="00756411"/>
    <w:rsid w:val="00762CBA"/>
    <w:rsid w:val="00766CE0"/>
    <w:rsid w:val="007753B3"/>
    <w:rsid w:val="00775AC8"/>
    <w:rsid w:val="00776D4C"/>
    <w:rsid w:val="00777D6A"/>
    <w:rsid w:val="007842A4"/>
    <w:rsid w:val="00787BDE"/>
    <w:rsid w:val="007909DA"/>
    <w:rsid w:val="00790E8D"/>
    <w:rsid w:val="007948C7"/>
    <w:rsid w:val="00796D3F"/>
    <w:rsid w:val="007A032B"/>
    <w:rsid w:val="007A28F4"/>
    <w:rsid w:val="007A76B2"/>
    <w:rsid w:val="007B610A"/>
    <w:rsid w:val="007B764C"/>
    <w:rsid w:val="007C4B0B"/>
    <w:rsid w:val="007C4CD9"/>
    <w:rsid w:val="007C558E"/>
    <w:rsid w:val="007C56B5"/>
    <w:rsid w:val="007D2246"/>
    <w:rsid w:val="007D5BCA"/>
    <w:rsid w:val="007E6183"/>
    <w:rsid w:val="007E7A76"/>
    <w:rsid w:val="007F28F1"/>
    <w:rsid w:val="007F5359"/>
    <w:rsid w:val="0080259F"/>
    <w:rsid w:val="00821119"/>
    <w:rsid w:val="008275B5"/>
    <w:rsid w:val="00831459"/>
    <w:rsid w:val="00831E9A"/>
    <w:rsid w:val="00832E34"/>
    <w:rsid w:val="00840CF1"/>
    <w:rsid w:val="0085108C"/>
    <w:rsid w:val="008544BA"/>
    <w:rsid w:val="00855B77"/>
    <w:rsid w:val="0085775D"/>
    <w:rsid w:val="00863217"/>
    <w:rsid w:val="0086399A"/>
    <w:rsid w:val="0086492F"/>
    <w:rsid w:val="00867576"/>
    <w:rsid w:val="00867E96"/>
    <w:rsid w:val="00873BEB"/>
    <w:rsid w:val="00880303"/>
    <w:rsid w:val="00881665"/>
    <w:rsid w:val="00882EAD"/>
    <w:rsid w:val="00885D57"/>
    <w:rsid w:val="0088745A"/>
    <w:rsid w:val="00893838"/>
    <w:rsid w:val="00893B7C"/>
    <w:rsid w:val="008A22AC"/>
    <w:rsid w:val="008A45F2"/>
    <w:rsid w:val="008C0094"/>
    <w:rsid w:val="008D1721"/>
    <w:rsid w:val="008D1E15"/>
    <w:rsid w:val="008E50A6"/>
    <w:rsid w:val="008F2C11"/>
    <w:rsid w:val="00901CDA"/>
    <w:rsid w:val="009055D1"/>
    <w:rsid w:val="00914F1A"/>
    <w:rsid w:val="00920EC2"/>
    <w:rsid w:val="0092185B"/>
    <w:rsid w:val="00923607"/>
    <w:rsid w:val="00925779"/>
    <w:rsid w:val="00944603"/>
    <w:rsid w:val="00951ABF"/>
    <w:rsid w:val="00954767"/>
    <w:rsid w:val="00961CF9"/>
    <w:rsid w:val="00962AF7"/>
    <w:rsid w:val="009642D2"/>
    <w:rsid w:val="009730E2"/>
    <w:rsid w:val="0097709D"/>
    <w:rsid w:val="00977334"/>
    <w:rsid w:val="00985C40"/>
    <w:rsid w:val="00993E54"/>
    <w:rsid w:val="009965BB"/>
    <w:rsid w:val="009A04CB"/>
    <w:rsid w:val="009A4AA3"/>
    <w:rsid w:val="009A521F"/>
    <w:rsid w:val="009B2294"/>
    <w:rsid w:val="009B4352"/>
    <w:rsid w:val="009D17A4"/>
    <w:rsid w:val="009E3C51"/>
    <w:rsid w:val="009E5578"/>
    <w:rsid w:val="009F2407"/>
    <w:rsid w:val="009F3B81"/>
    <w:rsid w:val="00A015B5"/>
    <w:rsid w:val="00A01A70"/>
    <w:rsid w:val="00A1259D"/>
    <w:rsid w:val="00A14180"/>
    <w:rsid w:val="00A14ACD"/>
    <w:rsid w:val="00A14D7C"/>
    <w:rsid w:val="00A1502A"/>
    <w:rsid w:val="00A22DE5"/>
    <w:rsid w:val="00A238B7"/>
    <w:rsid w:val="00A23A1C"/>
    <w:rsid w:val="00A2409F"/>
    <w:rsid w:val="00A26CC8"/>
    <w:rsid w:val="00A3140E"/>
    <w:rsid w:val="00A40A67"/>
    <w:rsid w:val="00A435C7"/>
    <w:rsid w:val="00A54645"/>
    <w:rsid w:val="00A66789"/>
    <w:rsid w:val="00A70389"/>
    <w:rsid w:val="00A71A5C"/>
    <w:rsid w:val="00A7662C"/>
    <w:rsid w:val="00A76D5C"/>
    <w:rsid w:val="00A843CA"/>
    <w:rsid w:val="00A901BC"/>
    <w:rsid w:val="00A92E55"/>
    <w:rsid w:val="00A937A6"/>
    <w:rsid w:val="00AA55C9"/>
    <w:rsid w:val="00AB08EA"/>
    <w:rsid w:val="00AB21FB"/>
    <w:rsid w:val="00AB45C3"/>
    <w:rsid w:val="00AC2E9B"/>
    <w:rsid w:val="00AD3C7D"/>
    <w:rsid w:val="00AD74CA"/>
    <w:rsid w:val="00AD7D5F"/>
    <w:rsid w:val="00AE5346"/>
    <w:rsid w:val="00AE55BE"/>
    <w:rsid w:val="00AE6613"/>
    <w:rsid w:val="00AE6C54"/>
    <w:rsid w:val="00B02C76"/>
    <w:rsid w:val="00B03514"/>
    <w:rsid w:val="00B03BAE"/>
    <w:rsid w:val="00B12F2B"/>
    <w:rsid w:val="00B15938"/>
    <w:rsid w:val="00B163BC"/>
    <w:rsid w:val="00B207FB"/>
    <w:rsid w:val="00B27F49"/>
    <w:rsid w:val="00B3665F"/>
    <w:rsid w:val="00B50026"/>
    <w:rsid w:val="00B5386C"/>
    <w:rsid w:val="00B65EDC"/>
    <w:rsid w:val="00B6612F"/>
    <w:rsid w:val="00B6676A"/>
    <w:rsid w:val="00B808EC"/>
    <w:rsid w:val="00B82508"/>
    <w:rsid w:val="00B83EC9"/>
    <w:rsid w:val="00B86C22"/>
    <w:rsid w:val="00B9014F"/>
    <w:rsid w:val="00B9028C"/>
    <w:rsid w:val="00B9122C"/>
    <w:rsid w:val="00B93DD3"/>
    <w:rsid w:val="00BA0C90"/>
    <w:rsid w:val="00BA1442"/>
    <w:rsid w:val="00BA2FFA"/>
    <w:rsid w:val="00BA7D01"/>
    <w:rsid w:val="00BB165A"/>
    <w:rsid w:val="00BB358C"/>
    <w:rsid w:val="00BB6A63"/>
    <w:rsid w:val="00BB7EDB"/>
    <w:rsid w:val="00BC247F"/>
    <w:rsid w:val="00BD046F"/>
    <w:rsid w:val="00BD0947"/>
    <w:rsid w:val="00BD2F10"/>
    <w:rsid w:val="00BD4AFA"/>
    <w:rsid w:val="00BD76BE"/>
    <w:rsid w:val="00BD7B15"/>
    <w:rsid w:val="00BE7ED6"/>
    <w:rsid w:val="00BF28EA"/>
    <w:rsid w:val="00BF4DAE"/>
    <w:rsid w:val="00BF6F96"/>
    <w:rsid w:val="00C04E8E"/>
    <w:rsid w:val="00C11D9C"/>
    <w:rsid w:val="00C1257F"/>
    <w:rsid w:val="00C17E89"/>
    <w:rsid w:val="00C257C6"/>
    <w:rsid w:val="00C26045"/>
    <w:rsid w:val="00C26B99"/>
    <w:rsid w:val="00C31CA9"/>
    <w:rsid w:val="00C42194"/>
    <w:rsid w:val="00C45292"/>
    <w:rsid w:val="00C539C4"/>
    <w:rsid w:val="00C53D34"/>
    <w:rsid w:val="00C60DE4"/>
    <w:rsid w:val="00C65BA3"/>
    <w:rsid w:val="00C75A62"/>
    <w:rsid w:val="00C763E8"/>
    <w:rsid w:val="00C815FD"/>
    <w:rsid w:val="00C848AD"/>
    <w:rsid w:val="00C9275D"/>
    <w:rsid w:val="00CB3630"/>
    <w:rsid w:val="00CC17F7"/>
    <w:rsid w:val="00CD18B3"/>
    <w:rsid w:val="00CF0F70"/>
    <w:rsid w:val="00D03191"/>
    <w:rsid w:val="00D06B63"/>
    <w:rsid w:val="00D109E2"/>
    <w:rsid w:val="00D12D6A"/>
    <w:rsid w:val="00D16F0D"/>
    <w:rsid w:val="00D318AF"/>
    <w:rsid w:val="00D40045"/>
    <w:rsid w:val="00D410F6"/>
    <w:rsid w:val="00D43115"/>
    <w:rsid w:val="00D44143"/>
    <w:rsid w:val="00D448E3"/>
    <w:rsid w:val="00D548BA"/>
    <w:rsid w:val="00D71B08"/>
    <w:rsid w:val="00D80921"/>
    <w:rsid w:val="00D80CFE"/>
    <w:rsid w:val="00D847A0"/>
    <w:rsid w:val="00D847B6"/>
    <w:rsid w:val="00D92A84"/>
    <w:rsid w:val="00D949B8"/>
    <w:rsid w:val="00D94A7D"/>
    <w:rsid w:val="00D94CDC"/>
    <w:rsid w:val="00D974A8"/>
    <w:rsid w:val="00DA2932"/>
    <w:rsid w:val="00DB4E15"/>
    <w:rsid w:val="00DC2B19"/>
    <w:rsid w:val="00DC5051"/>
    <w:rsid w:val="00DC50CB"/>
    <w:rsid w:val="00DC5D2A"/>
    <w:rsid w:val="00DD0A96"/>
    <w:rsid w:val="00DD2C4D"/>
    <w:rsid w:val="00DD4704"/>
    <w:rsid w:val="00DE42D5"/>
    <w:rsid w:val="00E047BA"/>
    <w:rsid w:val="00E059F7"/>
    <w:rsid w:val="00E06FC9"/>
    <w:rsid w:val="00E12433"/>
    <w:rsid w:val="00E13118"/>
    <w:rsid w:val="00E16DD7"/>
    <w:rsid w:val="00E223F2"/>
    <w:rsid w:val="00E24206"/>
    <w:rsid w:val="00E24727"/>
    <w:rsid w:val="00E31D47"/>
    <w:rsid w:val="00E3492C"/>
    <w:rsid w:val="00E42190"/>
    <w:rsid w:val="00E43D33"/>
    <w:rsid w:val="00E45610"/>
    <w:rsid w:val="00E52F79"/>
    <w:rsid w:val="00E60614"/>
    <w:rsid w:val="00E6128F"/>
    <w:rsid w:val="00E72995"/>
    <w:rsid w:val="00E86C1D"/>
    <w:rsid w:val="00E86D98"/>
    <w:rsid w:val="00E903D3"/>
    <w:rsid w:val="00E93955"/>
    <w:rsid w:val="00E93C4D"/>
    <w:rsid w:val="00E945C5"/>
    <w:rsid w:val="00E95360"/>
    <w:rsid w:val="00EA751D"/>
    <w:rsid w:val="00EB0BBB"/>
    <w:rsid w:val="00EE265F"/>
    <w:rsid w:val="00EE32F1"/>
    <w:rsid w:val="00EE7C3D"/>
    <w:rsid w:val="00EF7460"/>
    <w:rsid w:val="00F00487"/>
    <w:rsid w:val="00F122FF"/>
    <w:rsid w:val="00F255A1"/>
    <w:rsid w:val="00F27A38"/>
    <w:rsid w:val="00F31294"/>
    <w:rsid w:val="00F3529E"/>
    <w:rsid w:val="00F411C6"/>
    <w:rsid w:val="00F4469C"/>
    <w:rsid w:val="00F540A0"/>
    <w:rsid w:val="00F56AEB"/>
    <w:rsid w:val="00F6537D"/>
    <w:rsid w:val="00F72A74"/>
    <w:rsid w:val="00F76E79"/>
    <w:rsid w:val="00F846DD"/>
    <w:rsid w:val="00F85DDE"/>
    <w:rsid w:val="00FA6ABF"/>
    <w:rsid w:val="00FB0A73"/>
    <w:rsid w:val="00FB1EBB"/>
    <w:rsid w:val="00FB33A0"/>
    <w:rsid w:val="00FB4FF5"/>
    <w:rsid w:val="00FF6506"/>
    <w:rsid w:val="00FF6C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444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2">
    <w:name w:val="Table Web 2"/>
    <w:basedOn w:val="Tablanormal"/>
    <w:rsid w:val="00951AB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51AB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1">
    <w:name w:val="Table Grid 1"/>
    <w:basedOn w:val="Tablanormal"/>
    <w:rsid w:val="00951ABF"/>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rsid w:val="000C196A"/>
    <w:pPr>
      <w:spacing w:before="100" w:beforeAutospacing="1" w:after="100" w:afterAutospacing="1"/>
    </w:pPr>
    <w:rPr>
      <w:lang w:val="es-ES"/>
    </w:rPr>
  </w:style>
  <w:style w:type="paragraph" w:styleId="Piedepgina">
    <w:name w:val="footer"/>
    <w:basedOn w:val="Normal"/>
    <w:rsid w:val="00550A35"/>
    <w:pPr>
      <w:tabs>
        <w:tab w:val="center" w:pos="4252"/>
        <w:tab w:val="right" w:pos="8504"/>
      </w:tabs>
    </w:pPr>
  </w:style>
  <w:style w:type="character" w:styleId="Nmerodepgina">
    <w:name w:val="page number"/>
    <w:basedOn w:val="Fuentedeprrafopredeter"/>
    <w:rsid w:val="00550A35"/>
  </w:style>
  <w:style w:type="paragraph" w:styleId="Encabezado">
    <w:name w:val="header"/>
    <w:basedOn w:val="Normal"/>
    <w:rsid w:val="00E43D33"/>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311759896">
      <w:bodyDiv w:val="1"/>
      <w:marLeft w:val="0"/>
      <w:marRight w:val="0"/>
      <w:marTop w:val="0"/>
      <w:marBottom w:val="0"/>
      <w:divBdr>
        <w:top w:val="none" w:sz="0" w:space="0" w:color="auto"/>
        <w:left w:val="none" w:sz="0" w:space="0" w:color="auto"/>
        <w:bottom w:val="none" w:sz="0" w:space="0" w:color="auto"/>
        <w:right w:val="none" w:sz="0" w:space="0" w:color="auto"/>
      </w:divBdr>
    </w:div>
    <w:div w:id="342434982">
      <w:bodyDiv w:val="1"/>
      <w:marLeft w:val="0"/>
      <w:marRight w:val="0"/>
      <w:marTop w:val="0"/>
      <w:marBottom w:val="0"/>
      <w:divBdr>
        <w:top w:val="none" w:sz="0" w:space="0" w:color="auto"/>
        <w:left w:val="none" w:sz="0" w:space="0" w:color="auto"/>
        <w:bottom w:val="none" w:sz="0" w:space="0" w:color="auto"/>
        <w:right w:val="none" w:sz="0" w:space="0" w:color="auto"/>
      </w:divBdr>
    </w:div>
    <w:div w:id="494226623">
      <w:bodyDiv w:val="1"/>
      <w:marLeft w:val="0"/>
      <w:marRight w:val="0"/>
      <w:marTop w:val="0"/>
      <w:marBottom w:val="0"/>
      <w:divBdr>
        <w:top w:val="none" w:sz="0" w:space="0" w:color="auto"/>
        <w:left w:val="none" w:sz="0" w:space="0" w:color="auto"/>
        <w:bottom w:val="none" w:sz="0" w:space="0" w:color="auto"/>
        <w:right w:val="none" w:sz="0" w:space="0" w:color="auto"/>
      </w:divBdr>
    </w:div>
    <w:div w:id="824398098">
      <w:bodyDiv w:val="1"/>
      <w:marLeft w:val="0"/>
      <w:marRight w:val="0"/>
      <w:marTop w:val="0"/>
      <w:marBottom w:val="0"/>
      <w:divBdr>
        <w:top w:val="none" w:sz="0" w:space="0" w:color="auto"/>
        <w:left w:val="none" w:sz="0" w:space="0" w:color="auto"/>
        <w:bottom w:val="none" w:sz="0" w:space="0" w:color="auto"/>
        <w:right w:val="none" w:sz="0" w:space="0" w:color="auto"/>
      </w:divBdr>
    </w:div>
    <w:div w:id="905803910">
      <w:bodyDiv w:val="1"/>
      <w:marLeft w:val="0"/>
      <w:marRight w:val="0"/>
      <w:marTop w:val="0"/>
      <w:marBottom w:val="0"/>
      <w:divBdr>
        <w:top w:val="none" w:sz="0" w:space="0" w:color="auto"/>
        <w:left w:val="none" w:sz="0" w:space="0" w:color="auto"/>
        <w:bottom w:val="none" w:sz="0" w:space="0" w:color="auto"/>
        <w:right w:val="none" w:sz="0" w:space="0" w:color="auto"/>
      </w:divBdr>
    </w:div>
    <w:div w:id="1041904359">
      <w:bodyDiv w:val="1"/>
      <w:marLeft w:val="0"/>
      <w:marRight w:val="0"/>
      <w:marTop w:val="0"/>
      <w:marBottom w:val="0"/>
      <w:divBdr>
        <w:top w:val="none" w:sz="0" w:space="0" w:color="auto"/>
        <w:left w:val="none" w:sz="0" w:space="0" w:color="auto"/>
        <w:bottom w:val="none" w:sz="0" w:space="0" w:color="auto"/>
        <w:right w:val="none" w:sz="0" w:space="0" w:color="auto"/>
      </w:divBdr>
    </w:div>
    <w:div w:id="1129668869">
      <w:bodyDiv w:val="1"/>
      <w:marLeft w:val="0"/>
      <w:marRight w:val="0"/>
      <w:marTop w:val="0"/>
      <w:marBottom w:val="0"/>
      <w:divBdr>
        <w:top w:val="none" w:sz="0" w:space="0" w:color="auto"/>
        <w:left w:val="none" w:sz="0" w:space="0" w:color="auto"/>
        <w:bottom w:val="none" w:sz="0" w:space="0" w:color="auto"/>
        <w:right w:val="none" w:sz="0" w:space="0" w:color="auto"/>
      </w:divBdr>
    </w:div>
    <w:div w:id="1274479979">
      <w:bodyDiv w:val="1"/>
      <w:marLeft w:val="0"/>
      <w:marRight w:val="0"/>
      <w:marTop w:val="0"/>
      <w:marBottom w:val="0"/>
      <w:divBdr>
        <w:top w:val="none" w:sz="0" w:space="0" w:color="auto"/>
        <w:left w:val="none" w:sz="0" w:space="0" w:color="auto"/>
        <w:bottom w:val="none" w:sz="0" w:space="0" w:color="auto"/>
        <w:right w:val="none" w:sz="0" w:space="0" w:color="auto"/>
      </w:divBdr>
    </w:div>
    <w:div w:id="1290277858">
      <w:bodyDiv w:val="1"/>
      <w:marLeft w:val="0"/>
      <w:marRight w:val="0"/>
      <w:marTop w:val="0"/>
      <w:marBottom w:val="0"/>
      <w:divBdr>
        <w:top w:val="none" w:sz="0" w:space="0" w:color="auto"/>
        <w:left w:val="none" w:sz="0" w:space="0" w:color="auto"/>
        <w:bottom w:val="none" w:sz="0" w:space="0" w:color="auto"/>
        <w:right w:val="none" w:sz="0" w:space="0" w:color="auto"/>
      </w:divBdr>
    </w:div>
    <w:div w:id="1326128499">
      <w:bodyDiv w:val="1"/>
      <w:marLeft w:val="0"/>
      <w:marRight w:val="0"/>
      <w:marTop w:val="0"/>
      <w:marBottom w:val="0"/>
      <w:divBdr>
        <w:top w:val="none" w:sz="0" w:space="0" w:color="auto"/>
        <w:left w:val="none" w:sz="0" w:space="0" w:color="auto"/>
        <w:bottom w:val="none" w:sz="0" w:space="0" w:color="auto"/>
        <w:right w:val="none" w:sz="0" w:space="0" w:color="auto"/>
      </w:divBdr>
    </w:div>
    <w:div w:id="18867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6.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6009</Words>
  <Characters>33055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CAPITULO  3</vt:lpstr>
    </vt:vector>
  </TitlesOfParts>
  <Company/>
  <LinksUpToDate>false</LinksUpToDate>
  <CharactersWithSpaces>38987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LEYDA</dc:creator>
  <cp:keywords/>
  <dc:description/>
  <cp:lastModifiedBy>Ayudante</cp:lastModifiedBy>
  <cp:revision>2</cp:revision>
  <dcterms:created xsi:type="dcterms:W3CDTF">2009-06-24T14:37:00Z</dcterms:created>
  <dcterms:modified xsi:type="dcterms:W3CDTF">2009-06-24T14:37:00Z</dcterms:modified>
</cp:coreProperties>
</file>