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7B" w:rsidRDefault="00793C7B" w:rsidP="00793C7B">
      <w:pPr>
        <w:pStyle w:val="Textoindependiente"/>
        <w:tabs>
          <w:tab w:val="left" w:pos="2700"/>
          <w:tab w:val="left" w:pos="7920"/>
        </w:tabs>
        <w:jc w:val="center"/>
        <w:rPr>
          <w:rFonts w:ascii="Arial" w:hAnsi="Arial" w:cs="Arial"/>
          <w:bCs w:val="0"/>
          <w:sz w:val="22"/>
          <w:szCs w:val="22"/>
          <w:lang w:val="es-ES"/>
        </w:rPr>
      </w:pPr>
    </w:p>
    <w:p w:rsidR="00793C7B" w:rsidRPr="004202E7" w:rsidRDefault="00793C7B" w:rsidP="00793C7B">
      <w:pPr>
        <w:pStyle w:val="Textoindependiente"/>
        <w:tabs>
          <w:tab w:val="left" w:pos="2700"/>
          <w:tab w:val="left" w:pos="7920"/>
        </w:tabs>
        <w:jc w:val="center"/>
        <w:rPr>
          <w:rFonts w:ascii="Arial" w:hAnsi="Arial" w:cs="Arial"/>
          <w:bCs w:val="0"/>
          <w:sz w:val="22"/>
          <w:szCs w:val="22"/>
          <w:lang w:val="es-ES"/>
        </w:rPr>
      </w:pPr>
      <w:r w:rsidRPr="004202E7">
        <w:rPr>
          <w:rFonts w:ascii="Arial" w:hAnsi="Arial" w:cs="Arial"/>
          <w:bCs w:val="0"/>
          <w:sz w:val="22"/>
          <w:szCs w:val="22"/>
          <w:lang w:val="es-ES"/>
        </w:rPr>
        <w:t xml:space="preserve">Tabla </w:t>
      </w:r>
      <w:r w:rsidR="0026195E">
        <w:rPr>
          <w:rFonts w:ascii="Arial" w:hAnsi="Arial" w:cs="Arial"/>
          <w:bCs w:val="0"/>
          <w:sz w:val="22"/>
          <w:szCs w:val="22"/>
          <w:lang w:val="es-ES"/>
        </w:rPr>
        <w:t>X</w:t>
      </w:r>
    </w:p>
    <w:p w:rsidR="00793C7B" w:rsidRPr="0008157D" w:rsidRDefault="00793C7B" w:rsidP="00793C7B">
      <w:pPr>
        <w:jc w:val="center"/>
        <w:rPr>
          <w:b/>
          <w:i/>
        </w:rPr>
      </w:pPr>
      <w:r w:rsidRPr="0008157D">
        <w:rPr>
          <w:b/>
          <w:i/>
        </w:rPr>
        <w:t>Región Sierra</w:t>
      </w:r>
      <w:proofErr w:type="gramStart"/>
      <w:r w:rsidRPr="0008157D">
        <w:rPr>
          <w:b/>
          <w:i/>
        </w:rPr>
        <w:t>:  Características</w:t>
      </w:r>
      <w:proofErr w:type="gramEnd"/>
      <w:r w:rsidRPr="0008157D">
        <w:rPr>
          <w:b/>
          <w:i/>
        </w:rPr>
        <w:t xml:space="preserve">  de las viviendas</w:t>
      </w:r>
    </w:p>
    <w:p w:rsidR="00793C7B" w:rsidRDefault="00793C7B" w:rsidP="00793C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de viviendas  ocupadas  con personas  presentes, según provincias</w:t>
      </w:r>
    </w:p>
    <w:p w:rsidR="00793C7B" w:rsidRPr="00493246" w:rsidRDefault="00793C7B" w:rsidP="00793C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(Censo 2001)</w:t>
      </w:r>
    </w:p>
    <w:tbl>
      <w:tblPr>
        <w:tblStyle w:val="TablaWeb1"/>
        <w:tblpPr w:leftFromText="142" w:rightFromText="142" w:vertAnchor="page" w:horzAnchor="margin" w:tblpY="3709"/>
        <w:tblW w:w="11728" w:type="dxa"/>
        <w:tblLook w:val="0000"/>
      </w:tblPr>
      <w:tblGrid>
        <w:gridCol w:w="1233"/>
        <w:gridCol w:w="1058"/>
        <w:gridCol w:w="1003"/>
        <w:gridCol w:w="831"/>
        <w:gridCol w:w="1058"/>
        <w:gridCol w:w="1120"/>
        <w:gridCol w:w="1037"/>
        <w:gridCol w:w="1278"/>
        <w:gridCol w:w="1243"/>
        <w:gridCol w:w="1058"/>
        <w:gridCol w:w="1137"/>
      </w:tblGrid>
      <w:tr w:rsidR="00793C7B" w:rsidRPr="001F6E61">
        <w:trPr>
          <w:trHeight w:val="213"/>
        </w:trPr>
        <w:tc>
          <w:tcPr>
            <w:tcW w:w="1143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7" w:type="dxa"/>
            <w:gridSpan w:val="9"/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Condición de  ocupación  y ocupantes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9" w:type="dxa"/>
            <w:gridSpan w:val="5"/>
            <w:noWrap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Ocupadas</w:t>
            </w:r>
          </w:p>
        </w:tc>
        <w:tc>
          <w:tcPr>
            <w:tcW w:w="1208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bottom w:val="nil"/>
              <w:right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left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3C7B" w:rsidRPr="001F6E61">
        <w:trPr>
          <w:trHeight w:val="213"/>
        </w:trPr>
        <w:tc>
          <w:tcPr>
            <w:tcW w:w="1143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Provincias</w:t>
            </w:r>
          </w:p>
        </w:tc>
        <w:tc>
          <w:tcPr>
            <w:tcW w:w="988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Total de Viviendas</w:t>
            </w:r>
          </w:p>
        </w:tc>
        <w:tc>
          <w:tcPr>
            <w:tcW w:w="933" w:type="dxa"/>
            <w:tcBorders>
              <w:bottom w:val="nil"/>
            </w:tcBorders>
            <w:noWrap/>
          </w:tcPr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761" w:type="dxa"/>
            <w:tcBorders>
              <w:bottom w:val="nil"/>
            </w:tcBorders>
            <w:noWrap/>
          </w:tcPr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8" w:type="dxa"/>
            <w:gridSpan w:val="2"/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Con personas  presentes</w:t>
            </w:r>
          </w:p>
        </w:tc>
        <w:tc>
          <w:tcPr>
            <w:tcW w:w="967" w:type="dxa"/>
            <w:tcBorders>
              <w:bottom w:val="nil"/>
            </w:tcBorders>
            <w:noWrap/>
            <w:vAlign w:val="center"/>
          </w:tcPr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Con personas</w:t>
            </w:r>
          </w:p>
        </w:tc>
        <w:tc>
          <w:tcPr>
            <w:tcW w:w="1208" w:type="dxa"/>
            <w:tcBorders>
              <w:top w:val="nil"/>
              <w:bottom w:val="nil"/>
            </w:tcBorders>
            <w:noWrap/>
          </w:tcPr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Desocupadas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noWrap/>
            <w:vAlign w:val="center"/>
          </w:tcPr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C</w:t>
            </w:r>
            <w:r w:rsidRPr="001F6E61">
              <w:rPr>
                <w:rFonts w:ascii="Arial" w:hAnsi="Arial" w:cs="Arial"/>
                <w:sz w:val="14"/>
                <w:szCs w:val="14"/>
              </w:rPr>
              <w:t>onstrucción</w:t>
            </w:r>
          </w:p>
        </w:tc>
        <w:tc>
          <w:tcPr>
            <w:tcW w:w="2076" w:type="dxa"/>
            <w:gridSpan w:val="2"/>
            <w:tcBorders>
              <w:top w:val="nil"/>
            </w:tcBorders>
            <w:noWrap/>
            <w:vAlign w:val="center"/>
          </w:tcPr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Colectivas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Viviendas</w:t>
            </w:r>
          </w:p>
        </w:tc>
        <w:tc>
          <w:tcPr>
            <w:tcW w:w="1050" w:type="dxa"/>
            <w:tcBorders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Ocupantes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Ausentes</w:t>
            </w:r>
          </w:p>
        </w:tc>
        <w:tc>
          <w:tcPr>
            <w:tcW w:w="1208" w:type="dxa"/>
            <w:tcBorders>
              <w:top w:val="nil"/>
              <w:bottom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bottom w:val="nil"/>
            </w:tcBorders>
            <w:noWrap/>
            <w:vAlign w:val="center"/>
          </w:tcPr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</w:t>
            </w:r>
            <w:r w:rsidRPr="001F6E61">
              <w:rPr>
                <w:rFonts w:ascii="Arial" w:hAnsi="Arial" w:cs="Arial"/>
                <w:sz w:val="14"/>
                <w:szCs w:val="14"/>
              </w:rPr>
              <w:t>viendas</w:t>
            </w:r>
          </w:p>
        </w:tc>
        <w:tc>
          <w:tcPr>
            <w:tcW w:w="1047" w:type="dxa"/>
            <w:tcBorders>
              <w:bottom w:val="nil"/>
            </w:tcBorders>
            <w:noWrap/>
            <w:vAlign w:val="center"/>
          </w:tcPr>
          <w:p w:rsidR="00793C7B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Ocupantes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 xml:space="preserve">Numero </w:t>
            </w:r>
          </w:p>
        </w:tc>
        <w:tc>
          <w:tcPr>
            <w:tcW w:w="761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</w:tcBorders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</w:tcBorders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</w:tcBorders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</w:tcBorders>
            <w:noWrap/>
            <w:vAlign w:val="center"/>
          </w:tcPr>
          <w:p w:rsidR="00793C7B" w:rsidRPr="001F6E61" w:rsidRDefault="00793C7B" w:rsidP="00793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Total Región Sierra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1697387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1445872</w:t>
            </w:r>
          </w:p>
        </w:tc>
        <w:tc>
          <w:tcPr>
            <w:tcW w:w="761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100.0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1343372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5420423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102500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195034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54170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2311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39951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Azuay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211517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160765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143684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593759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17081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42720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7726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5703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Bolívar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52848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43142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39253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168623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8242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Cañar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72449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54573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48784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206173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5789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14832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2973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Carchi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43594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38160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2.6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36198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151189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1962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3959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1394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1750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Cotopaxi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109235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88915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6.4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80545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348103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8370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16724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3515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1437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Chimborazo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131739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109424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7.8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99343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400933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10081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18350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3837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2677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Imbabura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98123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87527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5.8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82166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341591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5361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7322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3123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2430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Loja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124947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102029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7.4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93320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400820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8709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19801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2857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4004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Pichincha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709088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644246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41.8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610668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2370525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33578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41941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21896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1005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18174</w:t>
            </w:r>
          </w:p>
        </w:tc>
      </w:tr>
      <w:tr w:rsidR="00793C7B" w:rsidRPr="001F6E61">
        <w:trPr>
          <w:trHeight w:val="213"/>
        </w:trPr>
        <w:tc>
          <w:tcPr>
            <w:tcW w:w="1143" w:type="dxa"/>
            <w:noWrap/>
          </w:tcPr>
          <w:p w:rsidR="00793C7B" w:rsidRPr="001F6E61" w:rsidRDefault="00793C7B" w:rsidP="00793C7B">
            <w:pPr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Tungurahua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143847</w:t>
            </w:r>
          </w:p>
        </w:tc>
        <w:tc>
          <w:tcPr>
            <w:tcW w:w="93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117091</w:t>
            </w:r>
          </w:p>
        </w:tc>
        <w:tc>
          <w:tcPr>
            <w:tcW w:w="761" w:type="dxa"/>
            <w:noWrap/>
            <w:vAlign w:val="bottom"/>
          </w:tcPr>
          <w:p w:rsidR="00793C7B" w:rsidRPr="009B6E6E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6E6E">
              <w:rPr>
                <w:rFonts w:ascii="Arial" w:hAnsi="Arial" w:cs="Arial"/>
                <w:sz w:val="14"/>
                <w:szCs w:val="14"/>
              </w:rPr>
              <w:t>8.5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109411</w:t>
            </w:r>
          </w:p>
        </w:tc>
        <w:tc>
          <w:tcPr>
            <w:tcW w:w="1050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438707</w:t>
            </w:r>
          </w:p>
        </w:tc>
        <w:tc>
          <w:tcPr>
            <w:tcW w:w="96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7680</w:t>
            </w:r>
          </w:p>
        </w:tc>
        <w:tc>
          <w:tcPr>
            <w:tcW w:w="120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21143</w:t>
            </w:r>
          </w:p>
        </w:tc>
        <w:tc>
          <w:tcPr>
            <w:tcW w:w="1173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5446</w:t>
            </w:r>
          </w:p>
        </w:tc>
        <w:tc>
          <w:tcPr>
            <w:tcW w:w="988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47" w:type="dxa"/>
            <w:noWrap/>
          </w:tcPr>
          <w:p w:rsidR="00793C7B" w:rsidRPr="001F6E61" w:rsidRDefault="00793C7B" w:rsidP="00793C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E61">
              <w:rPr>
                <w:rFonts w:ascii="Arial" w:hAnsi="Arial" w:cs="Arial"/>
                <w:sz w:val="14"/>
                <w:szCs w:val="14"/>
              </w:rPr>
              <w:t>2231</w:t>
            </w:r>
          </w:p>
        </w:tc>
      </w:tr>
    </w:tbl>
    <w:p w:rsidR="00793C7B" w:rsidRDefault="00793C7B" w:rsidP="00793C7B">
      <w:pPr>
        <w:ind w:right="584" w:firstLine="1980"/>
        <w:jc w:val="center"/>
        <w:rPr>
          <w:b/>
          <w:sz w:val="15"/>
          <w:szCs w:val="15"/>
        </w:rPr>
      </w:pPr>
    </w:p>
    <w:p w:rsidR="00793C7B" w:rsidRPr="00C15CDB" w:rsidRDefault="00793C7B" w:rsidP="00793C7B">
      <w:pPr>
        <w:ind w:right="584" w:firstLine="1980"/>
        <w:jc w:val="center"/>
        <w:rPr>
          <w:sz w:val="15"/>
          <w:szCs w:val="15"/>
        </w:rPr>
      </w:pPr>
      <w:r>
        <w:rPr>
          <w:b/>
          <w:sz w:val="20"/>
          <w:szCs w:val="20"/>
        </w:rPr>
        <w:t>F</w:t>
      </w:r>
      <w:r w:rsidRPr="00793C7B">
        <w:rPr>
          <w:b/>
          <w:sz w:val="20"/>
          <w:szCs w:val="20"/>
        </w:rPr>
        <w:t xml:space="preserve">uente: </w:t>
      </w:r>
      <w:r w:rsidRPr="00793C7B">
        <w:rPr>
          <w:sz w:val="20"/>
          <w:szCs w:val="20"/>
        </w:rPr>
        <w:t>INEC, Resultados  Definitivos del VI Censo de Población  y V de  Vivienda</w:t>
      </w:r>
    </w:p>
    <w:p w:rsidR="00793C7B" w:rsidRPr="00793C7B" w:rsidRDefault="00793C7B" w:rsidP="00793C7B">
      <w:pPr>
        <w:tabs>
          <w:tab w:val="left" w:pos="1980"/>
        </w:tabs>
        <w:ind w:right="764" w:firstLine="1980"/>
        <w:jc w:val="center"/>
        <w:rPr>
          <w:sz w:val="20"/>
          <w:szCs w:val="20"/>
        </w:rPr>
      </w:pPr>
      <w:r w:rsidRPr="00793C7B">
        <w:rPr>
          <w:b/>
          <w:sz w:val="20"/>
          <w:szCs w:val="20"/>
        </w:rPr>
        <w:t xml:space="preserve">Elaboración: </w:t>
      </w:r>
      <w:r w:rsidRPr="00793C7B">
        <w:rPr>
          <w:sz w:val="20"/>
          <w:szCs w:val="20"/>
        </w:rPr>
        <w:t>M. Pincay</w:t>
      </w:r>
    </w:p>
    <w:p w:rsidR="00B43D31" w:rsidRDefault="00B43D31"/>
    <w:sectPr w:rsidR="00B43D31" w:rsidSect="00793C7B">
      <w:pgSz w:w="15840" w:h="12240" w:orient="landscape" w:code="1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3D31"/>
    <w:rsid w:val="0008157D"/>
    <w:rsid w:val="0026195E"/>
    <w:rsid w:val="0034023F"/>
    <w:rsid w:val="00746398"/>
    <w:rsid w:val="00793C7B"/>
    <w:rsid w:val="00B4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1"/>
    <w:rPr>
      <w:rFonts w:eastAsia="MS Mincho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B43D31"/>
    <w:rPr>
      <w:rFonts w:eastAsia="MS Minch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rsid w:val="00793C7B"/>
    <w:rPr>
      <w:b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Condición de  ocupación  y ocupantes</vt:lpstr>
    </vt:vector>
  </TitlesOfParts>
  <Company>HOGAR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Condición de  ocupación  y ocupantes</dc:title>
  <dc:subject/>
  <dc:creator>MARCELA PINCAY</dc:creator>
  <cp:keywords/>
  <dc:description/>
  <cp:lastModifiedBy>Ayudante</cp:lastModifiedBy>
  <cp:revision>2</cp:revision>
  <cp:lastPrinted>2003-06-11T15:53:00Z</cp:lastPrinted>
  <dcterms:created xsi:type="dcterms:W3CDTF">2009-06-24T14:57:00Z</dcterms:created>
  <dcterms:modified xsi:type="dcterms:W3CDTF">2009-06-24T14:57:00Z</dcterms:modified>
</cp:coreProperties>
</file>