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49C">
      <w:pPr>
        <w:pStyle w:val="Ttulo2"/>
        <w:jc w:val="center"/>
      </w:pPr>
      <w:r>
        <w:t>BIBLIOGRAFIA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Goldberg, D.E. (1989) "Genetic Algorithms in Search, Optimization and Machine Learning", Reading. Mass.: Addison- Wesley.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Holland, J. (1975) "Adaptatio</w:t>
      </w:r>
      <w:r>
        <w:rPr>
          <w:b w:val="0"/>
          <w:noProof/>
          <w:sz w:val="24"/>
          <w:u w:val="none"/>
        </w:rPr>
        <w:t>n in Natural and Artificial Systems", The University of Michigan Press, Ann Arbor.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 xml:space="preserve">Dawkins, R. (1982) "The Extended Phenotype: The Gene as a Unit of Selection", Oxford Univ. Press, Oxford. </w:t>
      </w:r>
    </w:p>
    <w:p w:rsidR="00000000" w:rsidRDefault="00BD049C">
      <w:pPr>
        <w:pStyle w:val="Textoindependiente2"/>
      </w:pPr>
    </w:p>
    <w:p w:rsidR="00000000" w:rsidRDefault="00BD049C">
      <w:pPr>
        <w:pStyle w:val="Textoindependiente2"/>
        <w:numPr>
          <w:ilvl w:val="0"/>
          <w:numId w:val="2"/>
        </w:numPr>
      </w:pPr>
      <w:r>
        <w:t>Obitko</w:t>
      </w:r>
      <w:r>
        <w:rPr>
          <w:b/>
        </w:rPr>
        <w:t xml:space="preserve">, </w:t>
      </w:r>
      <w:r>
        <w:t>M</w:t>
      </w:r>
      <w:r>
        <w:rPr>
          <w:b/>
        </w:rPr>
        <w:t xml:space="preserve">. </w:t>
      </w:r>
      <w:r>
        <w:t>(1998)</w:t>
      </w:r>
      <w:r>
        <w:rPr>
          <w:b/>
        </w:rPr>
        <w:t xml:space="preserve"> “</w:t>
      </w:r>
      <w:r>
        <w:t>Introduction to Genetic Algorithms</w:t>
      </w:r>
      <w:r>
        <w:rPr>
          <w:b/>
        </w:rPr>
        <w:t xml:space="preserve">”, </w:t>
      </w:r>
      <w:r>
        <w:t>Alemania</w:t>
      </w:r>
      <w:r>
        <w:rPr>
          <w:b/>
        </w:rPr>
        <w:t xml:space="preserve">, </w:t>
      </w:r>
      <w:r>
        <w:t>University of Applied Sciences.</w:t>
      </w:r>
    </w:p>
    <w:p w:rsidR="00000000" w:rsidRDefault="00BD049C">
      <w:pPr>
        <w:pStyle w:val="Textoindependiente2"/>
        <w:ind w:firstLine="360"/>
      </w:pPr>
      <w:r>
        <w:t>http://cs.felk.cvut.cz/~xobitko/ga/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pStyle w:val="Textoindependiente2"/>
        <w:numPr>
          <w:ilvl w:val="0"/>
          <w:numId w:val="2"/>
        </w:numPr>
        <w:rPr>
          <w:b/>
        </w:rPr>
      </w:pPr>
      <w:r>
        <w:t>Herrán</w:t>
      </w:r>
      <w:r>
        <w:rPr>
          <w:b/>
        </w:rPr>
        <w:t xml:space="preserve"> , </w:t>
      </w:r>
      <w:r>
        <w:t>M</w:t>
      </w:r>
      <w:r>
        <w:rPr>
          <w:b/>
        </w:rPr>
        <w:t xml:space="preserve">.  </w:t>
      </w:r>
      <w:r>
        <w:t>(1995) “Vida Artificial”, España, El grupo Gaia.</w:t>
      </w:r>
    </w:p>
    <w:p w:rsidR="00000000" w:rsidRDefault="00BD049C">
      <w:pPr>
        <w:pStyle w:val="Textoindependiente2"/>
        <w:ind w:firstLine="360"/>
      </w:pPr>
      <w:r>
        <w:t>http://www.geocities.com/SiliconValley/Vista/</w:t>
      </w:r>
      <w:r>
        <w:t>7491/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Contreras, J. (1996)  "Operadores genéticos", Venezuela,</w:t>
      </w:r>
    </w:p>
    <w:p w:rsidR="00000000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http://www.iamnet.com/users/jcontre/genetic/operadores.htm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Larrañaga, P. (2000</w:t>
      </w:r>
      <w:r>
        <w:rPr>
          <w:b w:val="0"/>
          <w:noProof/>
          <w:sz w:val="24"/>
          <w:u w:val="none"/>
        </w:rPr>
        <w:t>) “Introducción a los algoritmos genéticos”,</w:t>
      </w:r>
    </w:p>
    <w:p w:rsidR="00000000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 xml:space="preserve">http://www.geocities.com/CapeCanaveral/9802/3d5ca000.htm 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 xml:space="preserve">Ferrer, M. (1997) “Población y recursos naturales”, Universidad </w:t>
      </w:r>
      <w:r>
        <w:rPr>
          <w:b w:val="0"/>
          <w:noProof/>
          <w:sz w:val="24"/>
          <w:u w:val="none"/>
        </w:rPr>
        <w:t>de navarra,</w:t>
      </w:r>
      <w:r>
        <w:rPr>
          <w:b w:val="0"/>
          <w:noProof/>
          <w:sz w:val="24"/>
          <w:u w:val="none"/>
        </w:rPr>
        <w:t xml:space="preserve"> </w:t>
      </w:r>
      <w:r>
        <w:rPr>
          <w:b w:val="0"/>
          <w:noProof/>
          <w:sz w:val="24"/>
          <w:u w:val="none"/>
        </w:rPr>
        <w:t>Departamento de humanidades biomedicas</w:t>
      </w:r>
    </w:p>
    <w:p w:rsidR="00000000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http://www.eumed.net/cursecon/2/index.htm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“Población, Conceptos Básicos”</w:t>
      </w:r>
    </w:p>
    <w:p w:rsidR="00000000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http://www.lafacu.com/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Preciado, J. (1999) “Futuro”,</w:t>
      </w:r>
    </w:p>
    <w:p w:rsidR="00000000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http://www.pagina12.com.ar/1999/futuro.htm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“La ecología y los insectos”, Per</w:t>
      </w:r>
      <w:r>
        <w:rPr>
          <w:b w:val="0"/>
          <w:noProof/>
          <w:sz w:val="24"/>
          <w:u w:val="none"/>
        </w:rPr>
        <w:t>ú, Universidad de Lamolina</w:t>
      </w:r>
    </w:p>
    <w:p w:rsidR="00000000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http://tarwi.lamolina.edu.pe/~acg/ç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Cordón J. (1999) “La ecuación logística, modelo poblacional”, Dpto. de Matemáticas, Estadística y Computación (MATESCO)</w:t>
      </w:r>
    </w:p>
    <w:p w:rsidR="00000000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http://193.144.183.17/~cordon/doctor98/proyecto/logistic.htm</w:t>
      </w:r>
    </w:p>
    <w:p w:rsidR="00000000" w:rsidRDefault="00BD049C">
      <w:pPr>
        <w:rPr>
          <w:b w:val="0"/>
          <w:noProof/>
          <w:sz w:val="24"/>
          <w:u w:val="none"/>
        </w:rPr>
      </w:pPr>
    </w:p>
    <w:p w:rsidR="00000000" w:rsidRDefault="00BD049C">
      <w:pPr>
        <w:numPr>
          <w:ilvl w:val="0"/>
          <w:numId w:val="2"/>
        </w:numPr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“Redes ne</w:t>
      </w:r>
      <w:r>
        <w:rPr>
          <w:b w:val="0"/>
          <w:noProof/>
          <w:sz w:val="24"/>
          <w:u w:val="none"/>
        </w:rPr>
        <w:t>uronales artificiales”</w:t>
      </w:r>
    </w:p>
    <w:p w:rsidR="00BD049C" w:rsidRDefault="00BD049C">
      <w:pPr>
        <w:ind w:firstLine="360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http://www.gc.ssr.upm.es/inves/neural/ann2/introduc/intro.htm</w:t>
      </w:r>
    </w:p>
    <w:sectPr w:rsidR="00BD049C">
      <w:pgSz w:w="11906" w:h="16838"/>
      <w:pgMar w:top="2268" w:right="1361" w:bottom="2268" w:left="2268" w:header="720" w:footer="720" w:gutter="0"/>
      <w:pgNumType w:start="4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9C" w:rsidRDefault="00BD049C">
      <w:r>
        <w:separator/>
      </w:r>
    </w:p>
  </w:endnote>
  <w:endnote w:type="continuationSeparator" w:id="1">
    <w:p w:rsidR="00BD049C" w:rsidRDefault="00BD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9C" w:rsidRDefault="00BD049C">
      <w:r>
        <w:separator/>
      </w:r>
    </w:p>
  </w:footnote>
  <w:footnote w:type="continuationSeparator" w:id="1">
    <w:p w:rsidR="00BD049C" w:rsidRDefault="00BD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F042E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EC8"/>
    <w:rsid w:val="00875EC8"/>
    <w:rsid w:val="00BD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8"/>
      <w:u w:val="single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  <w:rPr>
      <w:noProof/>
      <w:sz w:val="32"/>
      <w:u w:val="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lang w:val="es-ES_tradnl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b w:val="0"/>
      <w:noProof/>
      <w:u w:val="non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snapToGrid w:val="0"/>
      <w:sz w:val="36"/>
      <w:u w:val="none"/>
      <w:lang w:val="es-EC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snapToGrid w:val="0"/>
      <w:u w:val="none"/>
      <w:lang w:val="es-EC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snapToGrid w:val="0"/>
      <w:kern w:val="36"/>
      <w:sz w:val="48"/>
      <w:u w:val="none"/>
      <w:lang w:val="es-EC"/>
    </w:rPr>
  </w:style>
  <w:style w:type="character" w:styleId="Textoennegrita">
    <w:name w:val="Strong"/>
    <w:basedOn w:val="Fuentedeprrafopredeter"/>
    <w:qFormat/>
    <w:rPr>
      <w:b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b w:val="0"/>
      <w:snapToGrid w:val="0"/>
      <w:sz w:val="24"/>
      <w:u w:val="none"/>
      <w:lang w:val="es-EC"/>
    </w:rPr>
  </w:style>
  <w:style w:type="paragraph" w:customStyle="1" w:styleId="Address">
    <w:name w:val="Address"/>
    <w:basedOn w:val="Normal"/>
    <w:next w:val="Normal"/>
    <w:rPr>
      <w:rFonts w:ascii="Times New Roman" w:hAnsi="Times New Roman"/>
      <w:b w:val="0"/>
      <w:i/>
      <w:snapToGrid w:val="0"/>
      <w:sz w:val="24"/>
      <w:u w:val="none"/>
      <w:lang w:val="es-EC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rFonts w:ascii="Times New Roman" w:hAnsi="Times New Roman"/>
      <w:snapToGrid w:val="0"/>
      <w:sz w:val="16"/>
      <w:u w:val="none"/>
      <w:lang w:val="es-EC"/>
    </w:rPr>
  </w:style>
  <w:style w:type="paragraph" w:styleId="Textoindependiente2">
    <w:name w:val="Body Text 2"/>
    <w:basedOn w:val="Normal"/>
    <w:semiHidden/>
    <w:pPr>
      <w:jc w:val="both"/>
    </w:pPr>
    <w:rPr>
      <w:b w:val="0"/>
      <w:noProof/>
      <w:sz w:val="24"/>
      <w:u w:val="non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J. Véliz Q.</dc:creator>
  <cp:keywords/>
  <cp:lastModifiedBy>Ayudante</cp:lastModifiedBy>
  <cp:revision>2</cp:revision>
  <cp:lastPrinted>2001-03-28T16:34:00Z</cp:lastPrinted>
  <dcterms:created xsi:type="dcterms:W3CDTF">2009-06-29T17:33:00Z</dcterms:created>
  <dcterms:modified xsi:type="dcterms:W3CDTF">2009-06-29T17:33:00Z</dcterms:modified>
</cp:coreProperties>
</file>