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F47">
      <w:pPr>
        <w:pStyle w:val="Ttulo"/>
      </w:pPr>
    </w:p>
    <w:p w:rsidR="00000000" w:rsidRDefault="00272F47">
      <w:pPr>
        <w:pStyle w:val="Ttulo"/>
      </w:pPr>
    </w:p>
    <w:p w:rsidR="00000000" w:rsidRDefault="00272F47">
      <w:pPr>
        <w:pStyle w:val="Ttulo"/>
      </w:pPr>
    </w:p>
    <w:p w:rsidR="00000000" w:rsidRDefault="00272F47">
      <w:pPr>
        <w:pStyle w:val="Ttulo"/>
      </w:pPr>
      <w:r>
        <w:t>TRIBUNAL DE GRADUACIÓN</w:t>
      </w:r>
    </w:p>
    <w:p w:rsidR="00000000" w:rsidRDefault="00272F47">
      <w:pPr>
        <w:spacing w:line="480" w:lineRule="auto"/>
        <w:rPr>
          <w:lang w:val="es-ES_tradnl"/>
        </w:rPr>
      </w:pPr>
    </w:p>
    <w:p w:rsidR="00000000" w:rsidRDefault="00272F47">
      <w:pPr>
        <w:spacing w:line="480" w:lineRule="auto"/>
        <w:rPr>
          <w:lang w:val="es-ES_tradnl"/>
        </w:rPr>
      </w:pPr>
    </w:p>
    <w:p w:rsidR="00000000" w:rsidRDefault="00272F47">
      <w:pPr>
        <w:spacing w:line="480" w:lineRule="auto"/>
        <w:rPr>
          <w:lang w:val="es-ES_tradnl"/>
        </w:rPr>
      </w:pPr>
    </w:p>
    <w:p w:rsidR="00000000" w:rsidRDefault="00272F47">
      <w:pPr>
        <w:spacing w:line="480" w:lineRule="auto"/>
        <w:rPr>
          <w:lang w:val="es-ES_tradnl"/>
        </w:rPr>
      </w:pPr>
    </w:p>
    <w:p w:rsidR="00000000" w:rsidRDefault="00272F47">
      <w:pPr>
        <w:spacing w:line="480" w:lineRule="auto"/>
        <w:rPr>
          <w:lang w:val="es-ES_tradnl"/>
        </w:rPr>
      </w:pPr>
    </w:p>
    <w:p w:rsidR="00000000" w:rsidRDefault="00272F47">
      <w:pPr>
        <w:spacing w:line="480" w:lineRule="auto"/>
        <w:rPr>
          <w:lang w:val="es-ES_tradnl"/>
        </w:rPr>
      </w:pPr>
      <w:r>
        <w:rPr>
          <w:noProof/>
        </w:rPr>
        <w:pict>
          <v:line id="_x0000_s1026" style="position:absolute;z-index:251656192" from="-10.35pt,21.4pt" to="124.65pt,21.4pt"/>
        </w:pict>
      </w:r>
      <w:r>
        <w:rPr>
          <w:rFonts w:ascii="Arial" w:hAnsi="Arial"/>
          <w:noProof/>
        </w:rPr>
        <w:pict>
          <v:line id="_x0000_s1029" style="position:absolute;z-index:251659264" from="276.9pt,21.4pt" to="414.15pt,21.4pt"/>
        </w:pict>
      </w:r>
    </w:p>
    <w:p w:rsidR="00000000" w:rsidRDefault="00272F47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Mat.  </w:t>
      </w:r>
      <w:r>
        <w:rPr>
          <w:rFonts w:ascii="Arial" w:hAnsi="Arial"/>
          <w:lang w:val="en-US"/>
        </w:rPr>
        <w:t>Jorge Medina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Mat. </w:t>
      </w:r>
      <w:r>
        <w:rPr>
          <w:rFonts w:ascii="Arial" w:hAnsi="Arial"/>
          <w:lang w:val="es-ES_tradnl"/>
        </w:rPr>
        <w:t xml:space="preserve">Fernando </w:t>
      </w:r>
      <w:proofErr w:type="spellStart"/>
      <w:r>
        <w:rPr>
          <w:rFonts w:ascii="Arial" w:hAnsi="Arial"/>
          <w:lang w:val="es-ES_tradnl"/>
        </w:rPr>
        <w:t>Sandoya</w:t>
      </w:r>
      <w:proofErr w:type="spellEnd"/>
    </w:p>
    <w:p w:rsidR="00000000" w:rsidRDefault="00272F47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Director del ICM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      Director de tesis</w:t>
      </w:r>
    </w:p>
    <w:p w:rsidR="00000000" w:rsidRDefault="00272F47">
      <w:pPr>
        <w:spacing w:line="480" w:lineRule="auto"/>
        <w:rPr>
          <w:rFonts w:ascii="Arial" w:hAnsi="Arial"/>
          <w:lang w:val="es-ES_tradnl"/>
        </w:rPr>
      </w:pPr>
    </w:p>
    <w:p w:rsidR="00000000" w:rsidRDefault="00272F47">
      <w:pPr>
        <w:spacing w:line="480" w:lineRule="auto"/>
        <w:rPr>
          <w:rFonts w:ascii="Arial" w:hAnsi="Arial"/>
          <w:lang w:val="es-ES_tradnl"/>
        </w:rPr>
      </w:pPr>
    </w:p>
    <w:p w:rsidR="00000000" w:rsidRDefault="00272F47">
      <w:pPr>
        <w:spacing w:line="480" w:lineRule="auto"/>
        <w:rPr>
          <w:rFonts w:ascii="Arial" w:hAnsi="Arial"/>
          <w:lang w:val="es-ES_tradnl"/>
        </w:rPr>
      </w:pPr>
    </w:p>
    <w:p w:rsidR="00000000" w:rsidRDefault="00272F47">
      <w:pPr>
        <w:spacing w:line="480" w:lineRule="auto"/>
        <w:rPr>
          <w:rFonts w:ascii="Arial" w:hAnsi="Arial"/>
          <w:lang w:val="es-ES_tradnl"/>
        </w:rPr>
      </w:pPr>
    </w:p>
    <w:p w:rsidR="00000000" w:rsidRDefault="00272F47">
      <w:pPr>
        <w:spacing w:line="480" w:lineRule="auto"/>
        <w:rPr>
          <w:rFonts w:ascii="Arial" w:hAnsi="Arial"/>
          <w:lang w:val="es-ES_tradnl"/>
        </w:rPr>
      </w:pPr>
    </w:p>
    <w:p w:rsidR="00000000" w:rsidRDefault="00272F47">
      <w:pPr>
        <w:spacing w:line="480" w:lineRule="auto"/>
        <w:rPr>
          <w:rFonts w:ascii="Arial" w:hAnsi="Arial"/>
          <w:lang w:val="es-ES_tradnl"/>
        </w:rPr>
      </w:pPr>
      <w:r>
        <w:rPr>
          <w:rFonts w:ascii="Arial" w:hAnsi="Arial"/>
          <w:noProof/>
        </w:rPr>
        <w:pict>
          <v:line id="_x0000_s1027" style="position:absolute;z-index:251657216" from=".9pt,22.85pt" to="138.15pt,22.85pt"/>
        </w:pict>
      </w:r>
      <w:r>
        <w:rPr>
          <w:rFonts w:ascii="Arial" w:hAnsi="Arial"/>
          <w:noProof/>
        </w:rPr>
        <w:pict>
          <v:line id="_x0000_s1028" style="position:absolute;z-index:251658240" from="275.4pt,22.65pt" to="403.65pt,22.65pt"/>
        </w:pict>
      </w:r>
    </w:p>
    <w:p w:rsidR="00000000" w:rsidRDefault="00272F47">
      <w:pPr>
        <w:rPr>
          <w:rFonts w:ascii="Arial" w:hAnsi="Arial"/>
          <w:lang w:val="es-ES_tradnl"/>
        </w:rPr>
      </w:pPr>
      <w:proofErr w:type="spellStart"/>
      <w:r>
        <w:rPr>
          <w:rFonts w:ascii="Arial" w:hAnsi="Arial"/>
          <w:lang w:val="es-ES_tradnl"/>
        </w:rPr>
        <w:t>M.Sc.</w:t>
      </w:r>
      <w:proofErr w:type="spellEnd"/>
      <w:r>
        <w:rPr>
          <w:rFonts w:ascii="Arial" w:hAnsi="Arial"/>
          <w:lang w:val="es-ES_tradnl"/>
        </w:rPr>
        <w:t xml:space="preserve">  Fernando Guerrero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Ing. Eduardo Molina</w:t>
      </w:r>
    </w:p>
    <w:p w:rsidR="00272F47" w:rsidRDefault="00272F47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Vocal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             Vocal</w:t>
      </w:r>
    </w:p>
    <w:sectPr w:rsidR="00272F47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69C1"/>
    <w:rsid w:val="00272F47"/>
    <w:rsid w:val="007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JAIC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Hnos. Intriago</dc:creator>
  <cp:keywords/>
  <cp:lastModifiedBy>Ayudante</cp:lastModifiedBy>
  <cp:revision>2</cp:revision>
  <cp:lastPrinted>2001-12-07T17:22:00Z</cp:lastPrinted>
  <dcterms:created xsi:type="dcterms:W3CDTF">2009-06-29T19:10:00Z</dcterms:created>
  <dcterms:modified xsi:type="dcterms:W3CDTF">2009-06-29T19:10:00Z</dcterms:modified>
</cp:coreProperties>
</file>