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AA" w:rsidRPr="00350802" w:rsidRDefault="005146AA" w:rsidP="004564F9">
      <w:pPr>
        <w:spacing w:line="480" w:lineRule="auto"/>
        <w:jc w:val="center"/>
        <w:rPr>
          <w:rFonts w:ascii="Arial" w:hAnsi="Arial" w:cs="Arial"/>
          <w:b/>
          <w:sz w:val="32"/>
          <w:szCs w:val="32"/>
        </w:rPr>
      </w:pPr>
      <w:bookmarkStart w:id="0" w:name="_Toc97091757"/>
      <w:bookmarkStart w:id="1" w:name="_Toc97091883"/>
      <w:bookmarkStart w:id="2" w:name="_Toc97091948"/>
      <w:bookmarkStart w:id="3" w:name="_Toc97092289"/>
      <w:bookmarkStart w:id="4" w:name="_Toc97092995"/>
      <w:bookmarkStart w:id="5" w:name="_Toc97093225"/>
      <w:bookmarkStart w:id="6" w:name="_Toc97093725"/>
      <w:bookmarkStart w:id="7" w:name="_Toc97094098"/>
      <w:bookmarkStart w:id="8" w:name="_Toc97105703"/>
      <w:r w:rsidRPr="00350802">
        <w:rPr>
          <w:rFonts w:ascii="Arial" w:hAnsi="Arial" w:cs="Arial"/>
          <w:b/>
          <w:sz w:val="32"/>
          <w:szCs w:val="32"/>
        </w:rPr>
        <w:t xml:space="preserve">CAPITULO </w:t>
      </w:r>
      <w:r>
        <w:rPr>
          <w:rFonts w:ascii="Arial" w:hAnsi="Arial" w:cs="Arial"/>
          <w:b/>
          <w:sz w:val="32"/>
          <w:szCs w:val="32"/>
        </w:rPr>
        <w:t>II</w:t>
      </w:r>
    </w:p>
    <w:p w:rsidR="00E76DBD" w:rsidRDefault="00E76DBD" w:rsidP="004564F9">
      <w:pPr>
        <w:spacing w:line="480" w:lineRule="auto"/>
      </w:pPr>
    </w:p>
    <w:p w:rsidR="001C3827" w:rsidRDefault="001C3827" w:rsidP="004564F9">
      <w:pPr>
        <w:spacing w:line="480" w:lineRule="auto"/>
      </w:pPr>
    </w:p>
    <w:p w:rsidR="00E76DBD" w:rsidRPr="005146AA" w:rsidRDefault="005146AA" w:rsidP="004564F9">
      <w:pPr>
        <w:spacing w:line="480" w:lineRule="auto"/>
        <w:ind w:right="-3"/>
        <w:rPr>
          <w:rFonts w:ascii="Arial" w:hAnsi="Arial" w:cs="Arial"/>
          <w:b/>
          <w:sz w:val="28"/>
          <w:szCs w:val="28"/>
        </w:rPr>
      </w:pPr>
      <w:r>
        <w:rPr>
          <w:rFonts w:ascii="Arial" w:hAnsi="Arial" w:cs="Arial"/>
          <w:b/>
          <w:sz w:val="28"/>
          <w:szCs w:val="28"/>
        </w:rPr>
        <w:t xml:space="preserve">2. </w:t>
      </w:r>
      <w:r w:rsidR="009F7A08">
        <w:rPr>
          <w:rFonts w:ascii="Arial" w:hAnsi="Arial" w:cs="Arial"/>
          <w:b/>
          <w:sz w:val="28"/>
          <w:szCs w:val="28"/>
        </w:rPr>
        <w:t>MARCO TE</w:t>
      </w:r>
      <w:r w:rsidR="00306C60">
        <w:rPr>
          <w:rFonts w:ascii="Arial" w:hAnsi="Arial" w:cs="Arial"/>
          <w:b/>
          <w:sz w:val="28"/>
          <w:szCs w:val="28"/>
        </w:rPr>
        <w:t>ÓRICO CONCEPTUAL DE LOS</w:t>
      </w:r>
      <w:r w:rsidR="009F7A08">
        <w:rPr>
          <w:rFonts w:ascii="Arial" w:hAnsi="Arial" w:cs="Arial"/>
          <w:b/>
          <w:sz w:val="28"/>
          <w:szCs w:val="28"/>
        </w:rPr>
        <w:t xml:space="preserve"> </w:t>
      </w:r>
      <w:r w:rsidR="00306C60">
        <w:rPr>
          <w:rFonts w:ascii="Arial" w:hAnsi="Arial" w:cs="Arial"/>
          <w:b/>
          <w:sz w:val="28"/>
          <w:szCs w:val="28"/>
        </w:rPr>
        <w:t>MÉTODOS</w:t>
      </w:r>
      <w:r>
        <w:rPr>
          <w:rFonts w:ascii="Arial" w:hAnsi="Arial" w:cs="Arial"/>
          <w:b/>
          <w:sz w:val="28"/>
          <w:szCs w:val="28"/>
        </w:rPr>
        <w:t xml:space="preserve"> ESTADISTIC</w:t>
      </w:r>
      <w:r w:rsidR="00306C60">
        <w:rPr>
          <w:rFonts w:ascii="Arial" w:hAnsi="Arial" w:cs="Arial"/>
          <w:b/>
          <w:sz w:val="28"/>
          <w:szCs w:val="28"/>
        </w:rPr>
        <w:t>O</w:t>
      </w:r>
      <w:r>
        <w:rPr>
          <w:rFonts w:ascii="Arial" w:hAnsi="Arial" w:cs="Arial"/>
          <w:b/>
          <w:sz w:val="28"/>
          <w:szCs w:val="28"/>
        </w:rPr>
        <w:t>S</w:t>
      </w:r>
    </w:p>
    <w:p w:rsidR="005146AA" w:rsidRPr="005146AA" w:rsidRDefault="005146AA" w:rsidP="004564F9">
      <w:pPr>
        <w:spacing w:line="480" w:lineRule="auto"/>
        <w:ind w:right="1140"/>
        <w:rPr>
          <w:rFonts w:ascii="Arial" w:hAnsi="Arial" w:cs="Arial"/>
          <w:b/>
        </w:rPr>
      </w:pPr>
    </w:p>
    <w:p w:rsidR="005146AA" w:rsidRDefault="005146AA" w:rsidP="004564F9">
      <w:pPr>
        <w:spacing w:line="480" w:lineRule="auto"/>
        <w:ind w:right="-3"/>
        <w:rPr>
          <w:rFonts w:ascii="Arial" w:hAnsi="Arial" w:cs="Arial"/>
          <w:b/>
        </w:rPr>
      </w:pPr>
    </w:p>
    <w:p w:rsidR="000452E0" w:rsidRDefault="000452E0" w:rsidP="004564F9">
      <w:pPr>
        <w:spacing w:line="480" w:lineRule="auto"/>
        <w:ind w:right="-3"/>
        <w:rPr>
          <w:rFonts w:ascii="Arial" w:hAnsi="Arial" w:cs="Arial"/>
          <w:b/>
        </w:rPr>
      </w:pPr>
      <w:r>
        <w:rPr>
          <w:rFonts w:ascii="Arial" w:hAnsi="Arial" w:cs="Arial"/>
          <w:b/>
        </w:rPr>
        <w:t>Introducción</w:t>
      </w:r>
    </w:p>
    <w:p w:rsidR="000452E0" w:rsidRDefault="000452E0" w:rsidP="004564F9">
      <w:pPr>
        <w:spacing w:line="480" w:lineRule="auto"/>
        <w:ind w:right="-3"/>
        <w:jc w:val="both"/>
        <w:rPr>
          <w:rFonts w:ascii="Arial" w:hAnsi="Arial" w:cs="Arial"/>
        </w:rPr>
      </w:pPr>
      <w:r>
        <w:rPr>
          <w:rFonts w:ascii="Arial" w:hAnsi="Arial" w:cs="Arial"/>
        </w:rPr>
        <w:t xml:space="preserve">En este capitulo </w:t>
      </w:r>
      <w:r w:rsidR="009C66DB">
        <w:rPr>
          <w:rFonts w:ascii="Arial" w:hAnsi="Arial" w:cs="Arial"/>
        </w:rPr>
        <w:t xml:space="preserve">se </w:t>
      </w:r>
      <w:r w:rsidR="00652DCB">
        <w:rPr>
          <w:rFonts w:ascii="Arial" w:hAnsi="Arial" w:cs="Arial"/>
        </w:rPr>
        <w:t>define</w:t>
      </w:r>
      <w:r w:rsidR="00E169DA">
        <w:rPr>
          <w:rFonts w:ascii="Arial" w:hAnsi="Arial" w:cs="Arial"/>
        </w:rPr>
        <w:t xml:space="preserve"> la estadística descriptiva y </w:t>
      </w:r>
      <w:r w:rsidR="009C66DB">
        <w:rPr>
          <w:rFonts w:ascii="Arial" w:hAnsi="Arial" w:cs="Arial"/>
        </w:rPr>
        <w:t xml:space="preserve">los métodos estadísticos multivariados que se </w:t>
      </w:r>
      <w:r w:rsidR="00931B1B">
        <w:rPr>
          <w:rFonts w:ascii="Arial" w:hAnsi="Arial" w:cs="Arial"/>
        </w:rPr>
        <w:t>uti</w:t>
      </w:r>
      <w:r w:rsidR="009C66DB">
        <w:rPr>
          <w:rFonts w:ascii="Arial" w:hAnsi="Arial" w:cs="Arial"/>
        </w:rPr>
        <w:t xml:space="preserve">lizaron </w:t>
      </w:r>
      <w:r w:rsidR="00E169DA">
        <w:rPr>
          <w:rFonts w:ascii="Arial" w:hAnsi="Arial" w:cs="Arial"/>
        </w:rPr>
        <w:t xml:space="preserve">en </w:t>
      </w:r>
      <w:r w:rsidR="00931B1B">
        <w:rPr>
          <w:rFonts w:ascii="Arial" w:hAnsi="Arial" w:cs="Arial"/>
        </w:rPr>
        <w:t>el presente</w:t>
      </w:r>
      <w:r w:rsidR="009C66DB">
        <w:rPr>
          <w:rFonts w:ascii="Arial" w:hAnsi="Arial" w:cs="Arial"/>
        </w:rPr>
        <w:t xml:space="preserve"> estudio</w:t>
      </w:r>
      <w:r w:rsidR="00E169DA">
        <w:rPr>
          <w:rFonts w:ascii="Arial" w:hAnsi="Arial" w:cs="Arial"/>
        </w:rPr>
        <w:t xml:space="preserve">. Dentro de los métodos estadísticos </w:t>
      </w:r>
      <w:r w:rsidR="00745668">
        <w:rPr>
          <w:rFonts w:ascii="Arial" w:hAnsi="Arial" w:cs="Arial"/>
        </w:rPr>
        <w:t xml:space="preserve">multivariados </w:t>
      </w:r>
      <w:r w:rsidR="00E169DA">
        <w:rPr>
          <w:rFonts w:ascii="Arial" w:hAnsi="Arial" w:cs="Arial"/>
        </w:rPr>
        <w:t>descritos</w:t>
      </w:r>
      <w:r w:rsidR="00931B1B">
        <w:rPr>
          <w:rFonts w:ascii="Arial" w:hAnsi="Arial" w:cs="Arial"/>
        </w:rPr>
        <w:t xml:space="preserve"> están</w:t>
      </w:r>
      <w:r w:rsidR="00E169DA">
        <w:rPr>
          <w:rFonts w:ascii="Arial" w:hAnsi="Arial" w:cs="Arial"/>
        </w:rPr>
        <w:t xml:space="preserve">: </w:t>
      </w:r>
      <w:r w:rsidR="004564F9">
        <w:rPr>
          <w:rFonts w:ascii="Arial" w:hAnsi="Arial" w:cs="Arial"/>
        </w:rPr>
        <w:t>(</w:t>
      </w:r>
      <w:r w:rsidR="00441B42">
        <w:rPr>
          <w:rFonts w:ascii="Arial" w:hAnsi="Arial" w:cs="Arial"/>
        </w:rPr>
        <w:t>i</w:t>
      </w:r>
      <w:r w:rsidR="004564F9">
        <w:rPr>
          <w:rFonts w:ascii="Arial" w:hAnsi="Arial" w:cs="Arial"/>
        </w:rPr>
        <w:t xml:space="preserve">) </w:t>
      </w:r>
      <w:r w:rsidR="00E169DA">
        <w:rPr>
          <w:rFonts w:ascii="Arial" w:hAnsi="Arial" w:cs="Arial"/>
        </w:rPr>
        <w:t>el análisis de componentes principales</w:t>
      </w:r>
      <w:r w:rsidR="00931B1B">
        <w:rPr>
          <w:rFonts w:ascii="Arial" w:hAnsi="Arial" w:cs="Arial"/>
        </w:rPr>
        <w:t>,</w:t>
      </w:r>
      <w:r w:rsidR="00745668">
        <w:rPr>
          <w:rFonts w:ascii="Arial" w:hAnsi="Arial" w:cs="Arial"/>
        </w:rPr>
        <w:t xml:space="preserve"> </w:t>
      </w:r>
      <w:r w:rsidR="004564F9">
        <w:rPr>
          <w:rFonts w:ascii="Arial" w:hAnsi="Arial" w:cs="Arial"/>
        </w:rPr>
        <w:t xml:space="preserve">el cual detalla, </w:t>
      </w:r>
      <w:r w:rsidR="00745668">
        <w:rPr>
          <w:rFonts w:ascii="Arial" w:hAnsi="Arial" w:cs="Arial"/>
        </w:rPr>
        <w:t>sus características, objetivos</w:t>
      </w:r>
      <w:r w:rsidR="00E169DA">
        <w:rPr>
          <w:rFonts w:ascii="Arial" w:hAnsi="Arial" w:cs="Arial"/>
        </w:rPr>
        <w:t xml:space="preserve"> </w:t>
      </w:r>
      <w:r w:rsidR="00745668">
        <w:rPr>
          <w:rFonts w:ascii="Arial" w:hAnsi="Arial" w:cs="Arial"/>
        </w:rPr>
        <w:t xml:space="preserve">y la explicación de la obtención de ellas. El segundo </w:t>
      </w:r>
      <w:r w:rsidR="00D05294">
        <w:rPr>
          <w:rFonts w:ascii="Arial" w:hAnsi="Arial" w:cs="Arial"/>
        </w:rPr>
        <w:t>método</w:t>
      </w:r>
      <w:r w:rsidR="00745668">
        <w:rPr>
          <w:rFonts w:ascii="Arial" w:hAnsi="Arial" w:cs="Arial"/>
        </w:rPr>
        <w:t xml:space="preserve"> multivariado </w:t>
      </w:r>
      <w:r w:rsidR="00D05294">
        <w:rPr>
          <w:rFonts w:ascii="Arial" w:hAnsi="Arial" w:cs="Arial"/>
        </w:rPr>
        <w:t>definido</w:t>
      </w:r>
      <w:r w:rsidR="00745668">
        <w:rPr>
          <w:rFonts w:ascii="Arial" w:hAnsi="Arial" w:cs="Arial"/>
        </w:rPr>
        <w:t xml:space="preserve"> es </w:t>
      </w:r>
      <w:r w:rsidR="00466B0A">
        <w:rPr>
          <w:rFonts w:ascii="Arial" w:hAnsi="Arial" w:cs="Arial"/>
        </w:rPr>
        <w:t>(</w:t>
      </w:r>
      <w:r w:rsidR="00441B42">
        <w:rPr>
          <w:rFonts w:ascii="Arial" w:hAnsi="Arial" w:cs="Arial"/>
        </w:rPr>
        <w:t>ii</w:t>
      </w:r>
      <w:r w:rsidR="004564F9">
        <w:rPr>
          <w:rFonts w:ascii="Arial" w:hAnsi="Arial" w:cs="Arial"/>
        </w:rPr>
        <w:t xml:space="preserve">) </w:t>
      </w:r>
      <w:r w:rsidR="00745668">
        <w:rPr>
          <w:rFonts w:ascii="Arial" w:hAnsi="Arial" w:cs="Arial"/>
        </w:rPr>
        <w:t xml:space="preserve">el </w:t>
      </w:r>
      <w:r w:rsidR="00931B1B">
        <w:rPr>
          <w:rFonts w:ascii="Arial" w:hAnsi="Arial" w:cs="Arial"/>
        </w:rPr>
        <w:t>análisis de</w:t>
      </w:r>
      <w:r w:rsidR="00745668">
        <w:rPr>
          <w:rFonts w:ascii="Arial" w:hAnsi="Arial" w:cs="Arial"/>
        </w:rPr>
        <w:t xml:space="preserve"> c</w:t>
      </w:r>
      <w:r w:rsidR="00652DCB">
        <w:rPr>
          <w:rFonts w:ascii="Arial" w:hAnsi="Arial" w:cs="Arial"/>
        </w:rPr>
        <w:t>onglomerados</w:t>
      </w:r>
      <w:r w:rsidR="00745668">
        <w:rPr>
          <w:rFonts w:ascii="Arial" w:hAnsi="Arial" w:cs="Arial"/>
        </w:rPr>
        <w:t xml:space="preserve">, </w:t>
      </w:r>
      <w:r w:rsidR="004564F9">
        <w:rPr>
          <w:rFonts w:ascii="Arial" w:hAnsi="Arial" w:cs="Arial"/>
        </w:rPr>
        <w:t>en este,</w:t>
      </w:r>
      <w:r w:rsidR="00745668">
        <w:rPr>
          <w:rFonts w:ascii="Arial" w:hAnsi="Arial" w:cs="Arial"/>
        </w:rPr>
        <w:t xml:space="preserve"> </w:t>
      </w:r>
      <w:r w:rsidR="00D05294">
        <w:rPr>
          <w:rFonts w:ascii="Arial" w:hAnsi="Arial" w:cs="Arial"/>
        </w:rPr>
        <w:t>se describen los objetivos, la</w:t>
      </w:r>
      <w:r w:rsidR="004564F9">
        <w:rPr>
          <w:rFonts w:ascii="Arial" w:hAnsi="Arial" w:cs="Arial"/>
        </w:rPr>
        <w:t>s medidas de semejanza,</w:t>
      </w:r>
      <w:r w:rsidR="00D05294">
        <w:rPr>
          <w:rFonts w:ascii="Arial" w:hAnsi="Arial" w:cs="Arial"/>
        </w:rPr>
        <w:t xml:space="preserve"> distancia</w:t>
      </w:r>
      <w:r w:rsidR="004564F9">
        <w:rPr>
          <w:rFonts w:ascii="Arial" w:hAnsi="Arial" w:cs="Arial"/>
        </w:rPr>
        <w:t xml:space="preserve"> y</w:t>
      </w:r>
      <w:r w:rsidR="00D05294">
        <w:rPr>
          <w:rFonts w:ascii="Arial" w:hAnsi="Arial" w:cs="Arial"/>
        </w:rPr>
        <w:t xml:space="preserve"> las técnicas de agrupamiento. </w:t>
      </w:r>
      <w:r w:rsidR="004564F9">
        <w:rPr>
          <w:rFonts w:ascii="Arial" w:hAnsi="Arial" w:cs="Arial"/>
        </w:rPr>
        <w:t>Como último método se tiene (</w:t>
      </w:r>
      <w:r w:rsidR="00441B42">
        <w:rPr>
          <w:rFonts w:ascii="Arial" w:hAnsi="Arial" w:cs="Arial"/>
        </w:rPr>
        <w:t>iii</w:t>
      </w:r>
      <w:r w:rsidR="004564F9">
        <w:rPr>
          <w:rFonts w:ascii="Arial" w:hAnsi="Arial" w:cs="Arial"/>
        </w:rPr>
        <w:t xml:space="preserve">) el análisis discriminante, en el cual se detalla la obtención de las funciones discriminante para los casos de dos o mas grupos. </w:t>
      </w:r>
      <w:r w:rsidR="00D05294">
        <w:rPr>
          <w:rFonts w:ascii="Arial" w:hAnsi="Arial" w:cs="Arial"/>
        </w:rPr>
        <w:t xml:space="preserve">  </w:t>
      </w:r>
    </w:p>
    <w:p w:rsidR="00E169DA" w:rsidRDefault="00E169DA" w:rsidP="004564F9">
      <w:pPr>
        <w:spacing w:line="480" w:lineRule="auto"/>
        <w:ind w:right="-3"/>
        <w:jc w:val="both"/>
        <w:rPr>
          <w:rFonts w:ascii="Arial" w:hAnsi="Arial" w:cs="Arial"/>
        </w:rPr>
      </w:pPr>
    </w:p>
    <w:p w:rsidR="009C66DB" w:rsidRDefault="009C66DB" w:rsidP="009C66DB">
      <w:pPr>
        <w:spacing w:line="480" w:lineRule="auto"/>
        <w:ind w:right="-3"/>
        <w:rPr>
          <w:rFonts w:ascii="Arial" w:hAnsi="Arial" w:cs="Arial"/>
        </w:rPr>
      </w:pPr>
    </w:p>
    <w:p w:rsidR="009C66DB" w:rsidRDefault="009C66DB" w:rsidP="009C66DB">
      <w:pPr>
        <w:spacing w:line="480" w:lineRule="auto"/>
        <w:ind w:right="-3"/>
        <w:rPr>
          <w:rFonts w:ascii="Arial" w:hAnsi="Arial" w:cs="Arial"/>
        </w:rPr>
      </w:pPr>
    </w:p>
    <w:p w:rsidR="009C66DB" w:rsidRDefault="009C66DB" w:rsidP="009C66DB">
      <w:pPr>
        <w:spacing w:line="480" w:lineRule="auto"/>
        <w:ind w:right="-3"/>
        <w:rPr>
          <w:rFonts w:ascii="Arial" w:hAnsi="Arial" w:cs="Arial"/>
        </w:rPr>
      </w:pPr>
    </w:p>
    <w:p w:rsidR="00A7652F" w:rsidRPr="005146AA" w:rsidRDefault="00243F9F" w:rsidP="000C1E00">
      <w:pPr>
        <w:spacing w:line="480" w:lineRule="auto"/>
        <w:ind w:right="1140"/>
        <w:rPr>
          <w:rFonts w:ascii="Arial" w:hAnsi="Arial" w:cs="Arial"/>
          <w:b/>
        </w:rPr>
      </w:pPr>
      <w:r>
        <w:rPr>
          <w:rFonts w:ascii="Arial" w:hAnsi="Arial" w:cs="Arial"/>
          <w:b/>
        </w:rPr>
        <w:lastRenderedPageBreak/>
        <w:t xml:space="preserve">2.1. </w:t>
      </w:r>
      <w:r w:rsidR="005146AA" w:rsidRPr="005146AA">
        <w:rPr>
          <w:rFonts w:ascii="Arial" w:hAnsi="Arial" w:cs="Arial"/>
          <w:b/>
        </w:rPr>
        <w:t>Estadística</w:t>
      </w:r>
      <w:r w:rsidR="000D661F" w:rsidRPr="005146AA">
        <w:rPr>
          <w:rFonts w:ascii="Arial" w:hAnsi="Arial" w:cs="Arial"/>
          <w:b/>
        </w:rPr>
        <w:t xml:space="preserve"> Descriptiva</w:t>
      </w:r>
    </w:p>
    <w:p w:rsidR="000D661F" w:rsidRPr="00243F9F" w:rsidRDefault="000D661F" w:rsidP="000C1E00">
      <w:pPr>
        <w:spacing w:line="480" w:lineRule="auto"/>
        <w:ind w:right="1140"/>
        <w:rPr>
          <w:rFonts w:ascii="Arial" w:hAnsi="Arial" w:cs="Arial"/>
          <w:b/>
        </w:rPr>
      </w:pPr>
      <w:r w:rsidRPr="00243F9F">
        <w:rPr>
          <w:rFonts w:ascii="Arial" w:hAnsi="Arial" w:cs="Arial"/>
          <w:b/>
        </w:rPr>
        <w:t xml:space="preserve">Tipos de Curva </w:t>
      </w:r>
    </w:p>
    <w:p w:rsidR="000D661F" w:rsidRDefault="000D661F" w:rsidP="000C1E00">
      <w:pPr>
        <w:spacing w:line="480" w:lineRule="auto"/>
        <w:ind w:right="45"/>
        <w:jc w:val="both"/>
        <w:rPr>
          <w:rFonts w:ascii="Arial" w:hAnsi="Arial" w:cs="Arial"/>
        </w:rPr>
      </w:pPr>
      <w:r>
        <w:rPr>
          <w:rFonts w:ascii="Arial" w:hAnsi="Arial" w:cs="Arial"/>
        </w:rPr>
        <w:t xml:space="preserve">En ocasiones, las frecuencias tienden a acumularse en el lado izquierdo de la grafica con una cola o rama que se extiende hacia la derecha. Se dice que dicha curva es </w:t>
      </w:r>
      <w:r w:rsidRPr="002A0057">
        <w:rPr>
          <w:rFonts w:ascii="Arial" w:hAnsi="Arial" w:cs="Arial"/>
          <w:i/>
        </w:rPr>
        <w:t>sesgada</w:t>
      </w:r>
      <w:r>
        <w:rPr>
          <w:rFonts w:ascii="Arial" w:hAnsi="Arial" w:cs="Arial"/>
        </w:rPr>
        <w:t xml:space="preserve"> o </w:t>
      </w:r>
      <w:r w:rsidRPr="002A0057">
        <w:rPr>
          <w:rFonts w:ascii="Arial" w:hAnsi="Arial" w:cs="Arial"/>
          <w:i/>
        </w:rPr>
        <w:t>asimétrica.</w:t>
      </w:r>
      <w:r>
        <w:rPr>
          <w:rFonts w:ascii="Arial" w:hAnsi="Arial" w:cs="Arial"/>
        </w:rPr>
        <w:t xml:space="preserve"> Si la cola o extremidad  va hacia la derecha, este tipo de </w:t>
      </w:r>
      <w:r w:rsidRPr="002A0057">
        <w:rPr>
          <w:rFonts w:ascii="Arial" w:hAnsi="Arial" w:cs="Arial"/>
          <w:i/>
        </w:rPr>
        <w:t>sesgo</w:t>
      </w:r>
      <w:r>
        <w:rPr>
          <w:rFonts w:ascii="Arial" w:hAnsi="Arial" w:cs="Arial"/>
        </w:rPr>
        <w:t xml:space="preserve"> (</w:t>
      </w:r>
      <w:r w:rsidRPr="002A0057">
        <w:rPr>
          <w:rFonts w:ascii="Arial" w:hAnsi="Arial" w:cs="Arial"/>
          <w:i/>
        </w:rPr>
        <w:t>o asimetría</w:t>
      </w:r>
      <w:r>
        <w:rPr>
          <w:rFonts w:ascii="Arial" w:hAnsi="Arial" w:cs="Arial"/>
        </w:rPr>
        <w:t xml:space="preserve">) se conoce como </w:t>
      </w:r>
      <w:r w:rsidRPr="002A0057">
        <w:rPr>
          <w:rFonts w:ascii="Arial" w:hAnsi="Arial" w:cs="Arial"/>
          <w:i/>
        </w:rPr>
        <w:t>positivo</w:t>
      </w:r>
      <w:r>
        <w:rPr>
          <w:rFonts w:ascii="Arial" w:hAnsi="Arial" w:cs="Arial"/>
        </w:rPr>
        <w:t xml:space="preserve">. Esta condición se denomina como sesgo negativo.  </w:t>
      </w:r>
    </w:p>
    <w:p w:rsidR="000D661F" w:rsidRDefault="000D661F" w:rsidP="000D661F">
      <w:pPr>
        <w:spacing w:line="480" w:lineRule="auto"/>
        <w:ind w:right="45"/>
        <w:jc w:val="both"/>
        <w:rPr>
          <w:rFonts w:ascii="Arial" w:hAnsi="Arial" w:cs="Arial"/>
        </w:rPr>
      </w:pPr>
      <w:r>
        <w:rPr>
          <w:rFonts w:ascii="Arial" w:hAnsi="Arial" w:cs="Arial"/>
        </w:rPr>
        <w:t xml:space="preserve">Las curvas pueden clasificarse también con base en su grado de agudización o </w:t>
      </w:r>
      <w:r w:rsidRPr="002A0057">
        <w:rPr>
          <w:rFonts w:ascii="Arial" w:hAnsi="Arial" w:cs="Arial"/>
          <w:i/>
        </w:rPr>
        <w:t>curtosis</w:t>
      </w:r>
      <w:r>
        <w:rPr>
          <w:rFonts w:ascii="Arial" w:hAnsi="Arial" w:cs="Arial"/>
        </w:rPr>
        <w:t xml:space="preserve">. Hay tres tipos de curtosis. Cuando la curva es muy aguda y los extremos o cola están mas por encima de la línea de la base. Dicha curva se llama </w:t>
      </w:r>
      <w:r w:rsidRPr="002A0057">
        <w:rPr>
          <w:rFonts w:ascii="Arial" w:hAnsi="Arial" w:cs="Arial"/>
          <w:i/>
        </w:rPr>
        <w:t>leptocúrtica</w:t>
      </w:r>
      <w:r>
        <w:rPr>
          <w:rFonts w:ascii="Arial" w:hAnsi="Arial" w:cs="Arial"/>
          <w:i/>
        </w:rPr>
        <w:t xml:space="preserve">. </w:t>
      </w:r>
      <w:r>
        <w:rPr>
          <w:rFonts w:ascii="Arial" w:hAnsi="Arial" w:cs="Arial"/>
        </w:rPr>
        <w:t xml:space="preserve">La curva que es algo achatada se denomina </w:t>
      </w:r>
      <w:r w:rsidRPr="002A0057">
        <w:rPr>
          <w:rFonts w:ascii="Arial" w:hAnsi="Arial" w:cs="Arial"/>
          <w:i/>
        </w:rPr>
        <w:t>mesocúrtica,</w:t>
      </w:r>
      <w:r>
        <w:rPr>
          <w:rFonts w:ascii="Arial" w:hAnsi="Arial" w:cs="Arial"/>
        </w:rPr>
        <w:t xml:space="preserve"> en tanto que la curva muy aplanada, se llama </w:t>
      </w:r>
      <w:r w:rsidRPr="002A0057">
        <w:rPr>
          <w:rFonts w:ascii="Arial" w:hAnsi="Arial" w:cs="Arial"/>
          <w:i/>
        </w:rPr>
        <w:t>platocúrtica</w:t>
      </w:r>
      <w:r>
        <w:rPr>
          <w:rFonts w:ascii="Arial" w:hAnsi="Arial" w:cs="Arial"/>
        </w:rPr>
        <w:t>.</w:t>
      </w:r>
    </w:p>
    <w:p w:rsidR="00243F9F" w:rsidRDefault="00243F9F" w:rsidP="000D661F">
      <w:pPr>
        <w:spacing w:line="480" w:lineRule="auto"/>
        <w:ind w:right="45"/>
        <w:jc w:val="both"/>
        <w:rPr>
          <w:rFonts w:ascii="Arial" w:hAnsi="Arial" w:cs="Arial"/>
        </w:rPr>
      </w:pPr>
    </w:p>
    <w:p w:rsidR="000D661F" w:rsidRPr="00243F9F" w:rsidRDefault="000D661F" w:rsidP="000D661F">
      <w:pPr>
        <w:spacing w:line="480" w:lineRule="auto"/>
        <w:ind w:right="1140"/>
        <w:rPr>
          <w:rFonts w:ascii="Arial" w:hAnsi="Arial" w:cs="Arial"/>
          <w:b/>
        </w:rPr>
      </w:pPr>
      <w:r w:rsidRPr="00243F9F">
        <w:rPr>
          <w:rFonts w:ascii="Arial" w:hAnsi="Arial" w:cs="Arial"/>
          <w:b/>
        </w:rPr>
        <w:t xml:space="preserve">Diagrama de  </w:t>
      </w:r>
      <w:r w:rsidR="00BC6453">
        <w:rPr>
          <w:rFonts w:ascii="Arial" w:hAnsi="Arial" w:cs="Arial"/>
          <w:b/>
        </w:rPr>
        <w:t>C</w:t>
      </w:r>
      <w:r w:rsidRPr="00243F9F">
        <w:rPr>
          <w:rFonts w:ascii="Arial" w:hAnsi="Arial" w:cs="Arial"/>
          <w:b/>
        </w:rPr>
        <w:t>aja</w:t>
      </w:r>
    </w:p>
    <w:p w:rsidR="000D661F" w:rsidRPr="00A0641E" w:rsidRDefault="000D661F" w:rsidP="000D661F">
      <w:pPr>
        <w:spacing w:line="480" w:lineRule="auto"/>
        <w:jc w:val="both"/>
        <w:rPr>
          <w:rFonts w:ascii="Arial" w:hAnsi="Arial" w:cs="Arial"/>
        </w:rPr>
      </w:pPr>
      <w:r w:rsidRPr="00A0641E">
        <w:rPr>
          <w:rFonts w:ascii="Arial" w:hAnsi="Arial" w:cs="Arial"/>
        </w:rPr>
        <w:t xml:space="preserve">Un diagrama de caja es una ilustración gráfica, basada en cuartiles, que ayuda a visualizar un conjunto de datos. </w:t>
      </w:r>
    </w:p>
    <w:p w:rsidR="000D661F" w:rsidRDefault="000D661F" w:rsidP="000D661F">
      <w:pPr>
        <w:spacing w:line="480" w:lineRule="auto"/>
        <w:jc w:val="both"/>
        <w:rPr>
          <w:rFonts w:ascii="Arial" w:hAnsi="Arial" w:cs="Arial"/>
        </w:rPr>
      </w:pPr>
      <w:r w:rsidRPr="00A0641E">
        <w:rPr>
          <w:rFonts w:ascii="Arial" w:hAnsi="Arial" w:cs="Arial"/>
        </w:rPr>
        <w:t xml:space="preserve">Se requieren cinco tipos de datos para construir un diagrama de caja: el valor mínimo, el primer cuartil, la mediana, el tercer cuartil, y el valor máximo. </w:t>
      </w:r>
    </w:p>
    <w:p w:rsidR="000D661F" w:rsidRDefault="000D661F" w:rsidP="000D661F">
      <w:pPr>
        <w:spacing w:line="480" w:lineRule="auto"/>
        <w:jc w:val="both"/>
        <w:rPr>
          <w:rFonts w:ascii="Arial" w:hAnsi="Arial" w:cs="Arial"/>
        </w:rPr>
      </w:pPr>
    </w:p>
    <w:p w:rsidR="00243F9F" w:rsidRDefault="00243F9F" w:rsidP="000D661F">
      <w:pPr>
        <w:spacing w:line="480" w:lineRule="auto"/>
        <w:jc w:val="both"/>
        <w:rPr>
          <w:rFonts w:ascii="Arial" w:hAnsi="Arial" w:cs="Arial"/>
        </w:rPr>
      </w:pPr>
    </w:p>
    <w:p w:rsidR="00243F9F" w:rsidRDefault="00243F9F" w:rsidP="000D661F">
      <w:pPr>
        <w:spacing w:line="480" w:lineRule="auto"/>
        <w:jc w:val="both"/>
        <w:rPr>
          <w:rFonts w:ascii="Arial" w:hAnsi="Arial" w:cs="Arial"/>
        </w:rPr>
      </w:pPr>
    </w:p>
    <w:p w:rsidR="000D661F" w:rsidRDefault="000D661F" w:rsidP="00BC6453">
      <w:pPr>
        <w:spacing w:line="360" w:lineRule="auto"/>
        <w:jc w:val="center"/>
        <w:rPr>
          <w:rFonts w:ascii="Arial" w:hAnsi="Arial" w:cs="Arial"/>
          <w:b/>
        </w:rPr>
      </w:pPr>
      <w:r w:rsidRPr="00383618">
        <w:rPr>
          <w:rFonts w:ascii="Arial" w:hAnsi="Arial" w:cs="Arial"/>
          <w:b/>
        </w:rPr>
        <w:lastRenderedPageBreak/>
        <w:t xml:space="preserve">Figura </w:t>
      </w:r>
      <w:r w:rsidR="008B3720">
        <w:rPr>
          <w:rFonts w:ascii="Arial" w:hAnsi="Arial" w:cs="Arial"/>
          <w:b/>
        </w:rPr>
        <w:t>2</w:t>
      </w:r>
      <w:r w:rsidRPr="00383618">
        <w:rPr>
          <w:rFonts w:ascii="Arial" w:hAnsi="Arial" w:cs="Arial"/>
          <w:b/>
        </w:rPr>
        <w:t>.1</w:t>
      </w:r>
    </w:p>
    <w:p w:rsidR="000D661F" w:rsidRPr="00383618" w:rsidRDefault="000D661F" w:rsidP="00BC6453">
      <w:pPr>
        <w:spacing w:line="360" w:lineRule="auto"/>
        <w:jc w:val="center"/>
        <w:rPr>
          <w:rFonts w:ascii="Arial" w:hAnsi="Arial" w:cs="Arial"/>
          <w:b/>
        </w:rPr>
      </w:pPr>
      <w:r>
        <w:rPr>
          <w:rFonts w:ascii="Arial" w:hAnsi="Arial" w:cs="Arial"/>
          <w:b/>
        </w:rPr>
        <w:t>Diagrama de Caja</w:t>
      </w:r>
    </w:p>
    <w:p w:rsidR="000D661F" w:rsidRDefault="00F1324C" w:rsidP="000D661F">
      <w:pPr>
        <w:spacing w:line="480" w:lineRule="auto"/>
        <w:ind w:right="44"/>
        <w:jc w:val="center"/>
        <w:rPr>
          <w:rFonts w:ascii="Arial" w:hAnsi="Arial" w:cs="Arial"/>
          <w:b/>
        </w:rPr>
      </w:pPr>
      <w:r>
        <w:rPr>
          <w:rFonts w:ascii="Verdana" w:hAnsi="Verdana"/>
          <w:noProof/>
          <w:color w:val="000000"/>
          <w:sz w:val="16"/>
          <w:szCs w:val="16"/>
        </w:rPr>
        <w:drawing>
          <wp:inline distT="0" distB="0" distL="0" distR="0">
            <wp:extent cx="4038600" cy="1625600"/>
            <wp:effectExtent l="19050" t="0" r="0" b="0"/>
            <wp:docPr id="1" name="Imagen 1" descr="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12"/>
                    <pic:cNvPicPr>
                      <a:picLocks noChangeAspect="1" noChangeArrowheads="1"/>
                    </pic:cNvPicPr>
                  </pic:nvPicPr>
                  <pic:blipFill>
                    <a:blip r:embed="rId7"/>
                    <a:srcRect/>
                    <a:stretch>
                      <a:fillRect/>
                    </a:stretch>
                  </pic:blipFill>
                  <pic:spPr bwMode="auto">
                    <a:xfrm>
                      <a:off x="0" y="0"/>
                      <a:ext cx="4038600" cy="1625600"/>
                    </a:xfrm>
                    <a:prstGeom prst="rect">
                      <a:avLst/>
                    </a:prstGeom>
                    <a:noFill/>
                    <a:ln w="9525">
                      <a:noFill/>
                      <a:miter lim="800000"/>
                      <a:headEnd/>
                      <a:tailEnd/>
                    </a:ln>
                  </pic:spPr>
                </pic:pic>
              </a:graphicData>
            </a:graphic>
          </wp:inline>
        </w:drawing>
      </w:r>
    </w:p>
    <w:p w:rsidR="000D661F" w:rsidRPr="000C1E00" w:rsidRDefault="000D661F" w:rsidP="00BC6453">
      <w:pPr>
        <w:spacing w:line="360" w:lineRule="auto"/>
        <w:ind w:right="1140"/>
        <w:jc w:val="center"/>
        <w:rPr>
          <w:rFonts w:ascii="Arial" w:hAnsi="Arial" w:cs="Arial"/>
        </w:rPr>
      </w:pPr>
      <w:r w:rsidRPr="000C1E00">
        <w:rPr>
          <w:rFonts w:ascii="Arial" w:hAnsi="Arial" w:cs="Arial"/>
        </w:rPr>
        <w:t>Fuente: N.M. Downie y R.W. Heath</w:t>
      </w:r>
      <w:r w:rsidR="00BC6453">
        <w:rPr>
          <w:rFonts w:ascii="Arial" w:hAnsi="Arial" w:cs="Arial"/>
        </w:rPr>
        <w:t>, 1986</w:t>
      </w:r>
    </w:p>
    <w:p w:rsidR="000D661F" w:rsidRPr="000C1E00" w:rsidRDefault="000D661F" w:rsidP="00BC6453">
      <w:pPr>
        <w:spacing w:line="360" w:lineRule="auto"/>
        <w:ind w:right="1140"/>
        <w:jc w:val="center"/>
        <w:rPr>
          <w:rFonts w:ascii="Arial" w:hAnsi="Arial" w:cs="Arial"/>
        </w:rPr>
      </w:pPr>
      <w:r w:rsidRPr="000C1E00">
        <w:rPr>
          <w:rFonts w:ascii="Arial" w:hAnsi="Arial" w:cs="Arial"/>
        </w:rPr>
        <w:t>Autor: Pamela Crow</w:t>
      </w:r>
    </w:p>
    <w:p w:rsidR="000D661F" w:rsidRPr="000C1E00" w:rsidRDefault="000D661F" w:rsidP="00BC6453">
      <w:pPr>
        <w:spacing w:line="360" w:lineRule="auto"/>
        <w:ind w:right="1140"/>
        <w:jc w:val="center"/>
        <w:rPr>
          <w:rFonts w:ascii="Arial" w:hAnsi="Arial" w:cs="Arial"/>
          <w:sz w:val="20"/>
          <w:szCs w:val="20"/>
        </w:rPr>
      </w:pPr>
    </w:p>
    <w:p w:rsidR="00BC6453" w:rsidRDefault="00BC6453" w:rsidP="000D661F">
      <w:pPr>
        <w:spacing w:line="480" w:lineRule="auto"/>
        <w:jc w:val="both"/>
        <w:rPr>
          <w:rFonts w:ascii="Arial" w:hAnsi="Arial" w:cs="Arial"/>
          <w:b/>
        </w:rPr>
      </w:pPr>
    </w:p>
    <w:p w:rsidR="000D661F" w:rsidRPr="00243F9F" w:rsidRDefault="000D661F" w:rsidP="000D661F">
      <w:pPr>
        <w:spacing w:line="480" w:lineRule="auto"/>
        <w:jc w:val="both"/>
        <w:rPr>
          <w:rFonts w:ascii="Arial" w:hAnsi="Arial" w:cs="Arial"/>
          <w:b/>
        </w:rPr>
      </w:pPr>
      <w:r w:rsidRPr="00243F9F">
        <w:rPr>
          <w:rFonts w:ascii="Arial" w:hAnsi="Arial" w:cs="Arial"/>
          <w:b/>
        </w:rPr>
        <w:t>Pruebas de Bondad de Ajuste</w:t>
      </w:r>
    </w:p>
    <w:p w:rsidR="000D661F" w:rsidRDefault="000D661F" w:rsidP="000D661F">
      <w:pPr>
        <w:spacing w:line="480" w:lineRule="auto"/>
        <w:jc w:val="both"/>
        <w:rPr>
          <w:rFonts w:ascii="Arial" w:hAnsi="Arial" w:cs="Arial"/>
        </w:rPr>
      </w:pPr>
      <w:r w:rsidRPr="007A7FE9">
        <w:rPr>
          <w:rFonts w:ascii="Arial" w:hAnsi="Arial" w:cs="Arial"/>
        </w:rPr>
        <w:t>Existen diferentes pruebas</w:t>
      </w:r>
      <w:r>
        <w:rPr>
          <w:rFonts w:ascii="Arial" w:hAnsi="Arial" w:cs="Arial"/>
        </w:rPr>
        <w:t xml:space="preserve"> para verificar el ajuste de los datos a una distribución de probabilidad. Las dos mas utilizadas son el contraste de </w:t>
      </w:r>
      <w:r w:rsidRPr="007A7FE9">
        <w:rPr>
          <w:rFonts w:ascii="Arial" w:hAnsi="Arial" w:cs="Arial"/>
          <w:i/>
        </w:rPr>
        <w:t>X</w:t>
      </w:r>
      <w:r w:rsidRPr="007A7FE9">
        <w:rPr>
          <w:rFonts w:ascii="Arial" w:hAnsi="Arial" w:cs="Arial"/>
          <w:i/>
          <w:vertAlign w:val="superscript"/>
        </w:rPr>
        <w:t>2</w:t>
      </w:r>
      <w:r>
        <w:rPr>
          <w:rFonts w:ascii="Arial" w:hAnsi="Arial" w:cs="Arial"/>
        </w:rPr>
        <w:t xml:space="preserve"> de </w:t>
      </w:r>
      <w:r w:rsidRPr="007A7FE9">
        <w:rPr>
          <w:rFonts w:ascii="Arial" w:hAnsi="Arial" w:cs="Arial"/>
          <w:i/>
        </w:rPr>
        <w:t>Pearson</w:t>
      </w:r>
      <w:r>
        <w:rPr>
          <w:rFonts w:ascii="Arial" w:hAnsi="Arial" w:cs="Arial"/>
        </w:rPr>
        <w:t xml:space="preserve"> y la </w:t>
      </w:r>
      <w:r w:rsidRPr="006E5C5E">
        <w:rPr>
          <w:rFonts w:ascii="Arial" w:hAnsi="Arial" w:cs="Arial"/>
          <w:i/>
        </w:rPr>
        <w:t>prueba de Kolmogorov-Smirnov</w:t>
      </w:r>
      <w:r>
        <w:rPr>
          <w:rFonts w:ascii="Arial" w:hAnsi="Arial" w:cs="Arial"/>
        </w:rPr>
        <w:t>.</w:t>
      </w:r>
    </w:p>
    <w:p w:rsidR="000D661F" w:rsidRDefault="000D661F" w:rsidP="000D661F">
      <w:pPr>
        <w:spacing w:line="480" w:lineRule="auto"/>
        <w:jc w:val="both"/>
        <w:rPr>
          <w:rFonts w:ascii="Arial" w:hAnsi="Arial" w:cs="Arial"/>
          <w:b/>
          <w:i/>
        </w:rPr>
      </w:pPr>
    </w:p>
    <w:p w:rsidR="000D661F" w:rsidRPr="00243F9F" w:rsidRDefault="000D661F" w:rsidP="000D661F">
      <w:pPr>
        <w:spacing w:line="480" w:lineRule="auto"/>
        <w:jc w:val="both"/>
        <w:rPr>
          <w:rFonts w:ascii="Arial" w:hAnsi="Arial" w:cs="Arial"/>
          <w:b/>
        </w:rPr>
      </w:pPr>
      <w:r w:rsidRPr="00243F9F">
        <w:rPr>
          <w:rFonts w:ascii="Arial" w:hAnsi="Arial" w:cs="Arial"/>
          <w:b/>
        </w:rPr>
        <w:t>Prueba de Kolmogorov-Smirnov</w:t>
      </w:r>
    </w:p>
    <w:p w:rsidR="000D661F" w:rsidRDefault="000D661F" w:rsidP="000D661F">
      <w:pPr>
        <w:spacing w:line="480" w:lineRule="auto"/>
        <w:jc w:val="both"/>
        <w:rPr>
          <w:rFonts w:ascii="Arial" w:hAnsi="Arial" w:cs="Arial"/>
        </w:rPr>
      </w:pPr>
      <w:r>
        <w:rPr>
          <w:rFonts w:ascii="Arial" w:hAnsi="Arial" w:cs="Arial"/>
        </w:rPr>
        <w:t xml:space="preserve">Este contraste, que es valido únicamente para variables continuas, compara la función de distribución (probabilidad acumulada) teórica con la observada,  calcula un valor de discrepancia, representado habitualmente como </w:t>
      </w:r>
      <w:r w:rsidRPr="00ED2745">
        <w:rPr>
          <w:rFonts w:ascii="Arial" w:hAnsi="Arial" w:cs="Arial"/>
          <w:i/>
        </w:rPr>
        <w:t>D</w:t>
      </w:r>
      <w:r>
        <w:rPr>
          <w:rFonts w:ascii="Arial" w:hAnsi="Arial" w:cs="Arial"/>
        </w:rPr>
        <w:t xml:space="preserve">, que corresponde a la discrepancia máxima en valor absoluto entre la distribución observada  y la distribución teórica, proporcionando asimismo un valor de probabilidad </w:t>
      </w:r>
      <w:r w:rsidRPr="00ED2745">
        <w:rPr>
          <w:rFonts w:ascii="Arial" w:hAnsi="Arial" w:cs="Arial"/>
          <w:i/>
        </w:rPr>
        <w:t>P</w:t>
      </w:r>
      <w:r w:rsidRPr="00ED2745">
        <w:rPr>
          <w:rFonts w:ascii="Arial" w:hAnsi="Arial" w:cs="Arial"/>
        </w:rPr>
        <w:t>,</w:t>
      </w:r>
      <w:r>
        <w:rPr>
          <w:rFonts w:ascii="Arial" w:hAnsi="Arial" w:cs="Arial"/>
        </w:rPr>
        <w:t xml:space="preserve"> que corresponde, si estamos verificando un ajuste a la distribución normal, a la probabilidad  de obtener una distribución que </w:t>
      </w:r>
      <w:r>
        <w:rPr>
          <w:rFonts w:ascii="Arial" w:hAnsi="Arial" w:cs="Arial"/>
        </w:rPr>
        <w:lastRenderedPageBreak/>
        <w:t xml:space="preserve">discrepe  tanto como la observada si verdaderamente se hubiera obtenido una muestra aleatoria, de tamaño n, de una distribución normal. Si esa probabilidad  es grande no habrá por tanto razones estadísticas para suponer que nuestros datos no proceden de una distribución, mientras que si es pequeña, no será aceptable suponer ese modelo probabilística para los datos. </w:t>
      </w:r>
    </w:p>
    <w:p w:rsidR="00A7652F" w:rsidRDefault="00A7652F" w:rsidP="008C4761">
      <w:pPr>
        <w:ind w:right="1140"/>
      </w:pPr>
    </w:p>
    <w:p w:rsidR="00E76DBD" w:rsidRPr="00DD42DE" w:rsidRDefault="00DD42DE" w:rsidP="008C4761">
      <w:pPr>
        <w:ind w:right="1140"/>
        <w:rPr>
          <w:rFonts w:ascii="Arial" w:hAnsi="Arial" w:cs="Arial"/>
          <w:b/>
        </w:rPr>
      </w:pPr>
      <w:r>
        <w:rPr>
          <w:rFonts w:ascii="Arial" w:hAnsi="Arial" w:cs="Arial"/>
          <w:b/>
        </w:rPr>
        <w:t>2.</w:t>
      </w:r>
      <w:r w:rsidR="00243F9F">
        <w:rPr>
          <w:rFonts w:ascii="Arial" w:hAnsi="Arial" w:cs="Arial"/>
          <w:b/>
        </w:rPr>
        <w:t xml:space="preserve">2. </w:t>
      </w:r>
      <w:r>
        <w:rPr>
          <w:rFonts w:ascii="Arial" w:hAnsi="Arial" w:cs="Arial"/>
          <w:b/>
        </w:rPr>
        <w:t xml:space="preserve"> </w:t>
      </w:r>
      <w:r w:rsidR="003B2CF3" w:rsidRPr="003B2CF3">
        <w:rPr>
          <w:rFonts w:ascii="Arial" w:hAnsi="Arial" w:cs="Arial"/>
          <w:b/>
        </w:rPr>
        <w:t>Estadística</w:t>
      </w:r>
      <w:r w:rsidRPr="00DD42DE">
        <w:rPr>
          <w:rFonts w:ascii="Arial" w:hAnsi="Arial" w:cs="Arial"/>
          <w:b/>
        </w:rPr>
        <w:t xml:space="preserve"> Multivariada</w:t>
      </w:r>
    </w:p>
    <w:p w:rsidR="0084565E" w:rsidRPr="0084565E" w:rsidRDefault="00DD42DE" w:rsidP="008C4761">
      <w:pPr>
        <w:pStyle w:val="Ttulo2"/>
        <w:ind w:right="1140"/>
        <w:rPr>
          <w:bCs w:val="0"/>
          <w:i w:val="0"/>
          <w:iCs w:val="0"/>
          <w:sz w:val="24"/>
          <w:szCs w:val="24"/>
        </w:rPr>
      </w:pPr>
      <w:r>
        <w:rPr>
          <w:bCs w:val="0"/>
          <w:i w:val="0"/>
          <w:iCs w:val="0"/>
          <w:sz w:val="24"/>
          <w:szCs w:val="24"/>
        </w:rPr>
        <w:t>2.</w:t>
      </w:r>
      <w:r w:rsidR="00243F9F">
        <w:rPr>
          <w:bCs w:val="0"/>
          <w:i w:val="0"/>
          <w:iCs w:val="0"/>
          <w:sz w:val="24"/>
          <w:szCs w:val="24"/>
        </w:rPr>
        <w:t>2.</w:t>
      </w:r>
      <w:r>
        <w:rPr>
          <w:bCs w:val="0"/>
          <w:i w:val="0"/>
          <w:iCs w:val="0"/>
          <w:sz w:val="24"/>
          <w:szCs w:val="24"/>
        </w:rPr>
        <w:t xml:space="preserve">1.  </w:t>
      </w:r>
      <w:bookmarkEnd w:id="0"/>
      <w:bookmarkEnd w:id="1"/>
      <w:bookmarkEnd w:id="2"/>
      <w:bookmarkEnd w:id="3"/>
      <w:bookmarkEnd w:id="4"/>
      <w:bookmarkEnd w:id="5"/>
      <w:bookmarkEnd w:id="6"/>
      <w:bookmarkEnd w:id="7"/>
      <w:bookmarkEnd w:id="8"/>
      <w:r w:rsidR="003B2CF3">
        <w:rPr>
          <w:bCs w:val="0"/>
          <w:i w:val="0"/>
          <w:iCs w:val="0"/>
          <w:sz w:val="24"/>
          <w:szCs w:val="24"/>
        </w:rPr>
        <w:t>Introducción</w:t>
      </w:r>
    </w:p>
    <w:p w:rsidR="0084565E" w:rsidRDefault="0084565E" w:rsidP="008C4761">
      <w:pPr>
        <w:ind w:right="1140"/>
      </w:pPr>
    </w:p>
    <w:p w:rsidR="0084565E" w:rsidRDefault="0084565E" w:rsidP="00480DC8">
      <w:pPr>
        <w:spacing w:line="480" w:lineRule="auto"/>
        <w:ind w:right="44"/>
        <w:jc w:val="both"/>
        <w:rPr>
          <w:rFonts w:ascii="Arial" w:hAnsi="Arial" w:cs="Arial"/>
        </w:rPr>
      </w:pPr>
      <w:r w:rsidRPr="0084565E">
        <w:rPr>
          <w:rFonts w:ascii="Arial" w:hAnsi="Arial" w:cs="Arial"/>
        </w:rPr>
        <w:t xml:space="preserve">La estadística multivariada es usada para describir y analizar observaciones multidimensionales o multivariadas. Una observación multidimensional se obtiene cuando se releva información sobre varias variables para cada unidad o “individuo” en estudio. </w:t>
      </w:r>
      <w:smartTag w:uri="urn:schemas-microsoft-com:office:smarttags" w:element="PersonName">
        <w:smartTagPr>
          <w:attr w:name="ProductID" w:val="La Estad￭stica Multivariada"/>
        </w:smartTagPr>
        <w:r w:rsidRPr="0084565E">
          <w:rPr>
            <w:rFonts w:ascii="Arial" w:hAnsi="Arial" w:cs="Arial"/>
          </w:rPr>
          <w:t>La Estadística Multivariada</w:t>
        </w:r>
      </w:smartTag>
      <w:r w:rsidRPr="0084565E">
        <w:rPr>
          <w:rFonts w:ascii="Arial" w:hAnsi="Arial" w:cs="Arial"/>
        </w:rPr>
        <w:t xml:space="preserve"> provee herramien</w:t>
      </w:r>
      <w:r w:rsidR="002F4A5E">
        <w:rPr>
          <w:rFonts w:ascii="Arial" w:hAnsi="Arial" w:cs="Arial"/>
        </w:rPr>
        <w:t>tas para comprender la relación de dependencia</w:t>
      </w:r>
      <w:r w:rsidRPr="0084565E">
        <w:rPr>
          <w:rFonts w:ascii="Arial" w:hAnsi="Arial" w:cs="Arial"/>
        </w:rPr>
        <w:t xml:space="preserve"> entre variables medidas simultáneamente sobre una misma unidad, para comparar, agrupar y/o clasificar observaciones multivariadas e incluso para comparar, agrupar y clasificar  variables.  Gran parte de la metodología multivariada se basa en los conceptos de distancia y de dependencia lineal. Las distancias serán usadas como medidas de variabilidad entre pares de puntos que representan los datos multivariados y a partir de ellas es posible analizar similitudes y diferencias entre observaciones y/o variables. Mientras que el análisis univariado explora datos de cada variable independientemente, el análisis multivariado explora tablas de datos de varias variables y por tanto permite contemplar distintos tipos de dependencias entre variables: dependencias entre cada para de variables, entre una variable y todas las restantes, entre pares de variables controlando por el efecto de otras en el sistema multivariado y dependencia conjunta entre todas las variables. </w:t>
      </w:r>
    </w:p>
    <w:p w:rsidR="0084565E" w:rsidRPr="001F0226" w:rsidRDefault="00DD42DE" w:rsidP="00480DC8">
      <w:pPr>
        <w:pStyle w:val="Ttulo2"/>
        <w:tabs>
          <w:tab w:val="left" w:pos="8460"/>
        </w:tabs>
        <w:spacing w:line="480" w:lineRule="auto"/>
        <w:ind w:right="44"/>
        <w:jc w:val="both"/>
        <w:rPr>
          <w:bCs w:val="0"/>
          <w:i w:val="0"/>
          <w:iCs w:val="0"/>
          <w:sz w:val="24"/>
          <w:szCs w:val="24"/>
        </w:rPr>
      </w:pPr>
      <w:bookmarkStart w:id="9" w:name="_Toc97091758"/>
      <w:bookmarkStart w:id="10" w:name="_Toc97091884"/>
      <w:bookmarkStart w:id="11" w:name="_Toc97091949"/>
      <w:bookmarkStart w:id="12" w:name="_Toc97092290"/>
      <w:bookmarkStart w:id="13" w:name="_Toc97092996"/>
      <w:bookmarkStart w:id="14" w:name="_Toc97093226"/>
      <w:bookmarkStart w:id="15" w:name="_Toc97093726"/>
      <w:bookmarkStart w:id="16" w:name="_Toc97094099"/>
      <w:bookmarkStart w:id="17" w:name="_Toc97105704"/>
      <w:r w:rsidRPr="001F0226">
        <w:rPr>
          <w:bCs w:val="0"/>
          <w:i w:val="0"/>
          <w:iCs w:val="0"/>
          <w:sz w:val="24"/>
          <w:szCs w:val="24"/>
        </w:rPr>
        <w:t>2.</w:t>
      </w:r>
      <w:r w:rsidR="00243F9F">
        <w:rPr>
          <w:bCs w:val="0"/>
          <w:i w:val="0"/>
          <w:iCs w:val="0"/>
          <w:sz w:val="24"/>
          <w:szCs w:val="24"/>
        </w:rPr>
        <w:t>2</w:t>
      </w:r>
      <w:r w:rsidRPr="001F0226">
        <w:rPr>
          <w:bCs w:val="0"/>
          <w:i w:val="0"/>
          <w:iCs w:val="0"/>
          <w:sz w:val="24"/>
          <w:szCs w:val="24"/>
        </w:rPr>
        <w:t>.</w:t>
      </w:r>
      <w:r w:rsidR="00243F9F">
        <w:rPr>
          <w:bCs w:val="0"/>
          <w:i w:val="0"/>
          <w:iCs w:val="0"/>
          <w:sz w:val="24"/>
          <w:szCs w:val="24"/>
        </w:rPr>
        <w:t>2</w:t>
      </w:r>
      <w:r w:rsidRPr="001F0226">
        <w:rPr>
          <w:bCs w:val="0"/>
          <w:i w:val="0"/>
          <w:iCs w:val="0"/>
          <w:sz w:val="24"/>
          <w:szCs w:val="24"/>
        </w:rPr>
        <w:t xml:space="preserve">.  </w:t>
      </w:r>
      <w:r w:rsidR="0084565E" w:rsidRPr="001F0226">
        <w:rPr>
          <w:bCs w:val="0"/>
          <w:i w:val="0"/>
          <w:iCs w:val="0"/>
          <w:sz w:val="24"/>
          <w:szCs w:val="24"/>
        </w:rPr>
        <w:t>Matriz de Datos Multivariados</w:t>
      </w:r>
      <w:bookmarkEnd w:id="9"/>
      <w:bookmarkEnd w:id="10"/>
      <w:bookmarkEnd w:id="11"/>
      <w:bookmarkEnd w:id="12"/>
      <w:bookmarkEnd w:id="13"/>
      <w:bookmarkEnd w:id="14"/>
      <w:bookmarkEnd w:id="15"/>
      <w:bookmarkEnd w:id="16"/>
      <w:bookmarkEnd w:id="17"/>
    </w:p>
    <w:p w:rsidR="0084565E" w:rsidRPr="008B3720" w:rsidRDefault="0084565E" w:rsidP="00480DC8">
      <w:pPr>
        <w:tabs>
          <w:tab w:val="left" w:pos="8460"/>
        </w:tabs>
        <w:spacing w:line="480" w:lineRule="auto"/>
        <w:ind w:right="44"/>
        <w:jc w:val="both"/>
        <w:rPr>
          <w:rFonts w:ascii="Arial" w:hAnsi="Arial" w:cs="Arial"/>
        </w:rPr>
      </w:pPr>
      <w:r w:rsidRPr="008B3720">
        <w:rPr>
          <w:rFonts w:ascii="Arial" w:hAnsi="Arial" w:cs="Arial"/>
        </w:rPr>
        <w:t xml:space="preserve">La organización de datos para un análisis multivariado </w:t>
      </w:r>
      <w:r w:rsidR="007466A1" w:rsidRPr="008B3720">
        <w:rPr>
          <w:rFonts w:ascii="Arial" w:hAnsi="Arial" w:cs="Arial"/>
        </w:rPr>
        <w:t xml:space="preserve">generalmente </w:t>
      </w:r>
      <w:r w:rsidRPr="008B3720">
        <w:rPr>
          <w:rFonts w:ascii="Arial" w:hAnsi="Arial" w:cs="Arial"/>
        </w:rPr>
        <w:t xml:space="preserve">se </w:t>
      </w:r>
      <w:r w:rsidR="007466A1" w:rsidRPr="008B3720">
        <w:rPr>
          <w:rFonts w:ascii="Arial" w:hAnsi="Arial" w:cs="Arial"/>
        </w:rPr>
        <w:t xml:space="preserve">lo </w:t>
      </w:r>
      <w:r w:rsidRPr="008B3720">
        <w:rPr>
          <w:rFonts w:ascii="Arial" w:hAnsi="Arial" w:cs="Arial"/>
        </w:rPr>
        <w:t xml:space="preserve">realiza en forma de una matriz con n filas, </w:t>
      </w:r>
      <w:r w:rsidR="007466A1" w:rsidRPr="008B3720">
        <w:rPr>
          <w:rFonts w:ascii="Arial" w:hAnsi="Arial" w:cs="Arial"/>
        </w:rPr>
        <w:t xml:space="preserve">en </w:t>
      </w:r>
      <w:r w:rsidRPr="008B3720">
        <w:rPr>
          <w:rFonts w:ascii="Arial" w:hAnsi="Arial" w:cs="Arial"/>
        </w:rPr>
        <w:t>cada</w:t>
      </w:r>
      <w:r w:rsidR="007466A1" w:rsidRPr="008B3720">
        <w:rPr>
          <w:rFonts w:ascii="Arial" w:hAnsi="Arial" w:cs="Arial"/>
        </w:rPr>
        <w:t xml:space="preserve"> fila </w:t>
      </w:r>
      <w:r w:rsidR="0047460D" w:rsidRPr="008B3720">
        <w:rPr>
          <w:rFonts w:ascii="Arial" w:hAnsi="Arial" w:cs="Arial"/>
        </w:rPr>
        <w:t>se registran</w:t>
      </w:r>
      <w:r w:rsidRPr="008B3720">
        <w:rPr>
          <w:rFonts w:ascii="Arial" w:hAnsi="Arial" w:cs="Arial"/>
        </w:rPr>
        <w:t xml:space="preserve"> observaciones </w:t>
      </w:r>
      <w:r w:rsidR="007B0128" w:rsidRPr="008B3720">
        <w:rPr>
          <w:rFonts w:ascii="Arial" w:hAnsi="Arial" w:cs="Arial"/>
        </w:rPr>
        <w:t>de</w:t>
      </w:r>
      <w:r w:rsidRPr="008B3720">
        <w:rPr>
          <w:rFonts w:ascii="Arial" w:hAnsi="Arial" w:cs="Arial"/>
        </w:rPr>
        <w:t xml:space="preserve"> un mismo individuo, y</w:t>
      </w:r>
      <w:r w:rsidR="00072A96" w:rsidRPr="008B3720">
        <w:rPr>
          <w:rFonts w:ascii="Arial" w:hAnsi="Arial" w:cs="Arial"/>
        </w:rPr>
        <w:t xml:space="preserve"> cada una de </w:t>
      </w:r>
      <w:r w:rsidR="007B0128" w:rsidRPr="008B3720">
        <w:rPr>
          <w:rFonts w:ascii="Arial" w:hAnsi="Arial" w:cs="Arial"/>
        </w:rPr>
        <w:t xml:space="preserve">las </w:t>
      </w:r>
      <w:r w:rsidRPr="008B3720">
        <w:rPr>
          <w:rFonts w:ascii="Arial" w:hAnsi="Arial" w:cs="Arial"/>
        </w:rPr>
        <w:t xml:space="preserve">p columnas </w:t>
      </w:r>
      <w:r w:rsidR="0047460D" w:rsidRPr="008B3720">
        <w:rPr>
          <w:rFonts w:ascii="Arial" w:hAnsi="Arial" w:cs="Arial"/>
        </w:rPr>
        <w:t>representa</w:t>
      </w:r>
      <w:r w:rsidRPr="008B3720">
        <w:rPr>
          <w:rFonts w:ascii="Arial" w:hAnsi="Arial" w:cs="Arial"/>
        </w:rPr>
        <w:t xml:space="preserve"> una variable aleatoria. </w:t>
      </w:r>
      <w:smartTag w:uri="urn:schemas-microsoft-com:office:smarttags" w:element="PersonName">
        <w:smartTagPr>
          <w:attr w:name="ProductID" w:val="La Figura"/>
        </w:smartTagPr>
        <w:r w:rsidR="0047460D" w:rsidRPr="008B3720">
          <w:rPr>
            <w:rFonts w:ascii="Arial" w:hAnsi="Arial" w:cs="Arial"/>
          </w:rPr>
          <w:t>La</w:t>
        </w:r>
        <w:r w:rsidR="0047460D" w:rsidRPr="008B3720">
          <w:rPr>
            <w:rFonts w:ascii="Arial" w:hAnsi="Arial" w:cs="Arial"/>
            <w:i/>
          </w:rPr>
          <w:t xml:space="preserve"> </w:t>
        </w:r>
        <w:r w:rsidR="008B3720" w:rsidRPr="008B3720">
          <w:rPr>
            <w:rFonts w:ascii="Arial" w:hAnsi="Arial" w:cs="Arial"/>
            <w:b/>
            <w:i/>
          </w:rPr>
          <w:t>F</w:t>
        </w:r>
        <w:r w:rsidR="0047460D" w:rsidRPr="008B3720">
          <w:rPr>
            <w:rFonts w:ascii="Arial" w:hAnsi="Arial" w:cs="Arial"/>
            <w:b/>
            <w:i/>
          </w:rPr>
          <w:t>igura</w:t>
        </w:r>
      </w:smartTag>
      <w:r w:rsidR="0047460D" w:rsidRPr="008B3720">
        <w:rPr>
          <w:rFonts w:ascii="Arial" w:hAnsi="Arial" w:cs="Arial"/>
          <w:b/>
          <w:i/>
        </w:rPr>
        <w:t xml:space="preserve"> </w:t>
      </w:r>
      <w:r w:rsidR="008B3720" w:rsidRPr="008B3720">
        <w:rPr>
          <w:rFonts w:ascii="Arial" w:hAnsi="Arial" w:cs="Arial"/>
          <w:b/>
          <w:i/>
        </w:rPr>
        <w:t>2.2</w:t>
      </w:r>
      <w:r w:rsidR="008B3720">
        <w:rPr>
          <w:rFonts w:ascii="Arial" w:hAnsi="Arial" w:cs="Arial"/>
          <w:i/>
        </w:rPr>
        <w:t xml:space="preserve"> </w:t>
      </w:r>
      <w:r w:rsidR="0086152B" w:rsidRPr="008B3720">
        <w:rPr>
          <w:rFonts w:ascii="Arial" w:hAnsi="Arial" w:cs="Arial"/>
        </w:rPr>
        <w:t>muestra la matriz de datos</w:t>
      </w:r>
      <w:r w:rsidR="00C53736" w:rsidRPr="008B3720">
        <w:rPr>
          <w:rFonts w:ascii="Arial" w:hAnsi="Arial" w:cs="Arial"/>
        </w:rPr>
        <w:t xml:space="preserve"> multivariados de </w:t>
      </w:r>
      <w:r w:rsidR="008B3720" w:rsidRPr="008B3720">
        <w:rPr>
          <w:rFonts w:ascii="Arial" w:hAnsi="Arial" w:cs="Arial"/>
        </w:rPr>
        <w:t>dimensión</w:t>
      </w:r>
      <w:r w:rsidR="00C53736" w:rsidRPr="008B3720">
        <w:rPr>
          <w:rFonts w:ascii="Arial" w:hAnsi="Arial" w:cs="Arial"/>
        </w:rPr>
        <w:t xml:space="preserve"> nxp. A esta matriz d</w:t>
      </w:r>
      <w:r w:rsidR="0086152B" w:rsidRPr="008B3720">
        <w:rPr>
          <w:rFonts w:ascii="Arial" w:hAnsi="Arial" w:cs="Arial"/>
        </w:rPr>
        <w:t xml:space="preserve">e datos la </w:t>
      </w:r>
      <w:r w:rsidR="0047460D" w:rsidRPr="008B3720">
        <w:rPr>
          <w:rFonts w:ascii="Arial" w:hAnsi="Arial" w:cs="Arial"/>
        </w:rPr>
        <w:t>l</w:t>
      </w:r>
      <w:r w:rsidRPr="008B3720">
        <w:rPr>
          <w:rFonts w:ascii="Arial" w:hAnsi="Arial" w:cs="Arial"/>
        </w:rPr>
        <w:t>lamaremos</w:t>
      </w:r>
      <w:r w:rsidRPr="008B3720">
        <w:rPr>
          <w:rFonts w:ascii="Arial" w:hAnsi="Arial" w:cs="Arial"/>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fillcolor="window">
            <v:imagedata r:id="rId8" o:title=""/>
          </v:shape>
          <o:OLEObject Type="Embed" ProgID="Equation.DSMT4" ShapeID="_x0000_i1025" DrawAspect="Content" ObjectID="_1307944375" r:id="rId9"/>
        </w:object>
      </w:r>
      <w:r w:rsidRPr="008B3720">
        <w:rPr>
          <w:rFonts w:ascii="Arial" w:hAnsi="Arial" w:cs="Arial"/>
        </w:rPr>
        <w:t xml:space="preserve">, </w:t>
      </w:r>
      <w:r w:rsidR="00C53736" w:rsidRPr="008B3720">
        <w:rPr>
          <w:rFonts w:ascii="Arial" w:hAnsi="Arial" w:cs="Arial"/>
        </w:rPr>
        <w:t>donde</w:t>
      </w:r>
      <w:r w:rsidR="00072A96" w:rsidRPr="008B3720">
        <w:rPr>
          <w:rFonts w:ascii="Arial" w:hAnsi="Arial" w:cs="Arial"/>
        </w:rPr>
        <w:t xml:space="preserve"> </w:t>
      </w:r>
      <w:r w:rsidRPr="008B3720">
        <w:rPr>
          <w:rFonts w:ascii="Arial" w:hAnsi="Arial" w:cs="Arial"/>
        </w:rPr>
        <w:t>cada fila es un caso u observación multivariada. Una observación multivariada es la colección de mediciones sobre p variables diferentes tomadas sobre el mismo ítem o unidad objeto de estudio.</w:t>
      </w:r>
    </w:p>
    <w:p w:rsidR="006753E1" w:rsidRDefault="006753E1" w:rsidP="00480DC8">
      <w:pPr>
        <w:tabs>
          <w:tab w:val="left" w:pos="8460"/>
        </w:tabs>
        <w:spacing w:line="480" w:lineRule="auto"/>
        <w:ind w:right="44"/>
        <w:jc w:val="both"/>
        <w:rPr>
          <w:rFonts w:ascii="Arial" w:hAnsi="Arial" w:cs="Arial"/>
        </w:rPr>
      </w:pPr>
    </w:p>
    <w:p w:rsidR="006753E1" w:rsidRDefault="006753E1" w:rsidP="000C1E00">
      <w:pPr>
        <w:spacing w:line="360" w:lineRule="auto"/>
        <w:jc w:val="center"/>
        <w:rPr>
          <w:rFonts w:ascii="Arial" w:hAnsi="Arial" w:cs="Arial"/>
          <w:b/>
        </w:rPr>
      </w:pPr>
      <w:r w:rsidRPr="00383618">
        <w:rPr>
          <w:rFonts w:ascii="Arial" w:hAnsi="Arial" w:cs="Arial"/>
          <w:b/>
        </w:rPr>
        <w:t xml:space="preserve">Figura </w:t>
      </w:r>
      <w:r w:rsidR="00445B43">
        <w:rPr>
          <w:rFonts w:ascii="Arial" w:hAnsi="Arial" w:cs="Arial"/>
          <w:b/>
        </w:rPr>
        <w:t>2</w:t>
      </w:r>
      <w:r w:rsidRPr="00383618">
        <w:rPr>
          <w:rFonts w:ascii="Arial" w:hAnsi="Arial" w:cs="Arial"/>
          <w:b/>
        </w:rPr>
        <w:t>.</w:t>
      </w:r>
      <w:r w:rsidR="008B3720">
        <w:rPr>
          <w:rFonts w:ascii="Arial" w:hAnsi="Arial" w:cs="Arial"/>
          <w:b/>
        </w:rPr>
        <w:t>2</w:t>
      </w:r>
    </w:p>
    <w:p w:rsidR="006753E1" w:rsidRDefault="00A33C42" w:rsidP="000C1E00">
      <w:pPr>
        <w:spacing w:line="360" w:lineRule="auto"/>
        <w:jc w:val="center"/>
        <w:rPr>
          <w:rFonts w:ascii="Arial" w:hAnsi="Arial" w:cs="Arial"/>
          <w:b/>
        </w:rPr>
      </w:pPr>
      <w:r>
        <w:rPr>
          <w:rFonts w:ascii="Arial" w:hAnsi="Arial" w:cs="Arial"/>
          <w:b/>
        </w:rPr>
        <w:t>Organización de D</w:t>
      </w:r>
      <w:r w:rsidR="006753E1">
        <w:rPr>
          <w:rFonts w:ascii="Arial" w:hAnsi="Arial" w:cs="Arial"/>
          <w:b/>
        </w:rPr>
        <w:t xml:space="preserve">atos </w:t>
      </w:r>
      <w:r>
        <w:rPr>
          <w:rFonts w:ascii="Arial" w:hAnsi="Arial" w:cs="Arial"/>
          <w:b/>
        </w:rPr>
        <w:t>M</w:t>
      </w:r>
      <w:r w:rsidR="006753E1">
        <w:rPr>
          <w:rFonts w:ascii="Arial" w:hAnsi="Arial" w:cs="Arial"/>
          <w:b/>
        </w:rPr>
        <w:t>ultivariados</w:t>
      </w:r>
    </w:p>
    <w:tbl>
      <w:tblPr>
        <w:tblW w:w="4747" w:type="dxa"/>
        <w:jc w:val="center"/>
        <w:tblInd w:w="2050" w:type="dxa"/>
        <w:tblCellMar>
          <w:left w:w="70" w:type="dxa"/>
          <w:right w:w="70" w:type="dxa"/>
        </w:tblCellMar>
        <w:tblLook w:val="0000"/>
      </w:tblPr>
      <w:tblGrid>
        <w:gridCol w:w="1163"/>
        <w:gridCol w:w="565"/>
        <w:gridCol w:w="585"/>
        <w:gridCol w:w="544"/>
        <w:gridCol w:w="714"/>
        <w:gridCol w:w="572"/>
        <w:gridCol w:w="604"/>
      </w:tblGrid>
      <w:tr w:rsidR="0084565E">
        <w:tblPrEx>
          <w:tblCellMar>
            <w:top w:w="0" w:type="dxa"/>
            <w:bottom w:w="0" w:type="dxa"/>
          </w:tblCellMar>
        </w:tblPrEx>
        <w:trPr>
          <w:trHeight w:val="738"/>
          <w:jc w:val="center"/>
        </w:trPr>
        <w:tc>
          <w:tcPr>
            <w:tcW w:w="1163" w:type="dxa"/>
            <w:tcBorders>
              <w:top w:val="single" w:sz="4" w:space="0" w:color="auto"/>
              <w:left w:val="single" w:sz="4" w:space="0" w:color="auto"/>
              <w:bottom w:val="single" w:sz="4" w:space="0" w:color="auto"/>
              <w:right w:val="single" w:sz="4" w:space="0" w:color="auto"/>
              <w:tl2br w:val="single" w:sz="4" w:space="0" w:color="auto"/>
            </w:tcBorders>
            <w:vAlign w:val="center"/>
          </w:tcPr>
          <w:p w:rsidR="0084565E" w:rsidRPr="00364F36" w:rsidRDefault="0084565E" w:rsidP="00480DC8">
            <w:pPr>
              <w:pStyle w:val="Estilo4"/>
              <w:tabs>
                <w:tab w:val="left" w:pos="8460"/>
              </w:tabs>
              <w:ind w:right="44"/>
            </w:pPr>
            <w:r w:rsidRPr="00364F36">
              <w:t>Variable</w:t>
            </w:r>
          </w:p>
          <w:p w:rsidR="0084565E" w:rsidRPr="0084565E" w:rsidRDefault="0084565E" w:rsidP="00480DC8">
            <w:pPr>
              <w:pStyle w:val="Estilo4"/>
              <w:tabs>
                <w:tab w:val="left" w:pos="8460"/>
              </w:tabs>
              <w:ind w:right="44"/>
              <w:rPr>
                <w:sz w:val="24"/>
                <w:szCs w:val="24"/>
              </w:rPr>
            </w:pPr>
            <w:r w:rsidRPr="00364F36">
              <w:t>Caso</w:t>
            </w:r>
          </w:p>
        </w:tc>
        <w:tc>
          <w:tcPr>
            <w:tcW w:w="56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279" w:dyaOrig="279">
                <v:shape id="_x0000_i1026" type="#_x0000_t75" style="width:14.25pt;height:14.25pt" o:ole="" fillcolor="window">
                  <v:imagedata r:id="rId10" o:title=""/>
                </v:shape>
                <o:OLEObject Type="Embed" ProgID="Equation.DSMT4" ShapeID="_x0000_i1026" DrawAspect="Content" ObjectID="_1307944376" r:id="rId11"/>
              </w:object>
            </w:r>
          </w:p>
        </w:tc>
        <w:tc>
          <w:tcPr>
            <w:tcW w:w="58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00" w:dyaOrig="279">
                <v:shape id="_x0000_i1027" type="#_x0000_t75" style="width:15pt;height:14.25pt" o:ole="" fillcolor="window">
                  <v:imagedata r:id="rId12" o:title=""/>
                </v:shape>
                <o:OLEObject Type="Embed" ProgID="Equation.DSMT4" ShapeID="_x0000_i1027" DrawAspect="Content" ObjectID="_1307944377" r:id="rId13"/>
              </w:object>
            </w:r>
          </w:p>
        </w:tc>
        <w:tc>
          <w:tcPr>
            <w:tcW w:w="54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p>
        </w:tc>
        <w:tc>
          <w:tcPr>
            <w:tcW w:w="71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00" w:dyaOrig="320">
                <v:shape id="_x0000_i1028" type="#_x0000_t75" style="width:15pt;height:15.75pt" o:ole="" fillcolor="window">
                  <v:imagedata r:id="rId14" o:title=""/>
                </v:shape>
                <o:OLEObject Type="Embed" ProgID="Equation.DSMT4" ShapeID="_x0000_i1028" DrawAspect="Content" ObjectID="_1307944378" r:id="rId15"/>
              </w:object>
            </w:r>
          </w:p>
        </w:tc>
        <w:tc>
          <w:tcPr>
            <w:tcW w:w="572"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p>
        </w:tc>
        <w:tc>
          <w:tcPr>
            <w:tcW w:w="60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20" w:dyaOrig="320">
                <v:shape id="_x0000_i1029" type="#_x0000_t75" style="width:15.75pt;height:15.75pt" o:ole="" fillcolor="window">
                  <v:imagedata r:id="rId16" o:title=""/>
                </v:shape>
                <o:OLEObject Type="Embed" ProgID="Equation.DSMT4" ShapeID="_x0000_i1029" DrawAspect="Content" ObjectID="_1307944379" r:id="rId17"/>
              </w:object>
            </w:r>
          </w:p>
        </w:tc>
      </w:tr>
      <w:tr w:rsidR="0084565E">
        <w:tblPrEx>
          <w:tblCellMar>
            <w:top w:w="0" w:type="dxa"/>
            <w:bottom w:w="0" w:type="dxa"/>
          </w:tblCellMar>
        </w:tblPrEx>
        <w:trPr>
          <w:trHeight w:val="358"/>
          <w:jc w:val="center"/>
        </w:trPr>
        <w:tc>
          <w:tcPr>
            <w:tcW w:w="1163"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1</w:t>
            </w:r>
          </w:p>
        </w:tc>
        <w:tc>
          <w:tcPr>
            <w:tcW w:w="56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40" w:dyaOrig="279">
                <v:shape id="_x0000_i1030" type="#_x0000_t75" style="width:17.25pt;height:14.25pt" o:ole="" fillcolor="window">
                  <v:imagedata r:id="rId18" o:title=""/>
                </v:shape>
                <o:OLEObject Type="Embed" ProgID="Equation.DSMT4" ShapeID="_x0000_i1030" DrawAspect="Content" ObjectID="_1307944380" r:id="rId19"/>
              </w:object>
            </w:r>
          </w:p>
        </w:tc>
        <w:tc>
          <w:tcPr>
            <w:tcW w:w="58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40" w:dyaOrig="279">
                <v:shape id="_x0000_i1031" type="#_x0000_t75" style="width:17.25pt;height:14.25pt" o:ole="" fillcolor="window">
                  <v:imagedata r:id="rId20" o:title=""/>
                </v:shape>
                <o:OLEObject Type="Embed" ProgID="Equation.DSMT4" ShapeID="_x0000_i1031" DrawAspect="Content" ObjectID="_1307944381" r:id="rId21"/>
              </w:object>
            </w:r>
          </w:p>
        </w:tc>
        <w:tc>
          <w:tcPr>
            <w:tcW w:w="54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71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40" w:dyaOrig="320">
                <v:shape id="_x0000_i1032" type="#_x0000_t75" style="width:17.25pt;height:15.75pt" o:ole="" fillcolor="window">
                  <v:imagedata r:id="rId22" o:title=""/>
                </v:shape>
                <o:OLEObject Type="Embed" ProgID="Equation.DSMT4" ShapeID="_x0000_i1032" DrawAspect="Content" ObjectID="_1307944382" r:id="rId23"/>
              </w:object>
            </w:r>
          </w:p>
        </w:tc>
        <w:tc>
          <w:tcPr>
            <w:tcW w:w="572"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60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60" w:dyaOrig="320">
                <v:shape id="_x0000_i1033" type="#_x0000_t75" style="width:18pt;height:15.75pt" o:ole="" fillcolor="window">
                  <v:imagedata r:id="rId24" o:title=""/>
                </v:shape>
                <o:OLEObject Type="Embed" ProgID="Equation.DSMT4" ShapeID="_x0000_i1033" DrawAspect="Content" ObjectID="_1307944383" r:id="rId25"/>
              </w:object>
            </w:r>
          </w:p>
        </w:tc>
      </w:tr>
      <w:tr w:rsidR="0084565E">
        <w:tblPrEx>
          <w:tblCellMar>
            <w:top w:w="0" w:type="dxa"/>
            <w:bottom w:w="0" w:type="dxa"/>
          </w:tblCellMar>
        </w:tblPrEx>
        <w:trPr>
          <w:trHeight w:val="358"/>
          <w:jc w:val="center"/>
        </w:trPr>
        <w:tc>
          <w:tcPr>
            <w:tcW w:w="1163"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2</w:t>
            </w:r>
          </w:p>
        </w:tc>
        <w:tc>
          <w:tcPr>
            <w:tcW w:w="56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40" w:dyaOrig="279">
                <v:shape id="_x0000_i1034" type="#_x0000_t75" style="width:17.25pt;height:14.25pt" o:ole="" fillcolor="window">
                  <v:imagedata r:id="rId26" o:title=""/>
                </v:shape>
                <o:OLEObject Type="Embed" ProgID="Equation.DSMT4" ShapeID="_x0000_i1034" DrawAspect="Content" ObjectID="_1307944384" r:id="rId27"/>
              </w:object>
            </w:r>
          </w:p>
        </w:tc>
        <w:tc>
          <w:tcPr>
            <w:tcW w:w="58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60" w:dyaOrig="279">
                <v:shape id="_x0000_i1035" type="#_x0000_t75" style="width:18pt;height:14.25pt" o:ole="" fillcolor="window">
                  <v:imagedata r:id="rId28" o:title=""/>
                </v:shape>
                <o:OLEObject Type="Embed" ProgID="Equation.DSMT4" ShapeID="_x0000_i1035" DrawAspect="Content" ObjectID="_1307944385" r:id="rId29"/>
              </w:object>
            </w:r>
          </w:p>
        </w:tc>
        <w:tc>
          <w:tcPr>
            <w:tcW w:w="54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71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60" w:dyaOrig="320">
                <v:shape id="_x0000_i1036" type="#_x0000_t75" style="width:18pt;height:15.75pt" o:ole="" fillcolor="window">
                  <v:imagedata r:id="rId30" o:title=""/>
                </v:shape>
                <o:OLEObject Type="Embed" ProgID="Equation.DSMT4" ShapeID="_x0000_i1036" DrawAspect="Content" ObjectID="_1307944386" r:id="rId31"/>
              </w:object>
            </w:r>
          </w:p>
        </w:tc>
        <w:tc>
          <w:tcPr>
            <w:tcW w:w="572"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60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80" w:dyaOrig="320">
                <v:shape id="_x0000_i1037" type="#_x0000_t75" style="width:18.75pt;height:15.75pt" o:ole="" fillcolor="window">
                  <v:imagedata r:id="rId32" o:title=""/>
                </v:shape>
                <o:OLEObject Type="Embed" ProgID="Equation.DSMT4" ShapeID="_x0000_i1037" DrawAspect="Content" ObjectID="_1307944387" r:id="rId33"/>
              </w:object>
            </w:r>
          </w:p>
        </w:tc>
      </w:tr>
      <w:tr w:rsidR="0084565E">
        <w:tblPrEx>
          <w:tblCellMar>
            <w:top w:w="0" w:type="dxa"/>
            <w:bottom w:w="0" w:type="dxa"/>
          </w:tblCellMar>
        </w:tblPrEx>
        <w:trPr>
          <w:trHeight w:val="309"/>
          <w:jc w:val="center"/>
        </w:trPr>
        <w:tc>
          <w:tcPr>
            <w:tcW w:w="1163"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56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58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54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71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572"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60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r>
      <w:tr w:rsidR="0084565E">
        <w:tblPrEx>
          <w:tblCellMar>
            <w:top w:w="0" w:type="dxa"/>
            <w:bottom w:w="0" w:type="dxa"/>
          </w:tblCellMar>
        </w:tblPrEx>
        <w:trPr>
          <w:trHeight w:val="309"/>
          <w:jc w:val="center"/>
        </w:trPr>
        <w:tc>
          <w:tcPr>
            <w:tcW w:w="1163"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56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58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54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71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572"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60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r>
      <w:tr w:rsidR="0084565E">
        <w:tblPrEx>
          <w:tblCellMar>
            <w:top w:w="0" w:type="dxa"/>
            <w:bottom w:w="0" w:type="dxa"/>
          </w:tblCellMar>
        </w:tblPrEx>
        <w:trPr>
          <w:trHeight w:val="376"/>
          <w:jc w:val="center"/>
        </w:trPr>
        <w:tc>
          <w:tcPr>
            <w:tcW w:w="1163"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n</w:t>
            </w:r>
          </w:p>
        </w:tc>
        <w:tc>
          <w:tcPr>
            <w:tcW w:w="56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40" w:dyaOrig="300">
                <v:shape id="_x0000_i1038" type="#_x0000_t75" style="width:17.25pt;height:15pt" o:ole="" fillcolor="window">
                  <v:imagedata r:id="rId34" o:title=""/>
                </v:shape>
                <o:OLEObject Type="Embed" ProgID="Equation.DSMT4" ShapeID="_x0000_i1038" DrawAspect="Content" ObjectID="_1307944388" r:id="rId35"/>
              </w:object>
            </w:r>
          </w:p>
        </w:tc>
        <w:tc>
          <w:tcPr>
            <w:tcW w:w="585"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60" w:dyaOrig="300">
                <v:shape id="_x0000_i1039" type="#_x0000_t75" style="width:18pt;height:15pt" o:ole="" fillcolor="window">
                  <v:imagedata r:id="rId36" o:title=""/>
                </v:shape>
                <o:OLEObject Type="Embed" ProgID="Equation.DSMT4" ShapeID="_x0000_i1039" DrawAspect="Content" ObjectID="_1307944389" r:id="rId37"/>
              </w:object>
            </w:r>
          </w:p>
        </w:tc>
        <w:tc>
          <w:tcPr>
            <w:tcW w:w="54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71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40" w:dyaOrig="320">
                <v:shape id="_x0000_i1040" type="#_x0000_t75" style="width:17.25pt;height:15.75pt" o:ole="" fillcolor="window">
                  <v:imagedata r:id="rId38" o:title=""/>
                </v:shape>
                <o:OLEObject Type="Embed" ProgID="Equation.DSMT4" ShapeID="_x0000_i1040" DrawAspect="Content" ObjectID="_1307944390" r:id="rId39"/>
              </w:object>
            </w:r>
          </w:p>
        </w:tc>
        <w:tc>
          <w:tcPr>
            <w:tcW w:w="572"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t>...</w:t>
            </w:r>
          </w:p>
        </w:tc>
        <w:tc>
          <w:tcPr>
            <w:tcW w:w="604" w:type="dxa"/>
            <w:tcBorders>
              <w:top w:val="single" w:sz="4" w:space="0" w:color="auto"/>
              <w:left w:val="single" w:sz="4" w:space="0" w:color="auto"/>
              <w:bottom w:val="single" w:sz="4" w:space="0" w:color="auto"/>
              <w:right w:val="single" w:sz="4" w:space="0" w:color="auto"/>
            </w:tcBorders>
          </w:tcPr>
          <w:p w:rsidR="0084565E" w:rsidRPr="0084565E" w:rsidRDefault="0084565E" w:rsidP="00480DC8">
            <w:pPr>
              <w:pStyle w:val="Estilo4"/>
              <w:tabs>
                <w:tab w:val="left" w:pos="8460"/>
              </w:tabs>
              <w:ind w:right="44"/>
            </w:pPr>
            <w:r w:rsidRPr="0084565E">
              <w:object w:dxaOrig="360" w:dyaOrig="320">
                <v:shape id="_x0000_i1041" type="#_x0000_t75" style="width:18pt;height:15.75pt" o:ole="" fillcolor="window">
                  <v:imagedata r:id="rId40" o:title=""/>
                </v:shape>
                <o:OLEObject Type="Embed" ProgID="Equation.DSMT4" ShapeID="_x0000_i1041" DrawAspect="Content" ObjectID="_1307944391" r:id="rId41"/>
              </w:object>
            </w:r>
          </w:p>
        </w:tc>
      </w:tr>
    </w:tbl>
    <w:p w:rsidR="00466B0A" w:rsidRPr="000C1E00" w:rsidRDefault="00A7652F" w:rsidP="006753E1">
      <w:pPr>
        <w:ind w:right="1140"/>
        <w:jc w:val="center"/>
        <w:rPr>
          <w:rFonts w:ascii="Arial" w:hAnsi="Arial" w:cs="Arial"/>
          <w:sz w:val="20"/>
          <w:szCs w:val="20"/>
          <w:lang w:val="en-GB"/>
        </w:rPr>
      </w:pPr>
      <w:r w:rsidRPr="000C1E00">
        <w:rPr>
          <w:rFonts w:ascii="Arial" w:hAnsi="Arial" w:cs="Arial"/>
          <w:sz w:val="20"/>
          <w:szCs w:val="20"/>
          <w:lang w:val="en-GB"/>
        </w:rPr>
        <w:t xml:space="preserve">               </w:t>
      </w:r>
    </w:p>
    <w:p w:rsidR="006753E1" w:rsidRPr="000C1E00" w:rsidRDefault="00466B0A" w:rsidP="006753E1">
      <w:pPr>
        <w:ind w:right="1140"/>
        <w:jc w:val="center"/>
        <w:rPr>
          <w:rFonts w:ascii="Arial" w:hAnsi="Arial" w:cs="Arial"/>
        </w:rPr>
      </w:pPr>
      <w:r w:rsidRPr="000C1E00">
        <w:rPr>
          <w:rFonts w:ascii="Arial" w:hAnsi="Arial" w:cs="Arial"/>
        </w:rPr>
        <w:t xml:space="preserve">                 </w:t>
      </w:r>
      <w:r w:rsidR="00A7652F" w:rsidRPr="000C1E00">
        <w:rPr>
          <w:rFonts w:ascii="Arial" w:hAnsi="Arial" w:cs="Arial"/>
        </w:rPr>
        <w:t xml:space="preserve">  </w:t>
      </w:r>
      <w:r w:rsidR="006753E1" w:rsidRPr="000C1E00">
        <w:rPr>
          <w:rFonts w:ascii="Arial" w:hAnsi="Arial" w:cs="Arial"/>
        </w:rPr>
        <w:t>Fuente</w:t>
      </w:r>
      <w:r w:rsidR="000C1E00">
        <w:rPr>
          <w:rFonts w:ascii="Arial" w:hAnsi="Arial" w:cs="Arial"/>
        </w:rPr>
        <w:t>:</w:t>
      </w:r>
      <w:r w:rsidR="00ED26B7" w:rsidRPr="000C1E00">
        <w:rPr>
          <w:rFonts w:ascii="Arial" w:hAnsi="Arial" w:cs="Arial"/>
        </w:rPr>
        <w:t xml:space="preserve"> Rencher</w:t>
      </w:r>
      <w:r w:rsidR="000C1E00" w:rsidRPr="000C1E00">
        <w:rPr>
          <w:rFonts w:ascii="Arial" w:hAnsi="Arial" w:cs="Arial"/>
        </w:rPr>
        <w:t xml:space="preserve"> A., 1998</w:t>
      </w:r>
      <w:r w:rsidR="000C1E00">
        <w:rPr>
          <w:rFonts w:ascii="Arial" w:hAnsi="Arial" w:cs="Arial"/>
        </w:rPr>
        <w:t xml:space="preserve">  </w:t>
      </w:r>
      <w:r w:rsidR="00A7652F" w:rsidRPr="000C1E00">
        <w:rPr>
          <w:rFonts w:ascii="Arial" w:hAnsi="Arial" w:cs="Arial"/>
        </w:rPr>
        <w:t xml:space="preserve">       </w:t>
      </w:r>
      <w:r w:rsidR="006753E1" w:rsidRPr="000C1E00">
        <w:rPr>
          <w:rFonts w:ascii="Arial" w:hAnsi="Arial" w:cs="Arial"/>
        </w:rPr>
        <w:t>Autor: Pamela Crow</w:t>
      </w:r>
    </w:p>
    <w:p w:rsidR="0084565E" w:rsidRDefault="0084565E" w:rsidP="00480DC8">
      <w:pPr>
        <w:tabs>
          <w:tab w:val="left" w:pos="8460"/>
        </w:tabs>
        <w:ind w:right="44"/>
      </w:pPr>
    </w:p>
    <w:p w:rsidR="0084565E" w:rsidRPr="008B3720" w:rsidRDefault="0084565E" w:rsidP="00EE3430">
      <w:pPr>
        <w:spacing w:line="480" w:lineRule="auto"/>
        <w:ind w:right="45"/>
        <w:jc w:val="both"/>
        <w:rPr>
          <w:rFonts w:ascii="Arial" w:hAnsi="Arial" w:cs="Arial"/>
        </w:rPr>
      </w:pPr>
      <w:r w:rsidRPr="008B3720">
        <w:rPr>
          <w:rFonts w:ascii="Arial" w:hAnsi="Arial" w:cs="Arial"/>
        </w:rPr>
        <w:t xml:space="preserve">Cada observación multivariada </w:t>
      </w:r>
      <w:r w:rsidR="00C53736" w:rsidRPr="008B3720">
        <w:rPr>
          <w:rFonts w:ascii="Arial" w:hAnsi="Arial" w:cs="Arial"/>
        </w:rPr>
        <w:t xml:space="preserve">puede ser representada como un punto en el espacio </w:t>
      </w:r>
      <w:r w:rsidR="009E217B" w:rsidRPr="008B3720">
        <w:rPr>
          <w:rFonts w:ascii="Arial" w:hAnsi="Arial" w:cs="Arial"/>
        </w:rPr>
        <w:object w:dxaOrig="220" w:dyaOrig="220">
          <v:shape id="_x0000_i1042" type="#_x0000_t75" style="width:13.5pt;height:13.5pt" o:ole="" fillcolor="window">
            <v:imagedata r:id="rId42" o:title=""/>
          </v:shape>
          <o:OLEObject Type="Embed" ProgID="Equation.DSMT4" ShapeID="_x0000_i1042" DrawAspect="Content" ObjectID="_1307944392" r:id="rId43"/>
        </w:object>
      </w:r>
      <w:r w:rsidR="00C53736" w:rsidRPr="009E217B">
        <w:rPr>
          <w:rFonts w:ascii="Arial" w:hAnsi="Arial" w:cs="Arial"/>
          <w:vertAlign w:val="subscript"/>
        </w:rPr>
        <w:t>p</w:t>
      </w:r>
      <w:r w:rsidR="0054547B" w:rsidRPr="008B3720">
        <w:rPr>
          <w:rFonts w:ascii="Arial" w:hAnsi="Arial" w:cs="Arial"/>
        </w:rPr>
        <w:t xml:space="preserve"> </w:t>
      </w:r>
      <w:r w:rsidRPr="008B3720">
        <w:rPr>
          <w:rFonts w:ascii="Arial" w:hAnsi="Arial" w:cs="Arial"/>
        </w:rPr>
        <w:t>por un vector p-dimensional de variables aleatorias con coordenadas igual al val</w:t>
      </w:r>
      <w:r w:rsidR="0054547B" w:rsidRPr="008B3720">
        <w:rPr>
          <w:rFonts w:ascii="Arial" w:hAnsi="Arial" w:cs="Arial"/>
        </w:rPr>
        <w:t>or de cada una de las variables</w:t>
      </w:r>
      <w:r w:rsidRPr="008B3720">
        <w:rPr>
          <w:rFonts w:ascii="Arial" w:hAnsi="Arial" w:cs="Arial"/>
        </w:rPr>
        <w:t>. E</w:t>
      </w:r>
      <w:r w:rsidR="0054547B" w:rsidRPr="008B3720">
        <w:rPr>
          <w:rFonts w:ascii="Arial" w:hAnsi="Arial" w:cs="Arial"/>
        </w:rPr>
        <w:t>ste</w:t>
      </w:r>
      <w:r w:rsidRPr="008B3720">
        <w:rPr>
          <w:rFonts w:ascii="Arial" w:hAnsi="Arial" w:cs="Arial"/>
        </w:rPr>
        <w:t xml:space="preserve"> vector de</w:t>
      </w:r>
      <w:r w:rsidR="0054547B" w:rsidRPr="008B3720">
        <w:rPr>
          <w:rFonts w:ascii="Arial" w:hAnsi="Arial" w:cs="Arial"/>
        </w:rPr>
        <w:t xml:space="preserve"> variables </w:t>
      </w:r>
      <w:r w:rsidRPr="008B3720">
        <w:rPr>
          <w:rFonts w:ascii="Arial" w:hAnsi="Arial" w:cs="Arial"/>
        </w:rPr>
        <w:t>puede considerarse como una variable vectorial o multivariante p-variada.</w:t>
      </w:r>
      <w:r w:rsidR="00C53736" w:rsidRPr="008B3720">
        <w:rPr>
          <w:rFonts w:ascii="Arial" w:hAnsi="Arial" w:cs="Arial"/>
        </w:rPr>
        <w:t xml:space="preserve"> </w:t>
      </w:r>
    </w:p>
    <w:p w:rsidR="0084565E" w:rsidRDefault="0084565E" w:rsidP="00480DC8">
      <w:pPr>
        <w:ind w:right="44"/>
      </w:pPr>
    </w:p>
    <w:p w:rsidR="0084565E" w:rsidRPr="00364F36" w:rsidRDefault="0084565E" w:rsidP="00480DC8">
      <w:pPr>
        <w:spacing w:line="480" w:lineRule="auto"/>
        <w:ind w:right="44"/>
        <w:jc w:val="both"/>
        <w:rPr>
          <w:rFonts w:ascii="Arial" w:hAnsi="Arial" w:cs="Arial"/>
        </w:rPr>
      </w:pPr>
      <w:r w:rsidRPr="008B3720">
        <w:rPr>
          <w:rFonts w:ascii="Arial" w:hAnsi="Arial" w:cs="Arial"/>
        </w:rPr>
        <w:t>El análisis estadístico multivariado puede</w:t>
      </w:r>
      <w:r w:rsidR="000D61CB" w:rsidRPr="008B3720">
        <w:rPr>
          <w:rFonts w:ascii="Arial" w:hAnsi="Arial" w:cs="Arial"/>
        </w:rPr>
        <w:t xml:space="preserve"> ser descriptivo o inferencial; pero esta depende del tipo de variable que se</w:t>
      </w:r>
      <w:r w:rsidR="009A193F" w:rsidRPr="008B3720">
        <w:rPr>
          <w:rFonts w:ascii="Arial" w:hAnsi="Arial" w:cs="Arial"/>
        </w:rPr>
        <w:t xml:space="preserve"> utilice en la investigación</w:t>
      </w:r>
      <w:r w:rsidRPr="008B3720">
        <w:rPr>
          <w:rFonts w:ascii="Arial" w:hAnsi="Arial" w:cs="Arial"/>
        </w:rPr>
        <w:t xml:space="preserve">. Las variables pueden ser cuantitativas o cualitativas. </w:t>
      </w:r>
      <w:r w:rsidR="000D61CB" w:rsidRPr="008B3720">
        <w:rPr>
          <w:rFonts w:ascii="Arial" w:hAnsi="Arial" w:cs="Arial"/>
        </w:rPr>
        <w:t>En las cuantitativas</w:t>
      </w:r>
      <w:r w:rsidR="009A193F" w:rsidRPr="008B3720">
        <w:rPr>
          <w:rFonts w:ascii="Arial" w:hAnsi="Arial" w:cs="Arial"/>
        </w:rPr>
        <w:t xml:space="preserve"> encontramos las variables continuas o intercalares y las discretas;</w:t>
      </w:r>
      <w:r w:rsidRPr="008B3720">
        <w:rPr>
          <w:rFonts w:ascii="Arial" w:hAnsi="Arial" w:cs="Arial"/>
        </w:rPr>
        <w:t xml:space="preserve"> mientras</w:t>
      </w:r>
      <w:r w:rsidR="009A193F" w:rsidRPr="008B3720">
        <w:rPr>
          <w:rFonts w:ascii="Arial" w:hAnsi="Arial" w:cs="Arial"/>
        </w:rPr>
        <w:t xml:space="preserve"> que en las cualitativa, las</w:t>
      </w:r>
      <w:r w:rsidRPr="008B3720">
        <w:rPr>
          <w:rFonts w:ascii="Arial" w:hAnsi="Arial" w:cs="Arial"/>
        </w:rPr>
        <w:t xml:space="preserve"> dicotómicas (binarias) o multinomiales. Observando la matriz de datos multivariados puede observarse que los valores de p variables medidas en n individuos representan </w:t>
      </w:r>
      <w:r w:rsidR="009A193F" w:rsidRPr="008B3720">
        <w:rPr>
          <w:rFonts w:ascii="Arial" w:hAnsi="Arial" w:cs="Arial"/>
        </w:rPr>
        <w:t xml:space="preserve">la </w:t>
      </w:r>
      <w:r w:rsidRPr="008B3720">
        <w:rPr>
          <w:rFonts w:ascii="Arial" w:hAnsi="Arial" w:cs="Arial"/>
        </w:rPr>
        <w:t>colección de p vectores columnas n-dimensionales</w:t>
      </w:r>
      <w:r w:rsidRPr="00364F36">
        <w:rPr>
          <w:rFonts w:ascii="Arial" w:hAnsi="Arial" w:cs="Arial"/>
        </w:rPr>
        <w:t xml:space="preserve"> (cada columna provee n mediciones de una misma variable).</w:t>
      </w:r>
    </w:p>
    <w:p w:rsidR="00A33C42" w:rsidRDefault="00A33C42" w:rsidP="00480DC8">
      <w:pPr>
        <w:spacing w:line="480" w:lineRule="auto"/>
        <w:ind w:right="44"/>
        <w:jc w:val="both"/>
        <w:rPr>
          <w:rFonts w:ascii="Arial" w:hAnsi="Arial" w:cs="Arial"/>
          <w:b/>
        </w:rPr>
      </w:pPr>
    </w:p>
    <w:p w:rsidR="00CB6850" w:rsidRPr="0084565E" w:rsidRDefault="00DD42DE" w:rsidP="00480DC8">
      <w:pPr>
        <w:spacing w:line="480" w:lineRule="auto"/>
        <w:ind w:right="44"/>
        <w:jc w:val="both"/>
        <w:rPr>
          <w:rFonts w:ascii="Arial" w:hAnsi="Arial" w:cs="Arial"/>
          <w:b/>
        </w:rPr>
      </w:pPr>
      <w:r>
        <w:rPr>
          <w:rFonts w:ascii="Arial" w:hAnsi="Arial" w:cs="Arial"/>
          <w:b/>
        </w:rPr>
        <w:t>2.</w:t>
      </w:r>
      <w:r w:rsidR="00243F9F">
        <w:rPr>
          <w:rFonts w:ascii="Arial" w:hAnsi="Arial" w:cs="Arial"/>
          <w:b/>
        </w:rPr>
        <w:t>3</w:t>
      </w:r>
      <w:r>
        <w:rPr>
          <w:rFonts w:ascii="Arial" w:hAnsi="Arial" w:cs="Arial"/>
          <w:b/>
        </w:rPr>
        <w:t xml:space="preserve">. </w:t>
      </w:r>
      <w:r w:rsidR="00DF3A74">
        <w:rPr>
          <w:rFonts w:ascii="Arial" w:hAnsi="Arial" w:cs="Arial"/>
          <w:b/>
        </w:rPr>
        <w:t xml:space="preserve">Análisis de Componentes </w:t>
      </w:r>
      <w:r w:rsidR="000A7ACF">
        <w:rPr>
          <w:rFonts w:ascii="Arial" w:hAnsi="Arial" w:cs="Arial"/>
          <w:b/>
        </w:rPr>
        <w:t>P</w:t>
      </w:r>
      <w:r w:rsidR="00DF3A74">
        <w:rPr>
          <w:rFonts w:ascii="Arial" w:hAnsi="Arial" w:cs="Arial"/>
          <w:b/>
        </w:rPr>
        <w:t>rincipales</w:t>
      </w:r>
    </w:p>
    <w:p w:rsidR="00AF7651" w:rsidRPr="008B3720" w:rsidRDefault="00CC580C" w:rsidP="00AF7651">
      <w:pPr>
        <w:tabs>
          <w:tab w:val="left" w:pos="8460"/>
        </w:tabs>
        <w:spacing w:line="480" w:lineRule="auto"/>
        <w:ind w:right="44"/>
        <w:jc w:val="both"/>
        <w:rPr>
          <w:rFonts w:ascii="Arial" w:hAnsi="Arial" w:cs="Arial"/>
        </w:rPr>
      </w:pPr>
      <w:r w:rsidRPr="008B3720">
        <w:rPr>
          <w:rFonts w:ascii="Arial" w:hAnsi="Arial" w:cs="Arial"/>
        </w:rPr>
        <w:t>El análisis de componentes principales</w:t>
      </w:r>
      <w:r w:rsidR="00B71890" w:rsidRPr="008B3720">
        <w:rPr>
          <w:rFonts w:ascii="Arial" w:hAnsi="Arial" w:cs="Arial"/>
        </w:rPr>
        <w:t xml:space="preserve"> </w:t>
      </w:r>
      <w:r w:rsidR="00B71890" w:rsidRPr="008B3720">
        <w:t xml:space="preserve">(ACP) </w:t>
      </w:r>
      <w:r w:rsidRPr="008B3720">
        <w:rPr>
          <w:rFonts w:ascii="Arial" w:hAnsi="Arial" w:cs="Arial"/>
        </w:rPr>
        <w:t xml:space="preserve">es un instrumento de apoyo para </w:t>
      </w:r>
      <w:r w:rsidR="00A16B2A" w:rsidRPr="008B3720">
        <w:rPr>
          <w:rFonts w:ascii="Arial" w:hAnsi="Arial" w:cs="Arial"/>
        </w:rPr>
        <w:t>o</w:t>
      </w:r>
      <w:r w:rsidRPr="008B3720">
        <w:rPr>
          <w:rFonts w:ascii="Arial" w:hAnsi="Arial" w:cs="Arial"/>
        </w:rPr>
        <w:t xml:space="preserve">tras </w:t>
      </w:r>
      <w:r w:rsidR="00A16B2A" w:rsidRPr="008B3720">
        <w:rPr>
          <w:rFonts w:ascii="Arial" w:hAnsi="Arial" w:cs="Arial"/>
        </w:rPr>
        <w:t>técnicas</w:t>
      </w:r>
      <w:r w:rsidRPr="008B3720">
        <w:rPr>
          <w:rFonts w:ascii="Arial" w:hAnsi="Arial" w:cs="Arial"/>
        </w:rPr>
        <w:t xml:space="preserve"> multivariadas  que permiten la reducción  de la cantidad de  variables  con las que se trabaja.</w:t>
      </w:r>
    </w:p>
    <w:p w:rsidR="00AF7651" w:rsidRPr="008B3720" w:rsidRDefault="00AF7651" w:rsidP="00AF7651">
      <w:pPr>
        <w:tabs>
          <w:tab w:val="left" w:pos="8460"/>
        </w:tabs>
        <w:spacing w:line="480" w:lineRule="auto"/>
        <w:ind w:right="44"/>
        <w:jc w:val="both"/>
        <w:rPr>
          <w:rFonts w:ascii="Arial" w:hAnsi="Arial" w:cs="Arial"/>
        </w:rPr>
      </w:pPr>
      <w:r w:rsidRPr="008B3720">
        <w:rPr>
          <w:rFonts w:ascii="Arial" w:hAnsi="Arial" w:cs="Arial"/>
        </w:rPr>
        <w:t xml:space="preserve"> Esta técnica multivariada de análisis de datos estudia un número finito de p variables, las cuales constituyen un vector aleatorio en R</w:t>
      </w:r>
      <w:r w:rsidRPr="008B3720">
        <w:rPr>
          <w:rFonts w:ascii="Arial" w:hAnsi="Arial" w:cs="Arial"/>
          <w:vertAlign w:val="subscript"/>
        </w:rPr>
        <w:t>p</w:t>
      </w:r>
      <w:r w:rsidRPr="008B3720">
        <w:rPr>
          <w:rFonts w:ascii="Arial" w:hAnsi="Arial" w:cs="Arial"/>
        </w:rPr>
        <w:t xml:space="preserve">  dado por X’ [x1,</w:t>
      </w:r>
      <w:r w:rsidRPr="00FB2096">
        <w:rPr>
          <w:rFonts w:ascii="Arial" w:hAnsi="Arial" w:cs="Arial"/>
          <w:color w:val="993300"/>
        </w:rPr>
        <w:t xml:space="preserve"> </w:t>
      </w:r>
      <w:r w:rsidRPr="008B3720">
        <w:rPr>
          <w:rFonts w:ascii="Arial" w:hAnsi="Arial" w:cs="Arial"/>
        </w:rPr>
        <w:t xml:space="preserve">x2…, Xp], mediante el método estas p variables observadas generan k variables artificiales (siendo k menor que p) las mismas que se pretende, tendrán tanta información  como  las p variables originales. </w:t>
      </w:r>
    </w:p>
    <w:p w:rsidR="00AF7651" w:rsidRDefault="00AF7651" w:rsidP="00AF7651">
      <w:pPr>
        <w:tabs>
          <w:tab w:val="left" w:pos="8460"/>
        </w:tabs>
        <w:spacing w:line="480" w:lineRule="auto"/>
        <w:ind w:right="44"/>
        <w:jc w:val="both"/>
        <w:rPr>
          <w:rFonts w:ascii="Arial" w:hAnsi="Arial" w:cs="Arial"/>
        </w:rPr>
      </w:pPr>
      <w:r w:rsidRPr="008B3720">
        <w:rPr>
          <w:rFonts w:ascii="Arial" w:hAnsi="Arial" w:cs="Arial"/>
        </w:rPr>
        <w:t>El ACP provee una aproximación para la construcción de nuevas variables y para decidir cuántas de estas nuevas variables podrían ser necesarias para</w:t>
      </w:r>
      <w:r w:rsidRPr="008B5D9F">
        <w:rPr>
          <w:rFonts w:ascii="Arial" w:hAnsi="Arial" w:cs="Arial"/>
        </w:rPr>
        <w:t xml:space="preserve"> representar la información original. </w:t>
      </w:r>
    </w:p>
    <w:p w:rsidR="00243F9F" w:rsidRDefault="00243F9F" w:rsidP="00480DC8">
      <w:pPr>
        <w:widowControl w:val="0"/>
        <w:tabs>
          <w:tab w:val="left" w:pos="7560"/>
          <w:tab w:val="left" w:pos="8460"/>
        </w:tabs>
        <w:autoSpaceDE w:val="0"/>
        <w:autoSpaceDN w:val="0"/>
        <w:adjustRightInd w:val="0"/>
        <w:spacing w:line="480" w:lineRule="auto"/>
        <w:ind w:right="44"/>
        <w:rPr>
          <w:rFonts w:ascii="Arial" w:hAnsi="Arial" w:cs="Arial"/>
          <w:b/>
        </w:rPr>
      </w:pPr>
    </w:p>
    <w:p w:rsidR="00B71890" w:rsidRPr="00B71890" w:rsidRDefault="00DD42DE" w:rsidP="00480DC8">
      <w:pPr>
        <w:widowControl w:val="0"/>
        <w:tabs>
          <w:tab w:val="left" w:pos="7560"/>
          <w:tab w:val="left" w:pos="8460"/>
        </w:tabs>
        <w:autoSpaceDE w:val="0"/>
        <w:autoSpaceDN w:val="0"/>
        <w:adjustRightInd w:val="0"/>
        <w:spacing w:line="480" w:lineRule="auto"/>
        <w:ind w:right="44"/>
        <w:rPr>
          <w:rFonts w:ascii="Arial" w:hAnsi="Arial" w:cs="Arial"/>
          <w:b/>
        </w:rPr>
      </w:pPr>
      <w:r>
        <w:rPr>
          <w:rFonts w:ascii="Arial" w:hAnsi="Arial" w:cs="Arial"/>
          <w:b/>
        </w:rPr>
        <w:t>2.</w:t>
      </w:r>
      <w:r w:rsidR="00243F9F">
        <w:rPr>
          <w:rFonts w:ascii="Arial" w:hAnsi="Arial" w:cs="Arial"/>
          <w:b/>
        </w:rPr>
        <w:t>3.1</w:t>
      </w:r>
      <w:r>
        <w:rPr>
          <w:rFonts w:ascii="Arial" w:hAnsi="Arial" w:cs="Arial"/>
          <w:b/>
        </w:rPr>
        <w:t xml:space="preserve">. </w:t>
      </w:r>
      <w:r w:rsidR="00B71890" w:rsidRPr="00B71890">
        <w:rPr>
          <w:rFonts w:ascii="Arial" w:hAnsi="Arial" w:cs="Arial"/>
          <w:b/>
        </w:rPr>
        <w:t xml:space="preserve">Características </w:t>
      </w:r>
      <w:r w:rsidR="001F644D">
        <w:rPr>
          <w:rFonts w:ascii="Arial" w:hAnsi="Arial" w:cs="Arial"/>
          <w:b/>
        </w:rPr>
        <w:t xml:space="preserve"> y Objetivo </w:t>
      </w:r>
    </w:p>
    <w:p w:rsidR="00B71890" w:rsidRPr="008B3720" w:rsidRDefault="00CC580C" w:rsidP="008B3720">
      <w:pPr>
        <w:tabs>
          <w:tab w:val="left" w:pos="8460"/>
        </w:tabs>
        <w:spacing w:line="480" w:lineRule="auto"/>
        <w:ind w:right="44"/>
        <w:jc w:val="both"/>
        <w:rPr>
          <w:rFonts w:ascii="Arial" w:hAnsi="Arial" w:cs="Arial"/>
        </w:rPr>
      </w:pPr>
      <w:r w:rsidRPr="008B3720">
        <w:rPr>
          <w:rFonts w:ascii="Arial" w:hAnsi="Arial" w:cs="Arial"/>
        </w:rPr>
        <w:t xml:space="preserve">Se presenta algebraicamente como una combinación  lineal  de las p variables  aleatorias observadas  y geométricamente esta </w:t>
      </w:r>
      <w:r w:rsidR="00A16B2A" w:rsidRPr="008B3720">
        <w:rPr>
          <w:rFonts w:ascii="Arial" w:hAnsi="Arial" w:cs="Arial"/>
        </w:rPr>
        <w:t>combinación</w:t>
      </w:r>
      <w:r w:rsidRPr="008B3720">
        <w:rPr>
          <w:rFonts w:ascii="Arial" w:hAnsi="Arial" w:cs="Arial"/>
        </w:rPr>
        <w:t xml:space="preserve"> lineal representa  la creación de un nuevo sistema  de coordenadas obtenidas  al rotar el sistema  original. Permite describir la estructura  de </w:t>
      </w:r>
      <w:r w:rsidR="00A16B2A" w:rsidRPr="008B3720">
        <w:rPr>
          <w:rFonts w:ascii="Arial" w:hAnsi="Arial" w:cs="Arial"/>
        </w:rPr>
        <w:t>interrelación</w:t>
      </w:r>
      <w:r w:rsidRPr="008B3720">
        <w:rPr>
          <w:rFonts w:ascii="Arial" w:hAnsi="Arial" w:cs="Arial"/>
        </w:rPr>
        <w:t xml:space="preserve"> de variables originales  consideradas simultáneamente, determinando  </w:t>
      </w:r>
      <w:r w:rsidR="00A16B2A" w:rsidRPr="008B3720">
        <w:rPr>
          <w:rFonts w:ascii="Arial" w:hAnsi="Arial" w:cs="Arial"/>
        </w:rPr>
        <w:t>así</w:t>
      </w:r>
      <w:r w:rsidRPr="008B3720">
        <w:rPr>
          <w:rFonts w:ascii="Arial" w:hAnsi="Arial" w:cs="Arial"/>
        </w:rPr>
        <w:t xml:space="preserve"> q combinaciones lineales  de p variables observables  que contengan la mayor parte  de la variable total, y </w:t>
      </w:r>
      <w:r w:rsidR="00A16B2A" w:rsidRPr="008B3720">
        <w:rPr>
          <w:rFonts w:ascii="Arial" w:hAnsi="Arial" w:cs="Arial"/>
        </w:rPr>
        <w:t>así</w:t>
      </w:r>
      <w:r w:rsidRPr="008B3720">
        <w:rPr>
          <w:rFonts w:ascii="Arial" w:hAnsi="Arial" w:cs="Arial"/>
        </w:rPr>
        <w:t xml:space="preserve"> resumir  y reducir los datos disponibles.</w:t>
      </w:r>
    </w:p>
    <w:p w:rsidR="000C4771" w:rsidRDefault="000C4771" w:rsidP="008B3720">
      <w:pPr>
        <w:tabs>
          <w:tab w:val="left" w:pos="8460"/>
        </w:tabs>
        <w:spacing w:line="480" w:lineRule="auto"/>
        <w:ind w:right="44"/>
        <w:jc w:val="both"/>
        <w:rPr>
          <w:rFonts w:ascii="Arial" w:hAnsi="Arial" w:cs="Arial"/>
        </w:rPr>
      </w:pPr>
    </w:p>
    <w:p w:rsidR="007D2560" w:rsidRDefault="00CC580C" w:rsidP="008B3720">
      <w:pPr>
        <w:tabs>
          <w:tab w:val="left" w:pos="8460"/>
        </w:tabs>
        <w:spacing w:line="480" w:lineRule="auto"/>
        <w:ind w:right="44"/>
        <w:jc w:val="both"/>
        <w:rPr>
          <w:rFonts w:ascii="Arial" w:hAnsi="Arial" w:cs="Arial"/>
        </w:rPr>
      </w:pPr>
      <w:r w:rsidRPr="008B3720">
        <w:rPr>
          <w:rFonts w:ascii="Arial" w:hAnsi="Arial" w:cs="Arial"/>
        </w:rPr>
        <w:t xml:space="preserve"> </w:t>
      </w:r>
      <w:r w:rsidR="007D2560" w:rsidRPr="008B3720">
        <w:rPr>
          <w:rFonts w:ascii="Arial" w:hAnsi="Arial" w:cs="Arial"/>
        </w:rPr>
        <w:t>El objetivo de la técnica consiste en:</w:t>
      </w:r>
    </w:p>
    <w:p w:rsidR="007D2560" w:rsidRPr="008B3720" w:rsidRDefault="007D2560" w:rsidP="008B3720">
      <w:pPr>
        <w:numPr>
          <w:ilvl w:val="0"/>
          <w:numId w:val="1"/>
        </w:numPr>
        <w:tabs>
          <w:tab w:val="left" w:pos="8460"/>
        </w:tabs>
        <w:spacing w:line="480" w:lineRule="auto"/>
        <w:ind w:right="44"/>
        <w:jc w:val="both"/>
        <w:rPr>
          <w:rFonts w:ascii="Arial" w:hAnsi="Arial" w:cs="Arial"/>
        </w:rPr>
      </w:pPr>
      <w:r w:rsidRPr="008B3720">
        <w:rPr>
          <w:rFonts w:ascii="Arial" w:hAnsi="Arial" w:cs="Arial"/>
        </w:rPr>
        <w:t xml:space="preserve">Reducir el número de variables  consideradas tanto como sea posible. </w:t>
      </w:r>
    </w:p>
    <w:p w:rsidR="007D2560" w:rsidRPr="008B3720" w:rsidRDefault="007D2560" w:rsidP="008B3720">
      <w:pPr>
        <w:numPr>
          <w:ilvl w:val="0"/>
          <w:numId w:val="1"/>
        </w:numPr>
        <w:tabs>
          <w:tab w:val="left" w:pos="8460"/>
        </w:tabs>
        <w:spacing w:line="480" w:lineRule="auto"/>
        <w:ind w:right="44"/>
        <w:jc w:val="both"/>
        <w:rPr>
          <w:rFonts w:ascii="Arial" w:hAnsi="Arial" w:cs="Arial"/>
        </w:rPr>
      </w:pPr>
      <w:r w:rsidRPr="008B3720">
        <w:rPr>
          <w:rFonts w:ascii="Arial" w:hAnsi="Arial" w:cs="Arial"/>
        </w:rPr>
        <w:t>Encontrar una explicación de los factores que inciden  en el comportamiento de las p variables originales.</w:t>
      </w:r>
    </w:p>
    <w:p w:rsidR="00A1211E" w:rsidRDefault="00A1211E" w:rsidP="00480DC8">
      <w:pPr>
        <w:tabs>
          <w:tab w:val="left" w:pos="8460"/>
        </w:tabs>
        <w:spacing w:line="480" w:lineRule="auto"/>
        <w:ind w:right="44"/>
        <w:jc w:val="both"/>
        <w:rPr>
          <w:rFonts w:ascii="Arial" w:hAnsi="Arial" w:cs="Arial"/>
          <w:b/>
        </w:rPr>
      </w:pPr>
    </w:p>
    <w:p w:rsidR="008B3720" w:rsidRDefault="008B3720" w:rsidP="00480DC8">
      <w:pPr>
        <w:tabs>
          <w:tab w:val="left" w:pos="8460"/>
        </w:tabs>
        <w:spacing w:line="480" w:lineRule="auto"/>
        <w:ind w:right="44"/>
        <w:jc w:val="both"/>
        <w:rPr>
          <w:rFonts w:ascii="Arial" w:hAnsi="Arial" w:cs="Arial"/>
          <w:b/>
        </w:rPr>
      </w:pPr>
    </w:p>
    <w:p w:rsidR="00A33C42" w:rsidRDefault="00A33C42" w:rsidP="00480DC8">
      <w:pPr>
        <w:tabs>
          <w:tab w:val="left" w:pos="8460"/>
        </w:tabs>
        <w:spacing w:line="480" w:lineRule="auto"/>
        <w:ind w:right="44"/>
        <w:jc w:val="both"/>
        <w:rPr>
          <w:rFonts w:ascii="Arial" w:hAnsi="Arial" w:cs="Arial"/>
          <w:b/>
        </w:rPr>
      </w:pPr>
    </w:p>
    <w:p w:rsidR="007A6D97" w:rsidRDefault="00DD42DE" w:rsidP="00480DC8">
      <w:pPr>
        <w:tabs>
          <w:tab w:val="left" w:pos="8460"/>
        </w:tabs>
        <w:spacing w:line="480" w:lineRule="auto"/>
        <w:ind w:right="44"/>
        <w:jc w:val="both"/>
        <w:rPr>
          <w:rFonts w:ascii="Arial" w:hAnsi="Arial" w:cs="Arial"/>
          <w:b/>
        </w:rPr>
      </w:pPr>
      <w:r>
        <w:rPr>
          <w:rFonts w:ascii="Arial" w:hAnsi="Arial" w:cs="Arial"/>
          <w:b/>
        </w:rPr>
        <w:t>2.</w:t>
      </w:r>
      <w:r w:rsidR="00243F9F">
        <w:rPr>
          <w:rFonts w:ascii="Arial" w:hAnsi="Arial" w:cs="Arial"/>
          <w:b/>
        </w:rPr>
        <w:t>3</w:t>
      </w:r>
      <w:r>
        <w:rPr>
          <w:rFonts w:ascii="Arial" w:hAnsi="Arial" w:cs="Arial"/>
          <w:b/>
        </w:rPr>
        <w:t>.</w:t>
      </w:r>
      <w:r w:rsidR="00243F9F">
        <w:rPr>
          <w:rFonts w:ascii="Arial" w:hAnsi="Arial" w:cs="Arial"/>
          <w:b/>
        </w:rPr>
        <w:t>2</w:t>
      </w:r>
      <w:r>
        <w:rPr>
          <w:rFonts w:ascii="Arial" w:hAnsi="Arial" w:cs="Arial"/>
          <w:b/>
        </w:rPr>
        <w:t xml:space="preserve">. </w:t>
      </w:r>
      <w:r w:rsidR="00DF3A74">
        <w:rPr>
          <w:rFonts w:ascii="Arial" w:hAnsi="Arial" w:cs="Arial"/>
          <w:b/>
        </w:rPr>
        <w:t>Matriz de V</w:t>
      </w:r>
      <w:r w:rsidR="007A6D97">
        <w:rPr>
          <w:rFonts w:ascii="Arial" w:hAnsi="Arial" w:cs="Arial"/>
          <w:b/>
        </w:rPr>
        <w:t xml:space="preserve">arianza - </w:t>
      </w:r>
      <w:r w:rsidR="00DF3A74">
        <w:rPr>
          <w:rFonts w:ascii="Arial" w:hAnsi="Arial" w:cs="Arial"/>
          <w:b/>
        </w:rPr>
        <w:t>C</w:t>
      </w:r>
      <w:r w:rsidR="007A6D97">
        <w:rPr>
          <w:rFonts w:ascii="Arial" w:hAnsi="Arial" w:cs="Arial"/>
          <w:b/>
        </w:rPr>
        <w:t xml:space="preserve">ovarianza  </w:t>
      </w:r>
    </w:p>
    <w:p w:rsidR="00C11504" w:rsidRPr="008B3720" w:rsidRDefault="00C11504" w:rsidP="00480DC8">
      <w:pPr>
        <w:spacing w:line="480" w:lineRule="auto"/>
        <w:ind w:right="44"/>
        <w:jc w:val="both"/>
        <w:rPr>
          <w:rFonts w:ascii="Arial" w:hAnsi="Arial" w:cs="Arial"/>
        </w:rPr>
      </w:pPr>
      <w:r w:rsidRPr="008B3720">
        <w:rPr>
          <w:rFonts w:ascii="Arial" w:hAnsi="Arial" w:cs="Arial"/>
        </w:rPr>
        <w:t>Las componentes principales, dependen solamente de la matriz de Varianza</w:t>
      </w:r>
      <w:r w:rsidR="00FB2096" w:rsidRPr="008B3720">
        <w:rPr>
          <w:rFonts w:ascii="Arial" w:hAnsi="Arial" w:cs="Arial"/>
        </w:rPr>
        <w:t>s</w:t>
      </w:r>
      <w:r w:rsidRPr="008B3720">
        <w:rPr>
          <w:rFonts w:ascii="Arial" w:hAnsi="Arial" w:cs="Arial"/>
        </w:rPr>
        <w:t>-Covarianza</w:t>
      </w:r>
      <w:r w:rsidR="00FB2096" w:rsidRPr="008B3720">
        <w:rPr>
          <w:rFonts w:ascii="Arial" w:hAnsi="Arial" w:cs="Arial"/>
        </w:rPr>
        <w:t xml:space="preserve">s o la matriz de </w:t>
      </w:r>
      <w:r w:rsidR="009E217B" w:rsidRPr="008B3720">
        <w:rPr>
          <w:rFonts w:ascii="Arial" w:hAnsi="Arial" w:cs="Arial"/>
        </w:rPr>
        <w:t>correlación</w:t>
      </w:r>
      <w:r w:rsidR="00FB2096" w:rsidRPr="008B3720">
        <w:rPr>
          <w:rFonts w:ascii="Arial" w:hAnsi="Arial" w:cs="Arial"/>
        </w:rPr>
        <w:t xml:space="preserve"> de X1, X2, X3, X4….Xp.</w:t>
      </w:r>
    </w:p>
    <w:p w:rsidR="00C11504" w:rsidRDefault="00EA5431" w:rsidP="00480DC8">
      <w:pPr>
        <w:spacing w:line="480" w:lineRule="auto"/>
        <w:ind w:right="44"/>
        <w:jc w:val="both"/>
        <w:rPr>
          <w:rFonts w:ascii="Arial" w:hAnsi="Arial" w:cs="Arial"/>
        </w:rPr>
      </w:pPr>
      <w:r w:rsidRPr="00EA5431">
        <w:rPr>
          <w:rFonts w:ascii="Arial" w:hAnsi="Arial" w:cs="Arial"/>
        </w:rPr>
        <w:t>El ACP para ordenar variables se basa en la descomposición espectral de la matriz de covarianza o de correlación de dimensión n</w:t>
      </w:r>
      <w:r w:rsidRPr="00EA5431">
        <w:rPr>
          <w:rFonts w:ascii="Arial" w:hAnsi="Arial" w:cs="Arial"/>
        </w:rPr>
        <w:sym w:font="Symbol" w:char="F0B4"/>
      </w:r>
      <w:r w:rsidRPr="00EA5431">
        <w:rPr>
          <w:rFonts w:ascii="Arial" w:hAnsi="Arial" w:cs="Arial"/>
        </w:rPr>
        <w:t xml:space="preserve">n. </w:t>
      </w:r>
    </w:p>
    <w:p w:rsidR="00FB2096" w:rsidRDefault="00FB2096" w:rsidP="00480DC8">
      <w:pPr>
        <w:spacing w:line="480" w:lineRule="auto"/>
        <w:ind w:right="44"/>
        <w:jc w:val="both"/>
        <w:rPr>
          <w:rFonts w:ascii="Arial" w:hAnsi="Arial" w:cs="Arial"/>
        </w:rPr>
      </w:pPr>
    </w:p>
    <w:p w:rsidR="00BE4308" w:rsidRPr="00BE4308" w:rsidRDefault="00DD42DE" w:rsidP="00480DC8">
      <w:pPr>
        <w:spacing w:line="480" w:lineRule="auto"/>
        <w:ind w:right="44"/>
        <w:jc w:val="both"/>
        <w:rPr>
          <w:rFonts w:ascii="Arial" w:hAnsi="Arial" w:cs="Arial"/>
          <w:b/>
        </w:rPr>
      </w:pPr>
      <w:r>
        <w:rPr>
          <w:rFonts w:ascii="Arial" w:hAnsi="Arial" w:cs="Arial"/>
          <w:b/>
        </w:rPr>
        <w:t>2.3.</w:t>
      </w:r>
      <w:r w:rsidR="00243F9F">
        <w:rPr>
          <w:rFonts w:ascii="Arial" w:hAnsi="Arial" w:cs="Arial"/>
          <w:b/>
        </w:rPr>
        <w:t>3</w:t>
      </w:r>
      <w:r>
        <w:rPr>
          <w:rFonts w:ascii="Arial" w:hAnsi="Arial" w:cs="Arial"/>
          <w:b/>
        </w:rPr>
        <w:t xml:space="preserve">. </w:t>
      </w:r>
      <w:r w:rsidR="00BE4308" w:rsidRPr="00BE4308">
        <w:rPr>
          <w:rFonts w:ascii="Arial" w:hAnsi="Arial" w:cs="Arial"/>
          <w:b/>
        </w:rPr>
        <w:t>Autovalores y</w:t>
      </w:r>
      <w:r w:rsidR="00DF3A74">
        <w:rPr>
          <w:rFonts w:ascii="Arial" w:hAnsi="Arial" w:cs="Arial"/>
          <w:b/>
        </w:rPr>
        <w:t xml:space="preserve"> A</w:t>
      </w:r>
      <w:r w:rsidR="00BE4308" w:rsidRPr="00BE4308">
        <w:rPr>
          <w:rFonts w:ascii="Arial" w:hAnsi="Arial" w:cs="Arial"/>
          <w:b/>
        </w:rPr>
        <w:t xml:space="preserve">utovectores de </w:t>
      </w:r>
      <w:smartTag w:uri="urn:schemas-microsoft-com:office:smarttags" w:element="PersonName">
        <w:smartTagPr>
          <w:attr w:name="ProductID" w:val="la Matriz"/>
        </w:smartTagPr>
        <w:r w:rsidR="00BE4308" w:rsidRPr="00BE4308">
          <w:rPr>
            <w:rFonts w:ascii="Arial" w:hAnsi="Arial" w:cs="Arial"/>
            <w:b/>
          </w:rPr>
          <w:t xml:space="preserve">la </w:t>
        </w:r>
        <w:r w:rsidR="00DF3A74">
          <w:rPr>
            <w:rFonts w:ascii="Arial" w:hAnsi="Arial" w:cs="Arial"/>
            <w:b/>
          </w:rPr>
          <w:t>M</w:t>
        </w:r>
        <w:r w:rsidR="00BE4308" w:rsidRPr="00BE4308">
          <w:rPr>
            <w:rFonts w:ascii="Arial" w:hAnsi="Arial" w:cs="Arial"/>
            <w:b/>
          </w:rPr>
          <w:t>atriz</w:t>
        </w:r>
      </w:smartTag>
      <w:r w:rsidR="00BE4308" w:rsidRPr="00BE4308">
        <w:rPr>
          <w:rFonts w:ascii="Arial" w:hAnsi="Arial" w:cs="Arial"/>
          <w:b/>
        </w:rPr>
        <w:t xml:space="preserve"> de </w:t>
      </w:r>
      <w:r w:rsidR="00DF3A74">
        <w:rPr>
          <w:rFonts w:ascii="Arial" w:hAnsi="Arial" w:cs="Arial"/>
          <w:b/>
        </w:rPr>
        <w:t>V</w:t>
      </w:r>
      <w:r w:rsidR="00BE4308" w:rsidRPr="00BE4308">
        <w:rPr>
          <w:rFonts w:ascii="Arial" w:hAnsi="Arial" w:cs="Arial"/>
          <w:b/>
        </w:rPr>
        <w:t xml:space="preserve">arianza - </w:t>
      </w:r>
      <w:r w:rsidR="00A0262A">
        <w:rPr>
          <w:rFonts w:ascii="Arial" w:hAnsi="Arial" w:cs="Arial"/>
          <w:b/>
        </w:rPr>
        <w:t>C</w:t>
      </w:r>
      <w:r w:rsidR="00BE4308" w:rsidRPr="00BE4308">
        <w:rPr>
          <w:rFonts w:ascii="Arial" w:hAnsi="Arial" w:cs="Arial"/>
          <w:b/>
        </w:rPr>
        <w:t>ovarianza</w:t>
      </w:r>
    </w:p>
    <w:p w:rsidR="001901A6" w:rsidRPr="008B3720" w:rsidRDefault="001901A6" w:rsidP="00480DC8">
      <w:pPr>
        <w:spacing w:line="480" w:lineRule="auto"/>
        <w:ind w:right="44"/>
        <w:jc w:val="both"/>
        <w:rPr>
          <w:rFonts w:ascii="Arial" w:hAnsi="Arial" w:cs="Arial"/>
        </w:rPr>
      </w:pPr>
      <w:r w:rsidRPr="008B3720">
        <w:rPr>
          <w:rFonts w:ascii="Arial" w:hAnsi="Arial" w:cs="Arial"/>
        </w:rPr>
        <w:t xml:space="preserve">Los autovalores y autovectores  de la matriz de </w:t>
      </w:r>
      <w:r w:rsidR="00792CC1" w:rsidRPr="008B3720">
        <w:rPr>
          <w:rFonts w:ascii="Arial" w:hAnsi="Arial" w:cs="Arial"/>
        </w:rPr>
        <w:t>varianzas-</w:t>
      </w:r>
      <w:r w:rsidRPr="008B3720">
        <w:rPr>
          <w:rFonts w:ascii="Arial" w:hAnsi="Arial" w:cs="Arial"/>
        </w:rPr>
        <w:t>covarianza</w:t>
      </w:r>
      <w:r w:rsidR="00792CC1" w:rsidRPr="008B3720">
        <w:rPr>
          <w:rFonts w:ascii="Arial" w:hAnsi="Arial" w:cs="Arial"/>
        </w:rPr>
        <w:t>s</w:t>
      </w:r>
      <w:r w:rsidRPr="008B3720">
        <w:rPr>
          <w:rFonts w:ascii="Arial" w:hAnsi="Arial" w:cs="Arial"/>
        </w:rPr>
        <w:t xml:space="preserve"> </w:t>
      </w:r>
      <w:r w:rsidR="00BE4308" w:rsidRPr="008B3720">
        <w:rPr>
          <w:rFonts w:ascii="Arial" w:hAnsi="Arial" w:cs="Arial"/>
        </w:rPr>
        <w:t>son</w:t>
      </w:r>
      <w:r w:rsidRPr="008B3720">
        <w:rPr>
          <w:rFonts w:ascii="Arial" w:hAnsi="Arial" w:cs="Arial"/>
        </w:rPr>
        <w:t xml:space="preserve"> usados para obte</w:t>
      </w:r>
      <w:r w:rsidR="00792CC1" w:rsidRPr="008B3720">
        <w:rPr>
          <w:rFonts w:ascii="Arial" w:hAnsi="Arial" w:cs="Arial"/>
        </w:rPr>
        <w:t>ner las componentes</w:t>
      </w:r>
      <w:r w:rsidRPr="008B3720">
        <w:rPr>
          <w:rFonts w:ascii="Arial" w:hAnsi="Arial" w:cs="Arial"/>
        </w:rPr>
        <w:t xml:space="preserve">. </w:t>
      </w:r>
    </w:p>
    <w:p w:rsidR="001901A6" w:rsidRPr="001901A6" w:rsidRDefault="00AD09D8" w:rsidP="00480DC8">
      <w:pPr>
        <w:spacing w:line="480" w:lineRule="auto"/>
        <w:ind w:right="44"/>
        <w:jc w:val="both"/>
        <w:rPr>
          <w:rFonts w:ascii="Arial" w:hAnsi="Arial" w:cs="Arial"/>
        </w:rPr>
      </w:pPr>
      <w:r>
        <w:rPr>
          <w:rFonts w:ascii="Arial" w:hAnsi="Arial" w:cs="Arial"/>
        </w:rPr>
        <w:t>A</w:t>
      </w:r>
      <w:r w:rsidRPr="001901A6">
        <w:rPr>
          <w:rFonts w:ascii="Arial" w:hAnsi="Arial" w:cs="Arial"/>
        </w:rPr>
        <w:t xml:space="preserve">lgebraicamente </w:t>
      </w:r>
      <w:r>
        <w:rPr>
          <w:rFonts w:ascii="Arial" w:hAnsi="Arial" w:cs="Arial"/>
        </w:rPr>
        <w:t>l</w:t>
      </w:r>
      <w:r w:rsidR="001901A6" w:rsidRPr="001901A6">
        <w:rPr>
          <w:rFonts w:ascii="Arial" w:hAnsi="Arial" w:cs="Arial"/>
        </w:rPr>
        <w:t xml:space="preserve">a j-ésima componente principal  es una combinación lineal de las p variables originales obtenida como </w:t>
      </w:r>
      <w:r w:rsidR="001901A6" w:rsidRPr="001901A6">
        <w:rPr>
          <w:rFonts w:ascii="Arial" w:hAnsi="Arial" w:cs="Arial"/>
        </w:rPr>
        <w:object w:dxaOrig="3019" w:dyaOrig="320">
          <v:shape id="_x0000_i1043" type="#_x0000_t75" style="width:150.75pt;height:15.75pt" o:ole="" fillcolor="window">
            <v:imagedata r:id="rId44" o:title=""/>
          </v:shape>
          <o:OLEObject Type="Embed" ProgID="Equation.DSMT4" ShapeID="_x0000_i1043" DrawAspect="Content" ObjectID="_1307944393" r:id="rId45"/>
        </w:object>
      </w:r>
      <w:r w:rsidR="001901A6" w:rsidRPr="001901A6">
        <w:rPr>
          <w:rFonts w:ascii="Arial" w:hAnsi="Arial" w:cs="Arial"/>
        </w:rPr>
        <w:t xml:space="preserve"> con  j=1,...,p. Las nuevas variables usan información contenida en cada una de las variables originales, algunas variables pueden contribuir </w:t>
      </w:r>
      <w:r w:rsidR="00792CC1" w:rsidRPr="001901A6">
        <w:rPr>
          <w:rFonts w:ascii="Arial" w:hAnsi="Arial" w:cs="Arial"/>
        </w:rPr>
        <w:t>más</w:t>
      </w:r>
      <w:r w:rsidR="001901A6" w:rsidRPr="001901A6">
        <w:rPr>
          <w:rFonts w:ascii="Arial" w:hAnsi="Arial" w:cs="Arial"/>
        </w:rPr>
        <w:t xml:space="preserve"> a la combinación lineal que otras.  Los coeficientes de cada variable original en la componente son </w:t>
      </w:r>
      <w:r w:rsidR="00AC3310" w:rsidRPr="001901A6">
        <w:rPr>
          <w:rFonts w:ascii="Arial" w:hAnsi="Arial" w:cs="Arial"/>
        </w:rPr>
        <w:t>proporcionales</w:t>
      </w:r>
      <w:r w:rsidR="001901A6" w:rsidRPr="001901A6">
        <w:rPr>
          <w:rFonts w:ascii="Arial" w:hAnsi="Arial" w:cs="Arial"/>
        </w:rPr>
        <w:t xml:space="preserve"> al coeficiente de correlación entre la componente y la variable. La varianza de la j-ésima componente principal es </w:t>
      </w:r>
      <w:r w:rsidR="001901A6" w:rsidRPr="001901A6">
        <w:rPr>
          <w:rFonts w:ascii="Arial" w:hAnsi="Arial" w:cs="Arial"/>
        </w:rPr>
        <w:object w:dxaOrig="1760" w:dyaOrig="320">
          <v:shape id="_x0000_i1044" type="#_x0000_t75" style="width:87.75pt;height:15.75pt" o:ole="" fillcolor="window">
            <v:imagedata r:id="rId46" o:title=""/>
          </v:shape>
          <o:OLEObject Type="Embed" ProgID="Equation.DSMT4" ShapeID="_x0000_i1044" DrawAspect="Content" ObjectID="_1307944394" r:id="rId47"/>
        </w:object>
      </w:r>
      <w:r w:rsidR="001901A6" w:rsidRPr="001901A6">
        <w:rPr>
          <w:rFonts w:ascii="Arial" w:hAnsi="Arial" w:cs="Arial"/>
        </w:rPr>
        <w:t xml:space="preserve"> y además se satisface que </w:t>
      </w:r>
      <w:r w:rsidR="001901A6" w:rsidRPr="001901A6">
        <w:rPr>
          <w:rFonts w:ascii="Arial" w:hAnsi="Arial" w:cs="Arial"/>
        </w:rPr>
        <w:object w:dxaOrig="1960" w:dyaOrig="320">
          <v:shape id="_x0000_i1045" type="#_x0000_t75" style="width:98.25pt;height:15.75pt" o:ole="" fillcolor="window">
            <v:imagedata r:id="rId48" o:title=""/>
          </v:shape>
          <o:OLEObject Type="Embed" ProgID="Equation.DSMT4" ShapeID="_x0000_i1045" DrawAspect="Content" ObjectID="_1307944395" r:id="rId49"/>
        </w:object>
      </w:r>
      <w:r w:rsidR="001901A6" w:rsidRPr="001901A6">
        <w:rPr>
          <w:rFonts w:ascii="Arial" w:hAnsi="Arial" w:cs="Arial"/>
        </w:rPr>
        <w:t xml:space="preserve"> para i</w:t>
      </w:r>
      <w:r w:rsidR="001901A6" w:rsidRPr="001901A6">
        <w:rPr>
          <w:rFonts w:ascii="Arial" w:hAnsi="Arial" w:cs="Arial"/>
        </w:rPr>
        <w:sym w:font="Symbol" w:char="F0B9"/>
      </w:r>
      <w:r w:rsidR="001901A6" w:rsidRPr="001901A6">
        <w:rPr>
          <w:rFonts w:ascii="Arial" w:hAnsi="Arial" w:cs="Arial"/>
        </w:rPr>
        <w:t xml:space="preserve">j. </w:t>
      </w:r>
    </w:p>
    <w:p w:rsidR="001901A6" w:rsidRPr="001901A6" w:rsidRDefault="001901A6" w:rsidP="00480DC8">
      <w:pPr>
        <w:spacing w:line="480" w:lineRule="auto"/>
        <w:ind w:right="44"/>
        <w:jc w:val="both"/>
        <w:rPr>
          <w:rFonts w:ascii="Arial" w:hAnsi="Arial" w:cs="Arial"/>
        </w:rPr>
      </w:pPr>
      <w:r w:rsidRPr="00A0262A">
        <w:rPr>
          <w:rFonts w:ascii="Arial" w:hAnsi="Arial" w:cs="Arial"/>
        </w:rPr>
        <w:t>Eligiendo los autovectores como vectores de coeficientes para la combinación lineal se puede demostrar que las componentes principales son combinaciones lineales no correlacionadas cuyas varianzas son tan grandes como sea posible, sujeto a la restricción de que el vector de coeficientes tenga longitud 1.</w:t>
      </w:r>
      <w:r w:rsidRPr="001901A6">
        <w:rPr>
          <w:rFonts w:ascii="Arial" w:hAnsi="Arial" w:cs="Arial"/>
        </w:rPr>
        <w:t xml:space="preserve">  Esta restricción debe ser impuesta ya que de lo contrario la varianza de la combinación lineal podría incrementarse indeterminadamente a través de la multiplicación del vector de coeficientes de la combinación por alguna constante. </w:t>
      </w:r>
    </w:p>
    <w:p w:rsidR="000C4771" w:rsidRDefault="000C4771" w:rsidP="00480DC8">
      <w:pPr>
        <w:tabs>
          <w:tab w:val="left" w:pos="8460"/>
        </w:tabs>
        <w:spacing w:line="480" w:lineRule="auto"/>
        <w:ind w:right="44"/>
        <w:jc w:val="both"/>
        <w:rPr>
          <w:rFonts w:ascii="Arial" w:hAnsi="Arial" w:cs="Arial"/>
          <w:b/>
        </w:rPr>
      </w:pPr>
    </w:p>
    <w:p w:rsidR="001901A6" w:rsidRPr="00F77DA4" w:rsidRDefault="00DD42DE" w:rsidP="00480DC8">
      <w:pPr>
        <w:tabs>
          <w:tab w:val="left" w:pos="8460"/>
        </w:tabs>
        <w:spacing w:line="480" w:lineRule="auto"/>
        <w:ind w:right="44"/>
        <w:jc w:val="both"/>
        <w:rPr>
          <w:rFonts w:ascii="Arial" w:hAnsi="Arial" w:cs="Arial"/>
          <w:b/>
        </w:rPr>
      </w:pPr>
      <w:r>
        <w:rPr>
          <w:rFonts w:ascii="Arial" w:hAnsi="Arial" w:cs="Arial"/>
          <w:b/>
        </w:rPr>
        <w:t>2.3.</w:t>
      </w:r>
      <w:r w:rsidR="00243F9F">
        <w:rPr>
          <w:rFonts w:ascii="Arial" w:hAnsi="Arial" w:cs="Arial"/>
          <w:b/>
        </w:rPr>
        <w:t>4</w:t>
      </w:r>
      <w:r>
        <w:rPr>
          <w:rFonts w:ascii="Arial" w:hAnsi="Arial" w:cs="Arial"/>
          <w:b/>
        </w:rPr>
        <w:t xml:space="preserve">. </w:t>
      </w:r>
      <w:r w:rsidR="00F77DA4" w:rsidRPr="00F77DA4">
        <w:rPr>
          <w:rFonts w:ascii="Arial" w:hAnsi="Arial" w:cs="Arial"/>
          <w:b/>
        </w:rPr>
        <w:t xml:space="preserve">Proporción de </w:t>
      </w:r>
      <w:smartTag w:uri="urn:schemas-microsoft-com:office:smarttags" w:element="PersonName">
        <w:smartTagPr>
          <w:attr w:name="ProductID" w:val="la Varianza Poblacional"/>
        </w:smartTagPr>
        <w:smartTag w:uri="urn:schemas-microsoft-com:office:smarttags" w:element="PersonName">
          <w:smartTagPr>
            <w:attr w:name="ProductID" w:val="la Varianza"/>
          </w:smartTagPr>
          <w:r w:rsidR="00F77DA4" w:rsidRPr="00F77DA4">
            <w:rPr>
              <w:rFonts w:ascii="Arial" w:hAnsi="Arial" w:cs="Arial"/>
              <w:b/>
            </w:rPr>
            <w:t xml:space="preserve">la </w:t>
          </w:r>
          <w:r w:rsidR="00DF3A74">
            <w:rPr>
              <w:rFonts w:ascii="Arial" w:hAnsi="Arial" w:cs="Arial"/>
              <w:b/>
            </w:rPr>
            <w:t>V</w:t>
          </w:r>
          <w:r w:rsidR="00F77DA4" w:rsidRPr="00F77DA4">
            <w:rPr>
              <w:rFonts w:ascii="Arial" w:hAnsi="Arial" w:cs="Arial"/>
              <w:b/>
            </w:rPr>
            <w:t>arianza</w:t>
          </w:r>
        </w:smartTag>
        <w:r w:rsidR="00F77DA4" w:rsidRPr="00F77DA4">
          <w:rPr>
            <w:rFonts w:ascii="Arial" w:hAnsi="Arial" w:cs="Arial"/>
            <w:b/>
          </w:rPr>
          <w:t xml:space="preserve"> </w:t>
        </w:r>
        <w:r w:rsidR="00DF3A74">
          <w:rPr>
            <w:rFonts w:ascii="Arial" w:hAnsi="Arial" w:cs="Arial"/>
            <w:b/>
          </w:rPr>
          <w:t>P</w:t>
        </w:r>
        <w:r w:rsidR="00F77DA4" w:rsidRPr="00F77DA4">
          <w:rPr>
            <w:rFonts w:ascii="Arial" w:hAnsi="Arial" w:cs="Arial"/>
            <w:b/>
          </w:rPr>
          <w:t>oblacional</w:t>
        </w:r>
      </w:smartTag>
      <w:r w:rsidR="00F77DA4" w:rsidRPr="00F77DA4">
        <w:rPr>
          <w:rFonts w:ascii="Arial" w:hAnsi="Arial" w:cs="Arial"/>
          <w:b/>
        </w:rPr>
        <w:t xml:space="preserve"> </w:t>
      </w:r>
      <w:r w:rsidR="00DF3A74">
        <w:rPr>
          <w:rFonts w:ascii="Arial" w:hAnsi="Arial" w:cs="Arial"/>
          <w:b/>
        </w:rPr>
        <w:t>T</w:t>
      </w:r>
      <w:r w:rsidR="00F77DA4" w:rsidRPr="00F77DA4">
        <w:rPr>
          <w:rFonts w:ascii="Arial" w:hAnsi="Arial" w:cs="Arial"/>
          <w:b/>
        </w:rPr>
        <w:t xml:space="preserve">otal </w:t>
      </w:r>
    </w:p>
    <w:p w:rsidR="001901A6" w:rsidRDefault="00AD09D8" w:rsidP="00480DC8">
      <w:pPr>
        <w:tabs>
          <w:tab w:val="left" w:pos="8460"/>
        </w:tabs>
        <w:spacing w:line="480" w:lineRule="auto"/>
        <w:ind w:right="44"/>
        <w:jc w:val="both"/>
        <w:rPr>
          <w:rFonts w:ascii="Arial" w:hAnsi="Arial" w:cs="Arial"/>
        </w:rPr>
      </w:pPr>
      <w:r w:rsidRPr="008B3720">
        <w:rPr>
          <w:rFonts w:ascii="Arial" w:hAnsi="Arial" w:cs="Arial"/>
        </w:rPr>
        <w:t>El nu</w:t>
      </w:r>
      <w:r w:rsidR="000629CE" w:rsidRPr="008B3720">
        <w:rPr>
          <w:rFonts w:ascii="Arial" w:hAnsi="Arial" w:cs="Arial"/>
        </w:rPr>
        <w:t xml:space="preserve">mero de componentes principales posibles de construir  es p, pero para obtener una dimensión de reducción se selecciona un orden d &lt; p de combinaciones lineales, la cual retendrá  una proporción de varianza total no menos del 75% </w:t>
      </w:r>
      <w:r w:rsidR="001901A6" w:rsidRPr="008B3720">
        <w:rPr>
          <w:rFonts w:ascii="Arial" w:hAnsi="Arial" w:cs="Arial"/>
        </w:rPr>
        <w:t xml:space="preserve"> y se usan estas combinaciones como nuevas variables</w:t>
      </w:r>
      <w:r w:rsidR="001901A6" w:rsidRPr="001901A6">
        <w:rPr>
          <w:rFonts w:ascii="Arial" w:hAnsi="Arial" w:cs="Arial"/>
        </w:rPr>
        <w:t xml:space="preserve"> para graficar y analizar los datos sin mayor pérdida de información. </w:t>
      </w:r>
    </w:p>
    <w:p w:rsidR="00CF7C7F" w:rsidRPr="0084565E" w:rsidRDefault="00CF7C7F" w:rsidP="00480DC8">
      <w:pPr>
        <w:tabs>
          <w:tab w:val="left" w:pos="8460"/>
        </w:tabs>
        <w:spacing w:line="480" w:lineRule="auto"/>
        <w:ind w:right="44"/>
        <w:jc w:val="both"/>
        <w:rPr>
          <w:rFonts w:ascii="Arial" w:hAnsi="Arial" w:cs="Arial"/>
        </w:rPr>
      </w:pPr>
    </w:p>
    <w:p w:rsidR="009702B5" w:rsidRPr="0084565E" w:rsidRDefault="00DD42DE" w:rsidP="00480DC8">
      <w:pPr>
        <w:tabs>
          <w:tab w:val="left" w:pos="8460"/>
        </w:tabs>
        <w:spacing w:line="480" w:lineRule="auto"/>
        <w:ind w:right="44"/>
        <w:jc w:val="both"/>
        <w:rPr>
          <w:rFonts w:ascii="Arial" w:hAnsi="Arial" w:cs="Arial"/>
          <w:b/>
        </w:rPr>
      </w:pPr>
      <w:r>
        <w:rPr>
          <w:rFonts w:ascii="Arial" w:hAnsi="Arial" w:cs="Arial"/>
          <w:b/>
        </w:rPr>
        <w:t>2</w:t>
      </w:r>
      <w:r w:rsidR="00243F9F">
        <w:rPr>
          <w:rFonts w:ascii="Arial" w:hAnsi="Arial" w:cs="Arial"/>
          <w:b/>
        </w:rPr>
        <w:t>.3</w:t>
      </w:r>
      <w:r>
        <w:rPr>
          <w:rFonts w:ascii="Arial" w:hAnsi="Arial" w:cs="Arial"/>
          <w:b/>
        </w:rPr>
        <w:t>.</w:t>
      </w:r>
      <w:r w:rsidR="00243F9F">
        <w:rPr>
          <w:rFonts w:ascii="Arial" w:hAnsi="Arial" w:cs="Arial"/>
          <w:b/>
        </w:rPr>
        <w:t>5</w:t>
      </w:r>
      <w:r>
        <w:rPr>
          <w:rFonts w:ascii="Arial" w:hAnsi="Arial" w:cs="Arial"/>
          <w:b/>
        </w:rPr>
        <w:t xml:space="preserve">. </w:t>
      </w:r>
      <w:r w:rsidR="009702B5" w:rsidRPr="0084565E">
        <w:rPr>
          <w:rFonts w:ascii="Arial" w:hAnsi="Arial" w:cs="Arial"/>
          <w:b/>
        </w:rPr>
        <w:t xml:space="preserve">Obtención de las </w:t>
      </w:r>
      <w:r w:rsidR="00DF3A74">
        <w:rPr>
          <w:rFonts w:ascii="Arial" w:hAnsi="Arial" w:cs="Arial"/>
          <w:b/>
        </w:rPr>
        <w:t>C</w:t>
      </w:r>
      <w:r w:rsidR="009702B5" w:rsidRPr="0084565E">
        <w:rPr>
          <w:rFonts w:ascii="Arial" w:hAnsi="Arial" w:cs="Arial"/>
          <w:b/>
        </w:rPr>
        <w:t xml:space="preserve">omponentes </w:t>
      </w:r>
      <w:r w:rsidR="00DF3A74">
        <w:rPr>
          <w:rFonts w:ascii="Arial" w:hAnsi="Arial" w:cs="Arial"/>
          <w:b/>
        </w:rPr>
        <w:t>P</w:t>
      </w:r>
      <w:r w:rsidR="009702B5" w:rsidRPr="0084565E">
        <w:rPr>
          <w:rFonts w:ascii="Arial" w:hAnsi="Arial" w:cs="Arial"/>
          <w:b/>
        </w:rPr>
        <w:t>rincipales</w:t>
      </w:r>
    </w:p>
    <w:p w:rsidR="000D136C" w:rsidRPr="008B3720" w:rsidRDefault="009702B5" w:rsidP="00480DC8">
      <w:pPr>
        <w:tabs>
          <w:tab w:val="left" w:pos="8460"/>
        </w:tabs>
        <w:spacing w:line="480" w:lineRule="auto"/>
        <w:ind w:right="44"/>
        <w:jc w:val="both"/>
        <w:rPr>
          <w:rFonts w:ascii="Arial" w:hAnsi="Arial" w:cs="Arial"/>
        </w:rPr>
      </w:pPr>
      <w:r w:rsidRPr="008B3720">
        <w:rPr>
          <w:rFonts w:ascii="Arial" w:hAnsi="Arial" w:cs="Arial"/>
        </w:rPr>
        <w:t>Para su obtención no se requiere el supuesto de normalidad</w:t>
      </w:r>
      <w:r w:rsidR="000D136C" w:rsidRPr="008B3720">
        <w:rPr>
          <w:rFonts w:ascii="Arial" w:hAnsi="Arial" w:cs="Arial"/>
        </w:rPr>
        <w:t xml:space="preserve"> multivariada, por otra parte, si las componentes principales se derivan de una población normal multivariada se tienen interpretaciones en términos de las elipsoides de confianza.</w:t>
      </w:r>
    </w:p>
    <w:p w:rsidR="006100DE" w:rsidRPr="008B3720" w:rsidRDefault="000D136C" w:rsidP="00480DC8">
      <w:pPr>
        <w:tabs>
          <w:tab w:val="left" w:pos="8460"/>
        </w:tabs>
        <w:spacing w:line="480" w:lineRule="auto"/>
        <w:ind w:right="44"/>
        <w:jc w:val="both"/>
        <w:rPr>
          <w:rFonts w:ascii="Arial" w:hAnsi="Arial" w:cs="Arial"/>
        </w:rPr>
      </w:pPr>
      <w:r w:rsidRPr="008B3720">
        <w:rPr>
          <w:rFonts w:ascii="Arial" w:hAnsi="Arial" w:cs="Arial"/>
        </w:rPr>
        <w:t xml:space="preserve">La </w:t>
      </w:r>
      <w:r w:rsidR="006100DE" w:rsidRPr="008B3720">
        <w:rPr>
          <w:rFonts w:ascii="Arial" w:hAnsi="Arial" w:cs="Arial"/>
        </w:rPr>
        <w:t>técnica</w:t>
      </w:r>
      <w:r w:rsidRPr="008B3720">
        <w:rPr>
          <w:rFonts w:ascii="Arial" w:hAnsi="Arial" w:cs="Arial"/>
        </w:rPr>
        <w:t xml:space="preserve"> de </w:t>
      </w:r>
      <w:r w:rsidR="006100DE" w:rsidRPr="008B3720">
        <w:rPr>
          <w:rFonts w:ascii="Arial" w:hAnsi="Arial" w:cs="Arial"/>
        </w:rPr>
        <w:t>análisis</w:t>
      </w:r>
      <w:r w:rsidRPr="008B3720">
        <w:rPr>
          <w:rFonts w:ascii="Arial" w:hAnsi="Arial" w:cs="Arial"/>
        </w:rPr>
        <w:t xml:space="preserve"> de datos, se basa en el algebra lineal, presenta </w:t>
      </w:r>
      <w:r w:rsidR="006100DE" w:rsidRPr="008B3720">
        <w:rPr>
          <w:rFonts w:ascii="Arial" w:hAnsi="Arial" w:cs="Arial"/>
        </w:rPr>
        <w:t>métodos</w:t>
      </w:r>
      <w:r w:rsidRPr="008B3720">
        <w:rPr>
          <w:rFonts w:ascii="Arial" w:hAnsi="Arial" w:cs="Arial"/>
        </w:rPr>
        <w:t xml:space="preserve"> descriptivos que no hacen </w:t>
      </w:r>
      <w:r w:rsidR="006100DE" w:rsidRPr="008B3720">
        <w:rPr>
          <w:rFonts w:ascii="Arial" w:hAnsi="Arial" w:cs="Arial"/>
        </w:rPr>
        <w:t>ningún</w:t>
      </w:r>
      <w:r w:rsidRPr="008B3720">
        <w:rPr>
          <w:rFonts w:ascii="Arial" w:hAnsi="Arial" w:cs="Arial"/>
        </w:rPr>
        <w:t xml:space="preserve"> tipo  de hipótesis  probabilísticas, mas bien dan prioridad  a la información pero en la </w:t>
      </w:r>
      <w:r w:rsidR="006100DE" w:rsidRPr="008B3720">
        <w:rPr>
          <w:rFonts w:ascii="Arial" w:hAnsi="Arial" w:cs="Arial"/>
        </w:rPr>
        <w:t>búsqueda</w:t>
      </w:r>
      <w:r w:rsidRPr="008B3720">
        <w:rPr>
          <w:rFonts w:ascii="Arial" w:hAnsi="Arial" w:cs="Arial"/>
        </w:rPr>
        <w:t xml:space="preserve"> de interpretación de los factores, se pueden sugerir formulas de hipótesis, a partir de los resultados </w:t>
      </w:r>
    </w:p>
    <w:p w:rsidR="000855CB" w:rsidRPr="00D3404B" w:rsidRDefault="000855CB" w:rsidP="00480DC8">
      <w:pPr>
        <w:tabs>
          <w:tab w:val="left" w:pos="8460"/>
        </w:tabs>
        <w:spacing w:line="480" w:lineRule="auto"/>
        <w:ind w:right="44"/>
        <w:jc w:val="both"/>
        <w:rPr>
          <w:rFonts w:ascii="Arial" w:hAnsi="Arial" w:cs="Arial"/>
          <w:color w:val="993300"/>
        </w:rPr>
      </w:pPr>
    </w:p>
    <w:p w:rsidR="00C470BE" w:rsidRDefault="00DD42DE" w:rsidP="00480DC8">
      <w:pPr>
        <w:tabs>
          <w:tab w:val="left" w:pos="8460"/>
        </w:tabs>
        <w:spacing w:line="480" w:lineRule="auto"/>
        <w:ind w:right="44"/>
        <w:jc w:val="both"/>
        <w:rPr>
          <w:rFonts w:ascii="Arial" w:hAnsi="Arial" w:cs="Arial"/>
          <w:b/>
        </w:rPr>
      </w:pPr>
      <w:r>
        <w:rPr>
          <w:rFonts w:ascii="Arial" w:hAnsi="Arial" w:cs="Arial"/>
          <w:b/>
        </w:rPr>
        <w:t>2.</w:t>
      </w:r>
      <w:r w:rsidR="00243F9F">
        <w:rPr>
          <w:rFonts w:ascii="Arial" w:hAnsi="Arial" w:cs="Arial"/>
          <w:b/>
        </w:rPr>
        <w:t>4</w:t>
      </w:r>
      <w:r>
        <w:rPr>
          <w:rFonts w:ascii="Arial" w:hAnsi="Arial" w:cs="Arial"/>
          <w:b/>
        </w:rPr>
        <w:t xml:space="preserve">. </w:t>
      </w:r>
      <w:r w:rsidR="00DF3A74" w:rsidRPr="00C470BE">
        <w:rPr>
          <w:rFonts w:ascii="Arial" w:hAnsi="Arial" w:cs="Arial"/>
          <w:b/>
        </w:rPr>
        <w:t>A</w:t>
      </w:r>
      <w:r w:rsidR="00DF3A74">
        <w:rPr>
          <w:rFonts w:ascii="Arial" w:hAnsi="Arial" w:cs="Arial"/>
          <w:b/>
        </w:rPr>
        <w:t>nálisis de Conglomerado</w:t>
      </w:r>
    </w:p>
    <w:p w:rsidR="00C470BE" w:rsidRPr="008B3720" w:rsidRDefault="000855CB" w:rsidP="00480DC8">
      <w:pPr>
        <w:tabs>
          <w:tab w:val="left" w:pos="8460"/>
        </w:tabs>
        <w:spacing w:line="480" w:lineRule="auto"/>
        <w:ind w:right="44"/>
        <w:jc w:val="both"/>
        <w:rPr>
          <w:rFonts w:ascii="Arial" w:hAnsi="Arial" w:cs="Arial"/>
        </w:rPr>
      </w:pPr>
      <w:r>
        <w:rPr>
          <w:rFonts w:ascii="Arial" w:hAnsi="Arial" w:cs="Arial"/>
        </w:rPr>
        <w:t xml:space="preserve">El “Análisis de Conglomerados” </w:t>
      </w:r>
      <w:r w:rsidR="00C470BE" w:rsidRPr="008B3720">
        <w:rPr>
          <w:rFonts w:ascii="Arial" w:hAnsi="Arial" w:cs="Arial"/>
        </w:rPr>
        <w:t xml:space="preserve">es una </w:t>
      </w:r>
      <w:r w:rsidR="00C470BE" w:rsidRPr="008B3720">
        <w:rPr>
          <w:rFonts w:ascii="Arial" w:hAnsi="Arial" w:cs="Arial"/>
        </w:rPr>
        <w:t xml:space="preserve">técnica </w:t>
      </w:r>
      <w:r w:rsidR="00E16F4F" w:rsidRPr="008B3720">
        <w:rPr>
          <w:rFonts w:ascii="Arial" w:hAnsi="Arial" w:cs="Arial"/>
        </w:rPr>
        <w:t>multivariada</w:t>
      </w:r>
      <w:r w:rsidR="00C9165E" w:rsidRPr="008B3720">
        <w:rPr>
          <w:rFonts w:ascii="Arial" w:hAnsi="Arial" w:cs="Arial"/>
        </w:rPr>
        <w:t xml:space="preserve"> que</w:t>
      </w:r>
      <w:r w:rsidR="00AC3310" w:rsidRPr="008B3720">
        <w:rPr>
          <w:rFonts w:ascii="Arial" w:hAnsi="Arial" w:cs="Arial"/>
        </w:rPr>
        <w:t xml:space="preserve"> se utiliza</w:t>
      </w:r>
      <w:r w:rsidR="00C470BE" w:rsidRPr="008B3720">
        <w:rPr>
          <w:rFonts w:ascii="Arial" w:hAnsi="Arial" w:cs="Arial"/>
        </w:rPr>
        <w:t xml:space="preserve"> para agrupar observaciones, variables o entidades de un conjunto de datos en base a sus semeja</w:t>
      </w:r>
      <w:r w:rsidR="0047217D" w:rsidRPr="008B3720">
        <w:rPr>
          <w:rFonts w:ascii="Arial" w:hAnsi="Arial" w:cs="Arial"/>
        </w:rPr>
        <w:t xml:space="preserve">nzas o diferencias. Los objetos pueden </w:t>
      </w:r>
      <w:r w:rsidR="00C470BE" w:rsidRPr="008B3720">
        <w:rPr>
          <w:rFonts w:ascii="Arial" w:hAnsi="Arial" w:cs="Arial"/>
        </w:rPr>
        <w:t>corresponde</w:t>
      </w:r>
      <w:r w:rsidR="0047217D" w:rsidRPr="008B3720">
        <w:rPr>
          <w:rFonts w:ascii="Arial" w:hAnsi="Arial" w:cs="Arial"/>
        </w:rPr>
        <w:t>r</w:t>
      </w:r>
      <w:r w:rsidR="00C470BE" w:rsidRPr="008B3720">
        <w:rPr>
          <w:rFonts w:ascii="Arial" w:hAnsi="Arial" w:cs="Arial"/>
        </w:rPr>
        <w:t xml:space="preserve"> a estructuras identificables</w:t>
      </w:r>
      <w:r w:rsidR="00C9165E" w:rsidRPr="008B3720">
        <w:rPr>
          <w:rFonts w:ascii="Arial" w:hAnsi="Arial" w:cs="Arial"/>
        </w:rPr>
        <w:t xml:space="preserve"> como</w:t>
      </w:r>
      <w:r w:rsidR="00C470BE" w:rsidRPr="008B3720">
        <w:rPr>
          <w:rFonts w:ascii="Arial" w:hAnsi="Arial" w:cs="Arial"/>
        </w:rPr>
        <w:t xml:space="preserve"> física</w:t>
      </w:r>
      <w:r w:rsidR="0047217D" w:rsidRPr="008B3720">
        <w:rPr>
          <w:rFonts w:ascii="Arial" w:hAnsi="Arial" w:cs="Arial"/>
        </w:rPr>
        <w:t>s</w:t>
      </w:r>
      <w:r w:rsidR="00C470BE" w:rsidRPr="008B3720">
        <w:rPr>
          <w:rFonts w:ascii="Arial" w:hAnsi="Arial" w:cs="Arial"/>
        </w:rPr>
        <w:t xml:space="preserve"> o psicológica</w:t>
      </w:r>
      <w:r w:rsidR="0047217D" w:rsidRPr="008B3720">
        <w:rPr>
          <w:rFonts w:ascii="Arial" w:hAnsi="Arial" w:cs="Arial"/>
        </w:rPr>
        <w:t>s</w:t>
      </w:r>
      <w:r w:rsidR="00C470BE" w:rsidRPr="008B3720">
        <w:rPr>
          <w:rFonts w:ascii="Arial" w:hAnsi="Arial" w:cs="Arial"/>
        </w:rPr>
        <w:t xml:space="preserve"> (personas, empresas, países, etc.). Las variables son las características con respecto a las cuales los objetos varían entre sí y que permiten diferenciarlos.</w:t>
      </w:r>
    </w:p>
    <w:p w:rsidR="000414D7" w:rsidRDefault="000414D7" w:rsidP="00480DC8">
      <w:pPr>
        <w:tabs>
          <w:tab w:val="left" w:pos="8460"/>
        </w:tabs>
        <w:spacing w:line="480" w:lineRule="auto"/>
        <w:ind w:right="44"/>
        <w:jc w:val="both"/>
        <w:rPr>
          <w:rFonts w:ascii="Arial" w:hAnsi="Arial" w:cs="Arial"/>
          <w:b/>
        </w:rPr>
      </w:pPr>
    </w:p>
    <w:p w:rsidR="000414D7" w:rsidRPr="000414D7" w:rsidRDefault="00DD42DE" w:rsidP="00480DC8">
      <w:pPr>
        <w:tabs>
          <w:tab w:val="left" w:pos="8460"/>
        </w:tabs>
        <w:spacing w:line="480" w:lineRule="auto"/>
        <w:ind w:right="44"/>
        <w:jc w:val="both"/>
        <w:rPr>
          <w:rFonts w:ascii="Arial" w:hAnsi="Arial" w:cs="Arial"/>
          <w:b/>
        </w:rPr>
      </w:pPr>
      <w:r>
        <w:rPr>
          <w:rFonts w:ascii="Arial" w:hAnsi="Arial" w:cs="Arial"/>
          <w:b/>
        </w:rPr>
        <w:t>2.</w:t>
      </w:r>
      <w:r w:rsidR="00243F9F">
        <w:rPr>
          <w:rFonts w:ascii="Arial" w:hAnsi="Arial" w:cs="Arial"/>
          <w:b/>
        </w:rPr>
        <w:t>4</w:t>
      </w:r>
      <w:r>
        <w:rPr>
          <w:rFonts w:ascii="Arial" w:hAnsi="Arial" w:cs="Arial"/>
          <w:b/>
        </w:rPr>
        <w:t>.</w:t>
      </w:r>
      <w:r w:rsidR="00243F9F">
        <w:rPr>
          <w:rFonts w:ascii="Arial" w:hAnsi="Arial" w:cs="Arial"/>
          <w:b/>
        </w:rPr>
        <w:t>1</w:t>
      </w:r>
      <w:r>
        <w:rPr>
          <w:rFonts w:ascii="Arial" w:hAnsi="Arial" w:cs="Arial"/>
          <w:b/>
        </w:rPr>
        <w:t xml:space="preserve">. </w:t>
      </w:r>
      <w:r w:rsidR="00AF2ABF">
        <w:rPr>
          <w:rFonts w:ascii="Arial" w:hAnsi="Arial" w:cs="Arial"/>
          <w:b/>
        </w:rPr>
        <w:t>Objetivo</w:t>
      </w:r>
      <w:r w:rsidR="000414D7" w:rsidRPr="000414D7">
        <w:rPr>
          <w:rFonts w:ascii="Arial" w:hAnsi="Arial" w:cs="Arial"/>
          <w:b/>
        </w:rPr>
        <w:t xml:space="preserve"> del </w:t>
      </w:r>
      <w:r w:rsidR="00DF3A74">
        <w:rPr>
          <w:rFonts w:ascii="Arial" w:hAnsi="Arial" w:cs="Arial"/>
          <w:b/>
        </w:rPr>
        <w:t>A</w:t>
      </w:r>
      <w:r w:rsidR="000414D7" w:rsidRPr="000414D7">
        <w:rPr>
          <w:rFonts w:ascii="Arial" w:hAnsi="Arial" w:cs="Arial"/>
          <w:b/>
        </w:rPr>
        <w:t xml:space="preserve">nálisis de </w:t>
      </w:r>
      <w:r w:rsidR="00DF3A74">
        <w:rPr>
          <w:rFonts w:ascii="Arial" w:hAnsi="Arial" w:cs="Arial"/>
          <w:b/>
        </w:rPr>
        <w:t>C</w:t>
      </w:r>
      <w:r w:rsidR="000414D7" w:rsidRPr="000414D7">
        <w:rPr>
          <w:rFonts w:ascii="Arial" w:hAnsi="Arial" w:cs="Arial"/>
          <w:b/>
        </w:rPr>
        <w:t xml:space="preserve">onglomerado </w:t>
      </w:r>
    </w:p>
    <w:p w:rsidR="000855CB" w:rsidRPr="008B3720" w:rsidRDefault="00AF2ABF" w:rsidP="00480DC8">
      <w:pPr>
        <w:tabs>
          <w:tab w:val="left" w:pos="8460"/>
        </w:tabs>
        <w:spacing w:line="480" w:lineRule="auto"/>
        <w:ind w:right="44"/>
        <w:jc w:val="both"/>
        <w:rPr>
          <w:rFonts w:ascii="Arial" w:hAnsi="Arial" w:cs="Arial"/>
        </w:rPr>
      </w:pPr>
      <w:r w:rsidRPr="008B3720">
        <w:rPr>
          <w:rFonts w:ascii="Arial" w:hAnsi="Arial" w:cs="Arial"/>
        </w:rPr>
        <w:t>El</w:t>
      </w:r>
      <w:r w:rsidR="00C9165E" w:rsidRPr="008B3720">
        <w:rPr>
          <w:rFonts w:ascii="Arial" w:hAnsi="Arial" w:cs="Arial"/>
        </w:rPr>
        <w:t xml:space="preserve"> análisis de conglomerado tiene como </w:t>
      </w:r>
      <w:r w:rsidR="00630258" w:rsidRPr="008B3720">
        <w:rPr>
          <w:rFonts w:ascii="Arial" w:hAnsi="Arial" w:cs="Arial"/>
        </w:rPr>
        <w:t>finalidad</w:t>
      </w:r>
      <w:r w:rsidR="00C9165E" w:rsidRPr="008B3720">
        <w:rPr>
          <w:rFonts w:ascii="Arial" w:hAnsi="Arial" w:cs="Arial"/>
        </w:rPr>
        <w:t xml:space="preserve"> ubicar los objetos en grupos o clusters</w:t>
      </w:r>
      <w:r w:rsidR="00630258" w:rsidRPr="008B3720">
        <w:rPr>
          <w:rFonts w:ascii="Arial" w:hAnsi="Arial" w:cs="Arial"/>
        </w:rPr>
        <w:t xml:space="preserve"> de forma sugerida por los datos, no definidos “a priori”,</w:t>
      </w:r>
      <w:r w:rsidR="00362B68" w:rsidRPr="008B3720">
        <w:rPr>
          <w:rFonts w:ascii="Arial" w:hAnsi="Arial" w:cs="Arial"/>
        </w:rPr>
        <w:t xml:space="preserve"> </w:t>
      </w:r>
      <w:r w:rsidR="000855CB" w:rsidRPr="008B3720">
        <w:rPr>
          <w:rFonts w:ascii="Arial" w:hAnsi="Arial" w:cs="Arial"/>
        </w:rPr>
        <w:t>tal que los objetos en un grupo dado tiendan a ser semejantes en algún aspecto</w:t>
      </w:r>
      <w:r w:rsidR="00AB02AA" w:rsidRPr="008B3720">
        <w:rPr>
          <w:rFonts w:ascii="Arial" w:hAnsi="Arial" w:cs="Arial"/>
        </w:rPr>
        <w:t xml:space="preserve"> (cohesión interna del grupo)</w:t>
      </w:r>
      <w:r w:rsidR="000855CB" w:rsidRPr="008B3720">
        <w:rPr>
          <w:rFonts w:ascii="Arial" w:hAnsi="Arial" w:cs="Arial"/>
        </w:rPr>
        <w:t xml:space="preserve"> y los objetos en diferentes grupos tiendan a ser distintos</w:t>
      </w:r>
      <w:r w:rsidR="00AB02AA" w:rsidRPr="008B3720">
        <w:rPr>
          <w:rFonts w:ascii="Arial" w:hAnsi="Arial" w:cs="Arial"/>
        </w:rPr>
        <w:t xml:space="preserve"> (aislamiento externo del grupo).</w:t>
      </w:r>
      <w:r w:rsidR="000855CB" w:rsidRPr="008B3720">
        <w:rPr>
          <w:rFonts w:ascii="Arial" w:hAnsi="Arial" w:cs="Arial"/>
        </w:rPr>
        <w:t xml:space="preserve"> Generalmente es utilizado para conocer el número de grupos y la estructura </w:t>
      </w:r>
      <w:r w:rsidR="008309C3" w:rsidRPr="008B3720">
        <w:rPr>
          <w:rFonts w:ascii="Arial" w:hAnsi="Arial" w:cs="Arial"/>
        </w:rPr>
        <w:t>de estos mismos</w:t>
      </w:r>
      <w:r w:rsidR="000855CB" w:rsidRPr="008B3720">
        <w:rPr>
          <w:rFonts w:ascii="Arial" w:hAnsi="Arial" w:cs="Arial"/>
        </w:rPr>
        <w:t>.</w:t>
      </w:r>
      <w:r w:rsidR="000C348D" w:rsidRPr="008B3720">
        <w:rPr>
          <w:rFonts w:ascii="Arial" w:hAnsi="Arial" w:cs="Arial"/>
        </w:rPr>
        <w:t xml:space="preserve"> </w:t>
      </w:r>
      <w:r w:rsidR="00CE7DF0" w:rsidRPr="008B3720">
        <w:rPr>
          <w:rFonts w:ascii="Arial" w:hAnsi="Arial" w:cs="Arial"/>
        </w:rPr>
        <w:t>Hay</w:t>
      </w:r>
      <w:r w:rsidR="000C348D" w:rsidRPr="008B3720">
        <w:rPr>
          <w:rFonts w:ascii="Arial" w:hAnsi="Arial" w:cs="Arial"/>
        </w:rPr>
        <w:t xml:space="preserve"> otros usos que se le da al análisis de conglomerados como el de clasificación automática, la cual parte de la existencia de un </w:t>
      </w:r>
      <w:r w:rsidR="00CE7DF0" w:rsidRPr="008B3720">
        <w:rPr>
          <w:rFonts w:ascii="Arial" w:hAnsi="Arial" w:cs="Arial"/>
        </w:rPr>
        <w:t>número</w:t>
      </w:r>
      <w:r w:rsidR="000C348D" w:rsidRPr="008B3720">
        <w:rPr>
          <w:rFonts w:ascii="Arial" w:hAnsi="Arial" w:cs="Arial"/>
        </w:rPr>
        <w:t xml:space="preserve"> determinado de grupos y</w:t>
      </w:r>
      <w:r w:rsidR="00CE7DF0" w:rsidRPr="008B3720">
        <w:rPr>
          <w:rFonts w:ascii="Arial" w:hAnsi="Arial" w:cs="Arial"/>
        </w:rPr>
        <w:t xml:space="preserve"> lo que hace es hallar una</w:t>
      </w:r>
      <w:r w:rsidR="000C348D" w:rsidRPr="008B3720">
        <w:rPr>
          <w:rFonts w:ascii="Arial" w:hAnsi="Arial" w:cs="Arial"/>
        </w:rPr>
        <w:t xml:space="preserve"> segmentación  </w:t>
      </w:r>
      <w:r w:rsidR="00CE7DF0" w:rsidRPr="008B3720">
        <w:rPr>
          <w:rFonts w:ascii="Arial" w:hAnsi="Arial" w:cs="Arial"/>
        </w:rPr>
        <w:t>razonable de los objetos. También se lo usa para resumir datos</w:t>
      </w:r>
      <w:r w:rsidR="000C348D" w:rsidRPr="008B3720">
        <w:rPr>
          <w:rFonts w:ascii="Arial" w:hAnsi="Arial" w:cs="Arial"/>
        </w:rPr>
        <w:t xml:space="preserve"> </w:t>
      </w:r>
      <w:r w:rsidR="000855CB" w:rsidRPr="008B3720">
        <w:rPr>
          <w:rFonts w:ascii="Arial" w:hAnsi="Arial" w:cs="Arial"/>
        </w:rPr>
        <w:t>o disminuir dimensión más que encontrar grupos “naturales” o “artificiales”, a este procedimiento se lo llama también disección.</w:t>
      </w:r>
    </w:p>
    <w:p w:rsidR="00CE7DF0" w:rsidRDefault="00CE7DF0" w:rsidP="00480DC8">
      <w:pPr>
        <w:tabs>
          <w:tab w:val="left" w:pos="8460"/>
        </w:tabs>
        <w:spacing w:line="480" w:lineRule="auto"/>
        <w:ind w:right="44"/>
        <w:jc w:val="both"/>
        <w:rPr>
          <w:rFonts w:ascii="Arial" w:hAnsi="Arial" w:cs="Arial"/>
        </w:rPr>
      </w:pPr>
    </w:p>
    <w:p w:rsidR="000414D7" w:rsidRPr="000414D7" w:rsidRDefault="005312B9" w:rsidP="00480DC8">
      <w:pPr>
        <w:ind w:right="44"/>
        <w:rPr>
          <w:rFonts w:ascii="Arial" w:hAnsi="Arial" w:cs="Arial"/>
          <w:b/>
        </w:rPr>
      </w:pPr>
      <w:r>
        <w:rPr>
          <w:rFonts w:ascii="Arial" w:hAnsi="Arial" w:cs="Arial"/>
          <w:b/>
        </w:rPr>
        <w:t>2.</w:t>
      </w:r>
      <w:r w:rsidR="00243F9F">
        <w:rPr>
          <w:rFonts w:ascii="Arial" w:hAnsi="Arial" w:cs="Arial"/>
          <w:b/>
        </w:rPr>
        <w:t>4</w:t>
      </w:r>
      <w:r>
        <w:rPr>
          <w:rFonts w:ascii="Arial" w:hAnsi="Arial" w:cs="Arial"/>
          <w:b/>
        </w:rPr>
        <w:t>.</w:t>
      </w:r>
      <w:r w:rsidR="00243F9F">
        <w:rPr>
          <w:rFonts w:ascii="Arial" w:hAnsi="Arial" w:cs="Arial"/>
          <w:b/>
        </w:rPr>
        <w:t>2</w:t>
      </w:r>
      <w:r>
        <w:rPr>
          <w:rFonts w:ascii="Arial" w:hAnsi="Arial" w:cs="Arial"/>
          <w:b/>
        </w:rPr>
        <w:t xml:space="preserve">. </w:t>
      </w:r>
      <w:r w:rsidR="00171D87" w:rsidRPr="00171D87">
        <w:rPr>
          <w:rFonts w:ascii="Arial" w:hAnsi="Arial" w:cs="Arial"/>
          <w:b/>
        </w:rPr>
        <w:t>Medidas de semejanza</w:t>
      </w:r>
      <w:r w:rsidR="00171D87" w:rsidRPr="000414D7">
        <w:rPr>
          <w:rFonts w:ascii="Arial" w:hAnsi="Arial" w:cs="Arial"/>
          <w:b/>
        </w:rPr>
        <w:t xml:space="preserve"> </w:t>
      </w:r>
      <w:r w:rsidR="00171D87">
        <w:rPr>
          <w:rFonts w:ascii="Arial" w:hAnsi="Arial" w:cs="Arial"/>
          <w:b/>
        </w:rPr>
        <w:t xml:space="preserve"> </w:t>
      </w:r>
    </w:p>
    <w:p w:rsidR="000414D7" w:rsidRDefault="000414D7" w:rsidP="00480DC8">
      <w:pPr>
        <w:ind w:right="44"/>
        <w:rPr>
          <w:lang w:val="es-AR"/>
        </w:rPr>
      </w:pPr>
    </w:p>
    <w:p w:rsidR="000855CB" w:rsidRDefault="000855CB" w:rsidP="00480DC8">
      <w:pPr>
        <w:spacing w:line="480" w:lineRule="auto"/>
        <w:ind w:right="44"/>
        <w:jc w:val="both"/>
        <w:rPr>
          <w:rFonts w:ascii="Arial" w:hAnsi="Arial" w:cs="Arial"/>
        </w:rPr>
      </w:pPr>
      <w:r w:rsidRPr="00171D87">
        <w:rPr>
          <w:rFonts w:ascii="Arial" w:hAnsi="Arial" w:cs="Arial"/>
        </w:rPr>
        <w:t>En el análisis de conglomerados se parte de una matriz de datos  n x p (supongamos p mediciones o variables en cada uno de los n objetos estudiados) que luego es transformada en una matriz de proximidad (n x n) que mide la semejanza o la distancia entre pares de objetos i y j para i,j=1,..., n. Luego se elige un algoritmo de clasificación que define las reglas concernientes al procedimiento de agrupación de los objetos o variables en subgrupos en base a sus proximidades. Algoritmos diferentes se basan en diferentes definiciones de clusters y de semejanzas entre los objetos a agrupar.</w:t>
      </w:r>
    </w:p>
    <w:p w:rsidR="000C4771" w:rsidRPr="00171D87" w:rsidRDefault="000C4771" w:rsidP="00480DC8">
      <w:pPr>
        <w:spacing w:line="480" w:lineRule="auto"/>
        <w:ind w:right="44"/>
        <w:jc w:val="both"/>
        <w:rPr>
          <w:rFonts w:ascii="Arial" w:hAnsi="Arial" w:cs="Arial"/>
        </w:rPr>
      </w:pPr>
    </w:p>
    <w:p w:rsidR="000855CB" w:rsidRPr="006243A9" w:rsidRDefault="005312B9" w:rsidP="00480DC8">
      <w:pPr>
        <w:pStyle w:val="titulo3"/>
        <w:ind w:right="44"/>
      </w:pPr>
      <w:bookmarkStart w:id="18" w:name="_Toc97094108"/>
      <w:bookmarkStart w:id="19" w:name="_Toc97105720"/>
      <w:r>
        <w:t>2.</w:t>
      </w:r>
      <w:r w:rsidR="00243F9F">
        <w:t>4</w:t>
      </w:r>
      <w:r>
        <w:t>.</w:t>
      </w:r>
      <w:r w:rsidR="00243F9F">
        <w:t>3</w:t>
      </w:r>
      <w:r>
        <w:t xml:space="preserve">. </w:t>
      </w:r>
      <w:r w:rsidR="000855CB" w:rsidRPr="006243A9">
        <w:t>Distancias</w:t>
      </w:r>
      <w:bookmarkEnd w:id="18"/>
      <w:bookmarkEnd w:id="19"/>
    </w:p>
    <w:p w:rsidR="00204FCB" w:rsidRPr="008B3720" w:rsidRDefault="001F7DF7" w:rsidP="00480DC8">
      <w:pPr>
        <w:spacing w:line="480" w:lineRule="auto"/>
        <w:ind w:right="44"/>
        <w:jc w:val="both"/>
        <w:rPr>
          <w:rFonts w:ascii="Arial" w:hAnsi="Arial" w:cs="Arial"/>
        </w:rPr>
      </w:pPr>
      <w:r w:rsidRPr="008B3720">
        <w:rPr>
          <w:rFonts w:ascii="Arial" w:hAnsi="Arial" w:cs="Arial"/>
        </w:rPr>
        <w:t>Dado que</w:t>
      </w:r>
      <w:r w:rsidR="000855CB" w:rsidRPr="008B3720">
        <w:rPr>
          <w:rFonts w:ascii="Arial" w:hAnsi="Arial" w:cs="Arial"/>
        </w:rPr>
        <w:t xml:space="preserve"> el objetivo básico de</w:t>
      </w:r>
      <w:r w:rsidR="00B34BBF" w:rsidRPr="008B3720">
        <w:rPr>
          <w:rFonts w:ascii="Arial" w:hAnsi="Arial" w:cs="Arial"/>
        </w:rPr>
        <w:t xml:space="preserve">l análisis de conglomerados </w:t>
      </w:r>
      <w:r w:rsidR="000855CB" w:rsidRPr="008B3720">
        <w:rPr>
          <w:rFonts w:ascii="Arial" w:hAnsi="Arial" w:cs="Arial"/>
        </w:rPr>
        <w:t xml:space="preserve">es medir la asociación entre las entidades a agrupar, es necesario </w:t>
      </w:r>
      <w:r w:rsidR="00B34BBF" w:rsidRPr="008B3720">
        <w:rPr>
          <w:rFonts w:ascii="Arial" w:hAnsi="Arial" w:cs="Arial"/>
        </w:rPr>
        <w:t xml:space="preserve">que se </w:t>
      </w:r>
      <w:r w:rsidR="000855CB" w:rsidRPr="008B3720">
        <w:rPr>
          <w:rFonts w:ascii="Arial" w:hAnsi="Arial" w:cs="Arial"/>
        </w:rPr>
        <w:t>estable</w:t>
      </w:r>
      <w:r w:rsidR="00B34BBF" w:rsidRPr="008B3720">
        <w:rPr>
          <w:rFonts w:ascii="Arial" w:hAnsi="Arial" w:cs="Arial"/>
        </w:rPr>
        <w:t>zca</w:t>
      </w:r>
      <w:r w:rsidR="000855CB" w:rsidRPr="008B3720">
        <w:rPr>
          <w:rFonts w:ascii="Arial" w:hAnsi="Arial" w:cs="Arial"/>
        </w:rPr>
        <w:t xml:space="preserve"> una medida de similaridad, o su complemento (medida de disimilaridad). En la formación de grupos, la proximidad está dada por algún tipo de distancia.</w:t>
      </w:r>
      <w:r w:rsidR="00D8685F" w:rsidRPr="008B3720">
        <w:rPr>
          <w:rFonts w:ascii="Arial" w:hAnsi="Arial" w:cs="Arial"/>
        </w:rPr>
        <w:t xml:space="preserve"> La </w:t>
      </w:r>
      <w:r w:rsidR="000855CB" w:rsidRPr="008B3720">
        <w:rPr>
          <w:rFonts w:ascii="Arial" w:hAnsi="Arial" w:cs="Arial"/>
        </w:rPr>
        <w:t>selección de una medida de distancia apropiada es fundamental en el uso de cualquier técnica de agrupamiento</w:t>
      </w:r>
      <w:r w:rsidR="00D8685F" w:rsidRPr="008B3720">
        <w:rPr>
          <w:rFonts w:ascii="Arial" w:hAnsi="Arial" w:cs="Arial"/>
        </w:rPr>
        <w:t>, sin embargo la selección de esta depende de la naturaleza</w:t>
      </w:r>
      <w:r w:rsidR="000855CB" w:rsidRPr="008B3720">
        <w:rPr>
          <w:rFonts w:ascii="Arial" w:hAnsi="Arial" w:cs="Arial"/>
        </w:rPr>
        <w:t xml:space="preserve"> de las variables </w:t>
      </w:r>
      <w:r w:rsidR="00D8685F" w:rsidRPr="008B3720">
        <w:rPr>
          <w:rFonts w:ascii="Arial" w:hAnsi="Arial" w:cs="Arial"/>
        </w:rPr>
        <w:t xml:space="preserve">ya sean estas: </w:t>
      </w:r>
      <w:r w:rsidR="00011956" w:rsidRPr="008B3720">
        <w:rPr>
          <w:rFonts w:ascii="Arial" w:hAnsi="Arial" w:cs="Arial"/>
        </w:rPr>
        <w:t>binaria, discreta, continua,</w:t>
      </w:r>
      <w:r w:rsidR="000855CB" w:rsidRPr="008B3720">
        <w:rPr>
          <w:rFonts w:ascii="Arial" w:hAnsi="Arial" w:cs="Arial"/>
        </w:rPr>
        <w:t xml:space="preserve"> de la escala de medición</w:t>
      </w:r>
      <w:r w:rsidR="00011956" w:rsidRPr="008B3720">
        <w:rPr>
          <w:rFonts w:ascii="Arial" w:hAnsi="Arial" w:cs="Arial"/>
        </w:rPr>
        <w:t xml:space="preserve"> (</w:t>
      </w:r>
      <w:r w:rsidR="000855CB" w:rsidRPr="008B3720">
        <w:rPr>
          <w:rFonts w:ascii="Arial" w:hAnsi="Arial" w:cs="Arial"/>
        </w:rPr>
        <w:t>nominal, ordinal, intervalo, cociente</w:t>
      </w:r>
      <w:r w:rsidR="00011956" w:rsidRPr="008B3720">
        <w:rPr>
          <w:rFonts w:ascii="Arial" w:hAnsi="Arial" w:cs="Arial"/>
        </w:rPr>
        <w:t>)</w:t>
      </w:r>
      <w:r w:rsidR="000855CB" w:rsidRPr="008B3720">
        <w:rPr>
          <w:rFonts w:ascii="Arial" w:hAnsi="Arial" w:cs="Arial"/>
        </w:rPr>
        <w:t xml:space="preserve"> y del conocimiento del objeto de estudio.  </w:t>
      </w:r>
    </w:p>
    <w:p w:rsidR="000855CB" w:rsidRPr="000A7ACF" w:rsidRDefault="00011956" w:rsidP="00480DC8">
      <w:pPr>
        <w:spacing w:line="480" w:lineRule="auto"/>
        <w:ind w:right="44"/>
        <w:jc w:val="both"/>
        <w:rPr>
          <w:rFonts w:ascii="Arial" w:hAnsi="Arial" w:cs="Arial"/>
        </w:rPr>
      </w:pPr>
      <w:r>
        <w:rPr>
          <w:rFonts w:ascii="Arial" w:hAnsi="Arial" w:cs="Arial"/>
        </w:rPr>
        <w:t>Para l</w:t>
      </w:r>
      <w:r w:rsidR="00556769" w:rsidRPr="00011956">
        <w:rPr>
          <w:rFonts w:ascii="Arial" w:hAnsi="Arial" w:cs="Arial"/>
        </w:rPr>
        <w:t xml:space="preserve">os </w:t>
      </w:r>
      <w:r w:rsidR="000855CB" w:rsidRPr="00011956">
        <w:rPr>
          <w:rFonts w:ascii="Arial" w:hAnsi="Arial" w:cs="Arial"/>
        </w:rPr>
        <w:t xml:space="preserve">datos con propiedades métricas pueden usarse distancias derivadas de la métrica de Minkoswki, mientras que con datos cualitativos o atributos son </w:t>
      </w:r>
      <w:r w:rsidR="000A7ACF" w:rsidRPr="00011956">
        <w:rPr>
          <w:rFonts w:ascii="Arial" w:hAnsi="Arial" w:cs="Arial"/>
        </w:rPr>
        <w:t>más</w:t>
      </w:r>
      <w:r w:rsidR="000855CB" w:rsidRPr="00011956">
        <w:rPr>
          <w:rFonts w:ascii="Arial" w:hAnsi="Arial" w:cs="Arial"/>
        </w:rPr>
        <w:t xml:space="preserve"> apropiadas medidas de coincidencia o similaridad.</w:t>
      </w:r>
    </w:p>
    <w:p w:rsidR="00C557E0" w:rsidRDefault="000855CB" w:rsidP="00480DC8">
      <w:pPr>
        <w:spacing w:line="480" w:lineRule="auto"/>
        <w:ind w:right="44"/>
        <w:jc w:val="both"/>
        <w:rPr>
          <w:rFonts w:ascii="Arial" w:hAnsi="Arial" w:cs="Arial"/>
        </w:rPr>
      </w:pPr>
      <w:r w:rsidRPr="006243A9">
        <w:rPr>
          <w:rFonts w:ascii="Arial" w:hAnsi="Arial" w:cs="Arial"/>
        </w:rPr>
        <w:t xml:space="preserve">Supongamos que se desea agrupar n observaciones multivariadas, cada una representada por un vector aleatorio p-dimensional. Para medir la distancia entre dos vectores p-dimensionales se utilizan expresiones derivadas de la métrica </w:t>
      </w:r>
      <w:r w:rsidR="00C557E0">
        <w:rPr>
          <w:rFonts w:ascii="Arial" w:hAnsi="Arial" w:cs="Arial"/>
        </w:rPr>
        <w:t>de Minkowski:</w:t>
      </w:r>
    </w:p>
    <w:p w:rsidR="00C557E0" w:rsidRDefault="00C557E0" w:rsidP="00480DC8">
      <w:pPr>
        <w:spacing w:line="480" w:lineRule="auto"/>
        <w:ind w:right="44"/>
        <w:jc w:val="center"/>
        <w:rPr>
          <w:rFonts w:ascii="Arial" w:hAnsi="Arial" w:cs="Arial"/>
        </w:rPr>
      </w:pPr>
      <w:r w:rsidRPr="0029310F">
        <w:rPr>
          <w:rFonts w:ascii="Arial" w:hAnsi="Arial" w:cs="Arial"/>
          <w:b/>
          <w:position w:val="-32"/>
        </w:rPr>
        <w:object w:dxaOrig="2520" w:dyaOrig="840">
          <v:shape id="_x0000_i1046" type="#_x0000_t75" style="width:126pt;height:42pt" o:ole="">
            <v:imagedata r:id="rId50" o:title=""/>
          </v:shape>
          <o:OLEObject Type="Embed" ProgID="Equation.3" ShapeID="_x0000_i1046" DrawAspect="Content" ObjectID="_1307944396" r:id="rId51"/>
        </w:object>
      </w:r>
    </w:p>
    <w:p w:rsidR="000855CB" w:rsidRDefault="000855CB" w:rsidP="00480DC8">
      <w:pPr>
        <w:spacing w:line="480" w:lineRule="auto"/>
        <w:ind w:right="44"/>
        <w:jc w:val="both"/>
        <w:rPr>
          <w:rFonts w:ascii="Arial" w:hAnsi="Arial" w:cs="Arial"/>
        </w:rPr>
      </w:pPr>
      <w:r w:rsidRPr="006243A9">
        <w:rPr>
          <w:rFonts w:ascii="Arial" w:hAnsi="Arial" w:cs="Arial"/>
        </w:rPr>
        <w:t xml:space="preserve">Con m=1 se tiene la distancia “Maniatan”. Con m=2 la métrica produce la distancia Euclídea. Incorporando la matriz de varianzas o la matriz de varianzas-covarianzas de las observaciones se derivan a partir de la métrica de Minkowski la distancia estadística o distancia chi-cuadrado y la distancia de Mahalanobis, respectivamente. Sin un conocimiento “a prori” de la estructura de grupos entre las observaciones esas matrices involucrando varianzas y covarianzas son pobremente calculadas. Por esta razón la distancia Euclídea es frecuentemente preferida con motivos de agrupamientos </w:t>
      </w:r>
      <w:r w:rsidRPr="00214F8E">
        <w:rPr>
          <w:rFonts w:ascii="Arial" w:hAnsi="Arial" w:cs="Arial"/>
        </w:rPr>
        <w:t>(Johnson y Wichern 1998).</w:t>
      </w:r>
      <w:r w:rsidRPr="006243A9">
        <w:rPr>
          <w:rFonts w:ascii="Arial" w:hAnsi="Arial" w:cs="Arial"/>
        </w:rPr>
        <w:t xml:space="preserve"> </w:t>
      </w:r>
    </w:p>
    <w:p w:rsidR="006243A9" w:rsidRPr="007413F4" w:rsidRDefault="0064612B" w:rsidP="00480DC8">
      <w:pPr>
        <w:spacing w:line="480" w:lineRule="auto"/>
        <w:ind w:right="44"/>
        <w:jc w:val="both"/>
        <w:rPr>
          <w:rFonts w:ascii="Arial" w:hAnsi="Arial" w:cs="Arial"/>
        </w:rPr>
      </w:pPr>
      <w:r w:rsidRPr="007413F4">
        <w:rPr>
          <w:rFonts w:ascii="Arial" w:hAnsi="Arial" w:cs="Arial"/>
        </w:rPr>
        <w:t>Hay que tener en cuenta que l</w:t>
      </w:r>
      <w:r w:rsidR="000855CB" w:rsidRPr="007413F4">
        <w:rPr>
          <w:rFonts w:ascii="Arial" w:hAnsi="Arial" w:cs="Arial"/>
        </w:rPr>
        <w:t>a distancia Euclídea varía con la escala</w:t>
      </w:r>
      <w:r w:rsidRPr="007413F4">
        <w:rPr>
          <w:rFonts w:ascii="Arial" w:hAnsi="Arial" w:cs="Arial"/>
        </w:rPr>
        <w:t xml:space="preserve"> y e</w:t>
      </w:r>
      <w:r w:rsidR="000855CB" w:rsidRPr="007413F4">
        <w:rPr>
          <w:rFonts w:ascii="Arial" w:hAnsi="Arial" w:cs="Arial"/>
        </w:rPr>
        <w:t>sta puede ser completamente distorsionada</w:t>
      </w:r>
      <w:r w:rsidR="006243A9" w:rsidRPr="007413F4">
        <w:rPr>
          <w:rFonts w:ascii="Arial" w:hAnsi="Arial" w:cs="Arial"/>
        </w:rPr>
        <w:t xml:space="preserve"> por un simple cambio </w:t>
      </w:r>
      <w:r w:rsidRPr="007413F4">
        <w:rPr>
          <w:rFonts w:ascii="Arial" w:hAnsi="Arial" w:cs="Arial"/>
        </w:rPr>
        <w:t>en ella</w:t>
      </w:r>
      <w:r w:rsidR="006243A9" w:rsidRPr="007413F4">
        <w:rPr>
          <w:rFonts w:ascii="Arial" w:hAnsi="Arial" w:cs="Arial"/>
        </w:rPr>
        <w:t>.</w:t>
      </w:r>
      <w:r w:rsidRPr="007413F4">
        <w:rPr>
          <w:rFonts w:ascii="Arial" w:hAnsi="Arial" w:cs="Arial"/>
        </w:rPr>
        <w:t xml:space="preserve"> Se sugieren que los datos se estandaricen</w:t>
      </w:r>
      <w:r w:rsidR="00542D44" w:rsidRPr="007413F4">
        <w:rPr>
          <w:rFonts w:ascii="Arial" w:hAnsi="Arial" w:cs="Arial"/>
        </w:rPr>
        <w:t xml:space="preserve"> </w:t>
      </w:r>
      <w:r w:rsidR="00F02772" w:rsidRPr="007413F4">
        <w:rPr>
          <w:rFonts w:ascii="Arial" w:hAnsi="Arial" w:cs="Arial"/>
        </w:rPr>
        <w:t xml:space="preserve">antes de calcular las distancias </w:t>
      </w:r>
      <w:r w:rsidR="00C557E0" w:rsidRPr="007413F4">
        <w:rPr>
          <w:rFonts w:ascii="Arial" w:hAnsi="Arial" w:cs="Arial"/>
        </w:rPr>
        <w:t xml:space="preserve">Euclídeas </w:t>
      </w:r>
      <w:r w:rsidRPr="007413F4">
        <w:rPr>
          <w:rFonts w:ascii="Arial" w:hAnsi="Arial" w:cs="Arial"/>
        </w:rPr>
        <w:t xml:space="preserve">si </w:t>
      </w:r>
      <w:r w:rsidR="00C557E0" w:rsidRPr="007413F4">
        <w:rPr>
          <w:rFonts w:ascii="Arial" w:hAnsi="Arial" w:cs="Arial"/>
        </w:rPr>
        <w:t xml:space="preserve">es que </w:t>
      </w:r>
      <w:r w:rsidRPr="007413F4">
        <w:rPr>
          <w:rFonts w:ascii="Arial" w:hAnsi="Arial" w:cs="Arial"/>
        </w:rPr>
        <w:t xml:space="preserve">presenta </w:t>
      </w:r>
      <w:r w:rsidR="00B77602" w:rsidRPr="007413F4">
        <w:rPr>
          <w:rFonts w:ascii="Arial" w:hAnsi="Arial" w:cs="Arial"/>
        </w:rPr>
        <w:t>una varianza muy grande en</w:t>
      </w:r>
      <w:r w:rsidRPr="007413F4">
        <w:rPr>
          <w:rFonts w:ascii="Arial" w:hAnsi="Arial" w:cs="Arial"/>
        </w:rPr>
        <w:t xml:space="preserve"> la escala</w:t>
      </w:r>
      <w:r w:rsidR="00C557E0" w:rsidRPr="007413F4">
        <w:rPr>
          <w:rFonts w:ascii="Arial" w:hAnsi="Arial" w:cs="Arial"/>
        </w:rPr>
        <w:t>.</w:t>
      </w:r>
    </w:p>
    <w:p w:rsidR="000855CB" w:rsidRPr="00AE167B" w:rsidRDefault="00AE167B" w:rsidP="00480DC8">
      <w:pPr>
        <w:spacing w:line="480" w:lineRule="auto"/>
        <w:ind w:right="44"/>
        <w:jc w:val="both"/>
        <w:rPr>
          <w:rFonts w:ascii="Arial" w:hAnsi="Arial" w:cs="Arial"/>
        </w:rPr>
      </w:pPr>
      <w:r w:rsidRPr="00AE167B">
        <w:rPr>
          <w:rFonts w:ascii="Arial" w:hAnsi="Arial" w:cs="Arial"/>
        </w:rPr>
        <w:t>T</w:t>
      </w:r>
      <w:r w:rsidR="000855CB" w:rsidRPr="00AE167B">
        <w:rPr>
          <w:rFonts w:ascii="Arial" w:hAnsi="Arial" w:cs="Arial"/>
        </w:rPr>
        <w:t>ransformar distancias en medidas de asociación</w:t>
      </w:r>
      <w:r w:rsidRPr="00AE167B">
        <w:rPr>
          <w:rFonts w:ascii="Arial" w:hAnsi="Arial" w:cs="Arial"/>
        </w:rPr>
        <w:t xml:space="preserve"> es bastante sencillo</w:t>
      </w:r>
      <w:r w:rsidR="000855CB" w:rsidRPr="00AE167B">
        <w:rPr>
          <w:rFonts w:ascii="Arial" w:hAnsi="Arial" w:cs="Arial"/>
        </w:rPr>
        <w:t xml:space="preserve">, la similitud entre el objeto </w:t>
      </w:r>
      <w:r w:rsidR="000855CB" w:rsidRPr="00AE167B">
        <w:rPr>
          <w:rFonts w:ascii="Arial" w:hAnsi="Arial" w:cs="Arial"/>
          <w:i/>
        </w:rPr>
        <w:t xml:space="preserve">i </w:t>
      </w:r>
      <w:r w:rsidR="000855CB" w:rsidRPr="00AE167B">
        <w:rPr>
          <w:rFonts w:ascii="Arial" w:hAnsi="Arial" w:cs="Arial"/>
        </w:rPr>
        <w:t xml:space="preserve">y </w:t>
      </w:r>
      <w:r w:rsidR="000855CB" w:rsidRPr="00AE167B">
        <w:rPr>
          <w:rFonts w:ascii="Arial" w:hAnsi="Arial" w:cs="Arial"/>
          <w:i/>
        </w:rPr>
        <w:t>k</w:t>
      </w:r>
      <w:r w:rsidR="000855CB" w:rsidRPr="00AE167B">
        <w:rPr>
          <w:rFonts w:ascii="Arial" w:hAnsi="Arial" w:cs="Arial"/>
        </w:rPr>
        <w:t xml:space="preserve"> es  1 / (1 + d</w:t>
      </w:r>
      <w:r w:rsidR="000855CB" w:rsidRPr="00AE167B">
        <w:rPr>
          <w:rFonts w:ascii="Arial" w:hAnsi="Arial" w:cs="Arial"/>
          <w:vertAlign w:val="subscript"/>
        </w:rPr>
        <w:t>ik</w:t>
      </w:r>
      <w:r w:rsidR="000855CB" w:rsidRPr="00AE167B">
        <w:rPr>
          <w:rFonts w:ascii="Arial" w:hAnsi="Arial" w:cs="Arial"/>
        </w:rPr>
        <w:t>) si d</w:t>
      </w:r>
      <w:r w:rsidR="000855CB" w:rsidRPr="00AE167B">
        <w:rPr>
          <w:rFonts w:ascii="Arial" w:hAnsi="Arial" w:cs="Arial"/>
          <w:vertAlign w:val="subscript"/>
        </w:rPr>
        <w:t>ik</w:t>
      </w:r>
      <w:r w:rsidR="000855CB" w:rsidRPr="00AE167B">
        <w:rPr>
          <w:rFonts w:ascii="Arial" w:hAnsi="Arial" w:cs="Arial"/>
        </w:rPr>
        <w:t xml:space="preserve"> es la distancia entre ellos. Sin embargo, lo contrario no es cierto, debido a que las distancias deben satisfacer las condiciones de positividad, simetría y desigualdad </w:t>
      </w:r>
      <w:r w:rsidR="000855CB" w:rsidRPr="007413F4">
        <w:rPr>
          <w:rFonts w:ascii="Arial" w:hAnsi="Arial" w:cs="Arial"/>
        </w:rPr>
        <w:t xml:space="preserve">triangular. </w:t>
      </w:r>
      <w:r w:rsidR="000855CB" w:rsidRPr="00214F8E">
        <w:rPr>
          <w:rFonts w:ascii="Arial" w:hAnsi="Arial" w:cs="Arial"/>
        </w:rPr>
        <w:t xml:space="preserve">Gower </w:t>
      </w:r>
      <w:r w:rsidR="000855CB" w:rsidRPr="00AE167B">
        <w:rPr>
          <w:rFonts w:ascii="Arial" w:hAnsi="Arial" w:cs="Arial"/>
        </w:rPr>
        <w:t>mostró que si la matriz de similitudes es definida no-negativa y la máxima similitud es 1, una medida con propiedades de distancia puede ser obtenida a partir de la similitud como</w:t>
      </w:r>
      <w:r w:rsidRPr="00AE167B">
        <w:rPr>
          <w:rFonts w:ascii="Arial" w:hAnsi="Arial" w:cs="Arial"/>
        </w:rPr>
        <w:t xml:space="preserve"> </w:t>
      </w:r>
      <w:r>
        <w:rPr>
          <w:rFonts w:ascii="Arial" w:hAnsi="Arial" w:cs="Arial"/>
        </w:rPr>
        <w:t>d</w:t>
      </w:r>
      <w:r w:rsidRPr="00AE167B">
        <w:rPr>
          <w:rFonts w:ascii="Arial" w:hAnsi="Arial" w:cs="Arial"/>
        </w:rPr>
        <w:t>istancias comúnmente usadas entre pares de observaciones con variables</w:t>
      </w:r>
      <w:r>
        <w:rPr>
          <w:rFonts w:ascii="Arial" w:hAnsi="Arial" w:cs="Arial"/>
        </w:rPr>
        <w:t>.</w:t>
      </w:r>
    </w:p>
    <w:p w:rsidR="000855CB" w:rsidRPr="00AE167B" w:rsidRDefault="000855CB" w:rsidP="00480DC8">
      <w:pPr>
        <w:spacing w:line="480" w:lineRule="auto"/>
        <w:ind w:right="44"/>
        <w:jc w:val="center"/>
        <w:rPr>
          <w:rFonts w:ascii="Arial" w:hAnsi="Arial" w:cs="Arial"/>
        </w:rPr>
      </w:pPr>
      <w:r w:rsidRPr="00AE167B">
        <w:rPr>
          <w:rFonts w:ascii="Arial" w:hAnsi="Arial" w:cs="Arial"/>
        </w:rPr>
        <w:object w:dxaOrig="1560" w:dyaOrig="420">
          <v:shape id="_x0000_i1047" type="#_x0000_t75" style="width:78pt;height:21pt" o:ole="">
            <v:imagedata r:id="rId52" o:title=""/>
          </v:shape>
          <o:OLEObject Type="Embed" ProgID="Equation.DSMT4" ShapeID="_x0000_i1047" DrawAspect="Content" ObjectID="_1307944397" r:id="rId53"/>
        </w:object>
      </w:r>
    </w:p>
    <w:p w:rsidR="000855CB" w:rsidRPr="00D02924" w:rsidRDefault="000855CB" w:rsidP="00466B0A">
      <w:pPr>
        <w:spacing w:line="480" w:lineRule="auto"/>
        <w:ind w:right="45"/>
        <w:jc w:val="both"/>
        <w:rPr>
          <w:rFonts w:ascii="Arial" w:hAnsi="Arial" w:cs="Arial"/>
        </w:rPr>
      </w:pPr>
      <w:r w:rsidRPr="00AE167B">
        <w:rPr>
          <w:rFonts w:ascii="Arial" w:hAnsi="Arial" w:cs="Arial"/>
        </w:rPr>
        <w:t>Cuando se desea agrupar variables más que observaciones, las medidas de similitud más usadas toman la forma de coeficientes de correlación muestra</w:t>
      </w:r>
      <w:r w:rsidR="00AE167B">
        <w:rPr>
          <w:rFonts w:ascii="Arial" w:hAnsi="Arial" w:cs="Arial"/>
        </w:rPr>
        <w:t>l</w:t>
      </w:r>
      <w:r w:rsidRPr="00AE167B">
        <w:rPr>
          <w:rFonts w:ascii="Arial" w:hAnsi="Arial" w:cs="Arial"/>
        </w:rPr>
        <w:t xml:space="preserve">. </w:t>
      </w:r>
    </w:p>
    <w:p w:rsidR="00A33C42" w:rsidRDefault="00A33C42" w:rsidP="00466B0A">
      <w:pPr>
        <w:pStyle w:val="titulo3"/>
        <w:ind w:right="45"/>
      </w:pPr>
      <w:bookmarkStart w:id="20" w:name="_Toc97094109"/>
      <w:bookmarkStart w:id="21" w:name="_Toc97105721"/>
    </w:p>
    <w:p w:rsidR="000855CB" w:rsidRPr="002F1F93" w:rsidRDefault="005312B9" w:rsidP="00466B0A">
      <w:pPr>
        <w:pStyle w:val="titulo3"/>
        <w:ind w:right="45"/>
      </w:pPr>
      <w:r>
        <w:t>2.</w:t>
      </w:r>
      <w:r w:rsidR="00243F9F">
        <w:t>4</w:t>
      </w:r>
      <w:r>
        <w:t>.</w:t>
      </w:r>
      <w:r w:rsidR="00243F9F">
        <w:t>4</w:t>
      </w:r>
      <w:r>
        <w:t xml:space="preserve">. </w:t>
      </w:r>
      <w:r w:rsidR="000855CB" w:rsidRPr="002F1F93">
        <w:t>Algoritmos de Agrupamiento</w:t>
      </w:r>
      <w:bookmarkEnd w:id="20"/>
      <w:bookmarkEnd w:id="21"/>
    </w:p>
    <w:p w:rsidR="000855CB" w:rsidRPr="00D02924" w:rsidRDefault="000855CB" w:rsidP="00480DC8">
      <w:pPr>
        <w:spacing w:line="480" w:lineRule="auto"/>
        <w:ind w:right="44"/>
        <w:jc w:val="both"/>
        <w:rPr>
          <w:rFonts w:ascii="Arial" w:hAnsi="Arial" w:cs="Arial"/>
        </w:rPr>
      </w:pPr>
      <w:r w:rsidRPr="00D02924">
        <w:rPr>
          <w:rFonts w:ascii="Arial" w:hAnsi="Arial" w:cs="Arial"/>
        </w:rPr>
        <w:t xml:space="preserve">En el análisis de </w:t>
      </w:r>
      <w:r w:rsidRPr="007413F4">
        <w:rPr>
          <w:rFonts w:ascii="Arial" w:hAnsi="Arial" w:cs="Arial"/>
        </w:rPr>
        <w:t xml:space="preserve">conglomerados se utilizan técnicas de </w:t>
      </w:r>
      <w:r w:rsidR="00556769" w:rsidRPr="007413F4">
        <w:rPr>
          <w:rFonts w:ascii="Arial" w:hAnsi="Arial" w:cs="Arial"/>
        </w:rPr>
        <w:t>clasificación jerárquica</w:t>
      </w:r>
      <w:r w:rsidRPr="007413F4">
        <w:rPr>
          <w:rFonts w:ascii="Arial" w:hAnsi="Arial" w:cs="Arial"/>
        </w:rPr>
        <w:t xml:space="preserve"> y no-jerárquica. </w:t>
      </w:r>
      <w:r w:rsidR="009274E8" w:rsidRPr="007413F4">
        <w:rPr>
          <w:rFonts w:ascii="Arial" w:hAnsi="Arial" w:cs="Arial"/>
        </w:rPr>
        <w:t xml:space="preserve">En las no-jerárquicas </w:t>
      </w:r>
      <w:r w:rsidRPr="007413F4">
        <w:rPr>
          <w:rFonts w:ascii="Arial" w:hAnsi="Arial" w:cs="Arial"/>
        </w:rPr>
        <w:t>tenemos algoritmos que producen particiones y algoritmos que generan clases no-disjuntas. También existen técnicas como el algoritmo “fuzzy” que produce clases sin superposiciones y otras con cierta probabilidad de superposición</w:t>
      </w:r>
      <w:r w:rsidRPr="00D02924">
        <w:rPr>
          <w:rFonts w:ascii="Arial" w:hAnsi="Arial" w:cs="Arial"/>
        </w:rPr>
        <w:t xml:space="preserve">. </w:t>
      </w:r>
    </w:p>
    <w:p w:rsidR="000855CB" w:rsidRPr="00D02924" w:rsidRDefault="000855CB" w:rsidP="00466B0A">
      <w:pPr>
        <w:spacing w:line="480" w:lineRule="auto"/>
        <w:ind w:right="44"/>
        <w:jc w:val="both"/>
        <w:rPr>
          <w:rFonts w:ascii="Arial" w:hAnsi="Arial" w:cs="Arial"/>
        </w:rPr>
      </w:pPr>
      <w:r w:rsidRPr="00D02924">
        <w:rPr>
          <w:rFonts w:ascii="Arial" w:hAnsi="Arial" w:cs="Arial"/>
        </w:rPr>
        <w:t>A partir de n observaciones p–dimensionales se puede construir una matriz n</w:t>
      </w:r>
      <w:r w:rsidRPr="00D02924">
        <w:rPr>
          <w:rFonts w:ascii="Arial" w:hAnsi="Arial" w:cs="Arial"/>
        </w:rPr>
        <w:sym w:font="Symbol" w:char="F0B4"/>
      </w:r>
      <w:r w:rsidRPr="00D02924">
        <w:rPr>
          <w:rFonts w:ascii="Arial" w:hAnsi="Arial" w:cs="Arial"/>
        </w:rPr>
        <w:t>n de distancias entre las observaciones o una matriz p</w:t>
      </w:r>
      <w:r w:rsidRPr="00D02924">
        <w:rPr>
          <w:rFonts w:ascii="Arial" w:hAnsi="Arial" w:cs="Arial"/>
        </w:rPr>
        <w:sym w:font="Symbol" w:char="F0B4"/>
      </w:r>
      <w:r w:rsidRPr="00D02924">
        <w:rPr>
          <w:rFonts w:ascii="Arial" w:hAnsi="Arial" w:cs="Arial"/>
        </w:rPr>
        <w:t xml:space="preserve">p de distancias entre las variables. </w:t>
      </w:r>
      <w:smartTag w:uri="urn:schemas-microsoft-com:office:smarttags" w:element="City">
        <w:smartTag w:uri="urn:schemas-microsoft-com:office:smarttags" w:element="place">
          <w:r w:rsidRPr="00D02924">
            <w:rPr>
              <w:rFonts w:ascii="Arial" w:hAnsi="Arial" w:cs="Arial"/>
            </w:rPr>
            <w:t>Como</w:t>
          </w:r>
        </w:smartTag>
      </w:smartTag>
      <w:r w:rsidRPr="00D02924">
        <w:rPr>
          <w:rFonts w:ascii="Arial" w:hAnsi="Arial" w:cs="Arial"/>
        </w:rPr>
        <w:t xml:space="preserve"> se dijera anteriormente, las matrices de distancia son sometidas a un algoritmo de clasificación para agrupar observaciones y/o variables.</w:t>
      </w:r>
    </w:p>
    <w:p w:rsidR="00466B0A" w:rsidRDefault="00466B0A" w:rsidP="00466B0A">
      <w:pPr>
        <w:spacing w:line="480" w:lineRule="auto"/>
        <w:ind w:right="44"/>
        <w:rPr>
          <w:rFonts w:ascii="Arial" w:hAnsi="Arial" w:cs="Arial"/>
          <w:b/>
        </w:rPr>
      </w:pPr>
    </w:p>
    <w:p w:rsidR="00032313" w:rsidRPr="000162DD" w:rsidRDefault="005312B9" w:rsidP="00466B0A">
      <w:pPr>
        <w:spacing w:line="480" w:lineRule="auto"/>
        <w:ind w:right="44"/>
        <w:rPr>
          <w:rFonts w:ascii="Arial" w:hAnsi="Arial" w:cs="Arial"/>
          <w:b/>
        </w:rPr>
      </w:pPr>
      <w:r>
        <w:rPr>
          <w:rFonts w:ascii="Arial" w:hAnsi="Arial" w:cs="Arial"/>
          <w:b/>
        </w:rPr>
        <w:t>2.</w:t>
      </w:r>
      <w:r w:rsidR="00243F9F">
        <w:rPr>
          <w:rFonts w:ascii="Arial" w:hAnsi="Arial" w:cs="Arial"/>
          <w:b/>
        </w:rPr>
        <w:t>4.4</w:t>
      </w:r>
      <w:r>
        <w:rPr>
          <w:rFonts w:ascii="Arial" w:hAnsi="Arial" w:cs="Arial"/>
          <w:b/>
        </w:rPr>
        <w:t xml:space="preserve">.1. </w:t>
      </w:r>
      <w:r w:rsidR="00032313" w:rsidRPr="000162DD">
        <w:rPr>
          <w:rFonts w:ascii="Arial" w:hAnsi="Arial" w:cs="Arial"/>
          <w:b/>
        </w:rPr>
        <w:t>Técnicas de agrupamiento jerárquic</w:t>
      </w:r>
      <w:r w:rsidR="00556769">
        <w:rPr>
          <w:rFonts w:ascii="Arial" w:hAnsi="Arial" w:cs="Arial"/>
          <w:b/>
        </w:rPr>
        <w:t>o</w:t>
      </w:r>
    </w:p>
    <w:p w:rsidR="00DF0962" w:rsidRDefault="000855CB" w:rsidP="00466B0A">
      <w:pPr>
        <w:spacing w:line="480" w:lineRule="auto"/>
        <w:ind w:right="44"/>
        <w:jc w:val="both"/>
        <w:rPr>
          <w:rFonts w:ascii="Arial" w:hAnsi="Arial" w:cs="Arial"/>
        </w:rPr>
      </w:pPr>
      <w:r w:rsidRPr="00D02924">
        <w:rPr>
          <w:rFonts w:ascii="Arial" w:hAnsi="Arial" w:cs="Arial"/>
        </w:rPr>
        <w:t>Las técnic</w:t>
      </w:r>
      <w:r w:rsidR="000162DD" w:rsidRPr="00D02924">
        <w:rPr>
          <w:rFonts w:ascii="Arial" w:hAnsi="Arial" w:cs="Arial"/>
        </w:rPr>
        <w:t xml:space="preserve">as de agrupamiento jerárquicas </w:t>
      </w:r>
      <w:r w:rsidRPr="00D02924">
        <w:rPr>
          <w:rFonts w:ascii="Arial" w:hAnsi="Arial" w:cs="Arial"/>
        </w:rPr>
        <w:t>están organizados de tal manera que un cluster puede estar contenido completamente dentro de otro cluster, pero no está permitido otro</w:t>
      </w:r>
      <w:r w:rsidR="000162DD" w:rsidRPr="00D02924">
        <w:rPr>
          <w:rFonts w:ascii="Arial" w:hAnsi="Arial" w:cs="Arial"/>
        </w:rPr>
        <w:t xml:space="preserve"> tipo de superposición </w:t>
      </w:r>
      <w:r w:rsidRPr="00D02924">
        <w:rPr>
          <w:rFonts w:ascii="Arial" w:hAnsi="Arial" w:cs="Arial"/>
        </w:rPr>
        <w:t xml:space="preserve"> entre ellos. Los algoritmos de clasificación jerárquicos utilizados con fines de agrupamiento pueden ser acumulativ</w:t>
      </w:r>
      <w:r w:rsidR="00DF0962">
        <w:rPr>
          <w:rFonts w:ascii="Arial" w:hAnsi="Arial" w:cs="Arial"/>
        </w:rPr>
        <w:t xml:space="preserve">os o aglomerativos y divisorios. </w:t>
      </w:r>
    </w:p>
    <w:p w:rsidR="00DF0962" w:rsidRPr="007413F4" w:rsidRDefault="00DF0962" w:rsidP="00480DC8">
      <w:pPr>
        <w:spacing w:line="480" w:lineRule="auto"/>
        <w:ind w:right="44"/>
        <w:jc w:val="both"/>
        <w:rPr>
          <w:rFonts w:ascii="Arial" w:hAnsi="Arial" w:cs="Arial"/>
        </w:rPr>
      </w:pPr>
      <w:r w:rsidRPr="007413F4">
        <w:rPr>
          <w:rFonts w:ascii="Arial" w:hAnsi="Arial" w:cs="Arial"/>
        </w:rPr>
        <w:t>E</w:t>
      </w:r>
      <w:r w:rsidR="00CD66B8" w:rsidRPr="007413F4">
        <w:rPr>
          <w:rFonts w:ascii="Arial" w:hAnsi="Arial" w:cs="Arial"/>
        </w:rPr>
        <w:t>n</w:t>
      </w:r>
      <w:r w:rsidRPr="007413F4">
        <w:rPr>
          <w:rFonts w:ascii="Arial" w:hAnsi="Arial" w:cs="Arial"/>
        </w:rPr>
        <w:t xml:space="preserve"> el caso de los </w:t>
      </w:r>
      <w:r w:rsidR="00CD66B8" w:rsidRPr="007413F4">
        <w:rPr>
          <w:rFonts w:ascii="Arial" w:hAnsi="Arial" w:cs="Arial"/>
        </w:rPr>
        <w:t>aglomera</w:t>
      </w:r>
      <w:r w:rsidRPr="007413F4">
        <w:rPr>
          <w:rFonts w:ascii="Arial" w:hAnsi="Arial" w:cs="Arial"/>
        </w:rPr>
        <w:t>tivos</w:t>
      </w:r>
      <w:r w:rsidR="00FF750E" w:rsidRPr="007413F4">
        <w:rPr>
          <w:rFonts w:ascii="Arial" w:hAnsi="Arial" w:cs="Arial"/>
        </w:rPr>
        <w:t>, estos</w:t>
      </w:r>
      <w:r w:rsidRPr="007413F4">
        <w:rPr>
          <w:rFonts w:ascii="Arial" w:hAnsi="Arial" w:cs="Arial"/>
        </w:rPr>
        <w:t xml:space="preserve"> se determinan a través de</w:t>
      </w:r>
      <w:r w:rsidR="000855CB" w:rsidRPr="007413F4">
        <w:rPr>
          <w:rFonts w:ascii="Arial" w:hAnsi="Arial" w:cs="Arial"/>
        </w:rPr>
        <w:t xml:space="preserve"> fusiones </w:t>
      </w:r>
      <w:r w:rsidR="00CD66B8" w:rsidRPr="007413F4">
        <w:rPr>
          <w:rFonts w:ascii="Arial" w:hAnsi="Arial" w:cs="Arial"/>
        </w:rPr>
        <w:t>de los n objetos/variables</w:t>
      </w:r>
      <w:r w:rsidRPr="007413F4">
        <w:rPr>
          <w:rFonts w:ascii="Arial" w:hAnsi="Arial" w:cs="Arial"/>
        </w:rPr>
        <w:t xml:space="preserve"> por una serie de uniones sucesivas; donde en el inicio hay tantos grupos como objetos y los objetos similares se agrupan primero y esos grupos iniciales son luego unidos de acuerdo a sus similitudes,</w:t>
      </w:r>
      <w:r w:rsidR="00FF750E" w:rsidRPr="007413F4">
        <w:rPr>
          <w:rFonts w:ascii="Arial" w:hAnsi="Arial" w:cs="Arial"/>
        </w:rPr>
        <w:t xml:space="preserve"> c</w:t>
      </w:r>
      <w:r w:rsidRPr="007413F4">
        <w:rPr>
          <w:rFonts w:ascii="Arial" w:hAnsi="Arial" w:cs="Arial"/>
        </w:rPr>
        <w:t>omo las diferencias van disminuyendo, al final todos los subgrupos formarán un solo grupo</w:t>
      </w:r>
      <w:r w:rsidR="00FF750E" w:rsidRPr="007413F4">
        <w:rPr>
          <w:rFonts w:ascii="Arial" w:hAnsi="Arial" w:cs="Arial"/>
        </w:rPr>
        <w:t>. M</w:t>
      </w:r>
      <w:r w:rsidRPr="007413F4">
        <w:rPr>
          <w:rFonts w:ascii="Arial" w:hAnsi="Arial" w:cs="Arial"/>
        </w:rPr>
        <w:t xml:space="preserve">ientras que en </w:t>
      </w:r>
      <w:r w:rsidR="00FF750E" w:rsidRPr="007413F4">
        <w:rPr>
          <w:rFonts w:ascii="Arial" w:hAnsi="Arial" w:cs="Arial"/>
        </w:rPr>
        <w:t xml:space="preserve">el caso de </w:t>
      </w:r>
      <w:r w:rsidRPr="007413F4">
        <w:rPr>
          <w:rFonts w:ascii="Arial" w:hAnsi="Arial" w:cs="Arial"/>
        </w:rPr>
        <w:t xml:space="preserve">los divisorios </w:t>
      </w:r>
      <w:r w:rsidR="00CD66B8" w:rsidRPr="007413F4">
        <w:rPr>
          <w:rFonts w:ascii="Arial" w:hAnsi="Arial" w:cs="Arial"/>
        </w:rPr>
        <w:t>particionan los n objetos/variables</w:t>
      </w:r>
      <w:r w:rsidRPr="007413F4">
        <w:rPr>
          <w:rFonts w:ascii="Arial" w:hAnsi="Arial" w:cs="Arial"/>
        </w:rPr>
        <w:t xml:space="preserve"> </w:t>
      </w:r>
      <w:r w:rsidR="000855CB" w:rsidRPr="007413F4">
        <w:rPr>
          <w:rFonts w:ascii="Arial" w:hAnsi="Arial" w:cs="Arial"/>
        </w:rPr>
        <w:t xml:space="preserve">en subdivisiones cada vez más finas. </w:t>
      </w:r>
    </w:p>
    <w:p w:rsidR="00FF750E" w:rsidRPr="007413F4" w:rsidRDefault="0078000B" w:rsidP="00480DC8">
      <w:pPr>
        <w:spacing w:line="480" w:lineRule="auto"/>
        <w:ind w:right="44"/>
        <w:jc w:val="both"/>
        <w:rPr>
          <w:rFonts w:ascii="Arial" w:hAnsi="Arial" w:cs="Arial"/>
        </w:rPr>
      </w:pPr>
      <w:r w:rsidRPr="007413F4">
        <w:rPr>
          <w:rFonts w:ascii="Arial" w:hAnsi="Arial" w:cs="Arial"/>
        </w:rPr>
        <w:t>Los</w:t>
      </w:r>
      <w:r w:rsidR="00DF0962" w:rsidRPr="007413F4">
        <w:rPr>
          <w:rFonts w:ascii="Arial" w:hAnsi="Arial" w:cs="Arial"/>
        </w:rPr>
        <w:t xml:space="preserve"> </w:t>
      </w:r>
      <w:r w:rsidRPr="007413F4">
        <w:rPr>
          <w:rFonts w:ascii="Arial" w:hAnsi="Arial" w:cs="Arial"/>
        </w:rPr>
        <w:t>métodos</w:t>
      </w:r>
      <w:r w:rsidR="00DF0962" w:rsidRPr="007413F4">
        <w:rPr>
          <w:rFonts w:ascii="Arial" w:hAnsi="Arial" w:cs="Arial"/>
        </w:rPr>
        <w:t xml:space="preserve"> más utilizado</w:t>
      </w:r>
      <w:r w:rsidRPr="007413F4">
        <w:rPr>
          <w:rFonts w:ascii="Arial" w:hAnsi="Arial" w:cs="Arial"/>
        </w:rPr>
        <w:t>s</w:t>
      </w:r>
      <w:r w:rsidR="00DF0962" w:rsidRPr="007413F4">
        <w:rPr>
          <w:rFonts w:ascii="Arial" w:hAnsi="Arial" w:cs="Arial"/>
        </w:rPr>
        <w:t xml:space="preserve"> en la práctica de análisis estadístico de datos son l</w:t>
      </w:r>
      <w:r w:rsidR="000855CB" w:rsidRPr="007413F4">
        <w:rPr>
          <w:rFonts w:ascii="Arial" w:hAnsi="Arial" w:cs="Arial"/>
        </w:rPr>
        <w:t xml:space="preserve">os métodos </w:t>
      </w:r>
      <w:r w:rsidR="00FF750E" w:rsidRPr="007413F4">
        <w:rPr>
          <w:rFonts w:ascii="Arial" w:hAnsi="Arial" w:cs="Arial"/>
        </w:rPr>
        <w:t xml:space="preserve">acumulativos o </w:t>
      </w:r>
      <w:r w:rsidR="000855CB" w:rsidRPr="007413F4">
        <w:rPr>
          <w:rFonts w:ascii="Arial" w:hAnsi="Arial" w:cs="Arial"/>
        </w:rPr>
        <w:t xml:space="preserve">aglomerativos. </w:t>
      </w:r>
    </w:p>
    <w:p w:rsidR="008B3720" w:rsidRDefault="0078000B" w:rsidP="00480DC8">
      <w:pPr>
        <w:spacing w:line="480" w:lineRule="auto"/>
        <w:ind w:right="44"/>
        <w:jc w:val="both"/>
        <w:rPr>
          <w:rFonts w:ascii="Arial" w:hAnsi="Arial" w:cs="Arial"/>
        </w:rPr>
      </w:pPr>
      <w:r w:rsidRPr="007413F4">
        <w:rPr>
          <w:rFonts w:ascii="Arial" w:hAnsi="Arial" w:cs="Arial"/>
        </w:rPr>
        <w:t xml:space="preserve">Utilizando </w:t>
      </w:r>
      <w:r w:rsidR="00316373" w:rsidRPr="007413F4">
        <w:rPr>
          <w:rFonts w:ascii="Arial" w:hAnsi="Arial" w:cs="Arial"/>
        </w:rPr>
        <w:t xml:space="preserve">el procedimiento jerárquico </w:t>
      </w:r>
      <w:r w:rsidRPr="007413F4">
        <w:rPr>
          <w:rFonts w:ascii="Arial" w:hAnsi="Arial" w:cs="Arial"/>
        </w:rPr>
        <w:t>aglomerativo</w:t>
      </w:r>
      <w:r w:rsidR="00316373" w:rsidRPr="007413F4">
        <w:rPr>
          <w:rFonts w:ascii="Arial" w:hAnsi="Arial" w:cs="Arial"/>
        </w:rPr>
        <w:t>,</w:t>
      </w:r>
      <w:r w:rsidRPr="007413F4">
        <w:rPr>
          <w:rFonts w:ascii="Arial" w:hAnsi="Arial" w:cs="Arial"/>
        </w:rPr>
        <w:t xml:space="preserve"> se muest</w:t>
      </w:r>
      <w:r>
        <w:rPr>
          <w:rFonts w:ascii="Arial" w:hAnsi="Arial" w:cs="Arial"/>
        </w:rPr>
        <w:t>ran el siguiente</w:t>
      </w:r>
      <w:r w:rsidRPr="00CA710A">
        <w:rPr>
          <w:rFonts w:ascii="Arial" w:hAnsi="Arial" w:cs="Arial"/>
        </w:rPr>
        <w:t xml:space="preserve"> dendrograma</w:t>
      </w:r>
      <w:r>
        <w:rPr>
          <w:rFonts w:ascii="Arial" w:hAnsi="Arial" w:cs="Arial"/>
        </w:rPr>
        <w:t xml:space="preserve"> l</w:t>
      </w:r>
      <w:r w:rsidR="000855CB" w:rsidRPr="00CA710A">
        <w:rPr>
          <w:rFonts w:ascii="Arial" w:hAnsi="Arial" w:cs="Arial"/>
        </w:rPr>
        <w:t xml:space="preserve">os resultados del agrupamiento, en el que se pueden observar las uniones y/o divisiones que se van realizando en cada nivel del proceso de construcción de conglomerados </w:t>
      </w:r>
      <w:r w:rsidR="000855CB" w:rsidRPr="00CA710A">
        <w:rPr>
          <w:rFonts w:ascii="Arial" w:hAnsi="Arial" w:cs="Arial"/>
          <w:b/>
        </w:rPr>
        <w:t xml:space="preserve">(Figura </w:t>
      </w:r>
      <w:r w:rsidR="008B3720">
        <w:rPr>
          <w:rFonts w:ascii="Arial" w:hAnsi="Arial" w:cs="Arial"/>
          <w:b/>
        </w:rPr>
        <w:t>2.3</w:t>
      </w:r>
      <w:r w:rsidR="000855CB" w:rsidRPr="00CA710A">
        <w:rPr>
          <w:rFonts w:ascii="Arial" w:hAnsi="Arial" w:cs="Arial"/>
          <w:b/>
        </w:rPr>
        <w:t>)</w:t>
      </w:r>
      <w:r w:rsidR="00316373">
        <w:rPr>
          <w:rFonts w:ascii="Arial" w:hAnsi="Arial" w:cs="Arial"/>
        </w:rPr>
        <w:t xml:space="preserve">. En el dendrograma </w:t>
      </w:r>
      <w:r w:rsidR="000855CB" w:rsidRPr="00CA710A">
        <w:rPr>
          <w:rFonts w:ascii="Arial" w:hAnsi="Arial" w:cs="Arial"/>
        </w:rPr>
        <w:t>se trazó una línea de referencia a nivel de una magnitud de distancia igual a 5, en la cual se pueden identificar 5 conglomerados, si la referencia hubiese estado en 8, se habrían clasificado los objetos en 4 grupos.</w:t>
      </w:r>
    </w:p>
    <w:p w:rsidR="00466B0A" w:rsidRDefault="00466B0A" w:rsidP="00480DC8">
      <w:pPr>
        <w:spacing w:line="480" w:lineRule="auto"/>
        <w:ind w:right="44"/>
        <w:jc w:val="both"/>
        <w:rPr>
          <w:rFonts w:ascii="Arial" w:hAnsi="Arial" w:cs="Arial"/>
        </w:rPr>
      </w:pPr>
    </w:p>
    <w:p w:rsidR="008B3720" w:rsidRDefault="008B3720" w:rsidP="000C4771">
      <w:pPr>
        <w:spacing w:line="360" w:lineRule="auto"/>
        <w:ind w:right="45"/>
        <w:jc w:val="center"/>
        <w:rPr>
          <w:rFonts w:ascii="Arial" w:hAnsi="Arial" w:cs="Arial"/>
          <w:b/>
        </w:rPr>
      </w:pPr>
      <w:r w:rsidRPr="00CA710A">
        <w:rPr>
          <w:rFonts w:ascii="Arial" w:hAnsi="Arial" w:cs="Arial"/>
          <w:b/>
        </w:rPr>
        <w:t xml:space="preserve">Figura </w:t>
      </w:r>
      <w:r>
        <w:rPr>
          <w:rFonts w:ascii="Arial" w:hAnsi="Arial" w:cs="Arial"/>
          <w:b/>
        </w:rPr>
        <w:t>2.3</w:t>
      </w:r>
    </w:p>
    <w:p w:rsidR="008B3720" w:rsidRPr="008B3720" w:rsidRDefault="000C4771" w:rsidP="000C4771">
      <w:pPr>
        <w:spacing w:line="360" w:lineRule="auto"/>
        <w:ind w:right="45"/>
        <w:jc w:val="center"/>
        <w:rPr>
          <w:rFonts w:ascii="Arial" w:hAnsi="Arial" w:cs="Arial"/>
          <w:b/>
        </w:rPr>
      </w:pPr>
      <w:r>
        <w:rPr>
          <w:rFonts w:ascii="Arial" w:hAnsi="Arial" w:cs="Arial"/>
          <w:b/>
        </w:rPr>
        <w:t xml:space="preserve"> Dendrograma Construido por un P</w:t>
      </w:r>
      <w:r w:rsidR="008B3720" w:rsidRPr="008B3720">
        <w:rPr>
          <w:rFonts w:ascii="Arial" w:hAnsi="Arial" w:cs="Arial"/>
          <w:b/>
        </w:rPr>
        <w:t xml:space="preserve">rocedimiento </w:t>
      </w:r>
      <w:r w:rsidR="00A33C42">
        <w:rPr>
          <w:rFonts w:ascii="Arial" w:hAnsi="Arial" w:cs="Arial"/>
          <w:b/>
        </w:rPr>
        <w:t>J</w:t>
      </w:r>
      <w:r w:rsidR="008B3720" w:rsidRPr="008B3720">
        <w:rPr>
          <w:rFonts w:ascii="Arial" w:hAnsi="Arial" w:cs="Arial"/>
          <w:b/>
        </w:rPr>
        <w:t xml:space="preserve">erárquico </w:t>
      </w:r>
    </w:p>
    <w:p w:rsidR="000855CB" w:rsidRPr="008B3720" w:rsidRDefault="00A33C42" w:rsidP="000C4771">
      <w:pPr>
        <w:spacing w:line="360" w:lineRule="auto"/>
        <w:ind w:right="45"/>
        <w:jc w:val="center"/>
        <w:rPr>
          <w:rFonts w:ascii="Arial" w:hAnsi="Arial" w:cs="Arial"/>
          <w:b/>
        </w:rPr>
      </w:pPr>
      <w:r>
        <w:rPr>
          <w:rFonts w:ascii="Arial" w:hAnsi="Arial" w:cs="Arial"/>
          <w:b/>
        </w:rPr>
        <w:t>A</w:t>
      </w:r>
      <w:r w:rsidR="008B3720" w:rsidRPr="008B3720">
        <w:rPr>
          <w:rFonts w:ascii="Arial" w:hAnsi="Arial" w:cs="Arial"/>
          <w:b/>
        </w:rPr>
        <w:t xml:space="preserve">glomerativo de </w:t>
      </w:r>
      <w:r>
        <w:rPr>
          <w:rFonts w:ascii="Arial" w:hAnsi="Arial" w:cs="Arial"/>
          <w:b/>
        </w:rPr>
        <w:t>C</w:t>
      </w:r>
      <w:r w:rsidR="008B3720" w:rsidRPr="008B3720">
        <w:rPr>
          <w:rFonts w:ascii="Arial" w:hAnsi="Arial" w:cs="Arial"/>
          <w:b/>
        </w:rPr>
        <w:t>lasificación</w:t>
      </w:r>
    </w:p>
    <w:p w:rsidR="000855CB" w:rsidRDefault="00F1324C" w:rsidP="00480DC8">
      <w:pPr>
        <w:pStyle w:val="Textoindependiente3"/>
        <w:spacing w:line="480" w:lineRule="auto"/>
        <w:ind w:right="44"/>
        <w:jc w:val="center"/>
      </w:pPr>
      <w:r>
        <w:rPr>
          <w:rFonts w:ascii="Arial" w:hAnsi="Arial" w:cs="Arial"/>
          <w:noProof/>
          <w:sz w:val="24"/>
          <w:szCs w:val="24"/>
          <w:lang w:val="es-ES"/>
        </w:rPr>
        <w:drawing>
          <wp:inline distT="0" distB="0" distL="0" distR="0">
            <wp:extent cx="4165600" cy="2667000"/>
            <wp:effectExtent l="1905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srcRect/>
                    <a:stretch>
                      <a:fillRect/>
                    </a:stretch>
                  </pic:blipFill>
                  <pic:spPr bwMode="auto">
                    <a:xfrm>
                      <a:off x="0" y="0"/>
                      <a:ext cx="4165600" cy="2667000"/>
                    </a:xfrm>
                    <a:prstGeom prst="rect">
                      <a:avLst/>
                    </a:prstGeom>
                    <a:noFill/>
                    <a:ln w="9525">
                      <a:noFill/>
                      <a:miter lim="800000"/>
                      <a:headEnd/>
                      <a:tailEnd/>
                    </a:ln>
                  </pic:spPr>
                </pic:pic>
              </a:graphicData>
            </a:graphic>
          </wp:inline>
        </w:drawing>
      </w:r>
    </w:p>
    <w:p w:rsidR="00ED26B7" w:rsidRPr="00A33C42" w:rsidRDefault="00ED26B7" w:rsidP="00ED26B7">
      <w:pPr>
        <w:ind w:right="1140"/>
        <w:jc w:val="center"/>
        <w:rPr>
          <w:rFonts w:ascii="Arial" w:hAnsi="Arial" w:cs="Arial"/>
        </w:rPr>
      </w:pPr>
      <w:r w:rsidRPr="00A33C42">
        <w:rPr>
          <w:rFonts w:ascii="Arial" w:hAnsi="Arial" w:cs="Arial"/>
        </w:rPr>
        <w:t xml:space="preserve">                 Fuente: </w:t>
      </w:r>
      <w:r w:rsidR="00A33C42" w:rsidRPr="000C1E00">
        <w:rPr>
          <w:rFonts w:ascii="Arial" w:hAnsi="Arial" w:cs="Arial"/>
        </w:rPr>
        <w:t>Rencher A., 1998</w:t>
      </w:r>
      <w:r w:rsidR="00A33C42">
        <w:rPr>
          <w:rFonts w:ascii="Arial" w:hAnsi="Arial" w:cs="Arial"/>
        </w:rPr>
        <w:t xml:space="preserve">  </w:t>
      </w:r>
      <w:r w:rsidR="00A33C42" w:rsidRPr="000C1E00">
        <w:rPr>
          <w:rFonts w:ascii="Arial" w:hAnsi="Arial" w:cs="Arial"/>
        </w:rPr>
        <w:t xml:space="preserve">      </w:t>
      </w:r>
      <w:r w:rsidRPr="00A33C42">
        <w:rPr>
          <w:rFonts w:ascii="Arial" w:hAnsi="Arial" w:cs="Arial"/>
        </w:rPr>
        <w:t xml:space="preserve">  Autor: Pamela Crow</w:t>
      </w:r>
    </w:p>
    <w:p w:rsidR="00ED26B7" w:rsidRPr="00A33C42" w:rsidRDefault="00ED26B7" w:rsidP="00480DC8">
      <w:pPr>
        <w:pStyle w:val="Textoindependiente3"/>
        <w:ind w:right="44"/>
        <w:rPr>
          <w:i/>
          <w:sz w:val="18"/>
          <w:szCs w:val="18"/>
          <w:lang w:val="es-ES"/>
        </w:rPr>
      </w:pPr>
    </w:p>
    <w:p w:rsidR="000C4771" w:rsidRDefault="000C4771" w:rsidP="00480DC8">
      <w:pPr>
        <w:spacing w:line="480" w:lineRule="auto"/>
        <w:ind w:right="44"/>
        <w:jc w:val="both"/>
        <w:rPr>
          <w:rFonts w:ascii="Arial" w:hAnsi="Arial" w:cs="Arial"/>
        </w:rPr>
      </w:pPr>
    </w:p>
    <w:p w:rsidR="00316373" w:rsidRDefault="000855CB" w:rsidP="00480DC8">
      <w:pPr>
        <w:spacing w:line="480" w:lineRule="auto"/>
        <w:ind w:right="44"/>
        <w:jc w:val="both"/>
        <w:rPr>
          <w:rFonts w:ascii="Arial" w:hAnsi="Arial" w:cs="Arial"/>
        </w:rPr>
      </w:pPr>
      <w:r w:rsidRPr="00CA710A">
        <w:rPr>
          <w:rFonts w:ascii="Arial" w:hAnsi="Arial" w:cs="Arial"/>
        </w:rPr>
        <w:t xml:space="preserve">Una de las principales características de los procedimientos de agrupamiento jerárquicos aglomerativos es que la ubicación de un objeto en un grupo (cluster) no cambia, o sea, que una vez que un objeto se ubicó en un conglomerado, no se lo reubica, sólo puede ser fusionado con otros objetos pertenecientes a algún otro conglomerado, para formar un tercero que incluye a ambos. </w:t>
      </w:r>
    </w:p>
    <w:p w:rsidR="000C4771" w:rsidRDefault="000C4771" w:rsidP="00480DC8">
      <w:pPr>
        <w:spacing w:line="480" w:lineRule="auto"/>
        <w:ind w:right="44"/>
        <w:jc w:val="both"/>
        <w:rPr>
          <w:rFonts w:ascii="Arial" w:hAnsi="Arial" w:cs="Arial"/>
        </w:rPr>
      </w:pPr>
    </w:p>
    <w:p w:rsidR="00316373" w:rsidRPr="007413F4" w:rsidRDefault="000855CB" w:rsidP="00480DC8">
      <w:pPr>
        <w:spacing w:line="480" w:lineRule="auto"/>
        <w:ind w:right="44"/>
        <w:jc w:val="both"/>
        <w:rPr>
          <w:rFonts w:ascii="Arial" w:hAnsi="Arial" w:cs="Arial"/>
        </w:rPr>
      </w:pPr>
      <w:r w:rsidRPr="007413F4">
        <w:rPr>
          <w:rFonts w:ascii="Arial" w:hAnsi="Arial" w:cs="Arial"/>
        </w:rPr>
        <w:t>Todos los métodos acumulativos proceden de manera semejante:</w:t>
      </w:r>
    </w:p>
    <w:p w:rsidR="00316373" w:rsidRPr="007413F4" w:rsidRDefault="00316373" w:rsidP="00480DC8">
      <w:pPr>
        <w:spacing w:line="480" w:lineRule="auto"/>
        <w:ind w:left="720" w:right="44"/>
        <w:jc w:val="both"/>
        <w:rPr>
          <w:rFonts w:ascii="Arial" w:hAnsi="Arial" w:cs="Arial"/>
        </w:rPr>
      </w:pPr>
      <w:r w:rsidRPr="007413F4">
        <w:rPr>
          <w:rFonts w:ascii="Arial" w:hAnsi="Arial" w:cs="Arial"/>
        </w:rPr>
        <w:t>1. C</w:t>
      </w:r>
      <w:r w:rsidR="000855CB" w:rsidRPr="007413F4">
        <w:rPr>
          <w:rFonts w:ascii="Arial" w:hAnsi="Arial" w:cs="Arial"/>
        </w:rPr>
        <w:t>ada objeto pertenece a un conglomerado diferente</w:t>
      </w:r>
      <w:r w:rsidRPr="007413F4">
        <w:rPr>
          <w:rFonts w:ascii="Arial" w:hAnsi="Arial" w:cs="Arial"/>
        </w:rPr>
        <w:t>, luego</w:t>
      </w:r>
    </w:p>
    <w:p w:rsidR="00316373" w:rsidRPr="007413F4" w:rsidRDefault="00316373" w:rsidP="00480DC8">
      <w:pPr>
        <w:spacing w:line="480" w:lineRule="auto"/>
        <w:ind w:left="720" w:right="44"/>
        <w:jc w:val="both"/>
        <w:rPr>
          <w:rFonts w:ascii="Arial" w:hAnsi="Arial" w:cs="Arial"/>
        </w:rPr>
      </w:pPr>
      <w:r w:rsidRPr="007413F4">
        <w:rPr>
          <w:rFonts w:ascii="Arial" w:hAnsi="Arial" w:cs="Arial"/>
        </w:rPr>
        <w:t>2. S</w:t>
      </w:r>
      <w:r w:rsidR="000855CB" w:rsidRPr="007413F4">
        <w:rPr>
          <w:rFonts w:ascii="Arial" w:hAnsi="Arial" w:cs="Arial"/>
        </w:rPr>
        <w:t xml:space="preserve">e fusionan los dos objetos/variables más cercano (conglomerado); </w:t>
      </w:r>
    </w:p>
    <w:p w:rsidR="00316373" w:rsidRPr="007413F4" w:rsidRDefault="00316373" w:rsidP="00480DC8">
      <w:pPr>
        <w:spacing w:line="480" w:lineRule="auto"/>
        <w:ind w:left="720" w:right="44"/>
        <w:jc w:val="both"/>
        <w:rPr>
          <w:rFonts w:ascii="Arial" w:hAnsi="Arial" w:cs="Arial"/>
        </w:rPr>
      </w:pPr>
      <w:r w:rsidRPr="007413F4">
        <w:rPr>
          <w:rFonts w:ascii="Arial" w:hAnsi="Arial" w:cs="Arial"/>
        </w:rPr>
        <w:t>3. U</w:t>
      </w:r>
      <w:r w:rsidR="000855CB" w:rsidRPr="007413F4">
        <w:rPr>
          <w:rFonts w:ascii="Arial" w:hAnsi="Arial" w:cs="Arial"/>
        </w:rPr>
        <w:t xml:space="preserve">n nuevo objeto/variable se agrega al conglomerado formado por esos dos objetos/variables u otros dos objetos/variables se fusionan formando otro conglomerado. </w:t>
      </w:r>
    </w:p>
    <w:p w:rsidR="000855CB" w:rsidRPr="007413F4" w:rsidRDefault="00316373" w:rsidP="00480DC8">
      <w:pPr>
        <w:spacing w:line="480" w:lineRule="auto"/>
        <w:ind w:left="720" w:right="44"/>
        <w:jc w:val="both"/>
        <w:rPr>
          <w:rFonts w:ascii="Arial" w:hAnsi="Arial" w:cs="Arial"/>
        </w:rPr>
      </w:pPr>
      <w:r w:rsidRPr="007413F4">
        <w:rPr>
          <w:rFonts w:ascii="Arial" w:hAnsi="Arial" w:cs="Arial"/>
        </w:rPr>
        <w:t xml:space="preserve">4. </w:t>
      </w:r>
      <w:r w:rsidR="000855CB" w:rsidRPr="007413F4">
        <w:rPr>
          <w:rFonts w:ascii="Arial" w:hAnsi="Arial" w:cs="Arial"/>
        </w:rPr>
        <w:t>El proceso continúa de manera similar hasta que, eventualmente, se forma un solo conglomerado que contiene todos los objetos/variables como integrantes del mismo.</w:t>
      </w:r>
    </w:p>
    <w:p w:rsidR="00466B0A" w:rsidRDefault="00466B0A" w:rsidP="001539C5">
      <w:pPr>
        <w:spacing w:line="480" w:lineRule="auto"/>
        <w:ind w:right="44"/>
        <w:jc w:val="both"/>
        <w:rPr>
          <w:rFonts w:ascii="Arial" w:hAnsi="Arial" w:cs="Arial"/>
        </w:rPr>
      </w:pPr>
    </w:p>
    <w:p w:rsidR="000855CB" w:rsidRPr="00CA710A" w:rsidRDefault="000855CB" w:rsidP="001539C5">
      <w:pPr>
        <w:spacing w:line="480" w:lineRule="auto"/>
        <w:ind w:right="44"/>
        <w:jc w:val="both"/>
        <w:rPr>
          <w:rFonts w:ascii="Arial" w:hAnsi="Arial" w:cs="Arial"/>
        </w:rPr>
      </w:pPr>
      <w:r w:rsidRPr="00CA710A">
        <w:rPr>
          <w:rFonts w:ascii="Arial" w:hAnsi="Arial" w:cs="Arial"/>
        </w:rPr>
        <w:t xml:space="preserve">Las técnicas de agrupamiento jerárquico difieren por las definiciones alternativas de distancia o semejanza que utiliza. Las técnicas acumulativas más comunes son: </w:t>
      </w:r>
    </w:p>
    <w:p w:rsidR="000C4771" w:rsidRDefault="000C4771" w:rsidP="001539C5">
      <w:pPr>
        <w:pStyle w:val="Textoindependiente3"/>
        <w:spacing w:line="480" w:lineRule="auto"/>
        <w:ind w:right="44"/>
        <w:rPr>
          <w:rFonts w:ascii="Times New Roman" w:hAnsi="Times New Roman"/>
          <w:b/>
          <w:sz w:val="24"/>
          <w:szCs w:val="24"/>
          <w:lang w:val="es-AR"/>
        </w:rPr>
      </w:pPr>
    </w:p>
    <w:p w:rsidR="000855CB" w:rsidRPr="007D2B9B" w:rsidRDefault="00243F9F" w:rsidP="001539C5">
      <w:pPr>
        <w:pStyle w:val="Textoindependiente3"/>
        <w:spacing w:line="480" w:lineRule="auto"/>
        <w:ind w:right="44"/>
        <w:rPr>
          <w:rFonts w:ascii="Arial" w:hAnsi="Arial" w:cs="Arial"/>
          <w:sz w:val="24"/>
          <w:szCs w:val="24"/>
          <w:lang w:val="es-ES"/>
        </w:rPr>
      </w:pPr>
      <w:r>
        <w:rPr>
          <w:rFonts w:ascii="Times New Roman" w:hAnsi="Times New Roman"/>
          <w:b/>
          <w:sz w:val="24"/>
          <w:szCs w:val="24"/>
          <w:lang w:val="es-AR"/>
        </w:rPr>
        <w:t>2.4</w:t>
      </w:r>
      <w:r w:rsidR="005312B9" w:rsidRPr="005312B9">
        <w:rPr>
          <w:rFonts w:ascii="Times New Roman" w:hAnsi="Times New Roman"/>
          <w:b/>
          <w:sz w:val="24"/>
          <w:szCs w:val="24"/>
          <w:lang w:val="es-AR"/>
        </w:rPr>
        <w:t>.</w:t>
      </w:r>
      <w:r>
        <w:rPr>
          <w:rFonts w:ascii="Times New Roman" w:hAnsi="Times New Roman"/>
          <w:b/>
          <w:sz w:val="24"/>
          <w:szCs w:val="24"/>
          <w:lang w:val="es-AR"/>
        </w:rPr>
        <w:t>4</w:t>
      </w:r>
      <w:r w:rsidR="005312B9" w:rsidRPr="005312B9">
        <w:rPr>
          <w:rFonts w:ascii="Times New Roman" w:hAnsi="Times New Roman"/>
          <w:b/>
          <w:sz w:val="24"/>
          <w:szCs w:val="24"/>
          <w:lang w:val="es-AR"/>
        </w:rPr>
        <w:t xml:space="preserve">.1.1. </w:t>
      </w:r>
      <w:r w:rsidR="000855CB" w:rsidRPr="005312B9">
        <w:rPr>
          <w:rFonts w:ascii="Arial" w:hAnsi="Arial" w:cs="Arial"/>
          <w:b/>
          <w:sz w:val="24"/>
          <w:szCs w:val="24"/>
          <w:lang w:val="es-ES"/>
        </w:rPr>
        <w:t xml:space="preserve"> Encadenamiento</w:t>
      </w:r>
      <w:r w:rsidR="000855CB" w:rsidRPr="007D2B9B">
        <w:rPr>
          <w:rFonts w:ascii="Arial" w:hAnsi="Arial" w:cs="Arial"/>
          <w:b/>
          <w:sz w:val="24"/>
          <w:szCs w:val="24"/>
          <w:lang w:val="es-ES"/>
        </w:rPr>
        <w:t xml:space="preserve"> Simple (Single linkage)</w:t>
      </w:r>
    </w:p>
    <w:p w:rsidR="000855CB" w:rsidRPr="007D2B9B" w:rsidRDefault="000855CB" w:rsidP="001539C5">
      <w:pPr>
        <w:spacing w:line="480" w:lineRule="auto"/>
        <w:ind w:right="44"/>
        <w:jc w:val="both"/>
        <w:rPr>
          <w:rFonts w:ascii="Arial" w:hAnsi="Arial" w:cs="Arial"/>
        </w:rPr>
      </w:pPr>
      <w:r w:rsidRPr="007D2B9B">
        <w:rPr>
          <w:rFonts w:ascii="Arial" w:hAnsi="Arial" w:cs="Arial"/>
        </w:rPr>
        <w:t>Este método utiliza el concepto de mínima distancia y comienza buscando los dos objetos/variables que la minimizan. Ellos constituyen el primer conglomerado. En las etapas siguientes se procede como se ha explicitado en el punto anterior, pero partiendo de n-1 objetos donde uno de ellos es el conglomerado formado anteriormente. La distancia entre conglomerados está definida como la distancia entre sus miembros más cercanos.</w:t>
      </w:r>
    </w:p>
    <w:p w:rsidR="000855CB" w:rsidRPr="009A6A6A" w:rsidRDefault="000855CB" w:rsidP="00466B0A">
      <w:pPr>
        <w:spacing w:line="480" w:lineRule="auto"/>
        <w:ind w:right="44"/>
        <w:jc w:val="both"/>
        <w:rPr>
          <w:rFonts w:ascii="Arial" w:hAnsi="Arial" w:cs="Arial"/>
        </w:rPr>
      </w:pPr>
      <w:r w:rsidRPr="009A6A6A">
        <w:rPr>
          <w:rFonts w:ascii="Arial" w:hAnsi="Arial" w:cs="Arial"/>
        </w:rPr>
        <w:t>Dado que el procedimiento de encadenamiento simple une conglomerados en función de la mínima distancia entre ellos, el procedimiento puede tener problemas cuando hay grupos muy cercanos o con cierta superposición. El procedimiento de encadenamiento simple, es uno de los pocos procedimientos de clasificación que tienen un buen desempeño con configuraciones de conglomerados no-elípticas (datos en cadena)</w:t>
      </w:r>
    </w:p>
    <w:p w:rsidR="00A33C42" w:rsidRDefault="00A33C42" w:rsidP="00466B0A">
      <w:pPr>
        <w:spacing w:line="480" w:lineRule="auto"/>
        <w:ind w:right="44"/>
        <w:jc w:val="both"/>
        <w:rPr>
          <w:rFonts w:ascii="Arial" w:hAnsi="Arial" w:cs="Arial"/>
          <w:b/>
        </w:rPr>
      </w:pPr>
    </w:p>
    <w:p w:rsidR="000855CB" w:rsidRPr="009A6A6A" w:rsidRDefault="000855CB" w:rsidP="00466B0A">
      <w:pPr>
        <w:spacing w:line="480" w:lineRule="auto"/>
        <w:ind w:right="44"/>
        <w:jc w:val="both"/>
        <w:rPr>
          <w:rFonts w:ascii="Arial" w:hAnsi="Arial" w:cs="Arial"/>
          <w:b/>
        </w:rPr>
      </w:pPr>
      <w:r w:rsidRPr="009A6A6A">
        <w:rPr>
          <w:rFonts w:ascii="Arial" w:hAnsi="Arial" w:cs="Arial"/>
          <w:b/>
        </w:rPr>
        <w:t xml:space="preserve"> </w:t>
      </w:r>
      <w:r w:rsidR="005312B9">
        <w:rPr>
          <w:rFonts w:ascii="Arial" w:hAnsi="Arial" w:cs="Arial"/>
          <w:b/>
        </w:rPr>
        <w:t>2.</w:t>
      </w:r>
      <w:r w:rsidR="00243F9F">
        <w:rPr>
          <w:rFonts w:ascii="Arial" w:hAnsi="Arial" w:cs="Arial"/>
          <w:b/>
        </w:rPr>
        <w:t>4</w:t>
      </w:r>
      <w:r w:rsidR="005312B9">
        <w:rPr>
          <w:rFonts w:ascii="Arial" w:hAnsi="Arial" w:cs="Arial"/>
          <w:b/>
        </w:rPr>
        <w:t>.</w:t>
      </w:r>
      <w:r w:rsidR="00243F9F">
        <w:rPr>
          <w:rFonts w:ascii="Arial" w:hAnsi="Arial" w:cs="Arial"/>
          <w:b/>
        </w:rPr>
        <w:t>4</w:t>
      </w:r>
      <w:r w:rsidR="005312B9">
        <w:rPr>
          <w:rFonts w:ascii="Arial" w:hAnsi="Arial" w:cs="Arial"/>
          <w:b/>
        </w:rPr>
        <w:t xml:space="preserve">.1.2. </w:t>
      </w:r>
      <w:r w:rsidRPr="009A6A6A">
        <w:rPr>
          <w:rFonts w:ascii="Arial" w:hAnsi="Arial" w:cs="Arial"/>
          <w:b/>
        </w:rPr>
        <w:t>Encadenamiento Completo (Complete linkage)</w:t>
      </w:r>
    </w:p>
    <w:p w:rsidR="000855CB" w:rsidRPr="009A6A6A" w:rsidRDefault="000855CB" w:rsidP="00466B0A">
      <w:pPr>
        <w:spacing w:line="480" w:lineRule="auto"/>
        <w:ind w:right="45"/>
        <w:jc w:val="both"/>
        <w:rPr>
          <w:rFonts w:ascii="Arial" w:hAnsi="Arial" w:cs="Arial"/>
        </w:rPr>
      </w:pPr>
      <w:r w:rsidRPr="009A6A6A">
        <w:rPr>
          <w:rFonts w:ascii="Arial" w:hAnsi="Arial" w:cs="Arial"/>
        </w:rPr>
        <w:t>Es un método aplicable tanto para agrupar objetos como variables. La distancia entre conglomerados es la del par de objetos más distantes. Este método es exactamente opuesto al anterior, en el sentido de que las distancias se definen ahora, como la distancia entre pares de individuos más distantes.</w:t>
      </w:r>
    </w:p>
    <w:p w:rsidR="00A33C42" w:rsidRDefault="00A33C42" w:rsidP="00466B0A">
      <w:pPr>
        <w:spacing w:line="480" w:lineRule="auto"/>
        <w:ind w:right="45"/>
        <w:jc w:val="both"/>
        <w:rPr>
          <w:rFonts w:ascii="Arial" w:hAnsi="Arial" w:cs="Arial"/>
          <w:b/>
        </w:rPr>
      </w:pPr>
    </w:p>
    <w:p w:rsidR="000855CB" w:rsidRPr="00C539A3" w:rsidRDefault="005312B9" w:rsidP="00466B0A">
      <w:pPr>
        <w:spacing w:line="480" w:lineRule="auto"/>
        <w:ind w:right="45"/>
        <w:jc w:val="both"/>
        <w:rPr>
          <w:rFonts w:ascii="Arial" w:hAnsi="Arial" w:cs="Arial"/>
          <w:b/>
        </w:rPr>
      </w:pPr>
      <w:r w:rsidRPr="00F90703">
        <w:rPr>
          <w:rFonts w:ascii="Arial" w:hAnsi="Arial" w:cs="Arial"/>
          <w:b/>
        </w:rPr>
        <w:t>2.</w:t>
      </w:r>
      <w:r w:rsidR="00243F9F">
        <w:rPr>
          <w:rFonts w:ascii="Arial" w:hAnsi="Arial" w:cs="Arial"/>
          <w:b/>
        </w:rPr>
        <w:t>4</w:t>
      </w:r>
      <w:r w:rsidRPr="00F90703">
        <w:rPr>
          <w:rFonts w:ascii="Arial" w:hAnsi="Arial" w:cs="Arial"/>
          <w:b/>
        </w:rPr>
        <w:t>.</w:t>
      </w:r>
      <w:r w:rsidR="00243F9F">
        <w:rPr>
          <w:rFonts w:ascii="Arial" w:hAnsi="Arial" w:cs="Arial"/>
          <w:b/>
        </w:rPr>
        <w:t>4</w:t>
      </w:r>
      <w:r w:rsidRPr="00F90703">
        <w:rPr>
          <w:rFonts w:ascii="Arial" w:hAnsi="Arial" w:cs="Arial"/>
          <w:b/>
        </w:rPr>
        <w:t xml:space="preserve">.1.3. </w:t>
      </w:r>
      <w:r w:rsidR="000855CB" w:rsidRPr="00F90703">
        <w:rPr>
          <w:rFonts w:ascii="Arial" w:hAnsi="Arial" w:cs="Arial"/>
          <w:b/>
        </w:rPr>
        <w:t>Encadenamiento Promedio (Average linkage)</w:t>
      </w:r>
      <w:r w:rsidR="000855CB" w:rsidRPr="00C539A3">
        <w:rPr>
          <w:rFonts w:ascii="Arial" w:hAnsi="Arial" w:cs="Arial"/>
          <w:b/>
        </w:rPr>
        <w:t xml:space="preserve"> </w:t>
      </w:r>
    </w:p>
    <w:p w:rsidR="000855CB" w:rsidRPr="00C539A3" w:rsidRDefault="000855CB" w:rsidP="00466B0A">
      <w:pPr>
        <w:spacing w:line="480" w:lineRule="auto"/>
        <w:ind w:right="45"/>
        <w:jc w:val="both"/>
        <w:rPr>
          <w:rFonts w:ascii="Arial" w:hAnsi="Arial" w:cs="Arial"/>
        </w:rPr>
      </w:pPr>
      <w:r w:rsidRPr="00C539A3">
        <w:rPr>
          <w:rFonts w:ascii="Arial" w:hAnsi="Arial" w:cs="Arial"/>
        </w:rPr>
        <w:t>Es un método aplicable tanto para agrupar objetos como variables a partir de distancias o similitudes. Para obtener la distancia entre dos conglomerados, promedia todas las distancias entre pares de o</w:t>
      </w:r>
      <w:r w:rsidR="003A5619">
        <w:rPr>
          <w:rFonts w:ascii="Arial" w:hAnsi="Arial" w:cs="Arial"/>
        </w:rPr>
        <w:t>bjetos donde un miembro del par</w:t>
      </w:r>
      <w:r w:rsidRPr="00C539A3">
        <w:rPr>
          <w:rFonts w:ascii="Arial" w:hAnsi="Arial" w:cs="Arial"/>
        </w:rPr>
        <w:t xml:space="preserve"> pertenece a uno de los conglomerados y el otro miembro al segundo conglomerado. </w:t>
      </w:r>
    </w:p>
    <w:p w:rsidR="000855CB" w:rsidRPr="00425187" w:rsidRDefault="000855CB" w:rsidP="00466B0A">
      <w:pPr>
        <w:spacing w:line="480" w:lineRule="auto"/>
        <w:ind w:right="45"/>
        <w:jc w:val="both"/>
        <w:rPr>
          <w:rFonts w:ascii="Arial" w:hAnsi="Arial" w:cs="Arial"/>
        </w:rPr>
      </w:pPr>
      <w:r w:rsidRPr="00C539A3">
        <w:rPr>
          <w:rFonts w:ascii="Arial" w:hAnsi="Arial" w:cs="Arial"/>
        </w:rPr>
        <w:t xml:space="preserve">Este algoritmo sigue el mismo procedimiento que los algoritmos de encadenamiento simple y completo excepto que las distancias entre conglomerados se definen como el promedio de distancias entre todos los pares de puntos, con cada miembro del par perteneciendo a uno </w:t>
      </w:r>
      <w:r w:rsidR="00A509F0" w:rsidRPr="00C539A3">
        <w:rPr>
          <w:rFonts w:ascii="Arial" w:hAnsi="Arial" w:cs="Arial"/>
        </w:rPr>
        <w:t>de los conglomerados</w:t>
      </w:r>
      <w:r w:rsidRPr="00C539A3">
        <w:rPr>
          <w:rFonts w:ascii="Arial" w:hAnsi="Arial" w:cs="Arial"/>
        </w:rPr>
        <w:t xml:space="preserve"> del par. </w:t>
      </w:r>
    </w:p>
    <w:p w:rsidR="000855CB" w:rsidRPr="00425187" w:rsidRDefault="000855CB" w:rsidP="00466B0A">
      <w:pPr>
        <w:spacing w:line="480" w:lineRule="auto"/>
        <w:ind w:right="45"/>
        <w:jc w:val="both"/>
        <w:rPr>
          <w:rFonts w:ascii="Arial" w:hAnsi="Arial" w:cs="Arial"/>
        </w:rPr>
      </w:pPr>
      <w:r w:rsidRPr="00425187">
        <w:rPr>
          <w:rFonts w:ascii="Arial" w:hAnsi="Arial" w:cs="Arial"/>
        </w:rPr>
        <w:t xml:space="preserve">. </w:t>
      </w:r>
    </w:p>
    <w:p w:rsidR="000855CB" w:rsidRPr="00425187" w:rsidRDefault="005312B9" w:rsidP="00466B0A">
      <w:pPr>
        <w:spacing w:line="480" w:lineRule="auto"/>
        <w:ind w:right="45"/>
        <w:jc w:val="both"/>
        <w:rPr>
          <w:rFonts w:ascii="Arial" w:hAnsi="Arial" w:cs="Arial"/>
          <w:b/>
        </w:rPr>
      </w:pPr>
      <w:r>
        <w:rPr>
          <w:rFonts w:ascii="Arial" w:hAnsi="Arial" w:cs="Arial"/>
          <w:b/>
        </w:rPr>
        <w:t>2.</w:t>
      </w:r>
      <w:r w:rsidR="00243F9F">
        <w:rPr>
          <w:rFonts w:ascii="Arial" w:hAnsi="Arial" w:cs="Arial"/>
          <w:b/>
        </w:rPr>
        <w:t>4</w:t>
      </w:r>
      <w:r>
        <w:rPr>
          <w:rFonts w:ascii="Arial" w:hAnsi="Arial" w:cs="Arial"/>
          <w:b/>
        </w:rPr>
        <w:t>.</w:t>
      </w:r>
      <w:r w:rsidR="00243F9F">
        <w:rPr>
          <w:rFonts w:ascii="Arial" w:hAnsi="Arial" w:cs="Arial"/>
          <w:b/>
        </w:rPr>
        <w:t>4</w:t>
      </w:r>
      <w:r>
        <w:rPr>
          <w:rFonts w:ascii="Arial" w:hAnsi="Arial" w:cs="Arial"/>
          <w:b/>
        </w:rPr>
        <w:t xml:space="preserve">.1.4. </w:t>
      </w:r>
      <w:r w:rsidR="00DF3A74">
        <w:rPr>
          <w:rFonts w:ascii="Arial" w:hAnsi="Arial" w:cs="Arial"/>
          <w:b/>
        </w:rPr>
        <w:t>Otros Procedimientos de Agrupamiento J</w:t>
      </w:r>
      <w:r w:rsidR="000855CB" w:rsidRPr="00425187">
        <w:rPr>
          <w:rFonts w:ascii="Arial" w:hAnsi="Arial" w:cs="Arial"/>
          <w:b/>
        </w:rPr>
        <w:t>erárquicos</w:t>
      </w:r>
    </w:p>
    <w:p w:rsidR="00425187" w:rsidRDefault="005312B9" w:rsidP="00466B0A">
      <w:pPr>
        <w:spacing w:line="480" w:lineRule="auto"/>
        <w:ind w:right="45"/>
        <w:jc w:val="both"/>
        <w:rPr>
          <w:rFonts w:ascii="Arial" w:hAnsi="Arial" w:cs="Arial"/>
          <w:b/>
        </w:rPr>
      </w:pPr>
      <w:r>
        <w:rPr>
          <w:rFonts w:ascii="Arial" w:hAnsi="Arial" w:cs="Arial"/>
          <w:b/>
        </w:rPr>
        <w:t xml:space="preserve"> </w:t>
      </w:r>
      <w:r w:rsidR="000855CB" w:rsidRPr="00425187">
        <w:rPr>
          <w:rFonts w:ascii="Arial" w:hAnsi="Arial" w:cs="Arial"/>
          <w:b/>
        </w:rPr>
        <w:t>Centroide</w:t>
      </w:r>
    </w:p>
    <w:p w:rsidR="000855CB" w:rsidRPr="00425187" w:rsidRDefault="000855CB" w:rsidP="00466B0A">
      <w:pPr>
        <w:spacing w:line="480" w:lineRule="auto"/>
        <w:ind w:right="45"/>
        <w:jc w:val="both"/>
        <w:rPr>
          <w:rFonts w:ascii="Arial" w:hAnsi="Arial" w:cs="Arial"/>
        </w:rPr>
      </w:pPr>
      <w:r w:rsidRPr="00425187">
        <w:rPr>
          <w:rFonts w:ascii="Arial" w:hAnsi="Arial" w:cs="Arial"/>
        </w:rPr>
        <w:t>Toma el promedio de todos los objetos en un conglomerado (centroide) para representar al conglomerado y medir distancias entre objetos y el conglomerado o entre conglomerados.</w:t>
      </w:r>
    </w:p>
    <w:p w:rsidR="00425187" w:rsidRDefault="000855CB" w:rsidP="00466B0A">
      <w:pPr>
        <w:spacing w:line="480" w:lineRule="auto"/>
        <w:ind w:right="45"/>
        <w:jc w:val="both"/>
        <w:rPr>
          <w:rFonts w:ascii="Arial" w:hAnsi="Arial" w:cs="Arial"/>
          <w:b/>
        </w:rPr>
      </w:pPr>
      <w:r w:rsidRPr="00425187">
        <w:rPr>
          <w:rFonts w:ascii="Arial" w:hAnsi="Arial" w:cs="Arial"/>
          <w:b/>
        </w:rPr>
        <w:t>Ward</w:t>
      </w:r>
    </w:p>
    <w:p w:rsidR="000855CB" w:rsidRDefault="000855CB" w:rsidP="00466B0A">
      <w:pPr>
        <w:spacing w:line="480" w:lineRule="auto"/>
        <w:ind w:right="45"/>
        <w:jc w:val="both"/>
        <w:rPr>
          <w:rFonts w:ascii="Arial" w:hAnsi="Arial" w:cs="Arial"/>
        </w:rPr>
      </w:pPr>
      <w:r w:rsidRPr="00425187">
        <w:rPr>
          <w:rFonts w:ascii="Arial" w:hAnsi="Arial" w:cs="Arial"/>
        </w:rPr>
        <w:t>Promedia todas las distancias entre los pares de objetos en diferentes grupos, ajustando por las covarianzas.</w:t>
      </w:r>
    </w:p>
    <w:p w:rsidR="00466B0A" w:rsidRDefault="00466B0A" w:rsidP="001539C5">
      <w:pPr>
        <w:spacing w:line="480" w:lineRule="auto"/>
        <w:ind w:right="44"/>
        <w:jc w:val="both"/>
        <w:rPr>
          <w:rFonts w:ascii="Arial" w:hAnsi="Arial" w:cs="Arial"/>
          <w:b/>
        </w:rPr>
      </w:pPr>
    </w:p>
    <w:p w:rsidR="00BF6823" w:rsidRDefault="005312B9" w:rsidP="001539C5">
      <w:pPr>
        <w:spacing w:line="480" w:lineRule="auto"/>
        <w:ind w:right="44"/>
        <w:jc w:val="both"/>
        <w:rPr>
          <w:rFonts w:ascii="Arial" w:hAnsi="Arial" w:cs="Arial"/>
          <w:b/>
        </w:rPr>
      </w:pPr>
      <w:r>
        <w:rPr>
          <w:rFonts w:ascii="Arial" w:hAnsi="Arial" w:cs="Arial"/>
          <w:b/>
        </w:rPr>
        <w:t>2.</w:t>
      </w:r>
      <w:r w:rsidR="00243F9F">
        <w:rPr>
          <w:rFonts w:ascii="Arial" w:hAnsi="Arial" w:cs="Arial"/>
          <w:b/>
        </w:rPr>
        <w:t xml:space="preserve">4.4.2. </w:t>
      </w:r>
      <w:r w:rsidR="00DF3A74">
        <w:rPr>
          <w:rFonts w:ascii="Arial" w:hAnsi="Arial" w:cs="Arial"/>
          <w:b/>
        </w:rPr>
        <w:t>Procedimientos N</w:t>
      </w:r>
      <w:r w:rsidR="00BF6823" w:rsidRPr="00BF6823">
        <w:rPr>
          <w:rFonts w:ascii="Arial" w:hAnsi="Arial" w:cs="Arial"/>
          <w:b/>
        </w:rPr>
        <w:t>o-jerárquicos</w:t>
      </w:r>
    </w:p>
    <w:p w:rsidR="00BF6823" w:rsidRDefault="00BF6823" w:rsidP="00466B0A">
      <w:pPr>
        <w:spacing w:line="480" w:lineRule="auto"/>
        <w:ind w:right="45"/>
        <w:jc w:val="both"/>
        <w:rPr>
          <w:rFonts w:ascii="Arial" w:hAnsi="Arial" w:cs="Arial"/>
        </w:rPr>
      </w:pPr>
      <w:r w:rsidRPr="002035B8">
        <w:rPr>
          <w:rFonts w:ascii="Arial" w:hAnsi="Arial" w:cs="Arial"/>
        </w:rPr>
        <w:t>Uno de los métodos no jerárquico de agrupamiento más utilizado es el procedimiento conocido como  “K</w:t>
      </w:r>
      <w:r>
        <w:rPr>
          <w:rFonts w:ascii="Arial" w:hAnsi="Arial" w:cs="Arial"/>
        </w:rPr>
        <w:t>-means”. Este proc</w:t>
      </w:r>
      <w:r w:rsidRPr="002035B8">
        <w:rPr>
          <w:rFonts w:ascii="Arial" w:hAnsi="Arial" w:cs="Arial"/>
        </w:rPr>
        <w:t xml:space="preserve">edimiento separa un grupo de objetos en una cantidad elegida de grupos (procedimiento supervisado) haciendo máxima la variación entre conglomerados y minimizando la variación dentro de cada conglomerado.  </w:t>
      </w:r>
    </w:p>
    <w:p w:rsidR="00466B0A" w:rsidRDefault="00466B0A" w:rsidP="00466B0A">
      <w:pPr>
        <w:spacing w:line="480" w:lineRule="auto"/>
        <w:ind w:right="45"/>
        <w:jc w:val="both"/>
        <w:rPr>
          <w:rFonts w:ascii="Arial" w:hAnsi="Arial" w:cs="Arial"/>
          <w:b/>
        </w:rPr>
      </w:pPr>
    </w:p>
    <w:p w:rsidR="00425187" w:rsidRPr="00425187" w:rsidRDefault="00243F9F" w:rsidP="00466B0A">
      <w:pPr>
        <w:spacing w:line="480" w:lineRule="auto"/>
        <w:ind w:right="45"/>
        <w:jc w:val="both"/>
        <w:rPr>
          <w:rFonts w:ascii="Arial" w:hAnsi="Arial" w:cs="Arial"/>
          <w:b/>
        </w:rPr>
      </w:pPr>
      <w:r>
        <w:rPr>
          <w:rFonts w:ascii="Arial" w:hAnsi="Arial" w:cs="Arial"/>
          <w:b/>
        </w:rPr>
        <w:t xml:space="preserve">2.4.4.2.1. </w:t>
      </w:r>
      <w:r w:rsidR="005312B9">
        <w:rPr>
          <w:rFonts w:ascii="Arial" w:hAnsi="Arial" w:cs="Arial"/>
          <w:b/>
        </w:rPr>
        <w:t xml:space="preserve"> </w:t>
      </w:r>
      <w:r w:rsidR="00425187" w:rsidRPr="00425187">
        <w:rPr>
          <w:rFonts w:ascii="Arial" w:hAnsi="Arial" w:cs="Arial"/>
          <w:b/>
        </w:rPr>
        <w:t>K-means</w:t>
      </w:r>
    </w:p>
    <w:p w:rsidR="000855CB" w:rsidRDefault="000855CB" w:rsidP="00466B0A">
      <w:pPr>
        <w:spacing w:line="480" w:lineRule="auto"/>
        <w:ind w:right="45"/>
        <w:jc w:val="both"/>
        <w:rPr>
          <w:rFonts w:ascii="Arial" w:hAnsi="Arial" w:cs="Arial"/>
        </w:rPr>
      </w:pPr>
      <w:r w:rsidRPr="002035B8">
        <w:rPr>
          <w:rFonts w:ascii="Arial" w:hAnsi="Arial" w:cs="Arial"/>
        </w:rPr>
        <w:t xml:space="preserve">El procedimiento comienza con un agrupamiento inicial o con un grupo de puntos semilla (centroides) que formarán los centros  de  grupo (partición inicial del grupo de objetos en K items). Prosigue asignando cada objeto al grupo que tiene el centroide (media) más cercano. Generalmente se utiliza distancia Euclídea con observaciones estandarizadas o no. Recalcula el centroide para el conglomerado que recibió un nuevo ítem y para el que lo perdió. Repite el accionar descrito varias veces hasta que ya no existen </w:t>
      </w:r>
      <w:r w:rsidR="000E2808" w:rsidRPr="002035B8">
        <w:rPr>
          <w:rFonts w:ascii="Arial" w:hAnsi="Arial" w:cs="Arial"/>
        </w:rPr>
        <w:t>más</w:t>
      </w:r>
      <w:r w:rsidRPr="002035B8">
        <w:rPr>
          <w:rFonts w:ascii="Arial" w:hAnsi="Arial" w:cs="Arial"/>
        </w:rPr>
        <w:t xml:space="preserve"> re-posicionamientos. </w:t>
      </w:r>
    </w:p>
    <w:p w:rsidR="00C72109" w:rsidRDefault="00C72109" w:rsidP="001539C5">
      <w:pPr>
        <w:spacing w:line="480" w:lineRule="auto"/>
        <w:ind w:right="44"/>
        <w:jc w:val="both"/>
        <w:rPr>
          <w:rFonts w:ascii="Arial" w:hAnsi="Arial" w:cs="Arial"/>
        </w:rPr>
      </w:pPr>
    </w:p>
    <w:p w:rsidR="000E2808" w:rsidRDefault="005312B9" w:rsidP="001539C5">
      <w:pPr>
        <w:spacing w:line="480" w:lineRule="auto"/>
        <w:ind w:right="44"/>
        <w:jc w:val="both"/>
        <w:rPr>
          <w:rFonts w:ascii="Arial" w:hAnsi="Arial" w:cs="Arial"/>
          <w:b/>
        </w:rPr>
      </w:pPr>
      <w:bookmarkStart w:id="22" w:name="_Toc97105727"/>
      <w:r>
        <w:rPr>
          <w:rFonts w:ascii="Arial" w:hAnsi="Arial" w:cs="Arial"/>
          <w:b/>
        </w:rPr>
        <w:t>2.</w:t>
      </w:r>
      <w:r w:rsidR="0099179D">
        <w:rPr>
          <w:rFonts w:ascii="Arial" w:hAnsi="Arial" w:cs="Arial"/>
          <w:b/>
        </w:rPr>
        <w:t>5.</w:t>
      </w:r>
      <w:r>
        <w:rPr>
          <w:rFonts w:ascii="Arial" w:hAnsi="Arial" w:cs="Arial"/>
          <w:b/>
        </w:rPr>
        <w:t xml:space="preserve"> </w:t>
      </w:r>
      <w:r w:rsidR="000E2808" w:rsidRPr="000E2808">
        <w:rPr>
          <w:rFonts w:ascii="Arial" w:hAnsi="Arial" w:cs="Arial"/>
          <w:b/>
        </w:rPr>
        <w:t>Análisis Discriminante</w:t>
      </w:r>
      <w:bookmarkEnd w:id="22"/>
    </w:p>
    <w:p w:rsidR="004B0750" w:rsidRDefault="004B0750" w:rsidP="004B0750">
      <w:pPr>
        <w:spacing w:line="480" w:lineRule="auto"/>
        <w:ind w:right="44"/>
        <w:jc w:val="both"/>
        <w:rPr>
          <w:rFonts w:ascii="Arial" w:hAnsi="Arial" w:cs="Arial"/>
        </w:rPr>
      </w:pPr>
      <w:r>
        <w:rPr>
          <w:rFonts w:ascii="Arial" w:hAnsi="Arial" w:cs="Arial"/>
        </w:rPr>
        <w:t>La</w:t>
      </w:r>
      <w:r w:rsidRPr="000E2808">
        <w:rPr>
          <w:rFonts w:ascii="Arial" w:hAnsi="Arial" w:cs="Arial"/>
        </w:rPr>
        <w:t xml:space="preserve"> técnica </w:t>
      </w:r>
      <w:r>
        <w:rPr>
          <w:rFonts w:ascii="Arial" w:hAnsi="Arial" w:cs="Arial"/>
        </w:rPr>
        <w:t xml:space="preserve">multivariada de Análisis Discriminante </w:t>
      </w:r>
      <w:r w:rsidRPr="000E2808">
        <w:rPr>
          <w:rFonts w:ascii="Arial" w:hAnsi="Arial" w:cs="Arial"/>
        </w:rPr>
        <w:t>permite describir algebraicamente las relaciones entre dos o más poblaciones de manera tal que las diferencias entre ellas se maximicen o se hagan más evidente.</w:t>
      </w:r>
    </w:p>
    <w:p w:rsidR="004B0750" w:rsidRPr="00651E99" w:rsidRDefault="004B0750" w:rsidP="004B0750">
      <w:pPr>
        <w:spacing w:line="480" w:lineRule="auto"/>
        <w:ind w:right="44"/>
        <w:jc w:val="both"/>
        <w:rPr>
          <w:rFonts w:ascii="Arial" w:hAnsi="Arial" w:cs="Arial"/>
          <w:highlight w:val="cyan"/>
        </w:rPr>
      </w:pPr>
      <w:r w:rsidRPr="00A113AC">
        <w:rPr>
          <w:rFonts w:ascii="Arial" w:hAnsi="Arial" w:cs="Arial"/>
        </w:rPr>
        <w:t xml:space="preserve">El </w:t>
      </w:r>
      <w:r w:rsidR="009A4FE1">
        <w:rPr>
          <w:rFonts w:ascii="Arial" w:hAnsi="Arial" w:cs="Arial"/>
        </w:rPr>
        <w:t>Análisis Discriminante requiere</w:t>
      </w:r>
      <w:r w:rsidRPr="00A113AC">
        <w:rPr>
          <w:rFonts w:ascii="Arial" w:hAnsi="Arial" w:cs="Arial"/>
          <w:color w:val="800000"/>
        </w:rPr>
        <w:t xml:space="preserve"> </w:t>
      </w:r>
      <w:r w:rsidRPr="00A113AC">
        <w:rPr>
          <w:rFonts w:ascii="Arial" w:hAnsi="Arial" w:cs="Arial"/>
        </w:rPr>
        <w:t>el conocimiento de la estructura de grupos de los elementos en estudio, y cada elemento con información para el análisis es clasificado “a priori” del análisis en una de las poblaciones o grupos claramente identificadas.</w:t>
      </w:r>
    </w:p>
    <w:p w:rsidR="004B0750" w:rsidRPr="00331E74" w:rsidRDefault="004B0750" w:rsidP="004B0750">
      <w:pPr>
        <w:widowControl w:val="0"/>
        <w:autoSpaceDE w:val="0"/>
        <w:autoSpaceDN w:val="0"/>
        <w:adjustRightInd w:val="0"/>
        <w:spacing w:before="11" w:line="480" w:lineRule="auto"/>
        <w:ind w:right="44"/>
        <w:jc w:val="both"/>
        <w:rPr>
          <w:rFonts w:ascii="Arial" w:hAnsi="Arial" w:cs="Arial"/>
        </w:rPr>
      </w:pPr>
      <w:r w:rsidRPr="00331E74">
        <w:rPr>
          <w:rFonts w:ascii="Arial" w:hAnsi="Arial" w:cs="Arial"/>
        </w:rPr>
        <w:t>El análisis discriminante se realiza con dos enfoques diferentes, ya sea con fines predictivos  o explicativos.</w:t>
      </w:r>
    </w:p>
    <w:p w:rsidR="004B0750" w:rsidRPr="00331E74" w:rsidRDefault="004B0750" w:rsidP="004B0750">
      <w:pPr>
        <w:spacing w:line="480" w:lineRule="auto"/>
        <w:jc w:val="both"/>
        <w:rPr>
          <w:rFonts w:ascii="Arial" w:hAnsi="Arial" w:cs="Arial"/>
        </w:rPr>
      </w:pPr>
      <w:r w:rsidRPr="00331E74">
        <w:rPr>
          <w:rFonts w:ascii="Arial" w:hAnsi="Arial" w:cs="Arial"/>
        </w:rPr>
        <w:t>En el análisis discriminante predictivo  esta relacionados a la clasificación, ya sea de nuevas observaciones u observaciones sobre las cuales no se conoce a qué grupo pertenecen. Esta observación nueva (no usada en la construcción de la regla de clasificación), se asignará al grupo en el cual tienen más probabilidad de pertenecer en base a sus características medidas. Para tal asignación es necesario definir reglas de clasificación.</w:t>
      </w:r>
    </w:p>
    <w:p w:rsidR="004B0750" w:rsidRPr="00331E74" w:rsidRDefault="004B0750" w:rsidP="004B0750">
      <w:pPr>
        <w:widowControl w:val="0"/>
        <w:autoSpaceDE w:val="0"/>
        <w:autoSpaceDN w:val="0"/>
        <w:adjustRightInd w:val="0"/>
        <w:spacing w:line="480" w:lineRule="auto"/>
        <w:ind w:right="30"/>
        <w:jc w:val="both"/>
        <w:rPr>
          <w:rFonts w:ascii="Arial" w:hAnsi="Arial" w:cs="Arial"/>
        </w:rPr>
      </w:pPr>
      <w:r w:rsidRPr="00331E74">
        <w:rPr>
          <w:rFonts w:ascii="Arial" w:hAnsi="Arial" w:cs="Arial"/>
        </w:rPr>
        <w:t>A diferencia del anterior, en el análisis discriminante descriptivo estamos más interesados en las variables empleadas para diferenciar los grupos, y lo que deseamos es determinar cuáles de esas variables son las que más diferencian a los grupos, cuales son importantes y cuales no a efectos de clasificar los sujetos.</w:t>
      </w:r>
    </w:p>
    <w:p w:rsidR="004B0750" w:rsidRDefault="004B0750" w:rsidP="004B0750">
      <w:pPr>
        <w:widowControl w:val="0"/>
        <w:autoSpaceDE w:val="0"/>
        <w:autoSpaceDN w:val="0"/>
        <w:adjustRightInd w:val="0"/>
        <w:ind w:left="102" w:right="-20"/>
        <w:rPr>
          <w:rFonts w:ascii="Arial" w:hAnsi="Arial" w:cs="Arial"/>
          <w:b/>
          <w:bCs/>
          <w:highlight w:val="yellow"/>
        </w:rPr>
      </w:pPr>
    </w:p>
    <w:p w:rsidR="004B0750" w:rsidRPr="004B0750" w:rsidRDefault="0099179D" w:rsidP="00466B0A">
      <w:pPr>
        <w:widowControl w:val="0"/>
        <w:autoSpaceDE w:val="0"/>
        <w:autoSpaceDN w:val="0"/>
        <w:adjustRightInd w:val="0"/>
        <w:ind w:right="-20"/>
        <w:rPr>
          <w:rFonts w:ascii="Arial" w:hAnsi="Arial" w:cs="Arial"/>
          <w:b/>
        </w:rPr>
      </w:pPr>
      <w:r>
        <w:rPr>
          <w:rFonts w:ascii="Arial" w:hAnsi="Arial" w:cs="Arial"/>
          <w:b/>
        </w:rPr>
        <w:t xml:space="preserve">2.5.1. </w:t>
      </w:r>
      <w:r w:rsidR="004B0750" w:rsidRPr="004B0750">
        <w:rPr>
          <w:rFonts w:ascii="Arial" w:hAnsi="Arial" w:cs="Arial"/>
          <w:b/>
        </w:rPr>
        <w:t>Obtención de las funciones discriminantes</w:t>
      </w:r>
    </w:p>
    <w:p w:rsidR="004B0750" w:rsidRPr="004B0750" w:rsidRDefault="004B0750" w:rsidP="00466B0A">
      <w:pPr>
        <w:widowControl w:val="0"/>
        <w:autoSpaceDE w:val="0"/>
        <w:autoSpaceDN w:val="0"/>
        <w:adjustRightInd w:val="0"/>
        <w:spacing w:before="11" w:line="140" w:lineRule="exact"/>
        <w:rPr>
          <w:rFonts w:ascii="Arial" w:hAnsi="Arial" w:cs="Arial"/>
          <w:b/>
        </w:rPr>
      </w:pPr>
    </w:p>
    <w:p w:rsidR="004B0750" w:rsidRPr="004F2E64" w:rsidRDefault="004B0750" w:rsidP="00466B0A">
      <w:pPr>
        <w:widowControl w:val="0"/>
        <w:autoSpaceDE w:val="0"/>
        <w:autoSpaceDN w:val="0"/>
        <w:adjustRightInd w:val="0"/>
        <w:spacing w:line="200" w:lineRule="exact"/>
        <w:rPr>
          <w:rFonts w:ascii="Arial" w:hAnsi="Arial" w:cs="Arial"/>
          <w:sz w:val="20"/>
          <w:szCs w:val="20"/>
          <w:highlight w:val="yellow"/>
        </w:rPr>
      </w:pPr>
    </w:p>
    <w:p w:rsidR="004B0750" w:rsidRPr="004B0750" w:rsidRDefault="004B0750" w:rsidP="00466B0A">
      <w:pPr>
        <w:widowControl w:val="0"/>
        <w:autoSpaceDE w:val="0"/>
        <w:autoSpaceDN w:val="0"/>
        <w:adjustRightInd w:val="0"/>
        <w:spacing w:line="480" w:lineRule="auto"/>
        <w:ind w:right="92"/>
        <w:jc w:val="both"/>
        <w:rPr>
          <w:rFonts w:ascii="Arial" w:hAnsi="Arial" w:cs="Arial"/>
        </w:rPr>
      </w:pPr>
      <w:r w:rsidRPr="004B0750">
        <w:rPr>
          <w:rFonts w:ascii="Arial" w:hAnsi="Arial" w:cs="Arial"/>
        </w:rPr>
        <w:t>Técnicamente,  se puede  decir   que   el   análisis   discriminante   tratará   de   encontrar funciones de variables cuyos valores separen o discriminen lo más posible a los grupos  existentes.  Estas  funciones,  denominadas  funciones  o  ejes discriminantes, serán combinaciones lineales de las variables originales de la forma:</w:t>
      </w:r>
    </w:p>
    <w:p w:rsidR="004B0750" w:rsidRPr="004B0750" w:rsidRDefault="004B0750" w:rsidP="004B0750">
      <w:pPr>
        <w:widowControl w:val="0"/>
        <w:autoSpaceDE w:val="0"/>
        <w:autoSpaceDN w:val="0"/>
        <w:adjustRightInd w:val="0"/>
        <w:spacing w:line="480" w:lineRule="auto"/>
        <w:ind w:left="102" w:right="92"/>
        <w:jc w:val="center"/>
        <w:rPr>
          <w:rFonts w:ascii="Arial" w:hAnsi="Arial" w:cs="Arial"/>
        </w:rPr>
      </w:pPr>
      <w:r w:rsidRPr="004B0750">
        <w:rPr>
          <w:rFonts w:ascii="Arial" w:hAnsi="Arial" w:cs="Arial"/>
          <w:b/>
        </w:rPr>
        <w:t>Y</w:t>
      </w:r>
      <w:r w:rsidRPr="004B0750">
        <w:rPr>
          <w:rFonts w:ascii="Arial" w:hAnsi="Arial" w:cs="Arial"/>
        </w:rPr>
        <w:t xml:space="preserve"> = a</w:t>
      </w:r>
      <w:r w:rsidRPr="004B0750">
        <w:rPr>
          <w:rFonts w:ascii="Arial" w:hAnsi="Arial" w:cs="Arial"/>
          <w:vertAlign w:val="subscript"/>
        </w:rPr>
        <w:t>0</w:t>
      </w:r>
      <w:r w:rsidRPr="004B0750">
        <w:rPr>
          <w:rFonts w:ascii="Arial" w:hAnsi="Arial" w:cs="Arial"/>
        </w:rPr>
        <w:t xml:space="preserve">  + a</w:t>
      </w:r>
      <w:r w:rsidRPr="004B0750">
        <w:rPr>
          <w:rFonts w:ascii="Arial" w:hAnsi="Arial" w:cs="Arial"/>
          <w:vertAlign w:val="subscript"/>
        </w:rPr>
        <w:t>1</w:t>
      </w:r>
      <w:r w:rsidRPr="004B0750">
        <w:rPr>
          <w:rFonts w:ascii="Arial" w:hAnsi="Arial" w:cs="Arial"/>
        </w:rPr>
        <w:t>X</w:t>
      </w:r>
      <w:r w:rsidRPr="004B0750">
        <w:rPr>
          <w:rFonts w:ascii="Arial" w:hAnsi="Arial" w:cs="Arial"/>
          <w:vertAlign w:val="subscript"/>
        </w:rPr>
        <w:t>1</w:t>
      </w:r>
      <w:r w:rsidRPr="004B0750">
        <w:rPr>
          <w:rFonts w:ascii="Arial" w:hAnsi="Arial" w:cs="Arial"/>
        </w:rPr>
        <w:t xml:space="preserve">  + a</w:t>
      </w:r>
      <w:r w:rsidRPr="004B0750">
        <w:rPr>
          <w:rFonts w:ascii="Arial" w:hAnsi="Arial" w:cs="Arial"/>
          <w:vertAlign w:val="subscript"/>
        </w:rPr>
        <w:t>2</w:t>
      </w:r>
      <w:r w:rsidRPr="004B0750">
        <w:rPr>
          <w:rFonts w:ascii="Arial" w:hAnsi="Arial" w:cs="Arial"/>
        </w:rPr>
        <w:t>X</w:t>
      </w:r>
      <w:r w:rsidRPr="004B0750">
        <w:rPr>
          <w:rFonts w:ascii="Arial" w:hAnsi="Arial" w:cs="Arial"/>
          <w:vertAlign w:val="subscript"/>
        </w:rPr>
        <w:t xml:space="preserve">2 </w:t>
      </w:r>
      <w:r w:rsidRPr="004B0750">
        <w:rPr>
          <w:rFonts w:ascii="Arial" w:hAnsi="Arial" w:cs="Arial"/>
        </w:rPr>
        <w:t xml:space="preserve"> + …. + a</w:t>
      </w:r>
      <w:r w:rsidRPr="004B0750">
        <w:rPr>
          <w:rFonts w:ascii="Arial" w:hAnsi="Arial" w:cs="Arial"/>
          <w:vertAlign w:val="subscript"/>
        </w:rPr>
        <w:t>p</w:t>
      </w:r>
      <w:r w:rsidRPr="004B0750">
        <w:rPr>
          <w:rFonts w:ascii="Arial" w:hAnsi="Arial" w:cs="Arial"/>
        </w:rPr>
        <w:t>X</w:t>
      </w:r>
      <w:r w:rsidRPr="004B0750">
        <w:rPr>
          <w:rFonts w:ascii="Arial" w:hAnsi="Arial" w:cs="Arial"/>
          <w:vertAlign w:val="subscript"/>
        </w:rPr>
        <w:t>p</w:t>
      </w:r>
    </w:p>
    <w:p w:rsidR="004B0750" w:rsidRPr="004B0750" w:rsidRDefault="004B0750" w:rsidP="00466B0A">
      <w:pPr>
        <w:widowControl w:val="0"/>
        <w:autoSpaceDE w:val="0"/>
        <w:autoSpaceDN w:val="0"/>
        <w:adjustRightInd w:val="0"/>
        <w:spacing w:line="480" w:lineRule="auto"/>
        <w:ind w:left="102" w:right="-141"/>
        <w:jc w:val="both"/>
        <w:rPr>
          <w:rFonts w:ascii="Arial" w:hAnsi="Arial" w:cs="Arial"/>
        </w:rPr>
      </w:pPr>
      <w:r w:rsidRPr="004B0750">
        <w:rPr>
          <w:rFonts w:ascii="Arial" w:hAnsi="Arial" w:cs="Arial"/>
        </w:rPr>
        <w:t>donde p es el número de variables explicativas y los coeficientes</w:t>
      </w:r>
      <w:r w:rsidR="00891101">
        <w:rPr>
          <w:rFonts w:ascii="Arial" w:hAnsi="Arial" w:cs="Arial"/>
        </w:rPr>
        <w:t xml:space="preserve"> </w:t>
      </w:r>
      <w:r w:rsidRPr="004B0750">
        <w:rPr>
          <w:rFonts w:ascii="Arial" w:hAnsi="Arial" w:cs="Arial"/>
        </w:rPr>
        <w:t>{a</w:t>
      </w:r>
      <w:r w:rsidRPr="00891101">
        <w:rPr>
          <w:rFonts w:ascii="Arial" w:hAnsi="Arial" w:cs="Arial"/>
          <w:vertAlign w:val="subscript"/>
        </w:rPr>
        <w:t>0</w:t>
      </w:r>
      <w:r w:rsidRPr="004B0750">
        <w:rPr>
          <w:rFonts w:ascii="Arial" w:hAnsi="Arial" w:cs="Arial"/>
        </w:rPr>
        <w:t>, a</w:t>
      </w:r>
      <w:r w:rsidRPr="00891101">
        <w:rPr>
          <w:rFonts w:ascii="Arial" w:hAnsi="Arial" w:cs="Arial"/>
          <w:vertAlign w:val="subscript"/>
        </w:rPr>
        <w:t>1</w:t>
      </w:r>
      <w:r w:rsidRPr="004B0750">
        <w:rPr>
          <w:rFonts w:ascii="Arial" w:hAnsi="Arial" w:cs="Arial"/>
        </w:rPr>
        <w:t>,…., a</w:t>
      </w:r>
      <w:r w:rsidRPr="00891101">
        <w:rPr>
          <w:rFonts w:ascii="Arial" w:hAnsi="Arial" w:cs="Arial"/>
          <w:vertAlign w:val="subscript"/>
        </w:rPr>
        <w:t>p</w:t>
      </w:r>
      <w:r w:rsidRPr="004B0750">
        <w:rPr>
          <w:rFonts w:ascii="Arial" w:hAnsi="Arial" w:cs="Arial"/>
        </w:rPr>
        <w:t>} se eligen de tal forma que se consiga la máxima separación entre los grupos  existentes,  es  decir,  tratando  de  que  los  valores  que  toman  estas  funciones discriminantes Y en los grupos sean lo más diferentes posibles.</w:t>
      </w:r>
    </w:p>
    <w:p w:rsidR="004B0750" w:rsidRPr="004B0750" w:rsidRDefault="004B0750" w:rsidP="00466B0A">
      <w:pPr>
        <w:widowControl w:val="0"/>
        <w:autoSpaceDE w:val="0"/>
        <w:autoSpaceDN w:val="0"/>
        <w:adjustRightInd w:val="0"/>
        <w:spacing w:before="9" w:line="480" w:lineRule="auto"/>
        <w:jc w:val="both"/>
        <w:rPr>
          <w:rFonts w:ascii="Arial" w:hAnsi="Arial" w:cs="Arial"/>
          <w:color w:val="993300"/>
        </w:rPr>
      </w:pPr>
    </w:p>
    <w:p w:rsidR="004B0750" w:rsidRDefault="00A33C42" w:rsidP="00466B0A">
      <w:pPr>
        <w:widowControl w:val="0"/>
        <w:autoSpaceDE w:val="0"/>
        <w:autoSpaceDN w:val="0"/>
        <w:adjustRightInd w:val="0"/>
        <w:spacing w:line="480" w:lineRule="auto"/>
        <w:ind w:left="102" w:right="-142"/>
        <w:jc w:val="both"/>
        <w:rPr>
          <w:rFonts w:ascii="Arial" w:hAnsi="Arial" w:cs="Arial"/>
        </w:rPr>
      </w:pPr>
      <w:r>
        <w:rPr>
          <w:rFonts w:ascii="Arial" w:hAnsi="Arial" w:cs="Arial"/>
          <w:noProof/>
        </w:rPr>
        <w:pict>
          <v:group id="_x0000_s1070" style="position:absolute;left:0;text-align:left;margin-left:130pt;margin-top:105pt;width:162pt;height:45pt;z-index:-251658752" coordorigin="5223,4908" coordsize="3240,900">
            <v:shapetype id="_x0000_t202" coordsize="21600,21600" o:spt="202" path="m,l,21600r21600,l21600,xe">
              <v:stroke joinstyle="miter"/>
              <v:path gradientshapeok="t" o:connecttype="rect"/>
            </v:shapetype>
            <v:shape id="_x0000_s1068" type="#_x0000_t202" style="position:absolute;left:5508;top:4908;width:2880;height:540" stroked="f">
              <v:textbox style="mso-next-textbox:#_x0000_s1068">
                <w:txbxContent>
                  <w:p w:rsidR="0043279F" w:rsidRPr="0043279F" w:rsidRDefault="0043279F">
                    <w:pPr>
                      <w:rPr>
                        <w:rFonts w:ascii="Arial" w:hAnsi="Arial" w:cs="Arial"/>
                      </w:rPr>
                    </w:pPr>
                    <w:r w:rsidRPr="0043279F">
                      <w:rPr>
                        <w:rFonts w:ascii="Arial" w:hAnsi="Arial" w:cs="Arial"/>
                      </w:rPr>
                      <w:t>Varianza entre Grupos</w:t>
                    </w:r>
                  </w:p>
                </w:txbxContent>
              </v:textbox>
            </v:shape>
            <v:shape id="_x0000_s1069" type="#_x0000_t202" style="position:absolute;left:5223;top:5268;width:3240;height:540" stroked="f">
              <v:textbox style="mso-next-textbox:#_x0000_s1069">
                <w:txbxContent>
                  <w:p w:rsidR="0043279F" w:rsidRPr="0043279F" w:rsidRDefault="0043279F" w:rsidP="0043279F">
                    <w:pPr>
                      <w:rPr>
                        <w:rFonts w:ascii="Arial" w:hAnsi="Arial" w:cs="Arial"/>
                      </w:rPr>
                    </w:pPr>
                    <w:r w:rsidRPr="0043279F">
                      <w:rPr>
                        <w:rFonts w:ascii="Arial" w:hAnsi="Arial" w:cs="Arial"/>
                      </w:rPr>
                      <w:t xml:space="preserve">Varianza </w:t>
                    </w:r>
                    <w:r>
                      <w:rPr>
                        <w:rFonts w:ascii="Arial" w:hAnsi="Arial" w:cs="Arial"/>
                      </w:rPr>
                      <w:t>d</w:t>
                    </w:r>
                    <w:r w:rsidRPr="0043279F">
                      <w:rPr>
                        <w:rFonts w:ascii="Arial" w:hAnsi="Arial" w:cs="Arial"/>
                      </w:rPr>
                      <w:t>entr</w:t>
                    </w:r>
                    <w:r>
                      <w:rPr>
                        <w:rFonts w:ascii="Arial" w:hAnsi="Arial" w:cs="Arial"/>
                      </w:rPr>
                      <w:t>o de</w:t>
                    </w:r>
                    <w:r w:rsidRPr="0043279F">
                      <w:rPr>
                        <w:rFonts w:ascii="Arial" w:hAnsi="Arial" w:cs="Arial"/>
                      </w:rPr>
                      <w:t xml:space="preserve"> Grupos</w:t>
                    </w:r>
                  </w:p>
                </w:txbxContent>
              </v:textbox>
            </v:shape>
          </v:group>
        </w:pict>
      </w:r>
      <w:r w:rsidR="004B0750" w:rsidRPr="00891101">
        <w:rPr>
          <w:rFonts w:ascii="Arial" w:hAnsi="Arial" w:cs="Arial"/>
        </w:rPr>
        <w:t>Estadísticamente, este criterio equivale a maximizar la varianza “entre grupos” frente a</w:t>
      </w:r>
      <w:r w:rsidR="00891101" w:rsidRPr="00891101">
        <w:rPr>
          <w:rFonts w:ascii="Arial" w:hAnsi="Arial" w:cs="Arial"/>
        </w:rPr>
        <w:t xml:space="preserve"> </w:t>
      </w:r>
      <w:r w:rsidR="004B0750" w:rsidRPr="00891101">
        <w:rPr>
          <w:rFonts w:ascii="Arial" w:hAnsi="Arial" w:cs="Arial"/>
        </w:rPr>
        <w:t>la varianza “dentro de grupos”. Por tanto, los coeficientes {a</w:t>
      </w:r>
      <w:r w:rsidR="004B0750" w:rsidRPr="00891101">
        <w:rPr>
          <w:rFonts w:ascii="Arial" w:hAnsi="Arial" w:cs="Arial"/>
          <w:vertAlign w:val="subscript"/>
        </w:rPr>
        <w:t>0</w:t>
      </w:r>
      <w:r w:rsidR="004B0750" w:rsidRPr="00891101">
        <w:rPr>
          <w:rFonts w:ascii="Arial" w:hAnsi="Arial" w:cs="Arial"/>
        </w:rPr>
        <w:t>, a</w:t>
      </w:r>
      <w:r w:rsidR="004B0750" w:rsidRPr="00891101">
        <w:rPr>
          <w:rFonts w:ascii="Arial" w:hAnsi="Arial" w:cs="Arial"/>
          <w:vertAlign w:val="subscript"/>
        </w:rPr>
        <w:t>1</w:t>
      </w:r>
      <w:r w:rsidR="004B0750" w:rsidRPr="00891101">
        <w:rPr>
          <w:rFonts w:ascii="Arial" w:hAnsi="Arial" w:cs="Arial"/>
        </w:rPr>
        <w:t>,…., a</w:t>
      </w:r>
      <w:r w:rsidR="004B0750" w:rsidRPr="00891101">
        <w:rPr>
          <w:rFonts w:ascii="Arial" w:hAnsi="Arial" w:cs="Arial"/>
          <w:vertAlign w:val="subscript"/>
        </w:rPr>
        <w:t>p</w:t>
      </w:r>
      <w:r w:rsidR="004B0750" w:rsidRPr="00891101">
        <w:rPr>
          <w:rFonts w:ascii="Arial" w:hAnsi="Arial" w:cs="Arial"/>
        </w:rPr>
        <w:t>} se elegirán de</w:t>
      </w:r>
      <w:r w:rsidR="00891101" w:rsidRPr="00891101">
        <w:rPr>
          <w:rFonts w:ascii="Arial" w:hAnsi="Arial" w:cs="Arial"/>
        </w:rPr>
        <w:t xml:space="preserve"> </w:t>
      </w:r>
      <w:r w:rsidR="004B0750" w:rsidRPr="00891101">
        <w:rPr>
          <w:rFonts w:ascii="Arial" w:hAnsi="Arial" w:cs="Arial"/>
        </w:rPr>
        <w:t>tal forma que se consiga maximizar el valor del cociente:</w:t>
      </w:r>
    </w:p>
    <w:p w:rsidR="004B0750" w:rsidRPr="004B0750" w:rsidRDefault="00A33C42" w:rsidP="00A33C42">
      <w:pPr>
        <w:widowControl w:val="0"/>
        <w:autoSpaceDE w:val="0"/>
        <w:autoSpaceDN w:val="0"/>
        <w:adjustRightInd w:val="0"/>
        <w:spacing w:line="480" w:lineRule="auto"/>
        <w:ind w:right="-142"/>
        <w:jc w:val="both"/>
        <w:rPr>
          <w:rFonts w:ascii="Arial" w:hAnsi="Arial" w:cs="Arial"/>
          <w:color w:val="993300"/>
        </w:rPr>
      </w:pP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Pr>
          <w:rFonts w:ascii="Symbol" w:hAnsi="Symbol" w:cs="Symbol"/>
          <w:w w:val="91"/>
          <w:position w:val="-5"/>
        </w:rPr>
        <w:t></w:t>
      </w:r>
      <w:r w:rsidR="0043279F" w:rsidRPr="0043279F">
        <w:rPr>
          <w:rFonts w:ascii="Symbol" w:hAnsi="Symbol" w:cs="Symbol"/>
          <w:w w:val="91"/>
          <w:position w:val="-5"/>
        </w:rPr>
        <w:sym w:font="Symbol" w:char="F06C"/>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r w:rsidR="0043279F">
        <w:rPr>
          <w:rFonts w:ascii="Symbol" w:hAnsi="Symbol" w:cs="Symbol"/>
          <w:w w:val="91"/>
          <w:position w:val="-5"/>
        </w:rPr>
        <w:t></w:t>
      </w:r>
    </w:p>
    <w:p w:rsidR="004B0750" w:rsidRPr="004B0750" w:rsidRDefault="004B0750" w:rsidP="004B0750">
      <w:pPr>
        <w:widowControl w:val="0"/>
        <w:autoSpaceDE w:val="0"/>
        <w:autoSpaceDN w:val="0"/>
        <w:adjustRightInd w:val="0"/>
        <w:spacing w:before="18" w:line="480" w:lineRule="auto"/>
        <w:jc w:val="both"/>
        <w:rPr>
          <w:rFonts w:ascii="Arial" w:hAnsi="Arial" w:cs="Arial"/>
          <w:color w:val="993300"/>
        </w:rPr>
      </w:pPr>
    </w:p>
    <w:p w:rsidR="004B0750" w:rsidRPr="0043279F" w:rsidRDefault="004B0750" w:rsidP="0043279F">
      <w:pPr>
        <w:widowControl w:val="0"/>
        <w:autoSpaceDE w:val="0"/>
        <w:autoSpaceDN w:val="0"/>
        <w:adjustRightInd w:val="0"/>
        <w:spacing w:line="480" w:lineRule="auto"/>
        <w:ind w:left="102" w:right="-142"/>
        <w:jc w:val="both"/>
        <w:rPr>
          <w:rFonts w:ascii="Arial" w:hAnsi="Arial" w:cs="Arial"/>
        </w:rPr>
      </w:pPr>
      <w:r w:rsidRPr="0043279F">
        <w:rPr>
          <w:rFonts w:ascii="Arial" w:hAnsi="Arial" w:cs="Arial"/>
        </w:rPr>
        <w:t>Si  la  varianza  “entre  grupos”  es  grande,  es  decir  si  hay  grandes  diferencias  entre  los</w:t>
      </w:r>
      <w:r w:rsidR="0043279F" w:rsidRPr="0043279F">
        <w:rPr>
          <w:rFonts w:ascii="Arial" w:hAnsi="Arial" w:cs="Arial"/>
        </w:rPr>
        <w:t xml:space="preserve"> </w:t>
      </w:r>
      <w:r w:rsidRPr="0043279F">
        <w:rPr>
          <w:rFonts w:ascii="Arial" w:hAnsi="Arial" w:cs="Arial"/>
        </w:rPr>
        <w:t>valores  que  toma  la  función  Y  en  los  distintos  grupos,  pero  la  varianza  “dentro  de grupos” es pequeña, es decir, los valores de Y para municipios de un mismo grupo son muy similares, entonces diremos que la función discriminante separa bien a los grupos, que serán, internamente muy homogéneos y a la vez muy diferentes entre sí.</w:t>
      </w:r>
    </w:p>
    <w:p w:rsidR="004B0750" w:rsidRPr="00331E74" w:rsidRDefault="004B0750" w:rsidP="00466B0A">
      <w:pPr>
        <w:widowControl w:val="0"/>
        <w:autoSpaceDE w:val="0"/>
        <w:autoSpaceDN w:val="0"/>
        <w:adjustRightInd w:val="0"/>
        <w:spacing w:before="74" w:line="480" w:lineRule="auto"/>
        <w:ind w:right="85"/>
        <w:jc w:val="both"/>
        <w:rPr>
          <w:rFonts w:ascii="Arial" w:hAnsi="Arial" w:cs="Arial"/>
        </w:rPr>
      </w:pPr>
      <w:r w:rsidRPr="00331E74">
        <w:rPr>
          <w:rFonts w:ascii="Arial" w:hAnsi="Arial" w:cs="Arial"/>
        </w:rPr>
        <w:t>Hay que señalar que el número de funciones que pueden obtenerse es el mínimo  entre  el  número  de  variables  explicativas  disponibles  y  el  número  de  grupos menos  uno.  Estas funciones se obtienen de forma  sucesiva  en  función  de  su  capacidad  discriminatoria.  Así,  la  primera  función discriminante, que será de la forma:</w:t>
      </w:r>
    </w:p>
    <w:p w:rsidR="004B0750" w:rsidRPr="00905484" w:rsidRDefault="004B0750" w:rsidP="00466B0A">
      <w:pPr>
        <w:widowControl w:val="0"/>
        <w:autoSpaceDE w:val="0"/>
        <w:autoSpaceDN w:val="0"/>
        <w:adjustRightInd w:val="0"/>
        <w:spacing w:line="240" w:lineRule="exact"/>
        <w:rPr>
          <w:highlight w:val="yellow"/>
        </w:rPr>
      </w:pPr>
    </w:p>
    <w:p w:rsidR="004B0750" w:rsidRPr="00331E74" w:rsidRDefault="004B0750" w:rsidP="00466B0A">
      <w:pPr>
        <w:widowControl w:val="0"/>
        <w:tabs>
          <w:tab w:val="left" w:pos="8320"/>
        </w:tabs>
        <w:autoSpaceDE w:val="0"/>
        <w:autoSpaceDN w:val="0"/>
        <w:adjustRightInd w:val="0"/>
        <w:ind w:right="-99"/>
        <w:jc w:val="center"/>
        <w:rPr>
          <w:rFonts w:ascii="Arial" w:hAnsi="Arial" w:cs="Arial"/>
        </w:rPr>
      </w:pPr>
      <w:r w:rsidRPr="00331E74">
        <w:rPr>
          <w:rFonts w:ascii="Arial" w:hAnsi="Arial" w:cs="Arial"/>
          <w:b/>
        </w:rPr>
        <w:t>Y</w:t>
      </w:r>
      <w:r w:rsidRPr="00331E74">
        <w:rPr>
          <w:rFonts w:ascii="Arial" w:hAnsi="Arial" w:cs="Arial"/>
          <w:vertAlign w:val="subscript"/>
        </w:rPr>
        <w:t>1</w:t>
      </w:r>
      <w:r w:rsidRPr="00331E74">
        <w:rPr>
          <w:rFonts w:ascii="Arial" w:hAnsi="Arial" w:cs="Arial"/>
        </w:rPr>
        <w:t xml:space="preserve">  = a</w:t>
      </w:r>
      <w:r w:rsidRPr="00331E74">
        <w:rPr>
          <w:rFonts w:ascii="Arial" w:hAnsi="Arial" w:cs="Arial"/>
          <w:vertAlign w:val="subscript"/>
        </w:rPr>
        <w:t>01</w:t>
      </w:r>
      <w:r w:rsidRPr="00331E74">
        <w:rPr>
          <w:rFonts w:ascii="Arial" w:hAnsi="Arial" w:cs="Arial"/>
        </w:rPr>
        <w:t xml:space="preserve">  + a</w:t>
      </w:r>
      <w:r w:rsidRPr="00331E74">
        <w:rPr>
          <w:rFonts w:ascii="Arial" w:hAnsi="Arial" w:cs="Arial"/>
          <w:vertAlign w:val="subscript"/>
        </w:rPr>
        <w:t>11</w:t>
      </w:r>
      <w:r w:rsidRPr="00331E74">
        <w:rPr>
          <w:rFonts w:ascii="Arial" w:hAnsi="Arial" w:cs="Arial"/>
        </w:rPr>
        <w:t>X</w:t>
      </w:r>
      <w:r w:rsidRPr="00331E74">
        <w:rPr>
          <w:rFonts w:ascii="Arial" w:hAnsi="Arial" w:cs="Arial"/>
          <w:vertAlign w:val="subscript"/>
        </w:rPr>
        <w:t>1</w:t>
      </w:r>
      <w:r w:rsidRPr="00331E74">
        <w:rPr>
          <w:rFonts w:ascii="Arial" w:hAnsi="Arial" w:cs="Arial"/>
        </w:rPr>
        <w:t xml:space="preserve">  + a</w:t>
      </w:r>
      <w:r w:rsidRPr="00331E74">
        <w:rPr>
          <w:rFonts w:ascii="Arial" w:hAnsi="Arial" w:cs="Arial"/>
          <w:vertAlign w:val="subscript"/>
        </w:rPr>
        <w:t>21</w:t>
      </w:r>
      <w:r w:rsidRPr="00331E74">
        <w:rPr>
          <w:rFonts w:ascii="Arial" w:hAnsi="Arial" w:cs="Arial"/>
        </w:rPr>
        <w:t>X</w:t>
      </w:r>
      <w:r w:rsidRPr="00331E74">
        <w:rPr>
          <w:rFonts w:ascii="Arial" w:hAnsi="Arial" w:cs="Arial"/>
          <w:vertAlign w:val="subscript"/>
        </w:rPr>
        <w:t>2</w:t>
      </w:r>
      <w:r w:rsidRPr="00331E74">
        <w:rPr>
          <w:rFonts w:ascii="Arial" w:hAnsi="Arial" w:cs="Arial"/>
        </w:rPr>
        <w:t xml:space="preserve">  + …. + a</w:t>
      </w:r>
      <w:r w:rsidRPr="00331E74">
        <w:rPr>
          <w:rFonts w:ascii="Arial" w:hAnsi="Arial" w:cs="Arial"/>
          <w:vertAlign w:val="subscript"/>
        </w:rPr>
        <w:t>p1</w:t>
      </w:r>
      <w:r w:rsidRPr="00331E74">
        <w:rPr>
          <w:rFonts w:ascii="Arial" w:hAnsi="Arial" w:cs="Arial"/>
        </w:rPr>
        <w:t>X</w:t>
      </w:r>
      <w:r w:rsidRPr="00331E74">
        <w:rPr>
          <w:rFonts w:ascii="Arial" w:hAnsi="Arial" w:cs="Arial"/>
          <w:vertAlign w:val="subscript"/>
        </w:rPr>
        <w:t>p</w:t>
      </w:r>
    </w:p>
    <w:p w:rsidR="004B0750" w:rsidRPr="00331E74" w:rsidRDefault="004B0750" w:rsidP="00466B0A">
      <w:pPr>
        <w:widowControl w:val="0"/>
        <w:autoSpaceDE w:val="0"/>
        <w:autoSpaceDN w:val="0"/>
        <w:adjustRightInd w:val="0"/>
        <w:spacing w:before="5" w:line="160" w:lineRule="exact"/>
        <w:rPr>
          <w:rFonts w:ascii="Arial" w:hAnsi="Arial" w:cs="Arial"/>
        </w:rPr>
      </w:pPr>
    </w:p>
    <w:p w:rsidR="004B0750" w:rsidRPr="00331E74" w:rsidRDefault="004B0750" w:rsidP="00466B0A">
      <w:pPr>
        <w:widowControl w:val="0"/>
        <w:autoSpaceDE w:val="0"/>
        <w:autoSpaceDN w:val="0"/>
        <w:adjustRightInd w:val="0"/>
        <w:spacing w:line="200" w:lineRule="exact"/>
        <w:rPr>
          <w:rFonts w:ascii="Arial" w:hAnsi="Arial" w:cs="Arial"/>
        </w:rPr>
      </w:pPr>
    </w:p>
    <w:p w:rsidR="004B0750" w:rsidRPr="00331E74" w:rsidRDefault="004B0750" w:rsidP="00466B0A">
      <w:pPr>
        <w:widowControl w:val="0"/>
        <w:autoSpaceDE w:val="0"/>
        <w:autoSpaceDN w:val="0"/>
        <w:adjustRightInd w:val="0"/>
        <w:spacing w:line="480" w:lineRule="auto"/>
        <w:ind w:right="-142"/>
        <w:rPr>
          <w:rFonts w:ascii="Arial" w:hAnsi="Arial" w:cs="Arial"/>
        </w:rPr>
      </w:pPr>
      <w:r w:rsidRPr="00331E74">
        <w:rPr>
          <w:rFonts w:ascii="Arial" w:hAnsi="Arial" w:cs="Arial"/>
        </w:rPr>
        <w:t>será  la  que  tenga  mayor  poder  discriminatorio,  es  decir,  la  que  mejor  separe  los  tres grupos. La segunda función, que vendrá definida por:</w:t>
      </w:r>
    </w:p>
    <w:p w:rsidR="004B0750" w:rsidRPr="00331E74" w:rsidRDefault="004B0750" w:rsidP="00466B0A">
      <w:pPr>
        <w:widowControl w:val="0"/>
        <w:autoSpaceDE w:val="0"/>
        <w:autoSpaceDN w:val="0"/>
        <w:adjustRightInd w:val="0"/>
        <w:spacing w:line="240" w:lineRule="exact"/>
        <w:jc w:val="center"/>
        <w:rPr>
          <w:rFonts w:ascii="Arial" w:hAnsi="Arial" w:cs="Arial"/>
        </w:rPr>
      </w:pPr>
    </w:p>
    <w:p w:rsidR="004B0750" w:rsidRDefault="004B0750" w:rsidP="00466B0A">
      <w:pPr>
        <w:widowControl w:val="0"/>
        <w:tabs>
          <w:tab w:val="left" w:pos="8320"/>
        </w:tabs>
        <w:autoSpaceDE w:val="0"/>
        <w:autoSpaceDN w:val="0"/>
        <w:adjustRightInd w:val="0"/>
        <w:ind w:right="-99"/>
        <w:jc w:val="center"/>
        <w:rPr>
          <w:rFonts w:ascii="Arial" w:hAnsi="Arial" w:cs="Arial"/>
        </w:rPr>
      </w:pPr>
      <w:r w:rsidRPr="00331E74">
        <w:rPr>
          <w:rFonts w:ascii="Arial" w:hAnsi="Arial" w:cs="Arial"/>
        </w:rPr>
        <w:t>Y</w:t>
      </w:r>
      <w:r w:rsidRPr="00331E74">
        <w:rPr>
          <w:rFonts w:ascii="Arial" w:hAnsi="Arial" w:cs="Arial"/>
          <w:vertAlign w:val="subscript"/>
        </w:rPr>
        <w:t xml:space="preserve">2 </w:t>
      </w:r>
      <w:r w:rsidRPr="00331E74">
        <w:rPr>
          <w:rFonts w:ascii="Arial" w:hAnsi="Arial" w:cs="Arial"/>
        </w:rPr>
        <w:t xml:space="preserve"> = a</w:t>
      </w:r>
      <w:r w:rsidRPr="00331E74">
        <w:rPr>
          <w:rFonts w:ascii="Arial" w:hAnsi="Arial" w:cs="Arial"/>
          <w:vertAlign w:val="subscript"/>
        </w:rPr>
        <w:t>02</w:t>
      </w:r>
      <w:r w:rsidRPr="00331E74">
        <w:rPr>
          <w:rFonts w:ascii="Arial" w:hAnsi="Arial" w:cs="Arial"/>
        </w:rPr>
        <w:t xml:space="preserve">  + a</w:t>
      </w:r>
      <w:r w:rsidRPr="00331E74">
        <w:rPr>
          <w:rFonts w:ascii="Arial" w:hAnsi="Arial" w:cs="Arial"/>
          <w:vertAlign w:val="subscript"/>
        </w:rPr>
        <w:t>12</w:t>
      </w:r>
      <w:r w:rsidRPr="00331E74">
        <w:rPr>
          <w:rFonts w:ascii="Arial" w:hAnsi="Arial" w:cs="Arial"/>
        </w:rPr>
        <w:t>X</w:t>
      </w:r>
      <w:r w:rsidRPr="00331E74">
        <w:rPr>
          <w:rFonts w:ascii="Arial" w:hAnsi="Arial" w:cs="Arial"/>
          <w:vertAlign w:val="subscript"/>
        </w:rPr>
        <w:t>1</w:t>
      </w:r>
      <w:r w:rsidRPr="00331E74">
        <w:rPr>
          <w:rFonts w:ascii="Arial" w:hAnsi="Arial" w:cs="Arial"/>
        </w:rPr>
        <w:t xml:space="preserve">  + a</w:t>
      </w:r>
      <w:r w:rsidRPr="00331E74">
        <w:rPr>
          <w:rFonts w:ascii="Arial" w:hAnsi="Arial" w:cs="Arial"/>
          <w:vertAlign w:val="subscript"/>
        </w:rPr>
        <w:t>22</w:t>
      </w:r>
      <w:r w:rsidRPr="00331E74">
        <w:rPr>
          <w:rFonts w:ascii="Arial" w:hAnsi="Arial" w:cs="Arial"/>
        </w:rPr>
        <w:t>X</w:t>
      </w:r>
      <w:r w:rsidRPr="00331E74">
        <w:rPr>
          <w:rFonts w:ascii="Arial" w:hAnsi="Arial" w:cs="Arial"/>
          <w:vertAlign w:val="subscript"/>
        </w:rPr>
        <w:t>2</w:t>
      </w:r>
      <w:r w:rsidRPr="00331E74">
        <w:rPr>
          <w:rFonts w:ascii="Arial" w:hAnsi="Arial" w:cs="Arial"/>
        </w:rPr>
        <w:t xml:space="preserve">  + …. + a</w:t>
      </w:r>
      <w:r w:rsidRPr="00331E74">
        <w:rPr>
          <w:rFonts w:ascii="Arial" w:hAnsi="Arial" w:cs="Arial"/>
          <w:vertAlign w:val="subscript"/>
        </w:rPr>
        <w:t>p2</w:t>
      </w:r>
      <w:r w:rsidRPr="00331E74">
        <w:rPr>
          <w:rFonts w:ascii="Arial" w:hAnsi="Arial" w:cs="Arial"/>
        </w:rPr>
        <w:t>X</w:t>
      </w:r>
      <w:r w:rsidRPr="00331E74">
        <w:rPr>
          <w:rFonts w:ascii="Arial" w:hAnsi="Arial" w:cs="Arial"/>
          <w:vertAlign w:val="subscript"/>
        </w:rPr>
        <w:t>p</w:t>
      </w:r>
    </w:p>
    <w:p w:rsidR="00331E74" w:rsidRPr="00331E74" w:rsidRDefault="00331E74" w:rsidP="00466B0A">
      <w:pPr>
        <w:widowControl w:val="0"/>
        <w:tabs>
          <w:tab w:val="left" w:pos="8320"/>
        </w:tabs>
        <w:autoSpaceDE w:val="0"/>
        <w:autoSpaceDN w:val="0"/>
        <w:adjustRightInd w:val="0"/>
        <w:ind w:right="-99"/>
        <w:rPr>
          <w:rFonts w:ascii="Arial" w:hAnsi="Arial" w:cs="Arial"/>
        </w:rPr>
      </w:pPr>
    </w:p>
    <w:p w:rsidR="004B0750" w:rsidRPr="00331E74" w:rsidRDefault="004B0750" w:rsidP="00466B0A">
      <w:pPr>
        <w:widowControl w:val="0"/>
        <w:autoSpaceDE w:val="0"/>
        <w:autoSpaceDN w:val="0"/>
        <w:adjustRightInd w:val="0"/>
        <w:spacing w:line="200" w:lineRule="exact"/>
        <w:rPr>
          <w:rFonts w:ascii="Arial" w:hAnsi="Arial" w:cs="Arial"/>
        </w:rPr>
      </w:pPr>
    </w:p>
    <w:p w:rsidR="004B0750" w:rsidRPr="00331E74" w:rsidRDefault="007413F4" w:rsidP="00466B0A">
      <w:pPr>
        <w:widowControl w:val="0"/>
        <w:autoSpaceDE w:val="0"/>
        <w:autoSpaceDN w:val="0"/>
        <w:adjustRightInd w:val="0"/>
        <w:spacing w:line="480" w:lineRule="auto"/>
        <w:ind w:right="-153"/>
        <w:jc w:val="both"/>
        <w:rPr>
          <w:rFonts w:ascii="Arial" w:hAnsi="Arial" w:cs="Arial"/>
        </w:rPr>
      </w:pPr>
      <w:r w:rsidRPr="00331E74">
        <w:rPr>
          <w:rFonts w:ascii="Arial" w:hAnsi="Arial" w:cs="Arial"/>
        </w:rPr>
        <w:t>Será</w:t>
      </w:r>
      <w:r w:rsidR="004B0750" w:rsidRPr="00331E74">
        <w:rPr>
          <w:rFonts w:ascii="Arial" w:hAnsi="Arial" w:cs="Arial"/>
        </w:rPr>
        <w:t xml:space="preserve"> la siguiente</w:t>
      </w:r>
      <w:r>
        <w:rPr>
          <w:rFonts w:ascii="Arial" w:hAnsi="Arial" w:cs="Arial"/>
        </w:rPr>
        <w:t xml:space="preserve"> en capacidad discriminatoria y </w:t>
      </w:r>
      <w:r w:rsidR="004B0750" w:rsidRPr="00331E74">
        <w:rPr>
          <w:rFonts w:ascii="Arial" w:hAnsi="Arial" w:cs="Arial"/>
        </w:rPr>
        <w:t xml:space="preserve">además, estará </w:t>
      </w:r>
      <w:r w:rsidR="00331E74">
        <w:rPr>
          <w:rFonts w:ascii="Arial" w:hAnsi="Arial" w:cs="Arial"/>
        </w:rPr>
        <w:t>i</w:t>
      </w:r>
      <w:r w:rsidR="004B0750" w:rsidRPr="00331E74">
        <w:rPr>
          <w:rFonts w:ascii="Arial" w:hAnsi="Arial" w:cs="Arial"/>
        </w:rPr>
        <w:t>ncorrelacionada con la función anterior Y</w:t>
      </w:r>
      <w:r w:rsidR="004B0750" w:rsidRPr="00331E74">
        <w:rPr>
          <w:rFonts w:ascii="Arial" w:hAnsi="Arial" w:cs="Arial"/>
          <w:vertAlign w:val="subscript"/>
        </w:rPr>
        <w:t>1</w:t>
      </w:r>
      <w:r w:rsidR="004B0750" w:rsidRPr="00331E74">
        <w:rPr>
          <w:rFonts w:ascii="Arial" w:hAnsi="Arial" w:cs="Arial"/>
        </w:rPr>
        <w:t xml:space="preserve">. </w:t>
      </w:r>
    </w:p>
    <w:p w:rsidR="004B0750" w:rsidRPr="00331E74" w:rsidRDefault="004B0750" w:rsidP="00466B0A">
      <w:pPr>
        <w:widowControl w:val="0"/>
        <w:autoSpaceDE w:val="0"/>
        <w:autoSpaceDN w:val="0"/>
        <w:adjustRightInd w:val="0"/>
        <w:spacing w:before="18" w:line="240" w:lineRule="exact"/>
        <w:jc w:val="both"/>
        <w:rPr>
          <w:rFonts w:ascii="Arial" w:hAnsi="Arial" w:cs="Arial"/>
        </w:rPr>
      </w:pPr>
    </w:p>
    <w:p w:rsidR="00D9604D" w:rsidRDefault="004B0750" w:rsidP="00466B0A">
      <w:pPr>
        <w:widowControl w:val="0"/>
        <w:autoSpaceDE w:val="0"/>
        <w:autoSpaceDN w:val="0"/>
        <w:adjustRightInd w:val="0"/>
        <w:spacing w:line="480" w:lineRule="auto"/>
        <w:ind w:right="-187"/>
        <w:jc w:val="both"/>
        <w:rPr>
          <w:rFonts w:ascii="Arial" w:hAnsi="Arial" w:cs="Arial"/>
        </w:rPr>
      </w:pPr>
      <w:r w:rsidRPr="00331E74">
        <w:rPr>
          <w:rFonts w:ascii="Arial" w:hAnsi="Arial" w:cs="Arial"/>
        </w:rPr>
        <w:t>En  ciertas  ocasiones,  la  capacidad  discriminatoria  de  la  primera  función,  Y</w:t>
      </w:r>
      <w:r w:rsidRPr="00331E74">
        <w:rPr>
          <w:rFonts w:ascii="Arial" w:hAnsi="Arial" w:cs="Arial"/>
          <w:vertAlign w:val="subscript"/>
        </w:rPr>
        <w:t>1</w:t>
      </w:r>
      <w:r w:rsidRPr="00331E74">
        <w:rPr>
          <w:rFonts w:ascii="Arial" w:hAnsi="Arial" w:cs="Arial"/>
        </w:rPr>
        <w:t>,  es  tan grande, que la información añadida por la segunda función Y</w:t>
      </w:r>
      <w:r w:rsidRPr="00331E74">
        <w:rPr>
          <w:rFonts w:ascii="Arial" w:hAnsi="Arial" w:cs="Arial"/>
          <w:vertAlign w:val="subscript"/>
        </w:rPr>
        <w:t>2</w:t>
      </w:r>
      <w:r w:rsidRPr="00331E74">
        <w:rPr>
          <w:rFonts w:ascii="Arial" w:hAnsi="Arial" w:cs="Arial"/>
        </w:rPr>
        <w:t xml:space="preserve">  apenas es relevante y ésta</w:t>
      </w:r>
      <w:r w:rsidR="00331E74">
        <w:rPr>
          <w:rFonts w:ascii="Arial" w:hAnsi="Arial" w:cs="Arial"/>
        </w:rPr>
        <w:t xml:space="preserve"> </w:t>
      </w:r>
      <w:r w:rsidRPr="00331E74">
        <w:rPr>
          <w:rFonts w:ascii="Arial" w:hAnsi="Arial" w:cs="Arial"/>
        </w:rPr>
        <w:t xml:space="preserve">se ignora, ya que su contribución a la separación entre los grupos no es significativa. </w:t>
      </w:r>
    </w:p>
    <w:p w:rsidR="00D9604D" w:rsidRPr="00331E74" w:rsidRDefault="00D9604D" w:rsidP="00466B0A">
      <w:pPr>
        <w:widowControl w:val="0"/>
        <w:autoSpaceDE w:val="0"/>
        <w:autoSpaceDN w:val="0"/>
        <w:adjustRightInd w:val="0"/>
        <w:spacing w:line="480" w:lineRule="auto"/>
        <w:ind w:right="-187"/>
        <w:jc w:val="both"/>
        <w:rPr>
          <w:rFonts w:ascii="Arial" w:hAnsi="Arial" w:cs="Arial"/>
        </w:rPr>
      </w:pPr>
      <w:r w:rsidRPr="00D9604D">
        <w:rPr>
          <w:rFonts w:ascii="Arial" w:hAnsi="Arial" w:cs="Arial"/>
        </w:rPr>
        <w:t>El  objetivo  del  análisis  discriminante  es,  precisamente,  mejorar  la  separación  entre grupos  utilizando  no  sólo  un  par  de  variables,  sino  todas variables  disponibles.  Para  ello,  la  información  de  todas  las  variables  se  combina  en unas funciones lineales que son las denominadas funciones discriminantes</w:t>
      </w:r>
    </w:p>
    <w:p w:rsidR="00A33C42" w:rsidRDefault="00A33C42" w:rsidP="00F47B68">
      <w:pPr>
        <w:spacing w:line="480" w:lineRule="auto"/>
        <w:jc w:val="both"/>
        <w:rPr>
          <w:rFonts w:ascii="Arial" w:hAnsi="Arial" w:cs="Arial"/>
          <w:b/>
        </w:rPr>
      </w:pPr>
    </w:p>
    <w:p w:rsidR="00F47B68" w:rsidRDefault="0099179D" w:rsidP="00F47B68">
      <w:pPr>
        <w:spacing w:line="480" w:lineRule="auto"/>
        <w:jc w:val="both"/>
        <w:rPr>
          <w:rFonts w:ascii="Arial" w:hAnsi="Arial" w:cs="Arial"/>
          <w:b/>
        </w:rPr>
      </w:pPr>
      <w:r>
        <w:rPr>
          <w:rFonts w:ascii="Arial" w:hAnsi="Arial" w:cs="Arial"/>
          <w:b/>
        </w:rPr>
        <w:t>2.5.2</w:t>
      </w:r>
      <w:r w:rsidR="00F47B68">
        <w:rPr>
          <w:rFonts w:ascii="Arial" w:hAnsi="Arial" w:cs="Arial"/>
          <w:b/>
        </w:rPr>
        <w:t xml:space="preserve">. Análisis Discriminante de Fisher </w:t>
      </w:r>
    </w:p>
    <w:p w:rsidR="00A62113" w:rsidRPr="00A62113" w:rsidRDefault="00A62113" w:rsidP="00A62113">
      <w:pPr>
        <w:widowControl w:val="0"/>
        <w:autoSpaceDE w:val="0"/>
        <w:autoSpaceDN w:val="0"/>
        <w:adjustRightInd w:val="0"/>
        <w:spacing w:line="480" w:lineRule="auto"/>
        <w:ind w:right="-95"/>
        <w:jc w:val="both"/>
        <w:rPr>
          <w:rFonts w:ascii="Arial" w:hAnsi="Arial" w:cs="Arial"/>
        </w:rPr>
      </w:pPr>
      <w:r w:rsidRPr="00A62113">
        <w:rPr>
          <w:rFonts w:ascii="Arial" w:hAnsi="Arial" w:cs="Arial"/>
        </w:rPr>
        <w:t xml:space="preserve">Fisher (1936) presentó la primera aproximación a la clasificación multivariante para el caso de dos grupos. Los coeficientes propuestos por Fisher se utilizan únicamente para la </w:t>
      </w:r>
      <w:r>
        <w:rPr>
          <w:rFonts w:ascii="Arial" w:hAnsi="Arial" w:cs="Arial"/>
        </w:rPr>
        <w:t>“</w:t>
      </w:r>
      <w:r w:rsidRPr="00A62113">
        <w:rPr>
          <w:rFonts w:ascii="Arial" w:hAnsi="Arial" w:cs="Arial"/>
        </w:rPr>
        <w:t>clasificación</w:t>
      </w:r>
      <w:r>
        <w:rPr>
          <w:rFonts w:ascii="Arial" w:hAnsi="Arial" w:cs="Arial"/>
        </w:rPr>
        <w:t>”</w:t>
      </w:r>
      <w:r w:rsidRPr="00A62113">
        <w:rPr>
          <w:rFonts w:ascii="Arial" w:hAnsi="Arial" w:cs="Arial"/>
        </w:rPr>
        <w:t>. Al solicitar esta opción</w:t>
      </w:r>
      <w:r>
        <w:rPr>
          <w:rFonts w:ascii="Arial" w:hAnsi="Arial" w:cs="Arial"/>
        </w:rPr>
        <w:t xml:space="preserve"> </w:t>
      </w:r>
      <w:r w:rsidRPr="00A62113">
        <w:rPr>
          <w:rFonts w:ascii="Arial" w:hAnsi="Arial" w:cs="Arial"/>
        </w:rPr>
        <w:t xml:space="preserve">se obtiene una función de clasificación para cada grupo. En el caso de dos grupos, la diferencia entre ambas funciones da lugar a un vector de coeficientes proporcional a los coeficientes no tipificados de la función discriminante canónica. Para aplicar estos coeficientes, se calcula cada una de las funciones para un sujeto dado y se clasifica al sujeto en el grupo en el que la función obtiene una puntuación mayor. </w:t>
      </w:r>
    </w:p>
    <w:p w:rsidR="00A2378E" w:rsidRPr="007413F4" w:rsidRDefault="00A2378E" w:rsidP="00466B0A">
      <w:pPr>
        <w:spacing w:line="480" w:lineRule="auto"/>
        <w:jc w:val="both"/>
        <w:rPr>
          <w:rFonts w:ascii="Arial" w:hAnsi="Arial" w:cs="Arial"/>
        </w:rPr>
      </w:pPr>
      <w:r w:rsidRPr="007413F4">
        <w:rPr>
          <w:rFonts w:ascii="Arial" w:hAnsi="Arial" w:cs="Arial"/>
        </w:rPr>
        <w:t xml:space="preserve">Es importante mencionar  que el método de Fisher no requiere del supuesto de normalidad multivariada, asume matrices de covarianzas </w:t>
      </w:r>
      <w:r w:rsidR="005A2267" w:rsidRPr="007413F4">
        <w:rPr>
          <w:rFonts w:ascii="Arial" w:hAnsi="Arial" w:cs="Arial"/>
        </w:rPr>
        <w:t>homogéneas</w:t>
      </w:r>
      <w:r w:rsidRPr="007413F4">
        <w:rPr>
          <w:rFonts w:ascii="Arial" w:hAnsi="Arial" w:cs="Arial"/>
        </w:rPr>
        <w:t xml:space="preserve"> entre grupos y usa la métrica de Mahalanobis para la discriminación. </w:t>
      </w:r>
    </w:p>
    <w:p w:rsidR="00A33C42" w:rsidRDefault="00A33C42" w:rsidP="00466B0A">
      <w:pPr>
        <w:pStyle w:val="titulo3"/>
      </w:pPr>
      <w:bookmarkStart w:id="23" w:name="_Toc97105729"/>
    </w:p>
    <w:p w:rsidR="00790103" w:rsidRDefault="005312B9" w:rsidP="00466B0A">
      <w:pPr>
        <w:pStyle w:val="titulo3"/>
      </w:pPr>
      <w:r>
        <w:t>2</w:t>
      </w:r>
      <w:r w:rsidR="0099179D">
        <w:t>.5.3</w:t>
      </w:r>
      <w:r>
        <w:t xml:space="preserve">. </w:t>
      </w:r>
      <w:r w:rsidR="00790103">
        <w:t>Análisis Discriminante Canónico</w:t>
      </w:r>
      <w:bookmarkEnd w:id="23"/>
      <w:r w:rsidR="00A62113">
        <w:t xml:space="preserve"> (ADC)</w:t>
      </w:r>
    </w:p>
    <w:p w:rsidR="00790103" w:rsidRDefault="00790103" w:rsidP="00466B0A">
      <w:pPr>
        <w:spacing w:line="480" w:lineRule="auto"/>
        <w:jc w:val="both"/>
        <w:rPr>
          <w:rFonts w:ascii="Arial" w:hAnsi="Arial" w:cs="Arial"/>
        </w:rPr>
      </w:pPr>
      <w:r w:rsidRPr="00790103">
        <w:rPr>
          <w:rFonts w:ascii="Arial" w:hAnsi="Arial" w:cs="Arial"/>
        </w:rPr>
        <w:t>Cuando más de dos grupos o poblaciones describen la estructura de las observaciones, el método de Fisher es generalizado bajo el nombre de análisis discriminante canónico.</w:t>
      </w:r>
    </w:p>
    <w:p w:rsidR="00A62113" w:rsidRPr="00A62113" w:rsidRDefault="00A62113" w:rsidP="00CA3FCC">
      <w:pPr>
        <w:pStyle w:val="NormalWeb"/>
        <w:spacing w:line="480" w:lineRule="auto"/>
        <w:jc w:val="both"/>
        <w:rPr>
          <w:rFonts w:ascii="Arial" w:hAnsi="Arial" w:cs="Arial"/>
        </w:rPr>
      </w:pPr>
      <w:r w:rsidRPr="00A62113">
        <w:rPr>
          <w:rFonts w:ascii="Arial" w:hAnsi="Arial" w:cs="Arial"/>
        </w:rPr>
        <w:t>La lógica del ADC para la separación de los grupos se sustenta en la obtención de la combinación lineal (Z) de las variables independientes (Y</w:t>
      </w:r>
      <w:r w:rsidRPr="00A62113">
        <w:rPr>
          <w:rFonts w:ascii="Arial" w:hAnsi="Arial" w:cs="Arial"/>
          <w:vertAlign w:val="subscript"/>
        </w:rPr>
        <w:t>i</w:t>
      </w:r>
      <w:r w:rsidRPr="00A62113">
        <w:rPr>
          <w:rFonts w:ascii="Arial" w:hAnsi="Arial" w:cs="Arial"/>
        </w:rPr>
        <w:t>), de forma que la correlación entre Z y Y</w:t>
      </w:r>
      <w:r w:rsidRPr="00A62113">
        <w:rPr>
          <w:rFonts w:ascii="Arial" w:hAnsi="Arial" w:cs="Arial"/>
          <w:vertAlign w:val="subscript"/>
        </w:rPr>
        <w:t>i</w:t>
      </w:r>
      <w:r w:rsidRPr="00A62113">
        <w:rPr>
          <w:rFonts w:ascii="Arial" w:hAnsi="Arial" w:cs="Arial"/>
        </w:rPr>
        <w:t xml:space="preserve"> sea maximizada. La idea básica en el ADC es encontrar los valores de los coeficientes que maximicen la correlación entre Z y Y</w:t>
      </w:r>
      <w:r w:rsidRPr="00A62113">
        <w:rPr>
          <w:rFonts w:ascii="Arial" w:hAnsi="Arial" w:cs="Arial"/>
          <w:vertAlign w:val="subscript"/>
        </w:rPr>
        <w:t>i</w:t>
      </w:r>
      <w:r w:rsidRPr="00A62113">
        <w:rPr>
          <w:rFonts w:ascii="Arial" w:hAnsi="Arial" w:cs="Arial"/>
        </w:rPr>
        <w:t>. El ADC transforma las variables originales en un número pequeño de variables compuestas, denominadas funciones o variables canónicas, que maximizan la variación entre los grupos y minimizan la variación dentro de ellos.</w:t>
      </w:r>
    </w:p>
    <w:p w:rsidR="00A62113" w:rsidRPr="00A62113" w:rsidRDefault="00A62113" w:rsidP="00CA3FCC">
      <w:pPr>
        <w:pStyle w:val="NormalWeb"/>
        <w:spacing w:line="480" w:lineRule="auto"/>
        <w:jc w:val="both"/>
        <w:rPr>
          <w:rFonts w:ascii="Arial" w:hAnsi="Arial" w:cs="Arial"/>
        </w:rPr>
      </w:pPr>
      <w:r w:rsidRPr="00A62113">
        <w:rPr>
          <w:rFonts w:ascii="Arial" w:hAnsi="Arial" w:cs="Arial"/>
        </w:rPr>
        <w:t>La combinación lineal para una función discriminante (Z) puede ser representada por:</w:t>
      </w:r>
    </w:p>
    <w:p w:rsidR="00A62113" w:rsidRPr="00A62113" w:rsidRDefault="00A62113" w:rsidP="00CA3FCC">
      <w:pPr>
        <w:pStyle w:val="NormalWeb"/>
        <w:spacing w:line="480" w:lineRule="auto"/>
        <w:jc w:val="both"/>
        <w:rPr>
          <w:rFonts w:ascii="Arial" w:hAnsi="Arial" w:cs="Arial"/>
        </w:rPr>
      </w:pPr>
      <w:r w:rsidRPr="00A62113">
        <w:rPr>
          <w:rFonts w:ascii="Arial" w:hAnsi="Arial" w:cs="Arial"/>
        </w:rPr>
        <w:t xml:space="preserve">                                    Z = µ</w:t>
      </w:r>
      <w:r w:rsidRPr="00A62113">
        <w:rPr>
          <w:rFonts w:ascii="Arial" w:hAnsi="Arial" w:cs="Arial"/>
          <w:vertAlign w:val="subscript"/>
        </w:rPr>
        <w:t>1</w:t>
      </w:r>
      <w:r w:rsidRPr="00A62113">
        <w:rPr>
          <w:rFonts w:ascii="Arial" w:hAnsi="Arial" w:cs="Arial"/>
        </w:rPr>
        <w:t xml:space="preserve"> Y</w:t>
      </w:r>
      <w:r w:rsidRPr="00A62113">
        <w:rPr>
          <w:rFonts w:ascii="Arial" w:hAnsi="Arial" w:cs="Arial"/>
          <w:vertAlign w:val="subscript"/>
        </w:rPr>
        <w:t>1</w:t>
      </w:r>
      <w:r w:rsidRPr="00A62113">
        <w:rPr>
          <w:rFonts w:ascii="Arial" w:hAnsi="Arial" w:cs="Arial"/>
        </w:rPr>
        <w:t xml:space="preserve"> + µ</w:t>
      </w:r>
      <w:r w:rsidRPr="00A62113">
        <w:rPr>
          <w:rFonts w:ascii="Arial" w:hAnsi="Arial" w:cs="Arial"/>
          <w:vertAlign w:val="subscript"/>
        </w:rPr>
        <w:t>2</w:t>
      </w:r>
      <w:r w:rsidRPr="00A62113">
        <w:rPr>
          <w:rFonts w:ascii="Arial" w:hAnsi="Arial" w:cs="Arial"/>
        </w:rPr>
        <w:t xml:space="preserve"> Y</w:t>
      </w:r>
      <w:r w:rsidRPr="00A62113">
        <w:rPr>
          <w:rFonts w:ascii="Arial" w:hAnsi="Arial" w:cs="Arial"/>
          <w:vertAlign w:val="subscript"/>
        </w:rPr>
        <w:t>2</w:t>
      </w:r>
      <w:r w:rsidRPr="00A62113">
        <w:rPr>
          <w:rFonts w:ascii="Arial" w:hAnsi="Arial" w:cs="Arial"/>
        </w:rPr>
        <w:t xml:space="preserve"> + ... + µ</w:t>
      </w:r>
      <w:r w:rsidRPr="00A62113">
        <w:rPr>
          <w:rFonts w:ascii="Arial" w:hAnsi="Arial" w:cs="Arial"/>
          <w:vertAlign w:val="subscript"/>
        </w:rPr>
        <w:t>i</w:t>
      </w:r>
      <w:r w:rsidRPr="00A62113">
        <w:rPr>
          <w:rFonts w:ascii="Arial" w:hAnsi="Arial" w:cs="Arial"/>
        </w:rPr>
        <w:t xml:space="preserve"> Y</w:t>
      </w:r>
      <w:r w:rsidRPr="00A62113">
        <w:rPr>
          <w:rFonts w:ascii="Arial" w:hAnsi="Arial" w:cs="Arial"/>
          <w:vertAlign w:val="subscript"/>
        </w:rPr>
        <w:t>i</w:t>
      </w:r>
    </w:p>
    <w:p w:rsidR="000C4771" w:rsidRDefault="00A62113" w:rsidP="00CA3FCC">
      <w:pPr>
        <w:pStyle w:val="NormalWeb"/>
        <w:spacing w:line="480" w:lineRule="auto"/>
        <w:jc w:val="both"/>
        <w:rPr>
          <w:rFonts w:ascii="Arial" w:hAnsi="Arial" w:cs="Arial"/>
        </w:rPr>
      </w:pPr>
      <w:r w:rsidRPr="00A62113">
        <w:rPr>
          <w:rFonts w:ascii="Arial" w:hAnsi="Arial" w:cs="Arial"/>
        </w:rPr>
        <w:t>Donde µ</w:t>
      </w:r>
      <w:r w:rsidRPr="00A62113">
        <w:rPr>
          <w:rFonts w:ascii="Arial" w:hAnsi="Arial" w:cs="Arial"/>
          <w:vertAlign w:val="subscript"/>
        </w:rPr>
        <w:t>i</w:t>
      </w:r>
      <w:r w:rsidRPr="00A62113">
        <w:rPr>
          <w:rFonts w:ascii="Arial" w:hAnsi="Arial" w:cs="Arial"/>
        </w:rPr>
        <w:t xml:space="preserve"> es el coeficiente canónico </w:t>
      </w:r>
      <w:r w:rsidR="000C4771">
        <w:rPr>
          <w:rFonts w:ascii="Arial" w:hAnsi="Arial" w:cs="Arial"/>
        </w:rPr>
        <w:t>y</w:t>
      </w:r>
      <w:r w:rsidRPr="00A62113">
        <w:rPr>
          <w:rFonts w:ascii="Arial" w:hAnsi="Arial" w:cs="Arial"/>
        </w:rPr>
        <w:t xml:space="preserve"> Y</w:t>
      </w:r>
      <w:r w:rsidRPr="00A62113">
        <w:rPr>
          <w:rFonts w:ascii="Arial" w:hAnsi="Arial" w:cs="Arial"/>
          <w:vertAlign w:val="subscript"/>
        </w:rPr>
        <w:t xml:space="preserve">i </w:t>
      </w:r>
      <w:r w:rsidRPr="00A62113">
        <w:rPr>
          <w:rFonts w:ascii="Arial" w:hAnsi="Arial" w:cs="Arial"/>
        </w:rPr>
        <w:t xml:space="preserve">son las variables independientes medidas. </w:t>
      </w:r>
    </w:p>
    <w:p w:rsidR="00A62113" w:rsidRPr="00A62113" w:rsidRDefault="00A62113" w:rsidP="00CA3FCC">
      <w:pPr>
        <w:pStyle w:val="NormalWeb"/>
        <w:spacing w:line="480" w:lineRule="auto"/>
        <w:jc w:val="both"/>
        <w:rPr>
          <w:rFonts w:ascii="Arial" w:hAnsi="Arial" w:cs="Arial"/>
        </w:rPr>
      </w:pPr>
      <w:r w:rsidRPr="00A62113">
        <w:rPr>
          <w:rFonts w:ascii="Arial" w:hAnsi="Arial" w:cs="Arial"/>
        </w:rPr>
        <w:t xml:space="preserve">El número máximo de funciones discriminantes canónicas generadas es igual al número de </w:t>
      </w:r>
      <w:r>
        <w:rPr>
          <w:rFonts w:ascii="Arial" w:hAnsi="Arial" w:cs="Arial"/>
        </w:rPr>
        <w:t xml:space="preserve">grupos </w:t>
      </w:r>
      <w:r w:rsidRPr="00A62113">
        <w:rPr>
          <w:rFonts w:ascii="Arial" w:hAnsi="Arial" w:cs="Arial"/>
        </w:rPr>
        <w:t>menos uno.</w:t>
      </w:r>
    </w:p>
    <w:p w:rsidR="00A62113" w:rsidRPr="00A62113" w:rsidRDefault="00A62113" w:rsidP="00CA3FCC">
      <w:pPr>
        <w:pStyle w:val="NormalWeb"/>
        <w:spacing w:line="480" w:lineRule="auto"/>
        <w:jc w:val="both"/>
        <w:rPr>
          <w:rFonts w:ascii="Arial" w:hAnsi="Arial" w:cs="Arial"/>
        </w:rPr>
      </w:pPr>
      <w:r w:rsidRPr="00A62113">
        <w:rPr>
          <w:rFonts w:ascii="Arial" w:hAnsi="Arial" w:cs="Arial"/>
        </w:rPr>
        <w:t>La distancia de Mahalanobis (D</w:t>
      </w:r>
      <w:r w:rsidRPr="00A62113">
        <w:rPr>
          <w:rFonts w:ascii="Arial" w:hAnsi="Arial" w:cs="Arial"/>
          <w:vertAlign w:val="superscript"/>
        </w:rPr>
        <w:t>2</w:t>
      </w:r>
      <w:r w:rsidRPr="00A62113">
        <w:rPr>
          <w:rFonts w:ascii="Arial" w:hAnsi="Arial" w:cs="Arial"/>
        </w:rPr>
        <w:t xml:space="preserve">), definida como el cuadrado de la distancia entre las medidas de los valores estandarizados de Z (centros), fue utilizada para verificar si existían diferencias significativas entre los </w:t>
      </w:r>
      <w:r>
        <w:rPr>
          <w:rFonts w:ascii="Arial" w:hAnsi="Arial" w:cs="Arial"/>
        </w:rPr>
        <w:t>grupos</w:t>
      </w:r>
      <w:r w:rsidRPr="00A62113">
        <w:rPr>
          <w:rFonts w:ascii="Arial" w:hAnsi="Arial" w:cs="Arial"/>
        </w:rPr>
        <w:t>. De esa forma, cuanto mayor el valor de D</w:t>
      </w:r>
      <w:r w:rsidRPr="00A62113">
        <w:rPr>
          <w:rFonts w:ascii="Arial" w:hAnsi="Arial" w:cs="Arial"/>
          <w:vertAlign w:val="superscript"/>
        </w:rPr>
        <w:t>2</w:t>
      </w:r>
      <w:r w:rsidRPr="00A62113">
        <w:rPr>
          <w:rFonts w:ascii="Arial" w:hAnsi="Arial" w:cs="Arial"/>
        </w:rPr>
        <w:t xml:space="preserve">, mayor la distancia entre las medias de los dos </w:t>
      </w:r>
      <w:r w:rsidR="00CA3FCC">
        <w:rPr>
          <w:rFonts w:ascii="Arial" w:hAnsi="Arial" w:cs="Arial"/>
        </w:rPr>
        <w:t>grupos</w:t>
      </w:r>
      <w:r w:rsidRPr="00A62113">
        <w:rPr>
          <w:rFonts w:ascii="Arial" w:hAnsi="Arial" w:cs="Arial"/>
        </w:rPr>
        <w:t xml:space="preserve"> considerados. El centro de cada </w:t>
      </w:r>
      <w:r w:rsidR="00CA3FCC">
        <w:rPr>
          <w:rFonts w:ascii="Arial" w:hAnsi="Arial" w:cs="Arial"/>
        </w:rPr>
        <w:t>grupo</w:t>
      </w:r>
      <w:r w:rsidRPr="00A62113">
        <w:rPr>
          <w:rFonts w:ascii="Arial" w:hAnsi="Arial" w:cs="Arial"/>
        </w:rPr>
        <w:t xml:space="preserve"> representa el valor medio discriminante de los individuos de cada tratamiento. El estadístico lambda de Wilks fue usado para evaluar si las funciones discriminantes canónicas contribuyeron significativamente en la separación de los </w:t>
      </w:r>
      <w:r w:rsidR="00CA3FCC">
        <w:rPr>
          <w:rFonts w:ascii="Arial" w:hAnsi="Arial" w:cs="Arial"/>
        </w:rPr>
        <w:t>grupos</w:t>
      </w:r>
      <w:r w:rsidRPr="00A62113">
        <w:rPr>
          <w:rFonts w:ascii="Arial" w:hAnsi="Arial" w:cs="Arial"/>
        </w:rPr>
        <w:t>.</w:t>
      </w:r>
    </w:p>
    <w:sectPr w:rsidR="00A62113" w:rsidRPr="00A62113" w:rsidSect="000D265F">
      <w:footerReference w:type="even" r:id="rId55"/>
      <w:footerReference w:type="default" r:id="rId56"/>
      <w:pgSz w:w="11906" w:h="16838"/>
      <w:pgMar w:top="2268" w:right="1361" w:bottom="2268"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8E" w:rsidRDefault="004E7D8E">
      <w:r>
        <w:separator/>
      </w:r>
    </w:p>
  </w:endnote>
  <w:endnote w:type="continuationSeparator" w:id="1">
    <w:p w:rsidR="004E7D8E" w:rsidRDefault="004E7D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5F" w:rsidRDefault="000D265F" w:rsidP="00CE05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265F" w:rsidRDefault="000D265F" w:rsidP="000D265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5F" w:rsidRDefault="000D265F" w:rsidP="00CE05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324C">
      <w:rPr>
        <w:rStyle w:val="Nmerodepgina"/>
        <w:noProof/>
      </w:rPr>
      <w:t>37</w:t>
    </w:r>
    <w:r>
      <w:rPr>
        <w:rStyle w:val="Nmerodepgina"/>
      </w:rPr>
      <w:fldChar w:fldCharType="end"/>
    </w:r>
  </w:p>
  <w:p w:rsidR="000D265F" w:rsidRDefault="000D265F" w:rsidP="000D265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8E" w:rsidRDefault="004E7D8E">
      <w:r>
        <w:separator/>
      </w:r>
    </w:p>
  </w:footnote>
  <w:footnote w:type="continuationSeparator" w:id="1">
    <w:p w:rsidR="004E7D8E" w:rsidRDefault="004E7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838"/>
    <w:multiLevelType w:val="hybridMultilevel"/>
    <w:tmpl w:val="38A433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E73E1C"/>
    <w:multiLevelType w:val="hybridMultilevel"/>
    <w:tmpl w:val="0E74DE40"/>
    <w:lvl w:ilvl="0" w:tplc="DB76F2E4">
      <w:start w:val="1"/>
      <w:numFmt w:val="bullet"/>
      <w:lvlText w:val="•"/>
      <w:lvlJc w:val="left"/>
      <w:pPr>
        <w:tabs>
          <w:tab w:val="num" w:pos="720"/>
        </w:tabs>
        <w:ind w:left="720" w:hanging="360"/>
      </w:pPr>
      <w:rPr>
        <w:rFonts w:ascii="Times New Roman" w:hAnsi="Times New Roman" w:hint="default"/>
      </w:rPr>
    </w:lvl>
    <w:lvl w:ilvl="1" w:tplc="DC400BC2">
      <w:start w:val="173"/>
      <w:numFmt w:val="bullet"/>
      <w:lvlText w:val="–"/>
      <w:lvlJc w:val="left"/>
      <w:pPr>
        <w:tabs>
          <w:tab w:val="num" w:pos="1440"/>
        </w:tabs>
        <w:ind w:left="1440" w:hanging="360"/>
      </w:pPr>
      <w:rPr>
        <w:rFonts w:ascii="Times New Roman" w:hAnsi="Times New Roman" w:hint="default"/>
      </w:rPr>
    </w:lvl>
    <w:lvl w:ilvl="2" w:tplc="5C546678" w:tentative="1">
      <w:start w:val="1"/>
      <w:numFmt w:val="bullet"/>
      <w:lvlText w:val="•"/>
      <w:lvlJc w:val="left"/>
      <w:pPr>
        <w:tabs>
          <w:tab w:val="num" w:pos="2160"/>
        </w:tabs>
        <w:ind w:left="2160" w:hanging="360"/>
      </w:pPr>
      <w:rPr>
        <w:rFonts w:ascii="Times New Roman" w:hAnsi="Times New Roman" w:hint="default"/>
      </w:rPr>
    </w:lvl>
    <w:lvl w:ilvl="3" w:tplc="932461A0" w:tentative="1">
      <w:start w:val="1"/>
      <w:numFmt w:val="bullet"/>
      <w:lvlText w:val="•"/>
      <w:lvlJc w:val="left"/>
      <w:pPr>
        <w:tabs>
          <w:tab w:val="num" w:pos="2880"/>
        </w:tabs>
        <w:ind w:left="2880" w:hanging="360"/>
      </w:pPr>
      <w:rPr>
        <w:rFonts w:ascii="Times New Roman" w:hAnsi="Times New Roman" w:hint="default"/>
      </w:rPr>
    </w:lvl>
    <w:lvl w:ilvl="4" w:tplc="9C003E3A" w:tentative="1">
      <w:start w:val="1"/>
      <w:numFmt w:val="bullet"/>
      <w:lvlText w:val="•"/>
      <w:lvlJc w:val="left"/>
      <w:pPr>
        <w:tabs>
          <w:tab w:val="num" w:pos="3600"/>
        </w:tabs>
        <w:ind w:left="3600" w:hanging="360"/>
      </w:pPr>
      <w:rPr>
        <w:rFonts w:ascii="Times New Roman" w:hAnsi="Times New Roman" w:hint="default"/>
      </w:rPr>
    </w:lvl>
    <w:lvl w:ilvl="5" w:tplc="80D8699C" w:tentative="1">
      <w:start w:val="1"/>
      <w:numFmt w:val="bullet"/>
      <w:lvlText w:val="•"/>
      <w:lvlJc w:val="left"/>
      <w:pPr>
        <w:tabs>
          <w:tab w:val="num" w:pos="4320"/>
        </w:tabs>
        <w:ind w:left="4320" w:hanging="360"/>
      </w:pPr>
      <w:rPr>
        <w:rFonts w:ascii="Times New Roman" w:hAnsi="Times New Roman" w:hint="default"/>
      </w:rPr>
    </w:lvl>
    <w:lvl w:ilvl="6" w:tplc="ED243428" w:tentative="1">
      <w:start w:val="1"/>
      <w:numFmt w:val="bullet"/>
      <w:lvlText w:val="•"/>
      <w:lvlJc w:val="left"/>
      <w:pPr>
        <w:tabs>
          <w:tab w:val="num" w:pos="5040"/>
        </w:tabs>
        <w:ind w:left="5040" w:hanging="360"/>
      </w:pPr>
      <w:rPr>
        <w:rFonts w:ascii="Times New Roman" w:hAnsi="Times New Roman" w:hint="default"/>
      </w:rPr>
    </w:lvl>
    <w:lvl w:ilvl="7" w:tplc="5F2C93F6" w:tentative="1">
      <w:start w:val="1"/>
      <w:numFmt w:val="bullet"/>
      <w:lvlText w:val="•"/>
      <w:lvlJc w:val="left"/>
      <w:pPr>
        <w:tabs>
          <w:tab w:val="num" w:pos="5760"/>
        </w:tabs>
        <w:ind w:left="5760" w:hanging="360"/>
      </w:pPr>
      <w:rPr>
        <w:rFonts w:ascii="Times New Roman" w:hAnsi="Times New Roman" w:hint="default"/>
      </w:rPr>
    </w:lvl>
    <w:lvl w:ilvl="8" w:tplc="A83EE3C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CC580C"/>
    <w:rsid w:val="00011956"/>
    <w:rsid w:val="00012364"/>
    <w:rsid w:val="00014FC9"/>
    <w:rsid w:val="00015144"/>
    <w:rsid w:val="000162DD"/>
    <w:rsid w:val="00032313"/>
    <w:rsid w:val="000414D7"/>
    <w:rsid w:val="00041F35"/>
    <w:rsid w:val="000452E0"/>
    <w:rsid w:val="000500C7"/>
    <w:rsid w:val="00053559"/>
    <w:rsid w:val="000629CE"/>
    <w:rsid w:val="00072A96"/>
    <w:rsid w:val="0008529E"/>
    <w:rsid w:val="000855CB"/>
    <w:rsid w:val="000A6A43"/>
    <w:rsid w:val="000A7ACF"/>
    <w:rsid w:val="000C1E00"/>
    <w:rsid w:val="000C348D"/>
    <w:rsid w:val="000C4771"/>
    <w:rsid w:val="000D136C"/>
    <w:rsid w:val="000D265F"/>
    <w:rsid w:val="000D61CB"/>
    <w:rsid w:val="000D661F"/>
    <w:rsid w:val="000E2808"/>
    <w:rsid w:val="0011060D"/>
    <w:rsid w:val="001539C5"/>
    <w:rsid w:val="00162C63"/>
    <w:rsid w:val="00165A76"/>
    <w:rsid w:val="00171D87"/>
    <w:rsid w:val="001901A6"/>
    <w:rsid w:val="001A19F3"/>
    <w:rsid w:val="001A7E55"/>
    <w:rsid w:val="001C3827"/>
    <w:rsid w:val="001C72E6"/>
    <w:rsid w:val="001D6821"/>
    <w:rsid w:val="001D7600"/>
    <w:rsid w:val="001E4380"/>
    <w:rsid w:val="001E62B9"/>
    <w:rsid w:val="001F0226"/>
    <w:rsid w:val="001F5D61"/>
    <w:rsid w:val="001F644D"/>
    <w:rsid w:val="001F7DF7"/>
    <w:rsid w:val="002035B8"/>
    <w:rsid w:val="00204FCB"/>
    <w:rsid w:val="00214F8E"/>
    <w:rsid w:val="002377FA"/>
    <w:rsid w:val="00243F9F"/>
    <w:rsid w:val="002478E0"/>
    <w:rsid w:val="00251E50"/>
    <w:rsid w:val="0029310F"/>
    <w:rsid w:val="002A0057"/>
    <w:rsid w:val="002E6DF4"/>
    <w:rsid w:val="002E79EB"/>
    <w:rsid w:val="002F1F93"/>
    <w:rsid w:val="002F30FD"/>
    <w:rsid w:val="002F4A5E"/>
    <w:rsid w:val="002F751D"/>
    <w:rsid w:val="00305E80"/>
    <w:rsid w:val="00306C60"/>
    <w:rsid w:val="00316373"/>
    <w:rsid w:val="00331E74"/>
    <w:rsid w:val="00362B68"/>
    <w:rsid w:val="00364F36"/>
    <w:rsid w:val="003721A4"/>
    <w:rsid w:val="00376BCC"/>
    <w:rsid w:val="00381654"/>
    <w:rsid w:val="00393B0A"/>
    <w:rsid w:val="003A5619"/>
    <w:rsid w:val="003B2CF3"/>
    <w:rsid w:val="00425187"/>
    <w:rsid w:val="00426D1B"/>
    <w:rsid w:val="0043279F"/>
    <w:rsid w:val="00441B42"/>
    <w:rsid w:val="00445B43"/>
    <w:rsid w:val="00447881"/>
    <w:rsid w:val="004564F9"/>
    <w:rsid w:val="00460540"/>
    <w:rsid w:val="004617A8"/>
    <w:rsid w:val="00466B0A"/>
    <w:rsid w:val="0047217D"/>
    <w:rsid w:val="0047460D"/>
    <w:rsid w:val="00480DC8"/>
    <w:rsid w:val="004B0750"/>
    <w:rsid w:val="004B6645"/>
    <w:rsid w:val="004E3EE6"/>
    <w:rsid w:val="004E65F2"/>
    <w:rsid w:val="004E7D8E"/>
    <w:rsid w:val="004F5B6A"/>
    <w:rsid w:val="005146AA"/>
    <w:rsid w:val="005312B9"/>
    <w:rsid w:val="00542D44"/>
    <w:rsid w:val="0054547B"/>
    <w:rsid w:val="005459FF"/>
    <w:rsid w:val="00556769"/>
    <w:rsid w:val="00575520"/>
    <w:rsid w:val="00585C6F"/>
    <w:rsid w:val="0059333C"/>
    <w:rsid w:val="005A2267"/>
    <w:rsid w:val="005F7543"/>
    <w:rsid w:val="00600196"/>
    <w:rsid w:val="006100DE"/>
    <w:rsid w:val="006146E2"/>
    <w:rsid w:val="006243A9"/>
    <w:rsid w:val="00630258"/>
    <w:rsid w:val="0064300A"/>
    <w:rsid w:val="00643099"/>
    <w:rsid w:val="0064612B"/>
    <w:rsid w:val="00646E14"/>
    <w:rsid w:val="00651E99"/>
    <w:rsid w:val="00652DCB"/>
    <w:rsid w:val="0066562E"/>
    <w:rsid w:val="006753E1"/>
    <w:rsid w:val="00687342"/>
    <w:rsid w:val="006A21A7"/>
    <w:rsid w:val="006B48A0"/>
    <w:rsid w:val="006C328A"/>
    <w:rsid w:val="006C656D"/>
    <w:rsid w:val="006D16CB"/>
    <w:rsid w:val="006D6D7D"/>
    <w:rsid w:val="006D7F71"/>
    <w:rsid w:val="006E5FF8"/>
    <w:rsid w:val="006F3E4C"/>
    <w:rsid w:val="007413F4"/>
    <w:rsid w:val="00745668"/>
    <w:rsid w:val="007466A1"/>
    <w:rsid w:val="007524C5"/>
    <w:rsid w:val="00760977"/>
    <w:rsid w:val="00763F13"/>
    <w:rsid w:val="0078000B"/>
    <w:rsid w:val="00790103"/>
    <w:rsid w:val="00792CC1"/>
    <w:rsid w:val="0079600B"/>
    <w:rsid w:val="007A6D97"/>
    <w:rsid w:val="007B0128"/>
    <w:rsid w:val="007C52DA"/>
    <w:rsid w:val="007D2560"/>
    <w:rsid w:val="007D2B9B"/>
    <w:rsid w:val="00807CE4"/>
    <w:rsid w:val="00815816"/>
    <w:rsid w:val="00830327"/>
    <w:rsid w:val="008309C3"/>
    <w:rsid w:val="008333C5"/>
    <w:rsid w:val="00837646"/>
    <w:rsid w:val="00844330"/>
    <w:rsid w:val="0084565E"/>
    <w:rsid w:val="00850C3A"/>
    <w:rsid w:val="00855CD9"/>
    <w:rsid w:val="0086152B"/>
    <w:rsid w:val="00891101"/>
    <w:rsid w:val="008B3720"/>
    <w:rsid w:val="008B5D9F"/>
    <w:rsid w:val="008C4761"/>
    <w:rsid w:val="008E3277"/>
    <w:rsid w:val="008F11C3"/>
    <w:rsid w:val="00906733"/>
    <w:rsid w:val="009274E8"/>
    <w:rsid w:val="00931B1B"/>
    <w:rsid w:val="00942F26"/>
    <w:rsid w:val="00955B77"/>
    <w:rsid w:val="00965987"/>
    <w:rsid w:val="009702B5"/>
    <w:rsid w:val="0099179D"/>
    <w:rsid w:val="00992FA1"/>
    <w:rsid w:val="009A193F"/>
    <w:rsid w:val="009A4FE1"/>
    <w:rsid w:val="009A6A6A"/>
    <w:rsid w:val="009A7B6D"/>
    <w:rsid w:val="009C66DB"/>
    <w:rsid w:val="009E217B"/>
    <w:rsid w:val="009F7A08"/>
    <w:rsid w:val="00A0262A"/>
    <w:rsid w:val="00A0641E"/>
    <w:rsid w:val="00A113AC"/>
    <w:rsid w:val="00A1211E"/>
    <w:rsid w:val="00A123BD"/>
    <w:rsid w:val="00A16B2A"/>
    <w:rsid w:val="00A2378E"/>
    <w:rsid w:val="00A27C86"/>
    <w:rsid w:val="00A33C42"/>
    <w:rsid w:val="00A4103B"/>
    <w:rsid w:val="00A509F0"/>
    <w:rsid w:val="00A53B47"/>
    <w:rsid w:val="00A62113"/>
    <w:rsid w:val="00A72F74"/>
    <w:rsid w:val="00A7652F"/>
    <w:rsid w:val="00AB02AA"/>
    <w:rsid w:val="00AB51F2"/>
    <w:rsid w:val="00AB686E"/>
    <w:rsid w:val="00AC3310"/>
    <w:rsid w:val="00AD09D8"/>
    <w:rsid w:val="00AE167B"/>
    <w:rsid w:val="00AE2FC3"/>
    <w:rsid w:val="00AF2ABF"/>
    <w:rsid w:val="00AF7651"/>
    <w:rsid w:val="00B04727"/>
    <w:rsid w:val="00B31C8A"/>
    <w:rsid w:val="00B34BBF"/>
    <w:rsid w:val="00B54FAC"/>
    <w:rsid w:val="00B630D5"/>
    <w:rsid w:val="00B71890"/>
    <w:rsid w:val="00B77602"/>
    <w:rsid w:val="00B940B2"/>
    <w:rsid w:val="00BA0CF0"/>
    <w:rsid w:val="00BC4201"/>
    <w:rsid w:val="00BC6453"/>
    <w:rsid w:val="00BE4308"/>
    <w:rsid w:val="00BF6823"/>
    <w:rsid w:val="00C02DA8"/>
    <w:rsid w:val="00C11504"/>
    <w:rsid w:val="00C1256F"/>
    <w:rsid w:val="00C45C57"/>
    <w:rsid w:val="00C470BE"/>
    <w:rsid w:val="00C53736"/>
    <w:rsid w:val="00C539A3"/>
    <w:rsid w:val="00C557E0"/>
    <w:rsid w:val="00C72109"/>
    <w:rsid w:val="00C72D12"/>
    <w:rsid w:val="00C82D61"/>
    <w:rsid w:val="00C8627F"/>
    <w:rsid w:val="00C9165E"/>
    <w:rsid w:val="00C92433"/>
    <w:rsid w:val="00C978BF"/>
    <w:rsid w:val="00CA3FCC"/>
    <w:rsid w:val="00CA710A"/>
    <w:rsid w:val="00CB6850"/>
    <w:rsid w:val="00CC580C"/>
    <w:rsid w:val="00CD66B8"/>
    <w:rsid w:val="00CE05E9"/>
    <w:rsid w:val="00CE467B"/>
    <w:rsid w:val="00CE7DF0"/>
    <w:rsid w:val="00CF23CF"/>
    <w:rsid w:val="00CF2B5C"/>
    <w:rsid w:val="00CF7C7F"/>
    <w:rsid w:val="00D02924"/>
    <w:rsid w:val="00D05294"/>
    <w:rsid w:val="00D3404B"/>
    <w:rsid w:val="00D8685F"/>
    <w:rsid w:val="00D9604D"/>
    <w:rsid w:val="00DA5360"/>
    <w:rsid w:val="00DD411B"/>
    <w:rsid w:val="00DD42DE"/>
    <w:rsid w:val="00DD62B0"/>
    <w:rsid w:val="00DF0962"/>
    <w:rsid w:val="00DF3A74"/>
    <w:rsid w:val="00E169DA"/>
    <w:rsid w:val="00E16F4F"/>
    <w:rsid w:val="00E53588"/>
    <w:rsid w:val="00E76DBD"/>
    <w:rsid w:val="00E8401D"/>
    <w:rsid w:val="00E84D81"/>
    <w:rsid w:val="00EA5431"/>
    <w:rsid w:val="00EA6D79"/>
    <w:rsid w:val="00ED26B7"/>
    <w:rsid w:val="00EE231C"/>
    <w:rsid w:val="00EE3430"/>
    <w:rsid w:val="00EE5A9D"/>
    <w:rsid w:val="00EE7B86"/>
    <w:rsid w:val="00F02772"/>
    <w:rsid w:val="00F12166"/>
    <w:rsid w:val="00F1324C"/>
    <w:rsid w:val="00F140AB"/>
    <w:rsid w:val="00F241BD"/>
    <w:rsid w:val="00F3679D"/>
    <w:rsid w:val="00F47B68"/>
    <w:rsid w:val="00F77DA4"/>
    <w:rsid w:val="00F84665"/>
    <w:rsid w:val="00F85444"/>
    <w:rsid w:val="00F90703"/>
    <w:rsid w:val="00FA1B1D"/>
    <w:rsid w:val="00FB074C"/>
    <w:rsid w:val="00FB2096"/>
    <w:rsid w:val="00FD5EC5"/>
    <w:rsid w:val="00FF75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CC580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4565E"/>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4">
    <w:name w:val="Estilo4"/>
    <w:link w:val="Estilo4Car"/>
    <w:autoRedefine/>
    <w:rsid w:val="00EE231C"/>
    <w:pPr>
      <w:jc w:val="center"/>
    </w:pPr>
    <w:rPr>
      <w:rFonts w:ascii="Times" w:hAnsi="Times"/>
      <w:sz w:val="22"/>
      <w:lang w:val="en-US"/>
    </w:rPr>
  </w:style>
  <w:style w:type="character" w:customStyle="1" w:styleId="Estilo4Car">
    <w:name w:val="Estilo4 Car"/>
    <w:basedOn w:val="Fuentedeprrafopredeter"/>
    <w:link w:val="Estilo4"/>
    <w:rsid w:val="00EE231C"/>
    <w:rPr>
      <w:rFonts w:ascii="Times" w:hAnsi="Times"/>
      <w:sz w:val="22"/>
      <w:lang w:val="en-US" w:eastAsia="es-ES" w:bidi="ar-SA"/>
    </w:rPr>
  </w:style>
  <w:style w:type="paragraph" w:styleId="Textoindependiente2">
    <w:name w:val="Body Text 2"/>
    <w:basedOn w:val="Normal"/>
    <w:rsid w:val="00B54FAC"/>
    <w:pPr>
      <w:widowControl w:val="0"/>
      <w:spacing w:before="120" w:after="120" w:line="480" w:lineRule="auto"/>
      <w:jc w:val="both"/>
    </w:pPr>
    <w:rPr>
      <w:rFonts w:ascii="Times" w:hAnsi="Times"/>
      <w:sz w:val="22"/>
      <w:szCs w:val="20"/>
      <w:lang w:val="es-ES_tradnl"/>
    </w:rPr>
  </w:style>
  <w:style w:type="paragraph" w:customStyle="1" w:styleId="BodyTextKeep">
    <w:name w:val="Body Text Keep"/>
    <w:basedOn w:val="Textoindependiente"/>
    <w:semiHidden/>
    <w:rsid w:val="000855CB"/>
    <w:pPr>
      <w:keepNext/>
      <w:widowControl w:val="0"/>
      <w:spacing w:before="120" w:after="160" w:line="360" w:lineRule="auto"/>
      <w:ind w:firstLine="540"/>
      <w:jc w:val="both"/>
    </w:pPr>
    <w:rPr>
      <w:rFonts w:ascii="Times" w:hAnsi="Times"/>
      <w:lang w:val="es-ES_tradnl"/>
    </w:rPr>
  </w:style>
  <w:style w:type="paragraph" w:customStyle="1" w:styleId="titulo3">
    <w:name w:val="titulo 3"/>
    <w:basedOn w:val="Normal"/>
    <w:autoRedefine/>
    <w:rsid w:val="00790103"/>
    <w:pPr>
      <w:widowControl w:val="0"/>
      <w:tabs>
        <w:tab w:val="left" w:pos="11624"/>
      </w:tabs>
      <w:spacing w:before="120" w:line="480" w:lineRule="auto"/>
      <w:jc w:val="both"/>
      <w:outlineLvl w:val="2"/>
    </w:pPr>
    <w:rPr>
      <w:rFonts w:ascii="Arial" w:hAnsi="Arial" w:cs="Arial"/>
      <w:b/>
    </w:rPr>
  </w:style>
  <w:style w:type="paragraph" w:styleId="Textoindependiente3">
    <w:name w:val="Body Text 3"/>
    <w:basedOn w:val="Normal"/>
    <w:rsid w:val="000855CB"/>
    <w:pPr>
      <w:widowControl w:val="0"/>
      <w:spacing w:before="120" w:after="120" w:line="360" w:lineRule="auto"/>
      <w:jc w:val="both"/>
    </w:pPr>
    <w:rPr>
      <w:rFonts w:ascii="Times" w:hAnsi="Times"/>
      <w:sz w:val="16"/>
      <w:szCs w:val="16"/>
      <w:lang w:val="es-ES_tradnl"/>
    </w:rPr>
  </w:style>
  <w:style w:type="paragraph" w:styleId="Textoindependiente">
    <w:name w:val="Body Text"/>
    <w:basedOn w:val="Normal"/>
    <w:rsid w:val="000855CB"/>
    <w:pPr>
      <w:spacing w:after="120"/>
    </w:pPr>
  </w:style>
  <w:style w:type="paragraph" w:styleId="Textodeglobo">
    <w:name w:val="Balloon Text"/>
    <w:basedOn w:val="Normal"/>
    <w:semiHidden/>
    <w:rsid w:val="00015144"/>
    <w:rPr>
      <w:rFonts w:ascii="Tahoma" w:hAnsi="Tahoma" w:cs="Tahoma"/>
      <w:sz w:val="16"/>
      <w:szCs w:val="16"/>
    </w:rPr>
  </w:style>
  <w:style w:type="paragraph" w:styleId="NormalWeb">
    <w:name w:val="Normal (Web)"/>
    <w:basedOn w:val="Normal"/>
    <w:rsid w:val="00A62113"/>
    <w:pPr>
      <w:spacing w:before="100" w:beforeAutospacing="1" w:after="100" w:afterAutospacing="1"/>
    </w:pPr>
  </w:style>
  <w:style w:type="paragraph" w:styleId="Piedepgina">
    <w:name w:val="footer"/>
    <w:basedOn w:val="Normal"/>
    <w:rsid w:val="000D265F"/>
    <w:pPr>
      <w:tabs>
        <w:tab w:val="center" w:pos="4252"/>
        <w:tab w:val="right" w:pos="8504"/>
      </w:tabs>
    </w:pPr>
  </w:style>
  <w:style w:type="character" w:styleId="Nmerodepgina">
    <w:name w:val="page number"/>
    <w:basedOn w:val="Fuentedeprrafopredeter"/>
    <w:rsid w:val="000D265F"/>
  </w:style>
</w:styles>
</file>

<file path=word/webSettings.xml><?xml version="1.0" encoding="utf-8"?>
<w:webSettings xmlns:r="http://schemas.openxmlformats.org/officeDocument/2006/relationships" xmlns:w="http://schemas.openxmlformats.org/wordprocessingml/2006/main">
  <w:divs>
    <w:div w:id="1688676246">
      <w:bodyDiv w:val="1"/>
      <w:marLeft w:val="0"/>
      <w:marRight w:val="0"/>
      <w:marTop w:val="0"/>
      <w:marBottom w:val="0"/>
      <w:divBdr>
        <w:top w:val="none" w:sz="0" w:space="0" w:color="auto"/>
        <w:left w:val="none" w:sz="0" w:space="0" w:color="auto"/>
        <w:bottom w:val="none" w:sz="0" w:space="0" w:color="auto"/>
        <w:right w:val="none" w:sz="0" w:space="0" w:color="auto"/>
      </w:divBdr>
      <w:divsChild>
        <w:div w:id="521549627">
          <w:marLeft w:val="0"/>
          <w:marRight w:val="0"/>
          <w:marTop w:val="0"/>
          <w:marBottom w:val="0"/>
          <w:divBdr>
            <w:top w:val="none" w:sz="0" w:space="0" w:color="auto"/>
            <w:left w:val="none" w:sz="0" w:space="0" w:color="auto"/>
            <w:bottom w:val="none" w:sz="0" w:space="0" w:color="auto"/>
            <w:right w:val="none" w:sz="0" w:space="0" w:color="auto"/>
          </w:divBdr>
          <w:divsChild>
            <w:div w:id="15228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oleObject" Target="embeddings/oleObject22.bin"/><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4466</Words>
  <Characters>24567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Introducción</vt:lpstr>
    </vt:vector>
  </TitlesOfParts>
  <Company>Home</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Pamela Crow</dc:creator>
  <cp:keywords/>
  <dc:description/>
  <cp:lastModifiedBy>Ayudante</cp:lastModifiedBy>
  <cp:revision>2</cp:revision>
  <dcterms:created xsi:type="dcterms:W3CDTF">2009-07-01T14:07:00Z</dcterms:created>
  <dcterms:modified xsi:type="dcterms:W3CDTF">2009-07-01T14:07:00Z</dcterms:modified>
</cp:coreProperties>
</file>