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0B" w:rsidRPr="00062F0B" w:rsidRDefault="00062F0B" w:rsidP="00062F0B">
      <w:pPr>
        <w:rPr>
          <w:rFonts w:ascii="Arial" w:hAnsi="Arial" w:cs="Arial"/>
        </w:rPr>
      </w:pPr>
    </w:p>
    <w:p w:rsidR="00062F0B" w:rsidRPr="00062F0B" w:rsidRDefault="00062F0B" w:rsidP="00062F0B">
      <w:pPr>
        <w:rPr>
          <w:rFonts w:ascii="Arial" w:hAnsi="Arial" w:cs="Arial"/>
        </w:rPr>
      </w:pPr>
    </w:p>
    <w:p w:rsidR="00062F0B" w:rsidRPr="00062F0B" w:rsidRDefault="00062F0B" w:rsidP="00062F0B">
      <w:pPr>
        <w:rPr>
          <w:rFonts w:ascii="Arial" w:hAnsi="Arial" w:cs="Arial"/>
        </w:rPr>
      </w:pPr>
    </w:p>
    <w:p w:rsidR="00062F0B" w:rsidRPr="00062F0B" w:rsidRDefault="00062F0B" w:rsidP="00062F0B">
      <w:pPr>
        <w:rPr>
          <w:rFonts w:ascii="Arial" w:hAnsi="Arial" w:cs="Arial"/>
        </w:rPr>
      </w:pPr>
    </w:p>
    <w:p w:rsidR="00062F0B" w:rsidRPr="00062F0B" w:rsidRDefault="00062F0B" w:rsidP="00062F0B">
      <w:pPr>
        <w:rPr>
          <w:rFonts w:ascii="Arial" w:hAnsi="Arial" w:cs="Arial"/>
        </w:rPr>
      </w:pPr>
    </w:p>
    <w:p w:rsidR="00C85AD5" w:rsidRDefault="00C85AD5" w:rsidP="00062F0B">
      <w:pPr>
        <w:pStyle w:val="Ttulo3"/>
      </w:pPr>
    </w:p>
    <w:p w:rsidR="00062F0B" w:rsidRDefault="00062F0B" w:rsidP="00062F0B">
      <w:pPr>
        <w:pStyle w:val="Ttulo3"/>
      </w:pPr>
      <w:r>
        <w:t>RESUMEN</w:t>
      </w:r>
    </w:p>
    <w:p w:rsidR="00062F0B" w:rsidRDefault="00062F0B" w:rsidP="00062F0B">
      <w:pPr>
        <w:rPr>
          <w:rFonts w:ascii="Arial" w:hAnsi="Arial" w:cs="Arial"/>
          <w:b/>
          <w:bCs/>
        </w:rPr>
      </w:pPr>
    </w:p>
    <w:p w:rsidR="00062F0B" w:rsidRDefault="00062F0B" w:rsidP="00062F0B">
      <w:pPr>
        <w:rPr>
          <w:rFonts w:ascii="Arial" w:hAnsi="Arial" w:cs="Arial"/>
          <w:b/>
          <w:bCs/>
        </w:rPr>
      </w:pPr>
    </w:p>
    <w:p w:rsidR="00062F0B" w:rsidRDefault="00062F0B" w:rsidP="00062F0B">
      <w:pPr>
        <w:tabs>
          <w:tab w:val="left" w:pos="4800"/>
        </w:tabs>
        <w:rPr>
          <w:rFonts w:ascii="Arial" w:hAnsi="Arial" w:cs="Arial"/>
          <w:sz w:val="28"/>
        </w:rPr>
      </w:pPr>
    </w:p>
    <w:p w:rsidR="008F2DBD" w:rsidRDefault="00062F0B" w:rsidP="00062F0B">
      <w:pPr>
        <w:pStyle w:val="Textodebloque"/>
        <w:ind w:left="0"/>
        <w:rPr>
          <w:sz w:val="24"/>
        </w:rPr>
      </w:pPr>
      <w:r>
        <w:rPr>
          <w:sz w:val="24"/>
        </w:rPr>
        <w:t xml:space="preserve">En </w:t>
      </w:r>
      <w:r w:rsidR="00D67FCE">
        <w:rPr>
          <w:sz w:val="24"/>
        </w:rPr>
        <w:t>la</w:t>
      </w:r>
      <w:r>
        <w:rPr>
          <w:sz w:val="24"/>
        </w:rPr>
        <w:t xml:space="preserve"> presente </w:t>
      </w:r>
      <w:r w:rsidR="00D67FCE">
        <w:rPr>
          <w:sz w:val="24"/>
        </w:rPr>
        <w:t xml:space="preserve">tesis </w:t>
      </w:r>
      <w:r>
        <w:rPr>
          <w:sz w:val="24"/>
        </w:rPr>
        <w:t xml:space="preserve">se realiza un análisis estadístico </w:t>
      </w:r>
      <w:r w:rsidR="000873D1">
        <w:rPr>
          <w:sz w:val="24"/>
        </w:rPr>
        <w:t>a los Profesores</w:t>
      </w:r>
      <w:r w:rsidR="00D67FCE">
        <w:rPr>
          <w:sz w:val="24"/>
        </w:rPr>
        <w:t xml:space="preserve">, </w:t>
      </w:r>
      <w:r w:rsidR="000873D1">
        <w:rPr>
          <w:sz w:val="24"/>
        </w:rPr>
        <w:t>Directivos</w:t>
      </w:r>
      <w:r w:rsidR="00D67FCE">
        <w:rPr>
          <w:sz w:val="24"/>
        </w:rPr>
        <w:t xml:space="preserve"> y </w:t>
      </w:r>
      <w:r w:rsidR="000873D1">
        <w:rPr>
          <w:sz w:val="24"/>
        </w:rPr>
        <w:t xml:space="preserve">demás funcionarios </w:t>
      </w:r>
      <w:r w:rsidR="00D67FCE">
        <w:rPr>
          <w:sz w:val="24"/>
        </w:rPr>
        <w:t xml:space="preserve">del </w:t>
      </w:r>
      <w:r>
        <w:rPr>
          <w:sz w:val="24"/>
        </w:rPr>
        <w:t>Ministerio de Educación y Cultura</w:t>
      </w:r>
      <w:r w:rsidR="00D67FCE">
        <w:rPr>
          <w:sz w:val="24"/>
        </w:rPr>
        <w:t xml:space="preserve"> </w:t>
      </w:r>
      <w:r w:rsidR="000873D1">
        <w:rPr>
          <w:sz w:val="24"/>
        </w:rPr>
        <w:t xml:space="preserve"> (MEC)</w:t>
      </w:r>
      <w:r w:rsidR="00D67FCE">
        <w:rPr>
          <w:sz w:val="24"/>
        </w:rPr>
        <w:t xml:space="preserve"> que labora</w:t>
      </w:r>
      <w:r w:rsidR="000873D1">
        <w:rPr>
          <w:sz w:val="24"/>
        </w:rPr>
        <w:t xml:space="preserve"> en la provincia de Tungurahua. El</w:t>
      </w:r>
      <w:r w:rsidR="00E32CC2">
        <w:rPr>
          <w:sz w:val="24"/>
        </w:rPr>
        <w:t xml:space="preserve"> </w:t>
      </w:r>
      <w:r w:rsidR="00B45229">
        <w:rPr>
          <w:sz w:val="24"/>
        </w:rPr>
        <w:t>propósito</w:t>
      </w:r>
      <w:r w:rsidR="00E32CC2">
        <w:rPr>
          <w:sz w:val="24"/>
        </w:rPr>
        <w:t xml:space="preserve"> </w:t>
      </w:r>
      <w:r w:rsidR="00134E57">
        <w:rPr>
          <w:sz w:val="24"/>
        </w:rPr>
        <w:t xml:space="preserve">del siguiente </w:t>
      </w:r>
      <w:r w:rsidR="000873D1">
        <w:rPr>
          <w:sz w:val="24"/>
        </w:rPr>
        <w:t xml:space="preserve">trabajo </w:t>
      </w:r>
      <w:r w:rsidR="00E32CC2">
        <w:rPr>
          <w:sz w:val="24"/>
        </w:rPr>
        <w:t>es dar a conocer la situación de la educación fiscal de esta provincia.</w:t>
      </w:r>
    </w:p>
    <w:p w:rsidR="008F2DBD" w:rsidRDefault="008F2DBD" w:rsidP="00062F0B">
      <w:pPr>
        <w:pStyle w:val="Textodebloque"/>
        <w:ind w:left="0"/>
        <w:rPr>
          <w:sz w:val="24"/>
        </w:rPr>
      </w:pPr>
    </w:p>
    <w:p w:rsidR="00062F0B" w:rsidRDefault="00EF0372" w:rsidP="00062F0B">
      <w:pPr>
        <w:pStyle w:val="Textodebloque"/>
        <w:ind w:left="0"/>
        <w:rPr>
          <w:sz w:val="24"/>
        </w:rPr>
      </w:pPr>
      <w:r>
        <w:rPr>
          <w:sz w:val="24"/>
        </w:rPr>
        <w:t>L</w:t>
      </w:r>
      <w:r w:rsidR="00062F0B">
        <w:rPr>
          <w:sz w:val="24"/>
        </w:rPr>
        <w:t xml:space="preserve">a población objetivo </w:t>
      </w:r>
      <w:r>
        <w:rPr>
          <w:sz w:val="24"/>
        </w:rPr>
        <w:t>son todos los funcionarios que trabajan</w:t>
      </w:r>
      <w:r w:rsidR="00E32CC2">
        <w:rPr>
          <w:sz w:val="24"/>
        </w:rPr>
        <w:t xml:space="preserve"> en el Ministerio de Educación y Cultura  al 14 de diciembre de 2000;  la población investigada son todos los funcionarios del MEC que laboran en la provincia de Tungurahua y que fueron empadronados el 14 de diciembre de 2000, </w:t>
      </w:r>
      <w:r w:rsidR="000873D1">
        <w:rPr>
          <w:sz w:val="24"/>
        </w:rPr>
        <w:t xml:space="preserve">considerándose como fuente de </w:t>
      </w:r>
      <w:r w:rsidR="00662458">
        <w:rPr>
          <w:sz w:val="24"/>
        </w:rPr>
        <w:t>información</w:t>
      </w:r>
      <w:r w:rsidR="000873D1">
        <w:rPr>
          <w:sz w:val="24"/>
        </w:rPr>
        <w:t xml:space="preserve">, </w:t>
      </w:r>
      <w:r w:rsidR="00E32CC2">
        <w:rPr>
          <w:sz w:val="24"/>
        </w:rPr>
        <w:t xml:space="preserve">la Base de </w:t>
      </w:r>
      <w:r w:rsidR="000873D1">
        <w:rPr>
          <w:sz w:val="24"/>
        </w:rPr>
        <w:t>D</w:t>
      </w:r>
      <w:r w:rsidR="00E32CC2">
        <w:rPr>
          <w:sz w:val="24"/>
        </w:rPr>
        <w:t>atos del Censo del Magisterio Fiscal y de los Servidores Públicos del MEC.</w:t>
      </w:r>
      <w:r w:rsidR="000873D1">
        <w:rPr>
          <w:sz w:val="24"/>
        </w:rPr>
        <w:t xml:space="preserve"> </w:t>
      </w:r>
    </w:p>
    <w:p w:rsidR="007F7BD9" w:rsidRDefault="007F7BD9" w:rsidP="00062F0B">
      <w:pPr>
        <w:pStyle w:val="Textodebloque"/>
        <w:ind w:left="0"/>
        <w:rPr>
          <w:sz w:val="24"/>
        </w:rPr>
      </w:pPr>
    </w:p>
    <w:p w:rsidR="007F7BD9" w:rsidRDefault="007F7BD9" w:rsidP="00062F0B">
      <w:pPr>
        <w:pStyle w:val="Textodebloque"/>
        <w:ind w:left="0"/>
        <w:rPr>
          <w:sz w:val="24"/>
        </w:rPr>
      </w:pPr>
      <w:r>
        <w:rPr>
          <w:sz w:val="24"/>
        </w:rPr>
        <w:t xml:space="preserve">El análisis estadístico  se efectúa  a cada una de las características investigadas de los Directivos, Profesores, Supervisores y demás funcionarios del MEC que laboran en la provincia de Tungurahua.  Así como </w:t>
      </w:r>
      <w:r>
        <w:rPr>
          <w:sz w:val="24"/>
        </w:rPr>
        <w:lastRenderedPageBreak/>
        <w:t xml:space="preserve">el análisis  simultáneo de dos o más </w:t>
      </w:r>
      <w:r w:rsidR="00B45229">
        <w:rPr>
          <w:sz w:val="24"/>
        </w:rPr>
        <w:t>características</w:t>
      </w:r>
      <w:r>
        <w:rPr>
          <w:sz w:val="24"/>
        </w:rPr>
        <w:t xml:space="preserve"> de los Profesores que laboran en esta provincia</w:t>
      </w:r>
      <w:r w:rsidR="00B45229">
        <w:rPr>
          <w:sz w:val="24"/>
        </w:rPr>
        <w:t>, haciendo uso de algunas técnicas estadísticas multivariadas.</w:t>
      </w:r>
    </w:p>
    <w:p w:rsidR="000873D1" w:rsidRDefault="000873D1" w:rsidP="00062F0B">
      <w:pPr>
        <w:pStyle w:val="Textodebloque"/>
        <w:ind w:left="0"/>
        <w:rPr>
          <w:sz w:val="24"/>
        </w:rPr>
      </w:pPr>
    </w:p>
    <w:p w:rsidR="00062F0B" w:rsidRPr="008F2DBD" w:rsidRDefault="00B45229" w:rsidP="008F2DBD">
      <w:pPr>
        <w:tabs>
          <w:tab w:val="left" w:pos="4800"/>
        </w:tabs>
        <w:spacing w:line="480" w:lineRule="auto"/>
        <w:ind w:right="120"/>
        <w:jc w:val="both"/>
        <w:rPr>
          <w:rFonts w:ascii="Arial" w:hAnsi="Arial" w:cs="Arial"/>
        </w:rPr>
      </w:pPr>
      <w:r w:rsidRPr="008F2DBD">
        <w:rPr>
          <w:rFonts w:ascii="Arial" w:hAnsi="Arial" w:cs="Arial"/>
        </w:rPr>
        <w:t xml:space="preserve">El </w:t>
      </w:r>
      <w:r w:rsidR="00062F0B" w:rsidRPr="008F2DBD">
        <w:rPr>
          <w:rFonts w:ascii="Arial" w:hAnsi="Arial" w:cs="Arial"/>
        </w:rPr>
        <w:t xml:space="preserve"> </w:t>
      </w:r>
      <w:r w:rsidRPr="008F2DBD">
        <w:rPr>
          <w:rFonts w:ascii="Arial" w:hAnsi="Arial" w:cs="Arial"/>
        </w:rPr>
        <w:t>C</w:t>
      </w:r>
      <w:r w:rsidR="00062F0B" w:rsidRPr="008F2DBD">
        <w:rPr>
          <w:rFonts w:ascii="Arial" w:hAnsi="Arial" w:cs="Arial"/>
        </w:rPr>
        <w:t xml:space="preserve">apítulo </w:t>
      </w:r>
      <w:r w:rsidR="002F5309" w:rsidRPr="008F2DBD">
        <w:rPr>
          <w:rFonts w:ascii="Arial" w:hAnsi="Arial" w:cs="Arial"/>
        </w:rPr>
        <w:t>1</w:t>
      </w:r>
      <w:r w:rsidR="00062F0B" w:rsidRPr="008F2DBD">
        <w:rPr>
          <w:rFonts w:ascii="Arial" w:hAnsi="Arial" w:cs="Arial"/>
        </w:rPr>
        <w:t xml:space="preserve"> </w:t>
      </w:r>
      <w:r w:rsidR="00BA19EF" w:rsidRPr="008F2DBD">
        <w:rPr>
          <w:rFonts w:ascii="Arial" w:hAnsi="Arial" w:cs="Arial"/>
        </w:rPr>
        <w:t xml:space="preserve">se denomina “Aspectos Sociodemográficos de la provincia de Tungurahua”, en el cual </w:t>
      </w:r>
      <w:r w:rsidRPr="008F2DBD">
        <w:rPr>
          <w:rFonts w:ascii="Arial" w:hAnsi="Arial" w:cs="Arial"/>
        </w:rPr>
        <w:t xml:space="preserve">se presenta una breve descripción de la provincia de Tungurahua, </w:t>
      </w:r>
      <w:r w:rsidR="00D81A94" w:rsidRPr="008F2DBD">
        <w:rPr>
          <w:rFonts w:ascii="Arial" w:hAnsi="Arial" w:cs="Arial"/>
        </w:rPr>
        <w:t>además de</w:t>
      </w:r>
      <w:r w:rsidRPr="008F2DBD">
        <w:rPr>
          <w:rFonts w:ascii="Arial" w:hAnsi="Arial" w:cs="Arial"/>
        </w:rPr>
        <w:t xml:space="preserve"> sus características demográficas, educacionales y económicas.</w:t>
      </w:r>
      <w:r w:rsidR="00BA19EF" w:rsidRPr="008F2DBD">
        <w:rPr>
          <w:rFonts w:ascii="Arial" w:hAnsi="Arial" w:cs="Arial"/>
        </w:rPr>
        <w:t xml:space="preserve"> </w:t>
      </w:r>
      <w:r w:rsidR="00D81A94" w:rsidRPr="008F2DBD">
        <w:rPr>
          <w:rFonts w:ascii="Arial" w:hAnsi="Arial" w:cs="Arial"/>
        </w:rPr>
        <w:t xml:space="preserve"> </w:t>
      </w:r>
      <w:r w:rsidR="00062F0B" w:rsidRPr="008F2DBD">
        <w:rPr>
          <w:rFonts w:ascii="Arial" w:hAnsi="Arial" w:cs="Arial"/>
        </w:rPr>
        <w:t>E</w:t>
      </w:r>
      <w:r w:rsidR="00BA19EF" w:rsidRPr="008F2DBD">
        <w:rPr>
          <w:rFonts w:ascii="Arial" w:hAnsi="Arial" w:cs="Arial"/>
        </w:rPr>
        <w:t>n el C</w:t>
      </w:r>
      <w:r w:rsidR="00062F0B" w:rsidRPr="008F2DBD">
        <w:rPr>
          <w:rFonts w:ascii="Arial" w:hAnsi="Arial" w:cs="Arial"/>
        </w:rPr>
        <w:t xml:space="preserve">apítulo </w:t>
      </w:r>
      <w:r w:rsidR="002F5309" w:rsidRPr="008F2DBD">
        <w:rPr>
          <w:rFonts w:ascii="Arial" w:hAnsi="Arial" w:cs="Arial"/>
        </w:rPr>
        <w:t>2</w:t>
      </w:r>
      <w:r w:rsidR="00BA19EF" w:rsidRPr="008F2DBD">
        <w:rPr>
          <w:rFonts w:ascii="Arial" w:hAnsi="Arial" w:cs="Arial"/>
        </w:rPr>
        <w:t xml:space="preserve">, se describen cada una de las variables utilizadas en esta investigación y su codificación respectiva, la cual es necesaria para facilitar el análisis estadístico. Se titula “Determinación y Codificación de las Características bajo estudio”. </w:t>
      </w:r>
      <w:r w:rsidR="00A83561" w:rsidRPr="008F2DBD">
        <w:rPr>
          <w:rFonts w:ascii="Arial" w:hAnsi="Arial" w:cs="Arial"/>
        </w:rPr>
        <w:t>En e</w:t>
      </w:r>
      <w:r w:rsidR="00062F0B" w:rsidRPr="008F2DBD">
        <w:rPr>
          <w:rFonts w:ascii="Arial" w:hAnsi="Arial" w:cs="Arial"/>
        </w:rPr>
        <w:t xml:space="preserve">l </w:t>
      </w:r>
      <w:r w:rsidR="00BA19EF" w:rsidRPr="008F2DBD">
        <w:rPr>
          <w:rFonts w:ascii="Arial" w:hAnsi="Arial" w:cs="Arial"/>
        </w:rPr>
        <w:t xml:space="preserve">Capítulo </w:t>
      </w:r>
      <w:r w:rsidR="002F5309" w:rsidRPr="008F2DBD">
        <w:rPr>
          <w:rFonts w:ascii="Arial" w:hAnsi="Arial" w:cs="Arial"/>
        </w:rPr>
        <w:t>3</w:t>
      </w:r>
      <w:r w:rsidR="00A83561" w:rsidRPr="008F2DBD">
        <w:rPr>
          <w:rFonts w:ascii="Arial" w:hAnsi="Arial" w:cs="Arial"/>
        </w:rPr>
        <w:t>,</w:t>
      </w:r>
      <w:r w:rsidR="00BA19EF" w:rsidRPr="008F2DBD">
        <w:rPr>
          <w:rFonts w:ascii="Arial" w:hAnsi="Arial" w:cs="Arial"/>
        </w:rPr>
        <w:t xml:space="preserve">  denominado “A</w:t>
      </w:r>
      <w:r w:rsidR="00062F0B" w:rsidRPr="008F2DBD">
        <w:rPr>
          <w:rFonts w:ascii="Arial" w:hAnsi="Arial" w:cs="Arial"/>
        </w:rPr>
        <w:t xml:space="preserve">nálisis </w:t>
      </w:r>
      <w:r w:rsidR="00BA19EF" w:rsidRPr="008F2DBD">
        <w:rPr>
          <w:rFonts w:ascii="Arial" w:hAnsi="Arial" w:cs="Arial"/>
        </w:rPr>
        <w:t>U</w:t>
      </w:r>
      <w:r w:rsidR="00062F0B" w:rsidRPr="008F2DBD">
        <w:rPr>
          <w:rFonts w:ascii="Arial" w:hAnsi="Arial" w:cs="Arial"/>
        </w:rPr>
        <w:t>nivariado</w:t>
      </w:r>
      <w:r w:rsidR="00BA19EF" w:rsidRPr="008F2DBD">
        <w:rPr>
          <w:rFonts w:ascii="Arial" w:hAnsi="Arial" w:cs="Arial"/>
        </w:rPr>
        <w:t>”</w:t>
      </w:r>
      <w:r w:rsidR="00062F0B" w:rsidRPr="008F2DBD">
        <w:rPr>
          <w:rFonts w:ascii="Arial" w:hAnsi="Arial" w:cs="Arial"/>
        </w:rPr>
        <w:t xml:space="preserve">, se </w:t>
      </w:r>
      <w:r w:rsidR="00BA19EF" w:rsidRPr="008F2DBD">
        <w:rPr>
          <w:rFonts w:ascii="Arial" w:hAnsi="Arial" w:cs="Arial"/>
        </w:rPr>
        <w:t xml:space="preserve">determina para cada variable investigada, su distribución, </w:t>
      </w:r>
      <w:r w:rsidR="00062F0B" w:rsidRPr="008F2DBD">
        <w:rPr>
          <w:rFonts w:ascii="Arial" w:hAnsi="Arial" w:cs="Arial"/>
        </w:rPr>
        <w:t xml:space="preserve">medidas de tendencia central, </w:t>
      </w:r>
      <w:r w:rsidR="00BA19EF" w:rsidRPr="008F2DBD">
        <w:rPr>
          <w:rFonts w:ascii="Arial" w:hAnsi="Arial" w:cs="Arial"/>
        </w:rPr>
        <w:t>medidas de dispersión, y</w:t>
      </w:r>
      <w:r w:rsidR="00062F0B" w:rsidRPr="008F2DBD">
        <w:rPr>
          <w:rFonts w:ascii="Arial" w:hAnsi="Arial" w:cs="Arial"/>
        </w:rPr>
        <w:t xml:space="preserve"> </w:t>
      </w:r>
      <w:r w:rsidR="00BA19EF" w:rsidRPr="008F2DBD">
        <w:rPr>
          <w:rFonts w:ascii="Arial" w:hAnsi="Arial" w:cs="Arial"/>
        </w:rPr>
        <w:t xml:space="preserve">además </w:t>
      </w:r>
      <w:r w:rsidR="00062F0B" w:rsidRPr="008F2DBD">
        <w:rPr>
          <w:rFonts w:ascii="Arial" w:hAnsi="Arial" w:cs="Arial"/>
        </w:rPr>
        <w:t xml:space="preserve">se realiza una </w:t>
      </w:r>
      <w:r w:rsidR="00BA19EF" w:rsidRPr="008F2DBD">
        <w:rPr>
          <w:rFonts w:ascii="Arial" w:hAnsi="Arial" w:cs="Arial"/>
        </w:rPr>
        <w:t xml:space="preserve">prueba de </w:t>
      </w:r>
      <w:r w:rsidR="00062F0B" w:rsidRPr="008F2DBD">
        <w:rPr>
          <w:rFonts w:ascii="Arial" w:hAnsi="Arial" w:cs="Arial"/>
        </w:rPr>
        <w:t>bondad de ajuste para las variables continuas.</w:t>
      </w:r>
      <w:r w:rsidR="00BA19EF" w:rsidRPr="008F2DBD">
        <w:rPr>
          <w:rFonts w:ascii="Arial" w:hAnsi="Arial" w:cs="Arial"/>
        </w:rPr>
        <w:t xml:space="preserve"> </w:t>
      </w:r>
      <w:r w:rsidR="00062F0B" w:rsidRPr="008F2DBD">
        <w:rPr>
          <w:rFonts w:ascii="Arial" w:hAnsi="Arial" w:cs="Arial"/>
        </w:rPr>
        <w:t>E</w:t>
      </w:r>
      <w:r w:rsidR="00D81A94" w:rsidRPr="008F2DBD">
        <w:rPr>
          <w:rFonts w:ascii="Arial" w:hAnsi="Arial" w:cs="Arial"/>
        </w:rPr>
        <w:t>n e</w:t>
      </w:r>
      <w:r w:rsidR="002F5309" w:rsidRPr="008F2DBD">
        <w:rPr>
          <w:rFonts w:ascii="Arial" w:hAnsi="Arial" w:cs="Arial"/>
        </w:rPr>
        <w:t>l</w:t>
      </w:r>
      <w:r w:rsidR="00062F0B" w:rsidRPr="008F2DBD">
        <w:rPr>
          <w:rFonts w:ascii="Arial" w:hAnsi="Arial" w:cs="Arial"/>
        </w:rPr>
        <w:t xml:space="preserve"> </w:t>
      </w:r>
      <w:r w:rsidR="002F5309" w:rsidRPr="008F2DBD">
        <w:rPr>
          <w:rFonts w:ascii="Arial" w:hAnsi="Arial" w:cs="Arial"/>
        </w:rPr>
        <w:t>C</w:t>
      </w:r>
      <w:r w:rsidR="00062F0B" w:rsidRPr="008F2DBD">
        <w:rPr>
          <w:rFonts w:ascii="Arial" w:hAnsi="Arial" w:cs="Arial"/>
        </w:rPr>
        <w:t xml:space="preserve">apítulo </w:t>
      </w:r>
      <w:r w:rsidR="002F5309" w:rsidRPr="008F2DBD">
        <w:rPr>
          <w:rFonts w:ascii="Arial" w:hAnsi="Arial" w:cs="Arial"/>
        </w:rPr>
        <w:t>4</w:t>
      </w:r>
      <w:r w:rsidR="00062F0B" w:rsidRPr="008F2DBD">
        <w:rPr>
          <w:rFonts w:ascii="Arial" w:hAnsi="Arial" w:cs="Arial"/>
        </w:rPr>
        <w:t xml:space="preserve"> </w:t>
      </w:r>
      <w:r w:rsidR="00D81A94" w:rsidRPr="008F2DBD">
        <w:rPr>
          <w:rFonts w:ascii="Arial" w:hAnsi="Arial" w:cs="Arial"/>
        </w:rPr>
        <w:t xml:space="preserve"> que </w:t>
      </w:r>
      <w:r w:rsidR="002F5309" w:rsidRPr="008F2DBD">
        <w:rPr>
          <w:rFonts w:ascii="Arial" w:hAnsi="Arial" w:cs="Arial"/>
        </w:rPr>
        <w:t>se de</w:t>
      </w:r>
      <w:r w:rsidR="00D81A94" w:rsidRPr="008F2DBD">
        <w:rPr>
          <w:rFonts w:ascii="Arial" w:hAnsi="Arial" w:cs="Arial"/>
        </w:rPr>
        <w:t>nomina “Análisis Multivariado”, s</w:t>
      </w:r>
      <w:r w:rsidR="00062F0B" w:rsidRPr="008F2DBD">
        <w:rPr>
          <w:rFonts w:ascii="Arial" w:hAnsi="Arial" w:cs="Arial"/>
        </w:rPr>
        <w:t xml:space="preserve">e </w:t>
      </w:r>
      <w:r w:rsidR="002F5309" w:rsidRPr="008F2DBD">
        <w:rPr>
          <w:rFonts w:ascii="Arial" w:hAnsi="Arial" w:cs="Arial"/>
        </w:rPr>
        <w:t xml:space="preserve">realiza un estudio simultáneo de dos o más variables, utilizando  </w:t>
      </w:r>
      <w:r w:rsidR="00062F0B" w:rsidRPr="008F2DBD">
        <w:rPr>
          <w:rFonts w:ascii="Arial" w:hAnsi="Arial" w:cs="Arial"/>
        </w:rPr>
        <w:t xml:space="preserve">técnicas </w:t>
      </w:r>
      <w:r w:rsidR="002F5309" w:rsidRPr="008F2DBD">
        <w:rPr>
          <w:rFonts w:ascii="Arial" w:hAnsi="Arial" w:cs="Arial"/>
        </w:rPr>
        <w:t xml:space="preserve"> estadísticas como</w:t>
      </w:r>
      <w:r w:rsidR="00062F0B" w:rsidRPr="008F2DBD">
        <w:rPr>
          <w:rFonts w:ascii="Arial" w:hAnsi="Arial" w:cs="Arial"/>
        </w:rPr>
        <w:t xml:space="preserve"> </w:t>
      </w:r>
      <w:r w:rsidR="002F5309" w:rsidRPr="008F2DBD">
        <w:rPr>
          <w:rFonts w:ascii="Arial" w:hAnsi="Arial" w:cs="Arial"/>
        </w:rPr>
        <w:t>análisis de correlación,</w:t>
      </w:r>
      <w:r w:rsidR="00A83561" w:rsidRPr="008F2DBD">
        <w:rPr>
          <w:rFonts w:ascii="Arial" w:hAnsi="Arial" w:cs="Arial"/>
        </w:rPr>
        <w:t xml:space="preserve"> tablas de contingencia, </w:t>
      </w:r>
      <w:r w:rsidR="00062F0B" w:rsidRPr="008F2DBD">
        <w:rPr>
          <w:rFonts w:ascii="Arial" w:hAnsi="Arial" w:cs="Arial"/>
        </w:rPr>
        <w:t xml:space="preserve">análisis bivariado, </w:t>
      </w:r>
      <w:r w:rsidR="002F5309" w:rsidRPr="008F2DBD">
        <w:rPr>
          <w:rFonts w:ascii="Arial" w:hAnsi="Arial" w:cs="Arial"/>
        </w:rPr>
        <w:t xml:space="preserve">análisis de </w:t>
      </w:r>
      <w:r w:rsidR="00062F0B" w:rsidRPr="008F2DBD">
        <w:rPr>
          <w:rFonts w:ascii="Arial" w:hAnsi="Arial" w:cs="Arial"/>
        </w:rPr>
        <w:t xml:space="preserve">componentes principales y </w:t>
      </w:r>
      <w:r w:rsidR="002F5309" w:rsidRPr="008F2DBD">
        <w:rPr>
          <w:rFonts w:ascii="Arial" w:hAnsi="Arial" w:cs="Arial"/>
        </w:rPr>
        <w:t xml:space="preserve">análisis de </w:t>
      </w:r>
      <w:r w:rsidR="00062F0B" w:rsidRPr="008F2DBD">
        <w:rPr>
          <w:rFonts w:ascii="Arial" w:hAnsi="Arial" w:cs="Arial"/>
        </w:rPr>
        <w:t>correlación canónica.</w:t>
      </w:r>
      <w:r w:rsidR="002F5309" w:rsidRPr="008F2DBD">
        <w:rPr>
          <w:rFonts w:ascii="Arial" w:hAnsi="Arial" w:cs="Arial"/>
        </w:rPr>
        <w:t xml:space="preserve"> </w:t>
      </w:r>
      <w:r w:rsidR="000A4CB8" w:rsidRPr="008F2DBD">
        <w:rPr>
          <w:rFonts w:ascii="Arial" w:hAnsi="Arial" w:cs="Arial"/>
        </w:rPr>
        <w:t>Por último se</w:t>
      </w:r>
      <w:r w:rsidR="00062F0B" w:rsidRPr="008F2DBD">
        <w:rPr>
          <w:rFonts w:ascii="Arial" w:hAnsi="Arial" w:cs="Arial"/>
        </w:rPr>
        <w:t xml:space="preserve"> presentan las conclusiones </w:t>
      </w:r>
      <w:r w:rsidR="00D81A94" w:rsidRPr="008F2DBD">
        <w:rPr>
          <w:rFonts w:ascii="Arial" w:hAnsi="Arial" w:cs="Arial"/>
        </w:rPr>
        <w:t xml:space="preserve">y recomendaciones </w:t>
      </w:r>
      <w:r w:rsidR="002F5309" w:rsidRPr="008F2DBD">
        <w:rPr>
          <w:rFonts w:ascii="Arial" w:hAnsi="Arial" w:cs="Arial"/>
        </w:rPr>
        <w:t>de mi tesis, obtenidas de los resultados de esta investigación</w:t>
      </w:r>
      <w:r w:rsidR="00D81A94" w:rsidRPr="008F2DBD">
        <w:rPr>
          <w:rFonts w:ascii="Arial" w:hAnsi="Arial" w:cs="Arial"/>
        </w:rPr>
        <w:t xml:space="preserve">. </w:t>
      </w:r>
    </w:p>
    <w:sectPr w:rsidR="00062F0B" w:rsidRPr="008F2DBD" w:rsidSect="0022790B">
      <w:headerReference w:type="default" r:id="rId7"/>
      <w:pgSz w:w="12240" w:h="15840" w:code="1"/>
      <w:pgMar w:top="2268" w:right="1361" w:bottom="2268" w:left="2268" w:header="1304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46" w:rsidRDefault="00C70B46">
      <w:r>
        <w:separator/>
      </w:r>
    </w:p>
  </w:endnote>
  <w:endnote w:type="continuationSeparator" w:id="1">
    <w:p w:rsidR="00C70B46" w:rsidRDefault="00C7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46" w:rsidRDefault="00C70B46">
      <w:r>
        <w:separator/>
      </w:r>
    </w:p>
  </w:footnote>
  <w:footnote w:type="continuationSeparator" w:id="1">
    <w:p w:rsidR="00C70B46" w:rsidRDefault="00C70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0B" w:rsidRPr="0022790B" w:rsidRDefault="0022790B" w:rsidP="0022790B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4502C">
      <w:rPr>
        <w:rStyle w:val="Nmerodepgina"/>
        <w:noProof/>
      </w:rPr>
      <w:t>II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1C8B"/>
    <w:multiLevelType w:val="multilevel"/>
    <w:tmpl w:val="C472CA1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2">
      <w:start w:val="1"/>
      <w:numFmt w:val="decimal"/>
      <w:pStyle w:val="titulo3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67C71D54"/>
    <w:multiLevelType w:val="multilevel"/>
    <w:tmpl w:val="6A7C8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0308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DF3"/>
    <w:rsid w:val="00062F0B"/>
    <w:rsid w:val="000873D1"/>
    <w:rsid w:val="000A4CB8"/>
    <w:rsid w:val="00134E57"/>
    <w:rsid w:val="00164599"/>
    <w:rsid w:val="00212FB8"/>
    <w:rsid w:val="0022790B"/>
    <w:rsid w:val="002F5309"/>
    <w:rsid w:val="003D2093"/>
    <w:rsid w:val="004446E0"/>
    <w:rsid w:val="0044502C"/>
    <w:rsid w:val="0047138E"/>
    <w:rsid w:val="00546ACF"/>
    <w:rsid w:val="00662458"/>
    <w:rsid w:val="006C0900"/>
    <w:rsid w:val="006C4DF3"/>
    <w:rsid w:val="006D47BF"/>
    <w:rsid w:val="006F5256"/>
    <w:rsid w:val="00713941"/>
    <w:rsid w:val="007F7BD9"/>
    <w:rsid w:val="00857547"/>
    <w:rsid w:val="008F2DBD"/>
    <w:rsid w:val="00912138"/>
    <w:rsid w:val="00970E78"/>
    <w:rsid w:val="009965CD"/>
    <w:rsid w:val="00A83561"/>
    <w:rsid w:val="00A92F55"/>
    <w:rsid w:val="00B45229"/>
    <w:rsid w:val="00B80AA3"/>
    <w:rsid w:val="00BA19EF"/>
    <w:rsid w:val="00BE69E2"/>
    <w:rsid w:val="00C614EC"/>
    <w:rsid w:val="00C70B46"/>
    <w:rsid w:val="00C85AD5"/>
    <w:rsid w:val="00CB1620"/>
    <w:rsid w:val="00D67FCE"/>
    <w:rsid w:val="00D81A94"/>
    <w:rsid w:val="00D94A68"/>
    <w:rsid w:val="00DD4971"/>
    <w:rsid w:val="00DD55B6"/>
    <w:rsid w:val="00E32CC2"/>
    <w:rsid w:val="00E745EB"/>
    <w:rsid w:val="00EA6F4D"/>
    <w:rsid w:val="00EF0372"/>
    <w:rsid w:val="00F6622E"/>
    <w:rsid w:val="00F843B2"/>
    <w:rsid w:val="00FC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0B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64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62F0B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semiHidden/>
    <w:rsid w:val="00164599"/>
  </w:style>
  <w:style w:type="table" w:default="1" w:styleId="Tablanormal">
    <w:name w:val="Normal Table"/>
    <w:semiHidden/>
    <w:rsid w:val="001645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164599"/>
  </w:style>
  <w:style w:type="paragraph" w:styleId="Epgrafe">
    <w:name w:val="caption"/>
    <w:basedOn w:val="Normal"/>
    <w:next w:val="Normal"/>
    <w:qFormat/>
    <w:rsid w:val="00164599"/>
    <w:pPr>
      <w:spacing w:before="120" w:after="120"/>
    </w:pPr>
    <w:rPr>
      <w:rFonts w:eastAsia="MS Mincho"/>
      <w:b/>
      <w:bCs/>
      <w:sz w:val="20"/>
      <w:szCs w:val="20"/>
    </w:rPr>
  </w:style>
  <w:style w:type="paragraph" w:styleId="NormalWeb">
    <w:name w:val="Normal (Web)"/>
    <w:basedOn w:val="Normal"/>
    <w:rsid w:val="0016459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164599"/>
    <w:rPr>
      <w:b/>
      <w:bCs/>
    </w:rPr>
  </w:style>
  <w:style w:type="paragraph" w:customStyle="1" w:styleId="Titulo1">
    <w:name w:val="Titulo1"/>
    <w:basedOn w:val="Normal"/>
    <w:autoRedefine/>
    <w:rsid w:val="00164599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itulo2">
    <w:name w:val="titulo2"/>
    <w:basedOn w:val="Normal"/>
    <w:autoRedefine/>
    <w:rsid w:val="00164599"/>
    <w:pPr>
      <w:numPr>
        <w:ilvl w:val="1"/>
        <w:numId w:val="1"/>
      </w:numPr>
      <w:jc w:val="both"/>
    </w:pPr>
    <w:rPr>
      <w:rFonts w:ascii="Arial" w:hAnsi="Arial" w:cs="Arial"/>
      <w:b/>
    </w:rPr>
  </w:style>
  <w:style w:type="paragraph" w:customStyle="1" w:styleId="titulo3">
    <w:name w:val="titulo3"/>
    <w:basedOn w:val="Normal"/>
    <w:autoRedefine/>
    <w:rsid w:val="00164599"/>
    <w:pPr>
      <w:numPr>
        <w:ilvl w:val="2"/>
        <w:numId w:val="2"/>
      </w:numPr>
      <w:jc w:val="both"/>
    </w:pPr>
    <w:rPr>
      <w:rFonts w:ascii="Arial" w:hAnsi="Arial" w:cs="Arial"/>
      <w:b/>
    </w:rPr>
  </w:style>
  <w:style w:type="table" w:styleId="TablaWeb2">
    <w:name w:val="Table Web 2"/>
    <w:basedOn w:val="Tablanormal"/>
    <w:rsid w:val="004446E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4446E0"/>
    <w:tblPr>
      <w:jc w:val="center"/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loque">
    <w:name w:val="Block Text"/>
    <w:basedOn w:val="Normal"/>
    <w:rsid w:val="00062F0B"/>
    <w:pPr>
      <w:tabs>
        <w:tab w:val="left" w:pos="4800"/>
      </w:tabs>
      <w:spacing w:line="480" w:lineRule="auto"/>
      <w:ind w:left="720" w:right="300"/>
      <w:jc w:val="both"/>
    </w:pPr>
    <w:rPr>
      <w:rFonts w:ascii="Arial" w:hAnsi="Arial" w:cs="Arial"/>
      <w:sz w:val="28"/>
    </w:rPr>
  </w:style>
  <w:style w:type="paragraph" w:styleId="Sangradetextonormal">
    <w:name w:val="Body Text Indent"/>
    <w:basedOn w:val="Normal"/>
    <w:rsid w:val="00062F0B"/>
    <w:pPr>
      <w:tabs>
        <w:tab w:val="left" w:pos="4800"/>
      </w:tabs>
      <w:spacing w:line="480" w:lineRule="auto"/>
      <w:ind w:left="1260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062F0B"/>
    <w:pPr>
      <w:tabs>
        <w:tab w:val="left" w:pos="4800"/>
      </w:tabs>
      <w:spacing w:line="480" w:lineRule="auto"/>
      <w:ind w:right="-60"/>
      <w:jc w:val="both"/>
    </w:pPr>
    <w:rPr>
      <w:rFonts w:ascii="Arial" w:hAnsi="Arial" w:cs="Arial"/>
    </w:rPr>
  </w:style>
  <w:style w:type="paragraph" w:styleId="Encabezado">
    <w:name w:val="header"/>
    <w:basedOn w:val="Normal"/>
    <w:rsid w:val="00970E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70E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970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Familía Cevallos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Jazmin</dc:creator>
  <cp:keywords/>
  <dc:description/>
  <cp:lastModifiedBy>Ayudante</cp:lastModifiedBy>
  <cp:revision>2</cp:revision>
  <dcterms:created xsi:type="dcterms:W3CDTF">2009-07-01T14:44:00Z</dcterms:created>
  <dcterms:modified xsi:type="dcterms:W3CDTF">2009-07-01T14:44:00Z</dcterms:modified>
</cp:coreProperties>
</file>