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07F7">
      <w:pPr>
        <w:rPr>
          <w:lang w:val="es-ES"/>
        </w:rPr>
      </w:pPr>
    </w:p>
    <w:p w:rsidR="00000000" w:rsidRDefault="004107F7">
      <w:pPr>
        <w:rPr>
          <w:lang w:val="es-ES"/>
        </w:rPr>
      </w:pPr>
    </w:p>
    <w:p w:rsidR="00000000" w:rsidRDefault="004107F7">
      <w:pPr>
        <w:rPr>
          <w:lang w:val="es-ES"/>
        </w:rPr>
      </w:pPr>
    </w:p>
    <w:p w:rsidR="00000000" w:rsidRDefault="004107F7">
      <w:pPr>
        <w:rPr>
          <w:lang w:val="es-ES"/>
        </w:rPr>
      </w:pPr>
    </w:p>
    <w:p w:rsidR="00000000" w:rsidRDefault="004107F7">
      <w:pPr>
        <w:rPr>
          <w:lang w:val="es-ES"/>
        </w:rPr>
      </w:pPr>
    </w:p>
    <w:p w:rsidR="00000000" w:rsidRDefault="004107F7">
      <w:pPr>
        <w:rPr>
          <w:lang w:val="es-ES"/>
        </w:rPr>
      </w:pPr>
    </w:p>
    <w:p w:rsidR="00000000" w:rsidRDefault="004107F7">
      <w:pPr>
        <w:rPr>
          <w:lang w:val="es-ES"/>
        </w:rPr>
      </w:pPr>
    </w:p>
    <w:p w:rsidR="00000000" w:rsidRDefault="004107F7">
      <w:pPr>
        <w:spacing w:line="480" w:lineRule="auto"/>
        <w:jc w:val="center"/>
        <w:rPr>
          <w:rFonts w:ascii="Arial" w:hAnsi="Arial"/>
          <w:b/>
          <w:sz w:val="52"/>
          <w:lang w:val="es-ES"/>
        </w:rPr>
      </w:pPr>
      <w:r>
        <w:rPr>
          <w:rFonts w:ascii="Arial" w:hAnsi="Arial"/>
          <w:b/>
          <w:sz w:val="52"/>
          <w:lang w:val="es-ES"/>
        </w:rPr>
        <w:t xml:space="preserve">Conclusiones </w:t>
      </w:r>
    </w:p>
    <w:p w:rsidR="00000000" w:rsidRDefault="004107F7">
      <w:pPr>
        <w:jc w:val="both"/>
        <w:rPr>
          <w:rFonts w:ascii="Arial" w:hAnsi="Arial"/>
          <w:lang w:val="es-ES"/>
        </w:rPr>
      </w:pPr>
    </w:p>
    <w:p w:rsidR="00000000" w:rsidRDefault="004107F7">
      <w:pPr>
        <w:jc w:val="both"/>
        <w:rPr>
          <w:rFonts w:ascii="Arial" w:hAnsi="Arial"/>
          <w:lang w:val="es-ES"/>
        </w:rPr>
      </w:pPr>
    </w:p>
    <w:p w:rsidR="00000000" w:rsidRDefault="004107F7">
      <w:pPr>
        <w:jc w:val="both"/>
        <w:rPr>
          <w:rFonts w:ascii="Arial" w:hAnsi="Arial"/>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El sexo de los estudiantes influye en las notas obtenidas tanto en lenguaje como en matemáticas, ya que el sexo femenino es el que mejores calificaciones obtiene en las pruebas que se aplicaron.</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La edad de los estudiantes no tien</w:t>
      </w:r>
      <w:r>
        <w:rPr>
          <w:rFonts w:ascii="Arial" w:hAnsi="Arial"/>
          <w:sz w:val="24"/>
          <w:lang w:val="es-ES"/>
        </w:rPr>
        <w:t>e relación con la nota obtenida de matemáticas, sin embargo tiene relación (no lineal) con la nota obtenida en lenguaje.</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A pesar de que existe un coeficiente de correlación lineal muy bajo entre las notas de matemáticas y lenguaje (0.143), lo cual se pod</w:t>
      </w:r>
      <w:r>
        <w:rPr>
          <w:rFonts w:ascii="Arial" w:hAnsi="Arial"/>
          <w:sz w:val="24"/>
          <w:lang w:val="es-ES"/>
        </w:rPr>
        <w:t xml:space="preserve">ría interpretar como si no estuvieran relacionadas, sí existe una dependencia no lineal entre las mismas, este resultado se obtuvo por medio de una tabla de contingencia. </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lang w:val="es-ES"/>
        </w:rPr>
      </w:pPr>
      <w:r>
        <w:rPr>
          <w:rFonts w:ascii="Arial" w:hAnsi="Arial"/>
          <w:sz w:val="24"/>
        </w:rPr>
        <w:lastRenderedPageBreak/>
        <w:t>El 51,9% de estudiantes del décimo año de educación básica de los colegios fiscale</w:t>
      </w:r>
      <w:r>
        <w:rPr>
          <w:rFonts w:ascii="Arial" w:hAnsi="Arial"/>
          <w:sz w:val="24"/>
        </w:rPr>
        <w:t>s urbanos del cantón Guayaquil, que rindieron las pruebas en Noviembre del 2000 en los colegios fiscales urbanos del cantón Guayaquil eran mujeres y el 48.09% eran hombres.</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rPr>
        <w:t>Los estudiantes del décimo año de educación básica, a Enero del año 2001 tenían e</w:t>
      </w:r>
      <w:r>
        <w:rPr>
          <w:rFonts w:ascii="Arial" w:hAnsi="Arial"/>
          <w:sz w:val="24"/>
        </w:rPr>
        <w:t xml:space="preserve">dades comprendidas entre 12 y 18 años, la media de las edades fue 14.44, habiendo un 75% de estos menores a 15 años. </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El 88.6% de los estudiantes del décimo año de educación básica de los colegios fiscales urbanos del cantón Guayaquil, a los que se les a</w:t>
      </w:r>
      <w:r>
        <w:rPr>
          <w:rFonts w:ascii="Arial" w:hAnsi="Arial"/>
          <w:sz w:val="24"/>
          <w:lang w:val="es-ES"/>
        </w:rPr>
        <w:t xml:space="preserve">plicó la prueba saben realizar correctamente una suma de enteros, 83.5% saben realizar correctamente la resta de enteros, 51.9% saben multiplicar enteros, 40% sabe efectuar correctamente la división de enteros. </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sz w:val="24"/>
          <w:lang w:val="es-ES"/>
        </w:rPr>
      </w:pPr>
      <w:r>
        <w:rPr>
          <w:rFonts w:ascii="Arial" w:hAnsi="Arial"/>
          <w:sz w:val="24"/>
          <w:lang w:val="es-ES"/>
        </w:rPr>
        <w:t>En cuanto a quebrados el 53.3% saben reali</w:t>
      </w:r>
      <w:r>
        <w:rPr>
          <w:rFonts w:ascii="Arial" w:hAnsi="Arial"/>
          <w:sz w:val="24"/>
          <w:lang w:val="es-ES"/>
        </w:rPr>
        <w:t>zar correctamente una suma de quebrados, 40.1% saben realizar correctamente una resta de quebrados, 28.4% saben multiplicar quebrados, y 38.2% saben efectuar correctamente la operación división de quebrados.</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 xml:space="preserve">Dentro del programa de estudios de décimo año </w:t>
      </w:r>
      <w:r>
        <w:rPr>
          <w:rFonts w:ascii="Arial" w:hAnsi="Arial"/>
          <w:sz w:val="24"/>
          <w:lang w:val="es-ES"/>
        </w:rPr>
        <w:t>de educación básica se propone la enseñanza de los sistemas de ecuaciones lineales, pero los resultados obtenidos nos indican que el 74.3% de los estudiantes no saben resolver un sistema de ecuaciones lineales, no hubo un solo caso que lo haya resuelto cor</w:t>
      </w:r>
      <w:r>
        <w:rPr>
          <w:rFonts w:ascii="Arial" w:hAnsi="Arial"/>
          <w:sz w:val="24"/>
          <w:lang w:val="es-ES"/>
        </w:rPr>
        <w:t>rectamente.</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Dentro del programa de estudios de décimo año de educación básica consta la enseñanza de probabilidad y estadística, pero los resultados obtenidos nos indican que no se cumple el mismo, pues los estudiantes no tienen conocimientos de lo antes</w:t>
      </w:r>
      <w:r>
        <w:rPr>
          <w:rFonts w:ascii="Arial" w:hAnsi="Arial"/>
          <w:sz w:val="24"/>
          <w:lang w:val="es-ES"/>
        </w:rPr>
        <w:t xml:space="preserve"> mencionado.</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A pesar de que los alumnos reconocen sujetos y predicados, tienen problemas en identificar núcleos del sujeto, y núcleos del predicado.</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En conocimientos de diptongos, triptongos e hiatos, el 77.4% de los estudiantes identifican todos los d</w:t>
      </w:r>
      <w:r>
        <w:rPr>
          <w:rFonts w:ascii="Arial" w:hAnsi="Arial"/>
          <w:sz w:val="24"/>
          <w:lang w:val="es-ES"/>
        </w:rPr>
        <w:t>iptongos propuestos en el tema,  y el 70.34% de los estudiantes reconocen todos los triptongos propuestos, el 52.98% identifican 2 y 3 hiatos, debido a que los alumnos sólo identificaban ciertos hiatos (solo los que tenían una vocal tildada).</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En cuanto a</w:t>
      </w:r>
      <w:r>
        <w:rPr>
          <w:rFonts w:ascii="Arial" w:hAnsi="Arial"/>
          <w:sz w:val="24"/>
          <w:lang w:val="es-ES"/>
        </w:rPr>
        <w:t xml:space="preserve"> acentuación de palabras (agudas, graves, esdrújulas, sobreesdrújulas), el 36.35% de los estudiantes identifican 3 y 4 palabras agudas de 5 propuestas, el 53.34% identifican 6 y 7 palabras graves de 7 propuestas, el 65.10% identifican toda las palabras esd</w:t>
      </w:r>
      <w:r>
        <w:rPr>
          <w:rFonts w:ascii="Arial" w:hAnsi="Arial"/>
          <w:sz w:val="24"/>
          <w:lang w:val="es-ES"/>
        </w:rPr>
        <w:t>rújulas, y 69.8% de los estudiantes reconocen todas las palabras sobreesdrújulas.</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Los estudiantes no saben como corregir errores ortográficos, los mismos corrigen hasta un máximo de 17 errores y un mínimo de 0 errores, de 21 errores propuestos en el tema</w:t>
      </w:r>
      <w:r>
        <w:rPr>
          <w:rFonts w:ascii="Arial" w:hAnsi="Arial"/>
          <w:sz w:val="24"/>
          <w:lang w:val="es-ES"/>
        </w:rPr>
        <w:t>, la media de esta variable es de 6.39 errores corregidos y la varianza es de 16.84.</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El 45.57% de los estudiantes del décimo año de educación básica, contestan 4 y 5 preguntas (de un total de 6 preguntas), con lo cual se demuestra que comprenden la lectu</w:t>
      </w:r>
      <w:r>
        <w:rPr>
          <w:rFonts w:ascii="Arial" w:hAnsi="Arial"/>
          <w:sz w:val="24"/>
          <w:lang w:val="es-ES"/>
        </w:rPr>
        <w:t>ra.</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En cuanto a conocimientos generales, la media de las calificaciones de lenguaje fue de 56.46 puntos, con un mínimo de 15 y un máximo de 88 puntos, mientras que la media de notas en matemáticas fue apenas de 22.82, con un mínimo de 2 puntos y un máxim</w:t>
      </w:r>
      <w:r>
        <w:rPr>
          <w:rFonts w:ascii="Arial" w:hAnsi="Arial"/>
          <w:sz w:val="24"/>
          <w:lang w:val="es-ES"/>
        </w:rPr>
        <w:t>o de 60 puntos.</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Al hacer un análisis de correlación lineal se obtiene que el coeficiente de correlación lineal entre las variables identificación de sujetos y identificación de predicados es 0.978, es decir que mientras más sujetos sean identificados tam</w:t>
      </w:r>
      <w:r>
        <w:rPr>
          <w:rFonts w:ascii="Arial" w:hAnsi="Arial"/>
          <w:sz w:val="24"/>
          <w:lang w:val="es-ES"/>
        </w:rPr>
        <w:t>bién se identificarán los predicados, en realidad esta es una relación bastante obvia.</w:t>
      </w:r>
    </w:p>
    <w:p w:rsidR="00000000" w:rsidRDefault="004107F7">
      <w:pPr>
        <w:numPr>
          <w:ilvl w:val="0"/>
          <w:numId w:val="2"/>
        </w:numPr>
        <w:spacing w:line="480" w:lineRule="auto"/>
        <w:jc w:val="both"/>
        <w:rPr>
          <w:rFonts w:ascii="Arial" w:hAnsi="Arial"/>
          <w:lang w:val="es-ES"/>
        </w:rPr>
      </w:pPr>
      <w:r>
        <w:rPr>
          <w:rFonts w:ascii="Arial" w:hAnsi="Arial"/>
          <w:sz w:val="24"/>
          <w:lang w:val="es-ES"/>
        </w:rPr>
        <w:t>A pesar de que los coeficientes de correlación lineal entre las variables de las operaciones básicas eran bajos (haciéndonos suponer que no existía relación alguna entre</w:t>
      </w:r>
      <w:r>
        <w:rPr>
          <w:rFonts w:ascii="Arial" w:hAnsi="Arial"/>
          <w:sz w:val="24"/>
          <w:lang w:val="es-ES"/>
        </w:rPr>
        <w:t xml:space="preserve"> las operaciones básicas), al realizar tablas de contingencia se pudo comprobar que la relación existente entre ellas no es lineal sino de otro tipo.</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Al hacer un estudio de componentes principales (de todas las variables involucradas en el estudio, 62 va</w:t>
      </w:r>
      <w:r>
        <w:rPr>
          <w:rFonts w:ascii="Arial" w:hAnsi="Arial"/>
          <w:sz w:val="24"/>
          <w:lang w:val="es-ES"/>
        </w:rPr>
        <w:t>riables) se obtuvieron 62 componentes, 20 de las componentes explican un 63.639%, se escogió los componentes obtenidos de la matriz de datos estandarizados y rotadas.</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Las variables que más relación tiene entre las pruebas de matemáticas y lenguaje (estas</w:t>
      </w:r>
      <w:r>
        <w:rPr>
          <w:rFonts w:ascii="Arial" w:hAnsi="Arial"/>
          <w:sz w:val="24"/>
          <w:lang w:val="es-ES"/>
        </w:rPr>
        <w:t xml:space="preserve"> variables se obtuvieron luego del análisis de correlación canónica) son: potenciación y radicación, proporcionalidad interés, propiedades de conjuntos, lógica matemática, funciones, diptongos, palabras graves, oraciones, frases con correcta sintaxis, y ac</w:t>
      </w:r>
      <w:r>
        <w:rPr>
          <w:rFonts w:ascii="Arial" w:hAnsi="Arial"/>
          <w:sz w:val="24"/>
          <w:lang w:val="es-ES"/>
        </w:rPr>
        <w:t>entos.</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La jornada que obtuvo las mejores notas en la prueba matemáticas fue la jornada matutina, seguida de la jornada vespertina y por último la jornada nocturna, y en cuanto a sexos las mejores notas de matemáticas las obtuvo el sexo femenino, esto pue</w:t>
      </w:r>
      <w:r>
        <w:rPr>
          <w:rFonts w:ascii="Arial" w:hAnsi="Arial"/>
          <w:sz w:val="24"/>
          <w:lang w:val="es-ES"/>
        </w:rPr>
        <w:t>de ser comprobado en la sección de Análisis de varianza (capítulo 4).</w:t>
      </w:r>
    </w:p>
    <w:p w:rsidR="00000000" w:rsidRDefault="004107F7">
      <w:pPr>
        <w:numPr>
          <w:ilvl w:val="0"/>
          <w:numId w:val="2"/>
        </w:numPr>
        <w:spacing w:line="480" w:lineRule="auto"/>
        <w:jc w:val="both"/>
        <w:rPr>
          <w:rFonts w:ascii="Arial" w:hAnsi="Arial"/>
          <w:lang w:val="es-ES"/>
        </w:rPr>
      </w:pPr>
      <w:r>
        <w:rPr>
          <w:rFonts w:ascii="Arial" w:hAnsi="Arial"/>
          <w:sz w:val="24"/>
          <w:lang w:val="es-ES"/>
        </w:rPr>
        <w:t xml:space="preserve">La jornada que obtuvo las mejores notas en la prueba de lenguaje fue la jornada vespertina, seguida de la jornada nocturna, y luego la jornada matutina, en cuanto a sexos también obtuvo </w:t>
      </w:r>
      <w:r>
        <w:rPr>
          <w:rFonts w:ascii="Arial" w:hAnsi="Arial"/>
          <w:sz w:val="24"/>
          <w:lang w:val="es-ES"/>
        </w:rPr>
        <w:t>el sexo femenino las mejores calificaciones en lenguaje, esto puede ser comprobado en la sección de Análisis de varianza (capítulo 4).</w:t>
      </w:r>
    </w:p>
    <w:p w:rsidR="00000000" w:rsidRDefault="004107F7">
      <w:pPr>
        <w:jc w:val="both"/>
        <w:rPr>
          <w:rFonts w:ascii="Arial" w:hAnsi="Arial"/>
          <w:sz w:val="24"/>
          <w:lang w:val="es-ES"/>
        </w:rPr>
      </w:pPr>
    </w:p>
    <w:p w:rsidR="00000000" w:rsidRDefault="004107F7">
      <w:pPr>
        <w:jc w:val="both"/>
        <w:rPr>
          <w:rFonts w:ascii="Arial" w:hAnsi="Arial"/>
          <w:lang w:val="es-ES"/>
        </w:rPr>
      </w:pPr>
    </w:p>
    <w:p w:rsidR="00000000" w:rsidRDefault="004107F7">
      <w:pPr>
        <w:numPr>
          <w:ilvl w:val="0"/>
          <w:numId w:val="2"/>
        </w:numPr>
        <w:spacing w:line="480" w:lineRule="auto"/>
        <w:jc w:val="both"/>
        <w:rPr>
          <w:rFonts w:ascii="Arial" w:hAnsi="Arial"/>
          <w:lang w:val="es-ES"/>
        </w:rPr>
      </w:pPr>
      <w:r>
        <w:rPr>
          <w:rFonts w:ascii="Arial" w:hAnsi="Arial"/>
          <w:sz w:val="24"/>
          <w:lang w:val="es-ES"/>
        </w:rPr>
        <w:t>En promedio global (calificaciones promediadas, dado a que a ambas se les dio el mismo peso) los resultados obtenidos n</w:t>
      </w:r>
      <w:r>
        <w:rPr>
          <w:rFonts w:ascii="Arial" w:hAnsi="Arial"/>
          <w:sz w:val="24"/>
          <w:lang w:val="es-ES"/>
        </w:rPr>
        <w:t>os indican que la mejor jornada es la vespertina, seguida de la matutina y luego la nocturna, y en cuanto a sexos, el sexo femenino tuvo los mejores promedios en calificaciones.</w:t>
      </w:r>
    </w:p>
    <w:p w:rsidR="00000000" w:rsidRDefault="004107F7">
      <w:pPr>
        <w:jc w:val="both"/>
        <w:rPr>
          <w:rFonts w:ascii="Arial" w:hAnsi="Arial"/>
          <w:sz w:val="24"/>
          <w:lang w:val="es-ES"/>
        </w:rPr>
      </w:pPr>
      <w:r>
        <w:rPr>
          <w:rFonts w:ascii="Arial" w:hAnsi="Arial"/>
          <w:lang w:val="es-ES"/>
        </w:rPr>
        <w:br w:type="page"/>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spacing w:line="480" w:lineRule="auto"/>
        <w:jc w:val="center"/>
        <w:rPr>
          <w:rFonts w:ascii="Arial" w:hAnsi="Arial"/>
          <w:b/>
          <w:sz w:val="52"/>
          <w:lang w:val="es-ES"/>
        </w:rPr>
      </w:pPr>
      <w:r>
        <w:rPr>
          <w:rFonts w:ascii="Arial" w:hAnsi="Arial"/>
          <w:b/>
          <w:sz w:val="52"/>
          <w:lang w:val="es-ES"/>
        </w:rPr>
        <w:t>Recomendaciones</w:t>
      </w:r>
    </w:p>
    <w:p w:rsidR="00000000" w:rsidRDefault="004107F7">
      <w:pPr>
        <w:jc w:val="both"/>
        <w:rPr>
          <w:rFonts w:ascii="Arial" w:hAnsi="Arial"/>
          <w:b/>
          <w:sz w:val="24"/>
          <w:lang w:val="es-ES"/>
        </w:rPr>
      </w:pPr>
    </w:p>
    <w:p w:rsidR="00000000" w:rsidRDefault="004107F7">
      <w:pPr>
        <w:jc w:val="both"/>
        <w:rPr>
          <w:rFonts w:ascii="Arial" w:hAnsi="Arial"/>
          <w:b/>
          <w:sz w:val="24"/>
          <w:lang w:val="es-ES"/>
        </w:rPr>
      </w:pPr>
    </w:p>
    <w:p w:rsidR="00000000" w:rsidRDefault="004107F7">
      <w:pPr>
        <w:jc w:val="both"/>
        <w:rPr>
          <w:rFonts w:ascii="Arial" w:hAnsi="Arial"/>
          <w:b/>
          <w:sz w:val="24"/>
          <w:lang w:val="es-ES"/>
        </w:rPr>
      </w:pPr>
    </w:p>
    <w:p w:rsidR="00000000" w:rsidRDefault="004107F7">
      <w:pPr>
        <w:jc w:val="both"/>
        <w:rPr>
          <w:rFonts w:ascii="Arial" w:hAnsi="Arial"/>
          <w:b/>
          <w:sz w:val="24"/>
          <w:lang w:val="es-ES"/>
        </w:rPr>
      </w:pPr>
    </w:p>
    <w:p w:rsidR="00000000" w:rsidRDefault="004107F7">
      <w:pPr>
        <w:jc w:val="both"/>
        <w:rPr>
          <w:rFonts w:ascii="Arial" w:hAnsi="Arial"/>
          <w:sz w:val="24"/>
          <w:lang w:val="es-ES"/>
        </w:rPr>
      </w:pPr>
    </w:p>
    <w:p w:rsidR="00000000" w:rsidRDefault="004107F7">
      <w:pPr>
        <w:numPr>
          <w:ilvl w:val="0"/>
          <w:numId w:val="3"/>
        </w:numPr>
        <w:spacing w:line="480" w:lineRule="auto"/>
        <w:jc w:val="both"/>
        <w:rPr>
          <w:rFonts w:ascii="Arial" w:hAnsi="Arial"/>
          <w:sz w:val="24"/>
          <w:lang w:val="es-ES"/>
        </w:rPr>
      </w:pPr>
      <w:r>
        <w:rPr>
          <w:rFonts w:ascii="Arial" w:hAnsi="Arial"/>
          <w:sz w:val="24"/>
          <w:lang w:val="es-ES"/>
        </w:rPr>
        <w:t>Debería haber mayor control en cuanto a los conoc</w:t>
      </w:r>
      <w:r>
        <w:rPr>
          <w:rFonts w:ascii="Arial" w:hAnsi="Arial"/>
          <w:sz w:val="24"/>
          <w:lang w:val="es-ES"/>
        </w:rPr>
        <w:t>imientos que adquieren los alumnos, pues estos pasan los cursos con muchos vacíos y esto se reflejó en las pruebas que se desarrollaron.</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3"/>
        </w:numPr>
        <w:spacing w:line="480" w:lineRule="auto"/>
        <w:jc w:val="both"/>
        <w:rPr>
          <w:rFonts w:ascii="Arial" w:hAnsi="Arial"/>
          <w:sz w:val="24"/>
          <w:lang w:val="es-ES"/>
        </w:rPr>
      </w:pPr>
      <w:r>
        <w:rPr>
          <w:rFonts w:ascii="Arial" w:hAnsi="Arial"/>
          <w:sz w:val="24"/>
        </w:rPr>
        <w:t>Se recomienda a los profesores hacer mayor énfasis en enseñar a identificar núcleos del sujeto y núcleos del predicad</w:t>
      </w:r>
      <w:r>
        <w:rPr>
          <w:rFonts w:ascii="Arial" w:hAnsi="Arial"/>
          <w:sz w:val="24"/>
        </w:rPr>
        <w:t xml:space="preserve">o, ya que como se vio en las pruebas aplicadas los estudiantes del décimo año de educación básica tienen problemas en reconocerlos. </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3"/>
        </w:numPr>
        <w:spacing w:line="480" w:lineRule="auto"/>
        <w:jc w:val="both"/>
        <w:rPr>
          <w:rFonts w:ascii="Arial" w:hAnsi="Arial"/>
          <w:sz w:val="24"/>
          <w:lang w:val="es-ES"/>
        </w:rPr>
      </w:pPr>
      <w:r>
        <w:rPr>
          <w:rFonts w:ascii="Arial" w:hAnsi="Arial"/>
          <w:sz w:val="24"/>
        </w:rPr>
        <w:t>Se recomienda a los profesores enseñen con mayor énfasis ortografía, con el fin de que los alumnos dominen la misma.</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000000" w:rsidRDefault="004107F7">
      <w:pPr>
        <w:numPr>
          <w:ilvl w:val="0"/>
          <w:numId w:val="3"/>
        </w:numPr>
        <w:spacing w:line="480" w:lineRule="auto"/>
        <w:jc w:val="both"/>
        <w:rPr>
          <w:rFonts w:ascii="Arial" w:hAnsi="Arial"/>
          <w:sz w:val="24"/>
          <w:lang w:val="es-ES"/>
        </w:rPr>
      </w:pPr>
      <w:r>
        <w:rPr>
          <w:rFonts w:ascii="Arial" w:hAnsi="Arial"/>
          <w:sz w:val="24"/>
        </w:rPr>
        <w:t>Se</w:t>
      </w:r>
      <w:r>
        <w:rPr>
          <w:rFonts w:ascii="Arial" w:hAnsi="Arial"/>
          <w:sz w:val="24"/>
        </w:rPr>
        <w:t xml:space="preserve"> recomienda hacer un mayor énfasis en enseñar las operaciones básicas que involucren quebrados (especialmente la multiplicación y la división).</w:t>
      </w:r>
    </w:p>
    <w:p w:rsidR="00000000" w:rsidRDefault="004107F7">
      <w:pPr>
        <w:spacing w:line="480" w:lineRule="auto"/>
        <w:jc w:val="both"/>
        <w:rPr>
          <w:rFonts w:ascii="Arial" w:hAnsi="Arial"/>
          <w:sz w:val="24"/>
          <w:lang w:val="es-ES"/>
        </w:rPr>
      </w:pPr>
    </w:p>
    <w:p w:rsidR="00000000" w:rsidRDefault="004107F7">
      <w:pPr>
        <w:numPr>
          <w:ilvl w:val="0"/>
          <w:numId w:val="3"/>
        </w:numPr>
        <w:spacing w:line="480" w:lineRule="auto"/>
        <w:jc w:val="both"/>
        <w:rPr>
          <w:rFonts w:ascii="Arial" w:hAnsi="Arial"/>
          <w:sz w:val="24"/>
          <w:lang w:val="es-ES"/>
        </w:rPr>
      </w:pPr>
      <w:r>
        <w:rPr>
          <w:rFonts w:ascii="Arial" w:hAnsi="Arial"/>
          <w:sz w:val="24"/>
          <w:lang w:val="es-ES"/>
        </w:rPr>
        <w:t>A futuro se debe realizar un estudio de características adicionales a las que se tomaron en cuenta para la real</w:t>
      </w:r>
      <w:r>
        <w:rPr>
          <w:rFonts w:ascii="Arial" w:hAnsi="Arial"/>
          <w:sz w:val="24"/>
          <w:lang w:val="es-ES"/>
        </w:rPr>
        <w:t>ización de la presente tesis, para saber que otro tipo de factores influyen en el desempeño de los estudiantes del décimo año de educación básica.</w:t>
      </w:r>
    </w:p>
    <w:p w:rsidR="00000000" w:rsidRDefault="004107F7">
      <w:pPr>
        <w:jc w:val="both"/>
        <w:rPr>
          <w:rFonts w:ascii="Arial" w:hAnsi="Arial"/>
          <w:sz w:val="24"/>
          <w:lang w:val="es-ES"/>
        </w:rPr>
      </w:pPr>
    </w:p>
    <w:p w:rsidR="00000000" w:rsidRDefault="004107F7">
      <w:pPr>
        <w:jc w:val="both"/>
        <w:rPr>
          <w:rFonts w:ascii="Arial" w:hAnsi="Arial"/>
          <w:sz w:val="24"/>
          <w:lang w:val="es-ES"/>
        </w:rPr>
      </w:pPr>
    </w:p>
    <w:p w:rsidR="004107F7" w:rsidRDefault="004107F7">
      <w:pPr>
        <w:numPr>
          <w:ilvl w:val="0"/>
          <w:numId w:val="3"/>
        </w:numPr>
        <w:spacing w:line="480" w:lineRule="auto"/>
        <w:jc w:val="both"/>
        <w:rPr>
          <w:rFonts w:ascii="Arial" w:hAnsi="Arial"/>
          <w:sz w:val="24"/>
          <w:lang w:val="es-ES"/>
        </w:rPr>
      </w:pPr>
      <w:r>
        <w:rPr>
          <w:rFonts w:ascii="Arial" w:hAnsi="Arial"/>
          <w:sz w:val="24"/>
        </w:rPr>
        <w:t>Se sugiere</w:t>
      </w:r>
      <w:r>
        <w:rPr>
          <w:rFonts w:ascii="Arial" w:hAnsi="Arial"/>
          <w:sz w:val="24"/>
          <w:lang w:val="es-ES"/>
        </w:rPr>
        <w:t xml:space="preserve"> realizar un estudio adicional para determinar por qué influye el sexo en las notas obtenidas, y </w:t>
      </w:r>
      <w:r>
        <w:rPr>
          <w:rFonts w:ascii="Arial" w:hAnsi="Arial"/>
          <w:sz w:val="24"/>
          <w:lang w:val="es-ES"/>
        </w:rPr>
        <w:t>así mismo a qué se debe la variación de promedios de notas entre las diferentes jornadas en que funcionan los planteles.</w:t>
      </w:r>
    </w:p>
    <w:sectPr w:rsidR="004107F7">
      <w:headerReference w:type="even" r:id="rId7"/>
      <w:headerReference w:type="default" r:id="rId8"/>
      <w:pgSz w:w="11907" w:h="16840" w:code="9"/>
      <w:pgMar w:top="2268" w:right="1361" w:bottom="2268" w:left="2268" w:header="1418" w:footer="1134" w:gutter="0"/>
      <w:pgNumType w:start="30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F7" w:rsidRDefault="004107F7">
      <w:r>
        <w:separator/>
      </w:r>
    </w:p>
  </w:endnote>
  <w:endnote w:type="continuationSeparator" w:id="1">
    <w:p w:rsidR="004107F7" w:rsidRDefault="00410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F7" w:rsidRDefault="004107F7">
      <w:r>
        <w:separator/>
      </w:r>
    </w:p>
  </w:footnote>
  <w:footnote w:type="continuationSeparator" w:id="1">
    <w:p w:rsidR="004107F7" w:rsidRDefault="0041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07F7">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4107F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07F7">
    <w:pPr>
      <w:pStyle w:val="Encabezado"/>
      <w:framePr w:wrap="around" w:vAnchor="text" w:hAnchor="margin" w:xAlign="right" w:y="1"/>
      <w:rPr>
        <w:rStyle w:val="Nmerodepgina"/>
      </w:rPr>
    </w:pPr>
  </w:p>
  <w:p w:rsidR="00000000" w:rsidRDefault="004107F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57F"/>
    <w:multiLevelType w:val="singleLevel"/>
    <w:tmpl w:val="0C0A000F"/>
    <w:lvl w:ilvl="0">
      <w:start w:val="1"/>
      <w:numFmt w:val="decimal"/>
      <w:lvlText w:val="%1."/>
      <w:lvlJc w:val="left"/>
      <w:pPr>
        <w:tabs>
          <w:tab w:val="num" w:pos="360"/>
        </w:tabs>
        <w:ind w:left="360" w:hanging="360"/>
      </w:pPr>
    </w:lvl>
  </w:abstractNum>
  <w:abstractNum w:abstractNumId="1">
    <w:nsid w:val="4A880052"/>
    <w:multiLevelType w:val="singleLevel"/>
    <w:tmpl w:val="0C0A000F"/>
    <w:lvl w:ilvl="0">
      <w:start w:val="1"/>
      <w:numFmt w:val="decimal"/>
      <w:lvlText w:val="%1."/>
      <w:lvlJc w:val="left"/>
      <w:pPr>
        <w:tabs>
          <w:tab w:val="num" w:pos="360"/>
        </w:tabs>
        <w:ind w:left="360" w:hanging="360"/>
      </w:pPr>
    </w:lvl>
  </w:abstractNum>
  <w:abstractNum w:abstractNumId="2">
    <w:nsid w:val="4B8A2294"/>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295E"/>
    <w:rsid w:val="004107F7"/>
    <w:rsid w:val="00D62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Familia Cabezas</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Usuario</dc:creator>
  <cp:keywords/>
  <cp:lastModifiedBy>Ayudante</cp:lastModifiedBy>
  <cp:revision>2</cp:revision>
  <cp:lastPrinted>2001-03-16T03:11:00Z</cp:lastPrinted>
  <dcterms:created xsi:type="dcterms:W3CDTF">2009-07-01T15:16:00Z</dcterms:created>
  <dcterms:modified xsi:type="dcterms:W3CDTF">2009-07-01T15:16:00Z</dcterms:modified>
</cp:coreProperties>
</file>