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758A">
      <w:pPr>
        <w:pStyle w:val="Encabezado"/>
        <w:tabs>
          <w:tab w:val="clear" w:pos="4419"/>
          <w:tab w:val="clear" w:pos="8838"/>
        </w:tabs>
        <w:jc w:val="both"/>
        <w:rPr>
          <w:sz w:val="24"/>
          <w:lang w:val="es-MX"/>
        </w:rPr>
      </w:pPr>
    </w:p>
    <w:p w:rsidR="00000000" w:rsidRDefault="008D758A">
      <w:pPr>
        <w:pStyle w:val="Encabezado"/>
        <w:tabs>
          <w:tab w:val="clear" w:pos="4419"/>
          <w:tab w:val="clear" w:pos="8838"/>
        </w:tabs>
        <w:jc w:val="both"/>
        <w:rPr>
          <w:sz w:val="24"/>
          <w:lang w:val="es-MX"/>
        </w:rPr>
      </w:pPr>
    </w:p>
    <w:p w:rsidR="00000000" w:rsidRDefault="008D758A">
      <w:pPr>
        <w:pStyle w:val="Encabezado"/>
        <w:tabs>
          <w:tab w:val="clear" w:pos="4419"/>
          <w:tab w:val="clear" w:pos="8838"/>
        </w:tabs>
        <w:jc w:val="both"/>
        <w:rPr>
          <w:sz w:val="24"/>
          <w:lang w:val="es-MX"/>
        </w:rPr>
      </w:pPr>
    </w:p>
    <w:p w:rsidR="00000000" w:rsidRDefault="008D758A">
      <w:pPr>
        <w:pStyle w:val="Encabezado"/>
        <w:tabs>
          <w:tab w:val="clear" w:pos="4419"/>
          <w:tab w:val="clear" w:pos="8838"/>
        </w:tabs>
        <w:jc w:val="both"/>
        <w:rPr>
          <w:sz w:val="24"/>
          <w:lang w:val="es-MX"/>
        </w:rPr>
      </w:pPr>
    </w:p>
    <w:p w:rsidR="00000000" w:rsidRDefault="008D758A">
      <w:pPr>
        <w:pStyle w:val="Encabezado"/>
        <w:tabs>
          <w:tab w:val="clear" w:pos="4419"/>
          <w:tab w:val="clear" w:pos="8838"/>
        </w:tabs>
        <w:jc w:val="both"/>
        <w:rPr>
          <w:sz w:val="24"/>
          <w:lang w:val="es-MX"/>
        </w:rPr>
      </w:pPr>
    </w:p>
    <w:p w:rsidR="00000000" w:rsidRDefault="008D758A">
      <w:pPr>
        <w:pStyle w:val="Encabezado"/>
        <w:tabs>
          <w:tab w:val="clear" w:pos="4419"/>
          <w:tab w:val="clear" w:pos="8838"/>
        </w:tabs>
        <w:jc w:val="both"/>
        <w:rPr>
          <w:sz w:val="24"/>
          <w:lang w:val="es-MX"/>
        </w:rPr>
      </w:pPr>
    </w:p>
    <w:p w:rsidR="00000000" w:rsidRDefault="008D758A">
      <w:pPr>
        <w:pStyle w:val="Encabezado"/>
        <w:tabs>
          <w:tab w:val="clear" w:pos="4419"/>
          <w:tab w:val="clear" w:pos="8838"/>
        </w:tabs>
        <w:jc w:val="both"/>
        <w:rPr>
          <w:sz w:val="24"/>
          <w:lang w:val="es-MX"/>
        </w:rPr>
      </w:pPr>
    </w:p>
    <w:p w:rsidR="00000000" w:rsidRDefault="008D758A">
      <w:pPr>
        <w:pStyle w:val="Encabezado"/>
        <w:tabs>
          <w:tab w:val="clear" w:pos="4419"/>
          <w:tab w:val="clear" w:pos="8838"/>
        </w:tabs>
        <w:jc w:val="center"/>
        <w:rPr>
          <w:sz w:val="36"/>
          <w:lang w:val="es-MX"/>
        </w:rPr>
      </w:pPr>
      <w:r>
        <w:rPr>
          <w:sz w:val="36"/>
          <w:lang w:val="es-MX"/>
        </w:rPr>
        <w:t>RESUMEN</w:t>
      </w:r>
    </w:p>
    <w:p w:rsidR="00000000" w:rsidRDefault="008D758A">
      <w:pPr>
        <w:pStyle w:val="Encabezado"/>
        <w:tabs>
          <w:tab w:val="clear" w:pos="4419"/>
          <w:tab w:val="clear" w:pos="8838"/>
        </w:tabs>
        <w:jc w:val="center"/>
        <w:rPr>
          <w:sz w:val="36"/>
          <w:lang w:val="es-MX"/>
        </w:rPr>
      </w:pPr>
    </w:p>
    <w:p w:rsidR="00000000" w:rsidRDefault="008D758A">
      <w:pPr>
        <w:pStyle w:val="Encabezado"/>
        <w:tabs>
          <w:tab w:val="clear" w:pos="4419"/>
          <w:tab w:val="clear" w:pos="8838"/>
        </w:tabs>
        <w:jc w:val="both"/>
        <w:rPr>
          <w:sz w:val="24"/>
          <w:lang w:val="es-MX"/>
        </w:rPr>
      </w:pPr>
    </w:p>
    <w:p w:rsidR="00000000" w:rsidRDefault="008D758A">
      <w:pPr>
        <w:pStyle w:val="Encabezado"/>
        <w:tabs>
          <w:tab w:val="clear" w:pos="4419"/>
          <w:tab w:val="clear" w:pos="8838"/>
        </w:tabs>
        <w:spacing w:line="480" w:lineRule="auto"/>
        <w:jc w:val="both"/>
        <w:rPr>
          <w:rFonts w:ascii="Arial" w:hAnsi="Arial"/>
          <w:snapToGrid w:val="0"/>
          <w:sz w:val="24"/>
          <w:lang w:val="es-MX"/>
        </w:rPr>
      </w:pPr>
      <w:r>
        <w:rPr>
          <w:rFonts w:ascii="Arial" w:hAnsi="Arial"/>
          <w:snapToGrid w:val="0"/>
          <w:sz w:val="24"/>
          <w:lang w:val="es-MX"/>
        </w:rPr>
        <w:t xml:space="preserve">En el presente trabajo quiere analizar la eficacia del programa de control de la enfermedad tuberculosa en la provincia del Guayas y tratar de descubrir nuevos acontecimientos. </w:t>
      </w:r>
    </w:p>
    <w:p w:rsidR="00000000" w:rsidRDefault="008D758A">
      <w:pPr>
        <w:pStyle w:val="Encabezado"/>
        <w:tabs>
          <w:tab w:val="clear" w:pos="4419"/>
          <w:tab w:val="clear" w:pos="8838"/>
        </w:tabs>
        <w:jc w:val="both"/>
        <w:rPr>
          <w:sz w:val="24"/>
          <w:lang w:val="es-MX"/>
        </w:rPr>
      </w:pPr>
      <w:r>
        <w:rPr>
          <w:rFonts w:ascii="Arial" w:hAnsi="Arial"/>
          <w:snapToGrid w:val="0"/>
          <w:sz w:val="24"/>
          <w:lang w:val="es-MX"/>
        </w:rPr>
        <w:br/>
      </w:r>
    </w:p>
    <w:p w:rsidR="00000000" w:rsidRDefault="008D758A">
      <w:pPr>
        <w:pStyle w:val="Encabezado"/>
        <w:tabs>
          <w:tab w:val="clear" w:pos="4419"/>
          <w:tab w:val="clear" w:pos="8838"/>
        </w:tabs>
        <w:spacing w:line="480" w:lineRule="auto"/>
        <w:jc w:val="both"/>
        <w:rPr>
          <w:rFonts w:ascii="Arial" w:hAnsi="Arial"/>
          <w:snapToGrid w:val="0"/>
          <w:sz w:val="24"/>
          <w:lang w:val="es-MX"/>
        </w:rPr>
      </w:pPr>
      <w:r>
        <w:rPr>
          <w:rFonts w:ascii="Arial" w:hAnsi="Arial"/>
          <w:snapToGrid w:val="0"/>
          <w:sz w:val="24"/>
          <w:lang w:val="es-MX"/>
        </w:rPr>
        <w:t>En el capítulo uno se explica acerca de la enfermedad tuber</w:t>
      </w:r>
      <w:r>
        <w:rPr>
          <w:rFonts w:ascii="Arial" w:hAnsi="Arial"/>
          <w:snapToGrid w:val="0"/>
          <w:sz w:val="24"/>
          <w:lang w:val="es-MX"/>
        </w:rPr>
        <w:t>culosa, los riesgos y las consecuencias de contraerla y los cuidados que debe tener el paciente para lograr su recuperación.  Además como se explica como se lleva los registros de los pacientes por parte del programa de control de la tuberculosis.</w:t>
      </w:r>
    </w:p>
    <w:p w:rsidR="00000000" w:rsidRDefault="008D758A">
      <w:pPr>
        <w:pStyle w:val="Encabezado"/>
        <w:tabs>
          <w:tab w:val="clear" w:pos="4419"/>
          <w:tab w:val="clear" w:pos="8838"/>
        </w:tabs>
        <w:spacing w:line="480" w:lineRule="auto"/>
        <w:jc w:val="both"/>
        <w:rPr>
          <w:rFonts w:ascii="Arial" w:hAnsi="Arial"/>
          <w:snapToGrid w:val="0"/>
          <w:sz w:val="24"/>
          <w:lang w:val="es-MX"/>
        </w:rPr>
      </w:pPr>
    </w:p>
    <w:p w:rsidR="00000000" w:rsidRDefault="008D758A">
      <w:pPr>
        <w:pStyle w:val="Encabezado"/>
        <w:tabs>
          <w:tab w:val="clear" w:pos="4419"/>
          <w:tab w:val="clear" w:pos="8838"/>
        </w:tabs>
        <w:spacing w:line="480" w:lineRule="auto"/>
        <w:jc w:val="both"/>
        <w:rPr>
          <w:rFonts w:ascii="Arial" w:hAnsi="Arial"/>
          <w:snapToGrid w:val="0"/>
          <w:sz w:val="24"/>
          <w:lang w:val="es-MX"/>
        </w:rPr>
      </w:pPr>
      <w:r>
        <w:rPr>
          <w:rFonts w:ascii="Arial" w:hAnsi="Arial"/>
          <w:snapToGrid w:val="0"/>
          <w:sz w:val="24"/>
          <w:lang w:val="es-MX"/>
        </w:rPr>
        <w:t>En el c</w:t>
      </w:r>
      <w:r>
        <w:rPr>
          <w:rFonts w:ascii="Arial" w:hAnsi="Arial"/>
          <w:snapToGrid w:val="0"/>
          <w:sz w:val="24"/>
          <w:lang w:val="es-MX"/>
        </w:rPr>
        <w:t>apítulo dos se detalla las diferentes variables utilizadas en este trabajo.  En los siguiente capítulos se analizan las variables por las diversas herramientas estadísticas y matemáticas.</w:t>
      </w:r>
    </w:p>
    <w:p w:rsidR="00000000" w:rsidRDefault="008D758A">
      <w:pPr>
        <w:pStyle w:val="Encabezado"/>
        <w:tabs>
          <w:tab w:val="clear" w:pos="4419"/>
          <w:tab w:val="clear" w:pos="8838"/>
        </w:tabs>
        <w:jc w:val="both"/>
        <w:rPr>
          <w:lang w:val="es-MX"/>
        </w:rPr>
      </w:pPr>
    </w:p>
    <w:p w:rsidR="00000000" w:rsidRDefault="008D758A">
      <w:pPr>
        <w:pStyle w:val="Encabezado"/>
        <w:tabs>
          <w:tab w:val="clear" w:pos="4419"/>
          <w:tab w:val="clear" w:pos="8838"/>
        </w:tabs>
        <w:jc w:val="both"/>
        <w:rPr>
          <w:lang w:val="es-MX"/>
        </w:rPr>
      </w:pPr>
      <w:r>
        <w:rPr>
          <w:lang w:val="es-MX"/>
        </w:rPr>
        <w:t xml:space="preserve"> </w:t>
      </w:r>
    </w:p>
    <w:p w:rsidR="00000000" w:rsidRDefault="008D758A">
      <w:pPr>
        <w:pStyle w:val="Encabezado"/>
        <w:tabs>
          <w:tab w:val="clear" w:pos="4419"/>
          <w:tab w:val="clear" w:pos="8838"/>
        </w:tabs>
        <w:jc w:val="both"/>
        <w:rPr>
          <w:lang w:val="es-MX"/>
        </w:rPr>
      </w:pPr>
      <w:r>
        <w:rPr>
          <w:lang w:val="es-MX"/>
        </w:rPr>
        <w:br w:type="page"/>
      </w:r>
    </w:p>
    <w:p w:rsidR="00000000" w:rsidRDefault="008D758A">
      <w:pPr>
        <w:pStyle w:val="Textoindependiente"/>
        <w:spacing w:line="480" w:lineRule="auto"/>
        <w:jc w:val="center"/>
        <w:rPr>
          <w:b/>
          <w:lang w:val="es-ES"/>
        </w:rPr>
      </w:pPr>
      <w:r>
        <w:rPr>
          <w:b/>
          <w:lang w:val="es-ES"/>
        </w:rPr>
        <w:t>INDICE GENERAL</w:t>
      </w:r>
    </w:p>
    <w:p w:rsidR="00000000" w:rsidRDefault="008D758A"/>
    <w:tbl>
      <w:tblPr>
        <w:tblW w:w="0" w:type="auto"/>
        <w:tblLayout w:type="fixed"/>
        <w:tblCellMar>
          <w:left w:w="30" w:type="dxa"/>
          <w:right w:w="30" w:type="dxa"/>
        </w:tblCellMar>
        <w:tblLook w:val="0000"/>
      </w:tblPr>
      <w:tblGrid>
        <w:gridCol w:w="1"/>
        <w:gridCol w:w="1"/>
        <w:gridCol w:w="1"/>
        <w:gridCol w:w="1"/>
        <w:gridCol w:w="735"/>
        <w:gridCol w:w="1"/>
        <w:gridCol w:w="1"/>
        <w:gridCol w:w="1"/>
        <w:gridCol w:w="1"/>
        <w:gridCol w:w="563"/>
        <w:gridCol w:w="1"/>
        <w:gridCol w:w="1"/>
        <w:gridCol w:w="423"/>
        <w:gridCol w:w="2268"/>
        <w:gridCol w:w="1276"/>
        <w:gridCol w:w="1037"/>
        <w:gridCol w:w="1262"/>
      </w:tblGrid>
      <w:tr w:rsidR="00000000">
        <w:tblPrEx>
          <w:tblCellMar>
            <w:top w:w="0" w:type="dxa"/>
            <w:bottom w:w="0" w:type="dxa"/>
          </w:tblCellMar>
        </w:tblPrEx>
        <w:trPr>
          <w:cantSplit/>
          <w:trHeight w:val="298"/>
        </w:trPr>
        <w:tc>
          <w:tcPr>
            <w:tcW w:w="3999" w:type="dxa"/>
            <w:gridSpan w:val="14"/>
          </w:tcPr>
          <w:p w:rsidR="00000000" w:rsidRDefault="008D758A">
            <w:pPr>
              <w:pStyle w:val="Textoindependiente"/>
              <w:spacing w:line="480" w:lineRule="auto"/>
              <w:rPr>
                <w:lang w:val="es-ES"/>
              </w:rPr>
            </w:pP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Pág.</w:t>
            </w:r>
          </w:p>
        </w:tc>
      </w:tr>
      <w:tr w:rsidR="00000000">
        <w:tblPrEx>
          <w:tblCellMar>
            <w:top w:w="0" w:type="dxa"/>
            <w:bottom w:w="0" w:type="dxa"/>
          </w:tblCellMar>
        </w:tblPrEx>
        <w:trPr>
          <w:cantSplit/>
          <w:trHeight w:val="298"/>
        </w:trPr>
        <w:tc>
          <w:tcPr>
            <w:tcW w:w="3999" w:type="dxa"/>
            <w:gridSpan w:val="14"/>
          </w:tcPr>
          <w:p w:rsidR="00000000" w:rsidRDefault="008D758A">
            <w:pPr>
              <w:pStyle w:val="Textoindependiente"/>
              <w:spacing w:line="480" w:lineRule="auto"/>
              <w:rPr>
                <w:lang w:val="es-ES"/>
              </w:rPr>
            </w:pPr>
            <w:r>
              <w:rPr>
                <w:lang w:val="es-ES"/>
              </w:rPr>
              <w:t>RESUMEN</w:t>
            </w: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II</w:t>
            </w:r>
          </w:p>
        </w:tc>
      </w:tr>
      <w:tr w:rsidR="00000000">
        <w:tblPrEx>
          <w:tblCellMar>
            <w:top w:w="0" w:type="dxa"/>
            <w:bottom w:w="0" w:type="dxa"/>
          </w:tblCellMar>
        </w:tblPrEx>
        <w:trPr>
          <w:cantSplit/>
          <w:trHeight w:val="298"/>
        </w:trPr>
        <w:tc>
          <w:tcPr>
            <w:tcW w:w="3999" w:type="dxa"/>
            <w:gridSpan w:val="14"/>
          </w:tcPr>
          <w:p w:rsidR="00000000" w:rsidRDefault="008D758A">
            <w:pPr>
              <w:pStyle w:val="Textoindependiente"/>
              <w:spacing w:line="480" w:lineRule="auto"/>
              <w:rPr>
                <w:lang w:val="es-ES"/>
              </w:rPr>
            </w:pPr>
            <w:r>
              <w:rPr>
                <w:lang w:val="es-ES"/>
              </w:rPr>
              <w:t>ÍNDICE GENERAL</w:t>
            </w: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III</w:t>
            </w:r>
          </w:p>
        </w:tc>
      </w:tr>
      <w:tr w:rsidR="00000000">
        <w:tblPrEx>
          <w:tblCellMar>
            <w:top w:w="0" w:type="dxa"/>
            <w:bottom w:w="0" w:type="dxa"/>
          </w:tblCellMar>
        </w:tblPrEx>
        <w:trPr>
          <w:cantSplit/>
          <w:trHeight w:val="298"/>
        </w:trPr>
        <w:tc>
          <w:tcPr>
            <w:tcW w:w="3999" w:type="dxa"/>
            <w:gridSpan w:val="14"/>
          </w:tcPr>
          <w:p w:rsidR="00000000" w:rsidRDefault="008D758A">
            <w:pPr>
              <w:pStyle w:val="Textoindependiente"/>
              <w:spacing w:line="480" w:lineRule="auto"/>
              <w:rPr>
                <w:lang w:val="es-ES"/>
              </w:rPr>
            </w:pPr>
            <w:r>
              <w:rPr>
                <w:lang w:val="es-ES"/>
              </w:rPr>
              <w:t>GL</w:t>
            </w:r>
            <w:r>
              <w:rPr>
                <w:lang w:val="es-ES"/>
              </w:rPr>
              <w:t>OSARIO</w:t>
            </w: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VII</w:t>
            </w:r>
          </w:p>
        </w:tc>
      </w:tr>
      <w:tr w:rsidR="00000000">
        <w:tblPrEx>
          <w:tblCellMar>
            <w:top w:w="0" w:type="dxa"/>
            <w:bottom w:w="0" w:type="dxa"/>
          </w:tblCellMar>
        </w:tblPrEx>
        <w:trPr>
          <w:cantSplit/>
          <w:trHeight w:val="298"/>
        </w:trPr>
        <w:tc>
          <w:tcPr>
            <w:tcW w:w="3999" w:type="dxa"/>
            <w:gridSpan w:val="14"/>
          </w:tcPr>
          <w:p w:rsidR="00000000" w:rsidRDefault="008D758A">
            <w:pPr>
              <w:pStyle w:val="Textoindependiente"/>
              <w:spacing w:line="480" w:lineRule="auto"/>
              <w:rPr>
                <w:lang w:val="es-ES"/>
              </w:rPr>
            </w:pPr>
            <w:r>
              <w:rPr>
                <w:lang w:val="es-ES"/>
              </w:rPr>
              <w:t>ABREVIATURAS</w:t>
            </w: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IX</w:t>
            </w:r>
          </w:p>
        </w:tc>
      </w:tr>
      <w:tr w:rsidR="00000000">
        <w:tblPrEx>
          <w:tblCellMar>
            <w:top w:w="0" w:type="dxa"/>
            <w:bottom w:w="0" w:type="dxa"/>
          </w:tblCellMar>
        </w:tblPrEx>
        <w:trPr>
          <w:cantSplit/>
          <w:trHeight w:val="298"/>
        </w:trPr>
        <w:tc>
          <w:tcPr>
            <w:tcW w:w="3999" w:type="dxa"/>
            <w:gridSpan w:val="14"/>
          </w:tcPr>
          <w:p w:rsidR="00000000" w:rsidRDefault="008D758A">
            <w:pPr>
              <w:pStyle w:val="Textoindependiente"/>
              <w:spacing w:line="480" w:lineRule="auto"/>
              <w:rPr>
                <w:lang w:val="es-ES"/>
              </w:rPr>
            </w:pPr>
            <w:r>
              <w:rPr>
                <w:lang w:val="es-ES"/>
              </w:rPr>
              <w:t>ÍNDICE DE GRÁFICOS</w:t>
            </w: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X</w:t>
            </w:r>
          </w:p>
        </w:tc>
      </w:tr>
      <w:tr w:rsidR="00000000">
        <w:tblPrEx>
          <w:tblCellMar>
            <w:top w:w="0" w:type="dxa"/>
            <w:bottom w:w="0" w:type="dxa"/>
          </w:tblCellMar>
        </w:tblPrEx>
        <w:trPr>
          <w:cantSplit/>
          <w:trHeight w:val="298"/>
        </w:trPr>
        <w:tc>
          <w:tcPr>
            <w:tcW w:w="3999" w:type="dxa"/>
            <w:gridSpan w:val="14"/>
          </w:tcPr>
          <w:p w:rsidR="00000000" w:rsidRDefault="008D758A">
            <w:pPr>
              <w:pStyle w:val="Textoindependiente"/>
              <w:spacing w:line="480" w:lineRule="auto"/>
              <w:rPr>
                <w:lang w:val="es-ES"/>
              </w:rPr>
            </w:pPr>
            <w:r>
              <w:rPr>
                <w:lang w:val="es-ES"/>
              </w:rPr>
              <w:t>ÍNDICE DE TABLAS</w:t>
            </w: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XXIV</w:t>
            </w:r>
          </w:p>
        </w:tc>
      </w:tr>
      <w:tr w:rsidR="00000000">
        <w:tblPrEx>
          <w:tblCellMar>
            <w:top w:w="0" w:type="dxa"/>
            <w:bottom w:w="0" w:type="dxa"/>
          </w:tblCellMar>
        </w:tblPrEx>
        <w:trPr>
          <w:cantSplit/>
          <w:trHeight w:val="298"/>
        </w:trPr>
        <w:tc>
          <w:tcPr>
            <w:tcW w:w="3999" w:type="dxa"/>
            <w:gridSpan w:val="14"/>
          </w:tcPr>
          <w:p w:rsidR="00000000" w:rsidRDefault="008D758A">
            <w:pPr>
              <w:pStyle w:val="Textoindependiente"/>
              <w:spacing w:line="480" w:lineRule="auto"/>
              <w:rPr>
                <w:lang w:val="es-ES"/>
              </w:rPr>
            </w:pPr>
            <w:r>
              <w:rPr>
                <w:lang w:val="es-ES"/>
              </w:rPr>
              <w:t>ÍNDICE DE CUADROS</w:t>
            </w: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XXVI</w:t>
            </w:r>
          </w:p>
        </w:tc>
      </w:tr>
      <w:tr w:rsidR="00000000">
        <w:tblPrEx>
          <w:tblCellMar>
            <w:top w:w="0" w:type="dxa"/>
            <w:bottom w:w="0" w:type="dxa"/>
          </w:tblCellMar>
        </w:tblPrEx>
        <w:trPr>
          <w:cantSplit/>
          <w:trHeight w:val="298"/>
        </w:trPr>
        <w:tc>
          <w:tcPr>
            <w:tcW w:w="3999" w:type="dxa"/>
            <w:gridSpan w:val="14"/>
          </w:tcPr>
          <w:p w:rsidR="00000000" w:rsidRDefault="008D758A">
            <w:pPr>
              <w:pStyle w:val="Textoindependiente"/>
              <w:spacing w:line="480" w:lineRule="auto"/>
              <w:rPr>
                <w:lang w:val="es-ES"/>
              </w:rPr>
            </w:pP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cantSplit/>
          <w:trHeight w:val="298"/>
        </w:trPr>
        <w:tc>
          <w:tcPr>
            <w:tcW w:w="3999" w:type="dxa"/>
            <w:gridSpan w:val="14"/>
          </w:tcPr>
          <w:p w:rsidR="00000000" w:rsidRDefault="008D758A">
            <w:pPr>
              <w:pStyle w:val="Textoindependiente"/>
              <w:spacing w:line="480" w:lineRule="auto"/>
              <w:rPr>
                <w:b/>
                <w:lang w:val="es-ES"/>
              </w:rPr>
            </w:pPr>
            <w:r>
              <w:rPr>
                <w:b/>
                <w:lang w:val="es-ES"/>
              </w:rPr>
              <w:t>Introducción</w:t>
            </w: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1</w:t>
            </w:r>
          </w:p>
        </w:tc>
      </w:tr>
      <w:tr w:rsidR="00000000">
        <w:tblPrEx>
          <w:tblCellMar>
            <w:top w:w="0" w:type="dxa"/>
            <w:bottom w:w="0" w:type="dxa"/>
          </w:tblCellMar>
        </w:tblPrEx>
        <w:trPr>
          <w:trHeight w:val="298"/>
        </w:trPr>
        <w:tc>
          <w:tcPr>
            <w:tcW w:w="3999" w:type="dxa"/>
            <w:hMerge w:val="restart"/>
          </w:tcPr>
          <w:p w:rsidR="00000000" w:rsidRDefault="008D758A">
            <w:pPr>
              <w:pStyle w:val="Textoindependiente"/>
              <w:spacing w:line="480" w:lineRule="auto"/>
              <w:rPr>
                <w:b/>
                <w:lang w:val="es-ES"/>
              </w:rPr>
            </w:pPr>
            <w:r>
              <w:rPr>
                <w:b/>
                <w:lang w:val="es-ES"/>
              </w:rPr>
              <w:t>I Breve Historia de la Enfermedad</w:t>
            </w:r>
          </w:p>
        </w:tc>
        <w:tc>
          <w:tcPr>
            <w:hMerge/>
          </w:tcPr>
          <w:p w:rsidR="00000000" w:rsidRDefault="008D758A">
            <w:pPr>
              <w:pStyle w:val="Textoindependiente"/>
              <w:spacing w:line="480" w:lineRule="auto"/>
              <w:rPr>
                <w:lang w:val="es-ES"/>
              </w:rPr>
            </w:pPr>
          </w:p>
        </w:tc>
        <w:tc>
          <w:tcPr>
            <w:gridSpan w:val="12"/>
            <w:hMerge/>
          </w:tcPr>
          <w:p w:rsidR="00000000" w:rsidRDefault="008D758A">
            <w:pPr>
              <w:pStyle w:val="Textoindependiente"/>
              <w:spacing w:line="480" w:lineRule="auto"/>
              <w:rPr>
                <w:lang w:val="es-ES"/>
              </w:rPr>
            </w:pP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4</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1.1 Descripción técnica de la enfermedad</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5</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1.2 Diferencia entre infección y en</w:t>
            </w:r>
            <w:r>
              <w:rPr>
                <w:lang w:val="es-ES"/>
              </w:rPr>
              <w:t>fermedad      tuberculosa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8</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1.3 Diagnóstico de la tuberculosis pulmonar</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12</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4536" w:type="dxa"/>
            <w:hMerge w:val="restart"/>
          </w:tcPr>
          <w:p w:rsidR="00000000" w:rsidRDefault="008D758A">
            <w:pPr>
              <w:pStyle w:val="Textoindependiente"/>
              <w:spacing w:line="480" w:lineRule="auto"/>
              <w:rPr>
                <w:lang w:val="es-ES"/>
              </w:rPr>
            </w:pPr>
            <w:r>
              <w:rPr>
                <w:lang w:val="es-ES"/>
              </w:rPr>
              <w:t>1.4 Baciloscopia de esputo</w:t>
            </w: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14</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4536" w:type="dxa"/>
            <w:hMerge w:val="restart"/>
          </w:tcPr>
          <w:p w:rsidR="00000000" w:rsidRDefault="008D758A">
            <w:pPr>
              <w:pStyle w:val="Textoindependiente"/>
              <w:spacing w:line="480" w:lineRule="auto"/>
              <w:rPr>
                <w:lang w:val="es-ES"/>
              </w:rPr>
            </w:pPr>
            <w:r>
              <w:rPr>
                <w:lang w:val="es-ES"/>
              </w:rPr>
              <w:t>1.5 El diagnóstico por rayos X</w:t>
            </w: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15</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1.6 Diagnóstico de la tuberculosis extrapulmonar</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16</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67" w:type="dxa"/>
            <w:gridSpan w:val="5"/>
          </w:tcPr>
          <w:p w:rsidR="00000000" w:rsidRDefault="008D758A">
            <w:pPr>
              <w:pStyle w:val="Textoindependiente"/>
              <w:spacing w:line="480" w:lineRule="auto"/>
              <w:rPr>
                <w:lang w:val="es-ES"/>
              </w:rPr>
            </w:pPr>
          </w:p>
        </w:tc>
        <w:tc>
          <w:tcPr>
            <w:tcW w:w="5006" w:type="dxa"/>
            <w:hMerge w:val="restart"/>
          </w:tcPr>
          <w:p w:rsidR="00000000" w:rsidRDefault="008D758A">
            <w:pPr>
              <w:pStyle w:val="Textoindependiente"/>
              <w:spacing w:line="480" w:lineRule="auto"/>
              <w:rPr>
                <w:lang w:val="es-ES"/>
              </w:rPr>
            </w:pPr>
            <w:r>
              <w:rPr>
                <w:lang w:val="es-ES"/>
              </w:rPr>
              <w:t>1.6.1 Enfoque diagnóstico</w:t>
            </w:r>
          </w:p>
        </w:tc>
        <w:tc>
          <w:tcPr>
            <w:hMerge/>
          </w:tcPr>
          <w:p w:rsidR="00000000" w:rsidRDefault="008D758A">
            <w:pPr>
              <w:pStyle w:val="Textoindependiente"/>
              <w:spacing w:line="480" w:lineRule="auto"/>
              <w:rPr>
                <w:lang w:val="es-ES"/>
              </w:rPr>
            </w:pPr>
          </w:p>
        </w:tc>
        <w:tc>
          <w:tcPr>
            <w:gridSpan w:val="4"/>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16</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6835" w:type="dxa"/>
            <w:hMerge w:val="restart"/>
          </w:tcPr>
          <w:p w:rsidR="00000000" w:rsidRDefault="008D758A">
            <w:pPr>
              <w:pStyle w:val="Textoindependiente"/>
              <w:spacing w:line="480" w:lineRule="auto"/>
              <w:rPr>
                <w:lang w:val="es-ES"/>
              </w:rPr>
            </w:pPr>
            <w:r>
              <w:rPr>
                <w:lang w:val="es-ES"/>
              </w:rPr>
              <w:t>1.7 De</w:t>
            </w:r>
            <w:r>
              <w:rPr>
                <w:lang w:val="es-ES"/>
              </w:rPr>
              <w:t>finiciones estándares de caso de tuberculosis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4536" w:type="dxa"/>
            <w:hMerge w:val="restart"/>
          </w:tcPr>
          <w:p w:rsidR="00000000" w:rsidRDefault="008D758A">
            <w:pPr>
              <w:pStyle w:val="Textoindependiente"/>
              <w:spacing w:line="480" w:lineRule="auto"/>
              <w:rPr>
                <w:lang w:val="es-ES"/>
              </w:rPr>
            </w:pPr>
            <w:r>
              <w:rPr>
                <w:lang w:val="es-ES"/>
              </w:rPr>
              <w:t>y categorías de tratamiento</w:t>
            </w: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17</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1.8 Definiciones de caso según tratamiento previo</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18</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1.9 Tratamiento de los pacientes con tuberculosis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20</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1,10 Esquemas de tratamiento Anti-TB</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22</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67" w:type="dxa"/>
            <w:gridSpan w:val="5"/>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1.10.1</w:t>
            </w:r>
            <w:r>
              <w:rPr>
                <w:lang w:val="es-ES"/>
              </w:rPr>
              <w:t xml:space="preserve"> Casos Nuevos</w:t>
            </w:r>
          </w:p>
        </w:tc>
        <w:tc>
          <w:tcPr>
            <w:gridSpan w:val="4"/>
            <w:hMerge/>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22</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4536" w:type="dxa"/>
            <w:hMerge w:val="restart"/>
          </w:tcPr>
          <w:p w:rsidR="00000000" w:rsidRDefault="008D758A">
            <w:pPr>
              <w:pStyle w:val="Textoindependiente"/>
              <w:spacing w:line="480" w:lineRule="auto"/>
              <w:rPr>
                <w:lang w:val="es-ES"/>
              </w:rPr>
            </w:pPr>
            <w:r>
              <w:rPr>
                <w:lang w:val="es-ES"/>
              </w:rPr>
              <w:t>1.11 Casos de retratamiento</w:t>
            </w: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24</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4536" w:type="dxa"/>
            <w:hMerge w:val="restart"/>
          </w:tcPr>
          <w:p w:rsidR="00000000" w:rsidRDefault="008D758A">
            <w:pPr>
              <w:pStyle w:val="Textoindependiente"/>
              <w:spacing w:line="480" w:lineRule="auto"/>
              <w:rPr>
                <w:lang w:val="es-ES"/>
              </w:rPr>
            </w:pPr>
            <w:r>
              <w:rPr>
                <w:lang w:val="es-ES"/>
              </w:rPr>
              <w:t>1.12 Análisis de cohortes</w:t>
            </w: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24</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6835" w:type="dxa"/>
            <w:hMerge w:val="restart"/>
          </w:tcPr>
          <w:p w:rsidR="00000000" w:rsidRDefault="008D758A">
            <w:pPr>
              <w:pStyle w:val="Textoindependiente"/>
              <w:spacing w:line="480" w:lineRule="auto"/>
              <w:rPr>
                <w:lang w:val="es-ES"/>
              </w:rPr>
            </w:pPr>
            <w:r>
              <w:rPr>
                <w:lang w:val="es-ES"/>
              </w:rPr>
              <w:t>1.13 Efectos secundarios de los medicamentos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992" w:type="dxa"/>
            <w:gridSpan w:val="8"/>
          </w:tcPr>
          <w:p w:rsidR="00000000" w:rsidRDefault="008D758A">
            <w:pPr>
              <w:pStyle w:val="Textoindependiente"/>
              <w:spacing w:line="480" w:lineRule="auto"/>
              <w:rPr>
                <w:lang w:val="es-ES"/>
              </w:rPr>
            </w:pPr>
            <w:r>
              <w:rPr>
                <w:lang w:val="es-ES"/>
              </w:rPr>
              <w:t>Anti-TB</w:t>
            </w:r>
          </w:p>
        </w:tc>
        <w:tc>
          <w:tcPr>
            <w:tcW w:w="2268" w:type="dxa"/>
          </w:tcPr>
          <w:p w:rsidR="00000000" w:rsidRDefault="008D758A">
            <w:pPr>
              <w:pStyle w:val="Textoindependiente"/>
              <w:spacing w:line="480" w:lineRule="auto"/>
              <w:rPr>
                <w:lang w:val="es-ES"/>
              </w:rPr>
            </w:pP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26</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1.14 Prevención de la Tuberculosis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27</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1.15 Protección contra la exposición a la Tuberculosis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27</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67" w:type="dxa"/>
            <w:gridSpan w:val="5"/>
          </w:tcPr>
          <w:p w:rsidR="00000000" w:rsidRDefault="008D758A">
            <w:pPr>
              <w:pStyle w:val="Textoindependiente"/>
              <w:spacing w:line="480" w:lineRule="auto"/>
              <w:rPr>
                <w:lang w:val="es-ES"/>
              </w:rPr>
            </w:pPr>
          </w:p>
        </w:tc>
        <w:tc>
          <w:tcPr>
            <w:tcW w:w="5006" w:type="dxa"/>
            <w:hMerge w:val="restart"/>
          </w:tcPr>
          <w:p w:rsidR="00000000" w:rsidRDefault="008D758A">
            <w:pPr>
              <w:pStyle w:val="Textoindependiente"/>
              <w:spacing w:line="480" w:lineRule="auto"/>
              <w:rPr>
                <w:lang w:val="es-ES"/>
              </w:rPr>
            </w:pPr>
            <w:r>
              <w:rPr>
                <w:lang w:val="es-ES"/>
              </w:rPr>
              <w:t>1.15.1 Control ambiental</w:t>
            </w:r>
          </w:p>
        </w:tc>
        <w:tc>
          <w:tcPr>
            <w:hMerge/>
          </w:tcPr>
          <w:p w:rsidR="00000000" w:rsidRDefault="008D758A">
            <w:pPr>
              <w:pStyle w:val="Textoindependiente"/>
              <w:spacing w:line="480" w:lineRule="auto"/>
              <w:rPr>
                <w:lang w:val="es-ES"/>
              </w:rPr>
            </w:pPr>
          </w:p>
        </w:tc>
        <w:tc>
          <w:tcPr>
            <w:gridSpan w:val="4"/>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28</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67" w:type="dxa"/>
            <w:gridSpan w:val="5"/>
          </w:tcPr>
          <w:p w:rsidR="00000000" w:rsidRDefault="008D758A">
            <w:pPr>
              <w:pStyle w:val="Textoindependiente"/>
              <w:spacing w:line="480" w:lineRule="auto"/>
              <w:rPr>
                <w:lang w:val="es-ES"/>
              </w:rPr>
            </w:pPr>
          </w:p>
        </w:tc>
        <w:tc>
          <w:tcPr>
            <w:tcW w:w="5006" w:type="dxa"/>
            <w:hMerge w:val="restart"/>
          </w:tcPr>
          <w:p w:rsidR="00000000" w:rsidRDefault="008D758A">
            <w:pPr>
              <w:pStyle w:val="Textoindependiente"/>
              <w:spacing w:line="480" w:lineRule="auto"/>
              <w:rPr>
                <w:lang w:val="es-ES"/>
              </w:rPr>
            </w:pPr>
            <w:r>
              <w:rPr>
                <w:lang w:val="es-ES"/>
              </w:rPr>
              <w:t>1.15.2 Educación al paciente</w:t>
            </w:r>
          </w:p>
        </w:tc>
        <w:tc>
          <w:tcPr>
            <w:hMerge/>
          </w:tcPr>
          <w:p w:rsidR="00000000" w:rsidRDefault="008D758A">
            <w:pPr>
              <w:pStyle w:val="Textoindependiente"/>
              <w:spacing w:line="480" w:lineRule="auto"/>
              <w:rPr>
                <w:lang w:val="es-ES"/>
              </w:rPr>
            </w:pPr>
          </w:p>
        </w:tc>
        <w:tc>
          <w:tcPr>
            <w:gridSpan w:val="4"/>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29</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6835" w:type="dxa"/>
            <w:hMerge w:val="restart"/>
          </w:tcPr>
          <w:p w:rsidR="00000000" w:rsidRDefault="008D758A">
            <w:pPr>
              <w:pStyle w:val="Textoindependiente"/>
              <w:spacing w:line="480" w:lineRule="auto"/>
              <w:rPr>
                <w:lang w:val="es-ES"/>
              </w:rPr>
            </w:pPr>
            <w:r>
              <w:rPr>
                <w:lang w:val="es-ES"/>
              </w:rPr>
              <w:t>1.16 Función de la vacuna BCG en la prevención</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3260" w:type="dxa"/>
            <w:hMerge w:val="restart"/>
          </w:tcPr>
          <w:p w:rsidR="00000000" w:rsidRDefault="008D758A">
            <w:pPr>
              <w:pStyle w:val="Textoindependiente"/>
              <w:spacing w:line="480" w:lineRule="auto"/>
              <w:rPr>
                <w:lang w:val="es-ES"/>
              </w:rPr>
            </w:pPr>
            <w:r>
              <w:rPr>
                <w:lang w:val="es-ES"/>
              </w:rPr>
              <w:t>de la Tuberculosis</w:t>
            </w:r>
          </w:p>
        </w:tc>
        <w:tc>
          <w:tcPr>
            <w:gridSpan w:val="8"/>
            <w:hMerge/>
          </w:tcPr>
          <w:p w:rsidR="00000000" w:rsidRDefault="008D758A">
            <w:pPr>
              <w:pStyle w:val="Textoindependiente"/>
              <w:spacing w:line="480" w:lineRule="auto"/>
              <w:rPr>
                <w:lang w:val="es-ES"/>
              </w:rPr>
            </w:pP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30</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 xml:space="preserve">1.17 La función del programa ampliado de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3260" w:type="dxa"/>
            <w:hMerge w:val="restart"/>
          </w:tcPr>
          <w:p w:rsidR="00000000" w:rsidRDefault="008D758A">
            <w:pPr>
              <w:pStyle w:val="Textoindependiente"/>
              <w:spacing w:line="480" w:lineRule="auto"/>
              <w:rPr>
                <w:lang w:val="es-ES"/>
              </w:rPr>
            </w:pPr>
            <w:r>
              <w:rPr>
                <w:lang w:val="es-ES"/>
              </w:rPr>
              <w:t>inmunizaciones (PAI)</w:t>
            </w:r>
          </w:p>
        </w:tc>
        <w:tc>
          <w:tcPr>
            <w:gridSpan w:val="8"/>
            <w:hMerge/>
          </w:tcPr>
          <w:p w:rsidR="00000000" w:rsidRDefault="008D758A">
            <w:pPr>
              <w:pStyle w:val="Textoindependiente"/>
              <w:spacing w:line="480" w:lineRule="auto"/>
              <w:rPr>
                <w:lang w:val="es-ES"/>
              </w:rPr>
            </w:pP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31</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4536" w:type="dxa"/>
            <w:hMerge w:val="restart"/>
          </w:tcPr>
          <w:p w:rsidR="00000000" w:rsidRDefault="008D758A">
            <w:pPr>
              <w:pStyle w:val="Textoindependiente"/>
              <w:spacing w:line="480" w:lineRule="auto"/>
              <w:rPr>
                <w:lang w:val="es-ES"/>
              </w:rPr>
            </w:pPr>
            <w:r>
              <w:rPr>
                <w:lang w:val="es-ES"/>
              </w:rPr>
              <w:t>1.18 Tratamiento prev</w:t>
            </w:r>
            <w:r>
              <w:rPr>
                <w:lang w:val="es-ES"/>
              </w:rPr>
              <w:t>entivo</w:t>
            </w: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31</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4536" w:type="dxa"/>
            <w:hMerge w:val="restart"/>
          </w:tcPr>
          <w:p w:rsidR="00000000" w:rsidRDefault="008D758A">
            <w:pPr>
              <w:pStyle w:val="Textoindependiente"/>
              <w:spacing w:line="480" w:lineRule="auto"/>
              <w:rPr>
                <w:lang w:val="es-ES"/>
              </w:rPr>
            </w:pPr>
            <w:r>
              <w:rPr>
                <w:lang w:val="es-ES"/>
              </w:rPr>
              <w:t>1.19 Medidas Generales</w:t>
            </w: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32</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67" w:type="dxa"/>
            <w:gridSpan w:val="5"/>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1.19.1Hospitalización</w:t>
            </w:r>
          </w:p>
        </w:tc>
        <w:tc>
          <w:tcPr>
            <w:gridSpan w:val="4"/>
            <w:hMerge/>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34</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4536" w:type="dxa"/>
            <w:hMerge w:val="restart"/>
          </w:tcPr>
          <w:p w:rsidR="00000000" w:rsidRDefault="008D758A">
            <w:pPr>
              <w:pStyle w:val="Textoindependiente"/>
              <w:spacing w:line="480" w:lineRule="auto"/>
              <w:rPr>
                <w:lang w:val="es-ES"/>
              </w:rPr>
            </w:pPr>
            <w:r>
              <w:rPr>
                <w:lang w:val="es-ES"/>
              </w:rPr>
              <w:t>1.20 Resistencia a la enfermedad</w:t>
            </w: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39</w:t>
            </w:r>
          </w:p>
        </w:tc>
      </w:tr>
      <w:tr w:rsidR="00000000">
        <w:tblPrEx>
          <w:tblCellMar>
            <w:top w:w="0" w:type="dxa"/>
            <w:bottom w:w="0" w:type="dxa"/>
          </w:tblCellMar>
        </w:tblPrEx>
        <w:trPr>
          <w:trHeight w:val="298"/>
        </w:trPr>
        <w:tc>
          <w:tcPr>
            <w:tcW w:w="6312" w:type="dxa"/>
            <w:hMerge w:val="restart"/>
          </w:tcPr>
          <w:p w:rsidR="00000000" w:rsidRDefault="008D758A">
            <w:pPr>
              <w:pStyle w:val="Textoindependiente"/>
              <w:spacing w:line="480" w:lineRule="auto"/>
              <w:rPr>
                <w:b/>
                <w:lang w:val="es-ES"/>
              </w:rPr>
            </w:pPr>
            <w:r>
              <w:rPr>
                <w:b/>
                <w:lang w:val="es-ES"/>
              </w:rPr>
              <w:lastRenderedPageBreak/>
              <w:t>II Información de las variables utilizadas en el estudio</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12"/>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41</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2.1 Codificación de las variables de manera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3260" w:type="dxa"/>
            <w:hMerge w:val="restart"/>
          </w:tcPr>
          <w:p w:rsidR="00000000" w:rsidRDefault="008D758A">
            <w:pPr>
              <w:pStyle w:val="Textoindependiente"/>
              <w:spacing w:line="480" w:lineRule="auto"/>
              <w:rPr>
                <w:lang w:val="es-ES"/>
              </w:rPr>
            </w:pPr>
            <w:r>
              <w:rPr>
                <w:lang w:val="es-ES"/>
              </w:rPr>
              <w:t>computacional</w:t>
            </w:r>
          </w:p>
        </w:tc>
        <w:tc>
          <w:tcPr>
            <w:gridSpan w:val="8"/>
            <w:hMerge/>
          </w:tcPr>
          <w:p w:rsidR="00000000" w:rsidRDefault="008D758A">
            <w:pPr>
              <w:pStyle w:val="Textoindependiente"/>
              <w:spacing w:line="480" w:lineRule="auto"/>
              <w:rPr>
                <w:lang w:val="es-ES"/>
              </w:rPr>
            </w:pP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50</w:t>
            </w:r>
          </w:p>
        </w:tc>
      </w:tr>
      <w:tr w:rsidR="00000000">
        <w:tblPrEx>
          <w:tblCellMar>
            <w:top w:w="0" w:type="dxa"/>
            <w:bottom w:w="0" w:type="dxa"/>
          </w:tblCellMar>
        </w:tblPrEx>
        <w:trPr>
          <w:trHeight w:val="298"/>
        </w:trPr>
        <w:tc>
          <w:tcPr>
            <w:tcW w:w="3999" w:type="dxa"/>
            <w:hMerge w:val="restart"/>
          </w:tcPr>
          <w:p w:rsidR="00000000" w:rsidRDefault="008D758A">
            <w:pPr>
              <w:pStyle w:val="Textoindependiente"/>
              <w:spacing w:line="480" w:lineRule="auto"/>
              <w:rPr>
                <w:b/>
                <w:lang w:val="es-ES"/>
              </w:rPr>
            </w:pPr>
            <w:r>
              <w:rPr>
                <w:b/>
                <w:lang w:val="es-ES"/>
              </w:rPr>
              <w:t>III</w:t>
            </w:r>
            <w:r>
              <w:rPr>
                <w:b/>
                <w:lang w:val="es-ES"/>
              </w:rPr>
              <w:t xml:space="preserve"> Análisis Estadístico Univariada</w:t>
            </w:r>
          </w:p>
        </w:tc>
        <w:tc>
          <w:tcPr>
            <w:hMerge/>
          </w:tcPr>
          <w:p w:rsidR="00000000" w:rsidRDefault="008D758A">
            <w:pPr>
              <w:pStyle w:val="Textoindependiente"/>
              <w:spacing w:line="480" w:lineRule="auto"/>
              <w:rPr>
                <w:lang w:val="es-ES"/>
              </w:rPr>
            </w:pPr>
          </w:p>
        </w:tc>
        <w:tc>
          <w:tcPr>
            <w:gridSpan w:val="12"/>
            <w:hMerge/>
          </w:tcPr>
          <w:p w:rsidR="00000000" w:rsidRDefault="008D758A">
            <w:pPr>
              <w:pStyle w:val="Textoindependiente"/>
              <w:spacing w:line="480" w:lineRule="auto"/>
              <w:rPr>
                <w:lang w:val="es-ES"/>
              </w:rPr>
            </w:pP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54</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3.1 Explicación de las herramientas estadísticas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54</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3.2 Análisis univariado de las variables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60</w:t>
            </w:r>
          </w:p>
        </w:tc>
      </w:tr>
      <w:tr w:rsidR="00000000">
        <w:tblPrEx>
          <w:tblCellMar>
            <w:top w:w="0" w:type="dxa"/>
            <w:bottom w:w="0" w:type="dxa"/>
          </w:tblCellMar>
        </w:tblPrEx>
        <w:trPr>
          <w:trHeight w:val="298"/>
        </w:trPr>
        <w:tc>
          <w:tcPr>
            <w:tcW w:w="3999" w:type="dxa"/>
            <w:hMerge w:val="restart"/>
          </w:tcPr>
          <w:p w:rsidR="00000000" w:rsidRDefault="008D758A">
            <w:pPr>
              <w:pStyle w:val="Textoindependiente"/>
              <w:spacing w:line="480" w:lineRule="auto"/>
              <w:rPr>
                <w:b/>
                <w:lang w:val="es-ES"/>
              </w:rPr>
            </w:pPr>
            <w:r>
              <w:rPr>
                <w:b/>
                <w:lang w:val="es-ES"/>
              </w:rPr>
              <w:t>IV Prueba de Hipótesis</w:t>
            </w:r>
          </w:p>
        </w:tc>
        <w:tc>
          <w:tcPr>
            <w:hMerge/>
          </w:tcPr>
          <w:p w:rsidR="00000000" w:rsidRDefault="008D758A">
            <w:pPr>
              <w:pStyle w:val="Textoindependiente"/>
              <w:spacing w:line="480" w:lineRule="auto"/>
              <w:rPr>
                <w:lang w:val="es-ES"/>
              </w:rPr>
            </w:pPr>
          </w:p>
        </w:tc>
        <w:tc>
          <w:tcPr>
            <w:gridSpan w:val="12"/>
            <w:hMerge/>
          </w:tcPr>
          <w:p w:rsidR="00000000" w:rsidRDefault="008D758A">
            <w:pPr>
              <w:pStyle w:val="Textoindependiente"/>
              <w:spacing w:line="480" w:lineRule="auto"/>
              <w:rPr>
                <w:lang w:val="es-ES"/>
              </w:rPr>
            </w:pP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191</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4.1 Explicación de los procedimientos estadísticos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191</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4.2 Prueba de Bo</w:t>
            </w:r>
            <w:r>
              <w:rPr>
                <w:lang w:val="es-ES"/>
              </w:rPr>
              <w:t>ndad de Ajuste de Kolmogorov-Smirnov</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196</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4.3 Prueba de Homogeneidad de la varianza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221</w:t>
            </w:r>
          </w:p>
        </w:tc>
      </w:tr>
      <w:tr w:rsidR="00000000">
        <w:tblPrEx>
          <w:tblCellMar>
            <w:top w:w="0" w:type="dxa"/>
            <w:bottom w:w="0" w:type="dxa"/>
          </w:tblCellMar>
        </w:tblPrEx>
        <w:trPr>
          <w:trHeight w:val="298"/>
        </w:trPr>
        <w:tc>
          <w:tcPr>
            <w:tcW w:w="5275" w:type="dxa"/>
            <w:hMerge w:val="restart"/>
          </w:tcPr>
          <w:p w:rsidR="00000000" w:rsidRDefault="008D758A">
            <w:pPr>
              <w:pStyle w:val="Textoindependiente"/>
              <w:spacing w:line="480" w:lineRule="auto"/>
              <w:rPr>
                <w:b/>
                <w:lang w:val="es-ES"/>
              </w:rPr>
            </w:pPr>
            <w:r>
              <w:rPr>
                <w:b/>
                <w:lang w:val="es-ES"/>
              </w:rPr>
              <w:t>V Análisis de los datos por medio de gráficos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12"/>
            <w:hMerge/>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224</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6835" w:type="dxa"/>
            <w:hMerge w:val="restart"/>
          </w:tcPr>
          <w:p w:rsidR="00000000" w:rsidRDefault="008D758A">
            <w:pPr>
              <w:pStyle w:val="Textoindependiente"/>
              <w:spacing w:line="480" w:lineRule="auto"/>
              <w:rPr>
                <w:lang w:val="es-ES"/>
              </w:rPr>
            </w:pPr>
            <w:r>
              <w:rPr>
                <w:lang w:val="es-ES"/>
              </w:rPr>
              <w:t>5.1 Distribución Porcentual anual de pacientes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analizados:  Centro de Salud, Hospital, Particular</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224</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5.2 Porcentaje de Distribución:  Ciudad</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3260" w:type="dxa"/>
            <w:hMerge w:val="restart"/>
          </w:tcPr>
          <w:p w:rsidR="00000000" w:rsidRDefault="008D758A">
            <w:pPr>
              <w:pStyle w:val="Textoindependiente"/>
              <w:spacing w:line="480" w:lineRule="auto"/>
              <w:rPr>
                <w:lang w:val="es-ES"/>
              </w:rPr>
            </w:pPr>
            <w:r>
              <w:rPr>
                <w:lang w:val="es-ES"/>
              </w:rPr>
              <w:t>y Afuera de la Ciudad</w:t>
            </w:r>
          </w:p>
        </w:tc>
        <w:tc>
          <w:tcPr>
            <w:gridSpan w:val="8"/>
            <w:hMerge/>
          </w:tcPr>
          <w:p w:rsidR="00000000" w:rsidRDefault="008D758A">
            <w:pPr>
              <w:pStyle w:val="Textoindependiente"/>
              <w:spacing w:line="480" w:lineRule="auto"/>
              <w:rPr>
                <w:lang w:val="es-ES"/>
              </w:rPr>
            </w:pP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227</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4536" w:type="dxa"/>
            <w:hMerge w:val="restart"/>
          </w:tcPr>
          <w:p w:rsidR="00000000" w:rsidRDefault="008D758A">
            <w:pPr>
              <w:pStyle w:val="Textoindependiente"/>
              <w:spacing w:line="480" w:lineRule="auto"/>
              <w:rPr>
                <w:lang w:val="es-ES"/>
              </w:rPr>
            </w:pPr>
            <w:r>
              <w:rPr>
                <w:lang w:val="es-ES"/>
              </w:rPr>
              <w:t>5.3 Análisis de Secuencia</w:t>
            </w: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230</w:t>
            </w:r>
          </w:p>
        </w:tc>
      </w:tr>
      <w:tr w:rsidR="00000000">
        <w:tblPrEx>
          <w:tblCellMar>
            <w:top w:w="0" w:type="dxa"/>
            <w:bottom w:w="0" w:type="dxa"/>
          </w:tblCellMar>
        </w:tblPrEx>
        <w:trPr>
          <w:trHeight w:val="298"/>
        </w:trPr>
        <w:tc>
          <w:tcPr>
            <w:tcW w:w="5275" w:type="dxa"/>
            <w:hMerge w:val="restart"/>
          </w:tcPr>
          <w:p w:rsidR="00000000" w:rsidRDefault="008D758A">
            <w:pPr>
              <w:pStyle w:val="Textoindependiente"/>
              <w:spacing w:line="480" w:lineRule="auto"/>
              <w:rPr>
                <w:b/>
                <w:lang w:val="es-ES"/>
              </w:rPr>
            </w:pPr>
            <w:r>
              <w:rPr>
                <w:b/>
                <w:lang w:val="es-ES"/>
              </w:rPr>
              <w:t>VI Análisis de la Matriz de Correlación</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12"/>
            <w:hMerge/>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235</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6.1 Explicación de las Herramientas Estadísticas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235</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4536" w:type="dxa"/>
            <w:hMerge w:val="restart"/>
          </w:tcPr>
          <w:p w:rsidR="00000000" w:rsidRDefault="008D758A">
            <w:pPr>
              <w:pStyle w:val="Textoindependiente"/>
              <w:spacing w:line="480" w:lineRule="auto"/>
              <w:rPr>
                <w:lang w:val="es-ES"/>
              </w:rPr>
            </w:pPr>
            <w:r>
              <w:rPr>
                <w:lang w:val="es-ES"/>
              </w:rPr>
              <w:t>6.2 Matriz de Correlación</w:t>
            </w: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237</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3260" w:type="dxa"/>
            <w:hMerge w:val="restart"/>
          </w:tcPr>
          <w:p w:rsidR="00000000" w:rsidRDefault="008D758A">
            <w:pPr>
              <w:pStyle w:val="Textoindependiente"/>
              <w:spacing w:line="480" w:lineRule="auto"/>
              <w:rPr>
                <w:lang w:val="es-ES"/>
              </w:rPr>
            </w:pPr>
            <w:r>
              <w:rPr>
                <w:lang w:val="es-ES"/>
              </w:rPr>
              <w:t>6.2.1 Observaciones</w:t>
            </w:r>
          </w:p>
        </w:tc>
        <w:tc>
          <w:tcPr>
            <w:gridSpan w:val="8"/>
            <w:hMerge/>
          </w:tcPr>
          <w:p w:rsidR="00000000" w:rsidRDefault="008D758A">
            <w:pPr>
              <w:pStyle w:val="Textoindependiente"/>
              <w:spacing w:line="480" w:lineRule="auto"/>
              <w:rPr>
                <w:lang w:val="es-ES"/>
              </w:rPr>
            </w:pP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239</w:t>
            </w:r>
          </w:p>
        </w:tc>
      </w:tr>
      <w:tr w:rsidR="00000000">
        <w:tblPrEx>
          <w:tblCellMar>
            <w:top w:w="0" w:type="dxa"/>
            <w:bottom w:w="0" w:type="dxa"/>
          </w:tblCellMar>
        </w:tblPrEx>
        <w:trPr>
          <w:trHeight w:val="298"/>
        </w:trPr>
        <w:tc>
          <w:tcPr>
            <w:tcW w:w="6312" w:type="dxa"/>
            <w:hMerge w:val="restart"/>
          </w:tcPr>
          <w:p w:rsidR="00000000" w:rsidRDefault="008D758A">
            <w:pPr>
              <w:pStyle w:val="Textoindependiente"/>
              <w:spacing w:line="480" w:lineRule="auto"/>
              <w:rPr>
                <w:b/>
                <w:lang w:val="es-ES"/>
              </w:rPr>
            </w:pPr>
            <w:r>
              <w:rPr>
                <w:b/>
                <w:lang w:val="es-ES"/>
              </w:rPr>
              <w:t>VII Análisis para pronostico de Series de Tiempo</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12"/>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243</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r>
              <w:rPr>
                <w:lang w:val="es-ES"/>
              </w:rPr>
              <w:t>7.1 Explicación de las Herramientas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243</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3260" w:type="dxa"/>
            <w:hMerge w:val="restart"/>
          </w:tcPr>
          <w:p w:rsidR="00000000" w:rsidRDefault="008D758A">
            <w:pPr>
              <w:pStyle w:val="Textoindependiente"/>
              <w:spacing w:line="480" w:lineRule="auto"/>
              <w:rPr>
                <w:lang w:val="es-ES"/>
              </w:rPr>
            </w:pPr>
            <w:r>
              <w:rPr>
                <w:lang w:val="es-ES"/>
              </w:rPr>
              <w:t>7.2 Pronóstico</w:t>
            </w:r>
          </w:p>
        </w:tc>
        <w:tc>
          <w:tcPr>
            <w:gridSpan w:val="8"/>
            <w:hMerge/>
          </w:tcPr>
          <w:p w:rsidR="00000000" w:rsidRDefault="008D758A">
            <w:pPr>
              <w:pStyle w:val="Textoindependiente"/>
              <w:spacing w:line="480" w:lineRule="auto"/>
              <w:rPr>
                <w:lang w:val="es-ES"/>
              </w:rPr>
            </w:pP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245</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67" w:type="dxa"/>
            <w:gridSpan w:val="5"/>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7.2.1 Variable:  Total</w:t>
            </w:r>
          </w:p>
        </w:tc>
        <w:tc>
          <w:tcPr>
            <w:gridSpan w:val="4"/>
            <w:hMerge/>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245</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67" w:type="dxa"/>
            <w:gridSpan w:val="5"/>
          </w:tcPr>
          <w:p w:rsidR="00000000" w:rsidRDefault="008D758A">
            <w:pPr>
              <w:pStyle w:val="Textoindependiente"/>
              <w:spacing w:line="480" w:lineRule="auto"/>
              <w:rPr>
                <w:lang w:val="es-ES"/>
              </w:rPr>
            </w:pPr>
          </w:p>
        </w:tc>
        <w:tc>
          <w:tcPr>
            <w:tcW w:w="5006" w:type="dxa"/>
            <w:hMerge w:val="restart"/>
          </w:tcPr>
          <w:p w:rsidR="00000000" w:rsidRDefault="008D758A">
            <w:pPr>
              <w:pStyle w:val="Textoindependiente"/>
              <w:spacing w:line="480" w:lineRule="auto"/>
              <w:rPr>
                <w:lang w:val="es-ES"/>
              </w:rPr>
            </w:pPr>
            <w:r>
              <w:rPr>
                <w:lang w:val="es-ES"/>
              </w:rPr>
              <w:t>7.2.2 Variable:  Ciudad</w:t>
            </w:r>
          </w:p>
        </w:tc>
        <w:tc>
          <w:tcPr>
            <w:hMerge/>
          </w:tcPr>
          <w:p w:rsidR="00000000" w:rsidRDefault="008D758A">
            <w:pPr>
              <w:pStyle w:val="Textoindependiente"/>
              <w:spacing w:line="480" w:lineRule="auto"/>
              <w:rPr>
                <w:lang w:val="es-ES"/>
              </w:rPr>
            </w:pPr>
          </w:p>
        </w:tc>
        <w:tc>
          <w:tcPr>
            <w:gridSpan w:val="4"/>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251</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67" w:type="dxa"/>
            <w:gridSpan w:val="5"/>
          </w:tcPr>
          <w:p w:rsidR="00000000" w:rsidRDefault="008D758A">
            <w:pPr>
              <w:pStyle w:val="Textoindependiente"/>
              <w:spacing w:line="480" w:lineRule="auto"/>
              <w:rPr>
                <w:lang w:val="es-ES"/>
              </w:rPr>
            </w:pPr>
          </w:p>
        </w:tc>
        <w:tc>
          <w:tcPr>
            <w:tcW w:w="5006" w:type="dxa"/>
            <w:hMerge w:val="restart"/>
          </w:tcPr>
          <w:p w:rsidR="00000000" w:rsidRDefault="008D758A">
            <w:pPr>
              <w:pStyle w:val="Textoindependiente"/>
              <w:spacing w:line="480" w:lineRule="auto"/>
              <w:rPr>
                <w:lang w:val="es-ES"/>
              </w:rPr>
            </w:pPr>
            <w:r>
              <w:rPr>
                <w:lang w:val="es-ES"/>
              </w:rPr>
              <w:t xml:space="preserve">7.2.3 Variable:  Afuera de </w:t>
            </w:r>
            <w:r>
              <w:rPr>
                <w:lang w:val="es-ES"/>
              </w:rPr>
              <w:t>la Ciudad</w:t>
            </w:r>
          </w:p>
        </w:tc>
        <w:tc>
          <w:tcPr>
            <w:hMerge/>
          </w:tcPr>
          <w:p w:rsidR="00000000" w:rsidRDefault="008D758A">
            <w:pPr>
              <w:pStyle w:val="Textoindependiente"/>
              <w:spacing w:line="480" w:lineRule="auto"/>
              <w:rPr>
                <w:lang w:val="es-ES"/>
              </w:rPr>
            </w:pPr>
          </w:p>
        </w:tc>
        <w:tc>
          <w:tcPr>
            <w:gridSpan w:val="4"/>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255</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67" w:type="dxa"/>
            <w:gridSpan w:val="5"/>
          </w:tcPr>
          <w:p w:rsidR="00000000" w:rsidRDefault="008D758A">
            <w:pPr>
              <w:pStyle w:val="Textoindependiente"/>
              <w:spacing w:line="480" w:lineRule="auto"/>
              <w:rPr>
                <w:lang w:val="es-ES"/>
              </w:rPr>
            </w:pPr>
          </w:p>
        </w:tc>
        <w:tc>
          <w:tcPr>
            <w:tcW w:w="5006" w:type="dxa"/>
            <w:hMerge w:val="restart"/>
          </w:tcPr>
          <w:p w:rsidR="00000000" w:rsidRDefault="008D758A">
            <w:pPr>
              <w:pStyle w:val="Textoindependiente"/>
              <w:spacing w:line="480" w:lineRule="auto"/>
              <w:rPr>
                <w:lang w:val="es-ES"/>
              </w:rPr>
            </w:pPr>
            <w:r>
              <w:rPr>
                <w:lang w:val="es-ES"/>
              </w:rPr>
              <w:t>7.2.4 Variable:  Total de Enfermos</w:t>
            </w:r>
          </w:p>
        </w:tc>
        <w:tc>
          <w:tcPr>
            <w:hMerge/>
          </w:tcPr>
          <w:p w:rsidR="00000000" w:rsidRDefault="008D758A">
            <w:pPr>
              <w:pStyle w:val="Textoindependiente"/>
              <w:spacing w:line="480" w:lineRule="auto"/>
              <w:rPr>
                <w:lang w:val="es-ES"/>
              </w:rPr>
            </w:pPr>
          </w:p>
        </w:tc>
        <w:tc>
          <w:tcPr>
            <w:gridSpan w:val="4"/>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259</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67" w:type="dxa"/>
            <w:gridSpan w:val="5"/>
          </w:tcPr>
          <w:p w:rsidR="00000000" w:rsidRDefault="008D758A">
            <w:pPr>
              <w:pStyle w:val="Textoindependiente"/>
              <w:spacing w:line="480" w:lineRule="auto"/>
              <w:rPr>
                <w:lang w:val="es-ES"/>
              </w:rPr>
            </w:pPr>
          </w:p>
        </w:tc>
        <w:tc>
          <w:tcPr>
            <w:tcW w:w="5006" w:type="dxa"/>
            <w:hMerge w:val="restart"/>
          </w:tcPr>
          <w:p w:rsidR="00000000" w:rsidRDefault="008D758A">
            <w:pPr>
              <w:pStyle w:val="Textoindependiente"/>
              <w:spacing w:line="480" w:lineRule="auto"/>
              <w:rPr>
                <w:lang w:val="es-ES"/>
              </w:rPr>
            </w:pPr>
            <w:r>
              <w:rPr>
                <w:lang w:val="es-ES"/>
              </w:rPr>
              <w:t>7.2.5 Variable:  Total de Cultivos</w:t>
            </w:r>
          </w:p>
        </w:tc>
        <w:tc>
          <w:tcPr>
            <w:hMerge/>
          </w:tcPr>
          <w:p w:rsidR="00000000" w:rsidRDefault="008D758A">
            <w:pPr>
              <w:pStyle w:val="Textoindependiente"/>
              <w:spacing w:line="480" w:lineRule="auto"/>
              <w:rPr>
                <w:lang w:val="es-ES"/>
              </w:rPr>
            </w:pPr>
          </w:p>
        </w:tc>
        <w:tc>
          <w:tcPr>
            <w:gridSpan w:val="4"/>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r>
              <w:rPr>
                <w:lang w:val="es-ES"/>
              </w:rPr>
              <w:t>263</w:t>
            </w:r>
          </w:p>
        </w:tc>
      </w:tr>
      <w:tr w:rsidR="00000000">
        <w:tblPrEx>
          <w:tblCellMar>
            <w:top w:w="0" w:type="dxa"/>
            <w:bottom w:w="0" w:type="dxa"/>
          </w:tblCellMar>
        </w:tblPrEx>
        <w:trPr>
          <w:trHeight w:val="298"/>
        </w:trPr>
        <w:tc>
          <w:tcPr>
            <w:tcW w:w="739" w:type="dxa"/>
            <w:gridSpan w:val="5"/>
          </w:tcPr>
          <w:p w:rsidR="00000000" w:rsidRDefault="008D758A">
            <w:pPr>
              <w:pStyle w:val="Textoindependiente"/>
              <w:spacing w:line="480" w:lineRule="auto"/>
              <w:rPr>
                <w:lang w:val="es-ES"/>
              </w:rPr>
            </w:pPr>
          </w:p>
        </w:tc>
        <w:tc>
          <w:tcPr>
            <w:tcW w:w="5573" w:type="dxa"/>
            <w:hMerge w:val="restart"/>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gridSpan w:val="8"/>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cantSplit/>
          <w:trHeight w:val="298"/>
        </w:trPr>
        <w:tc>
          <w:tcPr>
            <w:tcW w:w="3999" w:type="dxa"/>
            <w:gridSpan w:val="14"/>
          </w:tcPr>
          <w:p w:rsidR="00000000" w:rsidRDefault="008D758A">
            <w:pPr>
              <w:pStyle w:val="Textoindependiente"/>
              <w:spacing w:line="480" w:lineRule="auto"/>
              <w:rPr>
                <w:lang w:val="es-ES"/>
              </w:rPr>
            </w:pPr>
            <w:r>
              <w:rPr>
                <w:lang w:val="es-ES"/>
              </w:rPr>
              <w:t>CONCLUSIONES</w:t>
            </w: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cantSplit/>
          <w:trHeight w:val="298"/>
        </w:trPr>
        <w:tc>
          <w:tcPr>
            <w:tcW w:w="3999" w:type="dxa"/>
            <w:gridSpan w:val="14"/>
          </w:tcPr>
          <w:p w:rsidR="00000000" w:rsidRDefault="008D758A">
            <w:pPr>
              <w:pStyle w:val="Textoindependiente"/>
              <w:spacing w:line="480" w:lineRule="auto"/>
              <w:rPr>
                <w:lang w:val="es-ES"/>
              </w:rPr>
            </w:pPr>
            <w:r>
              <w:rPr>
                <w:lang w:val="es-ES"/>
              </w:rPr>
              <w:t>ANEXOS</w:t>
            </w: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cantSplit/>
          <w:trHeight w:val="298"/>
        </w:trPr>
        <w:tc>
          <w:tcPr>
            <w:tcW w:w="3999" w:type="dxa"/>
            <w:gridSpan w:val="14"/>
          </w:tcPr>
          <w:p w:rsidR="00000000" w:rsidRDefault="008D758A">
            <w:pPr>
              <w:pStyle w:val="Textoindependiente"/>
              <w:spacing w:line="480" w:lineRule="auto"/>
              <w:rPr>
                <w:lang w:val="es-ES"/>
              </w:rPr>
            </w:pPr>
            <w:r>
              <w:rPr>
                <w:lang w:val="es-ES"/>
              </w:rPr>
              <w:t>BIBLIOGRAFÍA</w:t>
            </w:r>
          </w:p>
        </w:tc>
        <w:tc>
          <w:tcPr>
            <w:tcW w:w="1276" w:type="dxa"/>
          </w:tcPr>
          <w:p w:rsidR="00000000" w:rsidRDefault="008D758A">
            <w:pPr>
              <w:pStyle w:val="Textoindependiente"/>
              <w:spacing w:line="480" w:lineRule="auto"/>
              <w:rPr>
                <w:lang w:val="es-ES"/>
              </w:rPr>
            </w:pPr>
          </w:p>
        </w:tc>
        <w:tc>
          <w:tcPr>
            <w:tcW w:w="1037"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jc w:val="right"/>
              <w:rPr>
                <w:lang w:val="es-ES"/>
              </w:rPr>
            </w:pPr>
          </w:p>
        </w:tc>
      </w:tr>
    </w:tbl>
    <w:p w:rsidR="00000000" w:rsidRDefault="008D758A">
      <w:pPr>
        <w:pStyle w:val="Encabezado"/>
        <w:tabs>
          <w:tab w:val="clear" w:pos="4419"/>
          <w:tab w:val="clear" w:pos="8838"/>
        </w:tabs>
        <w:jc w:val="center"/>
        <w:rPr>
          <w:b/>
          <w:sz w:val="24"/>
          <w:lang w:val="es-MX"/>
        </w:rPr>
      </w:pPr>
    </w:p>
    <w:p w:rsidR="00000000" w:rsidRDefault="008D758A">
      <w:pPr>
        <w:pStyle w:val="Encabezado"/>
        <w:tabs>
          <w:tab w:val="clear" w:pos="4419"/>
          <w:tab w:val="clear" w:pos="8838"/>
        </w:tabs>
        <w:jc w:val="center"/>
        <w:rPr>
          <w:b/>
          <w:sz w:val="24"/>
          <w:lang w:val="es-MX"/>
        </w:rPr>
      </w:pPr>
      <w:r>
        <w:rPr>
          <w:b/>
          <w:sz w:val="24"/>
          <w:lang w:val="es-MX"/>
        </w:rPr>
        <w:br w:type="page"/>
      </w:r>
    </w:p>
    <w:p w:rsidR="00000000" w:rsidRDefault="008D758A">
      <w:pPr>
        <w:pStyle w:val="Encabezado"/>
        <w:tabs>
          <w:tab w:val="clear" w:pos="4419"/>
          <w:tab w:val="clear" w:pos="8838"/>
        </w:tabs>
        <w:jc w:val="center"/>
        <w:rPr>
          <w:b/>
          <w:sz w:val="24"/>
          <w:lang w:val="es-MX"/>
        </w:rPr>
      </w:pPr>
    </w:p>
    <w:p w:rsidR="00000000" w:rsidRDefault="008D758A">
      <w:pPr>
        <w:pStyle w:val="Encabezado"/>
        <w:tabs>
          <w:tab w:val="clear" w:pos="4419"/>
          <w:tab w:val="clear" w:pos="8838"/>
        </w:tabs>
        <w:jc w:val="center"/>
        <w:rPr>
          <w:b/>
          <w:sz w:val="24"/>
          <w:lang w:val="es-MX"/>
        </w:rPr>
      </w:pPr>
    </w:p>
    <w:p w:rsidR="00000000" w:rsidRDefault="008D758A">
      <w:pPr>
        <w:pStyle w:val="Encabezado"/>
        <w:tabs>
          <w:tab w:val="clear" w:pos="4419"/>
          <w:tab w:val="clear" w:pos="8838"/>
        </w:tabs>
        <w:jc w:val="center"/>
        <w:rPr>
          <w:b/>
          <w:sz w:val="24"/>
          <w:lang w:val="es-MX"/>
        </w:rPr>
      </w:pPr>
    </w:p>
    <w:p w:rsidR="00000000" w:rsidRDefault="008D758A">
      <w:pPr>
        <w:pStyle w:val="Encabezado"/>
        <w:tabs>
          <w:tab w:val="clear" w:pos="4419"/>
          <w:tab w:val="clear" w:pos="8838"/>
        </w:tabs>
        <w:jc w:val="center"/>
        <w:rPr>
          <w:b/>
          <w:sz w:val="24"/>
          <w:lang w:val="es-MX"/>
        </w:rPr>
      </w:pPr>
    </w:p>
    <w:p w:rsidR="00000000" w:rsidRDefault="008D758A">
      <w:pPr>
        <w:pStyle w:val="Encabezado"/>
        <w:tabs>
          <w:tab w:val="clear" w:pos="4419"/>
          <w:tab w:val="clear" w:pos="8838"/>
        </w:tabs>
        <w:jc w:val="center"/>
        <w:rPr>
          <w:b/>
          <w:sz w:val="24"/>
          <w:lang w:val="es-MX"/>
        </w:rPr>
      </w:pPr>
    </w:p>
    <w:p w:rsidR="00000000" w:rsidRDefault="008D758A">
      <w:pPr>
        <w:pStyle w:val="Encabezado"/>
        <w:tabs>
          <w:tab w:val="clear" w:pos="4419"/>
          <w:tab w:val="clear" w:pos="8838"/>
        </w:tabs>
        <w:jc w:val="center"/>
        <w:rPr>
          <w:b/>
          <w:sz w:val="24"/>
          <w:lang w:val="es-MX"/>
        </w:rPr>
      </w:pPr>
      <w:r>
        <w:rPr>
          <w:b/>
          <w:sz w:val="24"/>
          <w:lang w:val="es-MX"/>
        </w:rPr>
        <w:t>GLOSARIO</w:t>
      </w:r>
    </w:p>
    <w:p w:rsidR="00000000" w:rsidRDefault="008D758A">
      <w:pPr>
        <w:pStyle w:val="Encabezado"/>
        <w:tabs>
          <w:tab w:val="clear" w:pos="4419"/>
          <w:tab w:val="clear" w:pos="8838"/>
        </w:tabs>
        <w:jc w:val="center"/>
        <w:rPr>
          <w:b/>
          <w:sz w:val="24"/>
          <w:lang w:val="es-MX"/>
        </w:rPr>
      </w:pPr>
    </w:p>
    <w:p w:rsidR="00000000" w:rsidRDefault="008D758A">
      <w:pPr>
        <w:jc w:val="both"/>
        <w:rPr>
          <w:lang w:val="es-MX"/>
        </w:rPr>
      </w:pPr>
    </w:p>
    <w:tbl>
      <w:tblPr>
        <w:tblW w:w="0" w:type="auto"/>
        <w:tblLayout w:type="fixed"/>
        <w:tblCellMar>
          <w:left w:w="70" w:type="dxa"/>
          <w:right w:w="70" w:type="dxa"/>
        </w:tblCellMar>
        <w:tblLook w:val="0000"/>
      </w:tblPr>
      <w:tblGrid>
        <w:gridCol w:w="4489"/>
        <w:gridCol w:w="4489"/>
      </w:tblGrid>
      <w:tr w:rsidR="00000000">
        <w:tblPrEx>
          <w:tblCellMar>
            <w:top w:w="0" w:type="dxa"/>
            <w:bottom w:w="0" w:type="dxa"/>
          </w:tblCellMar>
        </w:tblPrEx>
        <w:trPr>
          <w:trHeight w:val="248"/>
        </w:trPr>
        <w:tc>
          <w:tcPr>
            <w:tcW w:w="4489" w:type="dxa"/>
          </w:tcPr>
          <w:p w:rsidR="00000000" w:rsidRDefault="008D758A">
            <w:pPr>
              <w:pStyle w:val="Ttulo4"/>
            </w:pPr>
            <w:r>
              <w:t>Abandono</w:t>
            </w:r>
          </w:p>
        </w:tc>
        <w:tc>
          <w:tcPr>
            <w:tcW w:w="4489" w:type="dxa"/>
          </w:tcPr>
          <w:p w:rsidR="00000000" w:rsidRDefault="008D758A">
            <w:pPr>
              <w:spacing w:line="360" w:lineRule="auto"/>
              <w:jc w:val="both"/>
              <w:rPr>
                <w:sz w:val="24"/>
                <w:lang w:val="es-MX"/>
              </w:rPr>
            </w:pPr>
            <w:r>
              <w:rPr>
                <w:sz w:val="24"/>
                <w:lang w:val="es-MX"/>
              </w:rPr>
              <w:t>Paciente que abandona el tratamiento antes de completarlo</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Adherencia a</w:t>
            </w:r>
            <w:r>
              <w:rPr>
                <w:b/>
                <w:sz w:val="24"/>
                <w:lang w:val="es-MX"/>
              </w:rPr>
              <w:t>l tratamiento</w:t>
            </w:r>
          </w:p>
        </w:tc>
        <w:tc>
          <w:tcPr>
            <w:tcW w:w="4489" w:type="dxa"/>
          </w:tcPr>
          <w:p w:rsidR="00000000" w:rsidRDefault="008D758A">
            <w:pPr>
              <w:spacing w:line="360" w:lineRule="auto"/>
              <w:jc w:val="both"/>
              <w:rPr>
                <w:sz w:val="24"/>
                <w:lang w:val="es-MX"/>
              </w:rPr>
            </w:pPr>
            <w:r>
              <w:rPr>
                <w:sz w:val="24"/>
                <w:lang w:val="es-MX"/>
              </w:rPr>
              <w:t>Cumple con el tratamiento</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Aspergiloma</w:t>
            </w:r>
          </w:p>
        </w:tc>
        <w:tc>
          <w:tcPr>
            <w:tcW w:w="4489" w:type="dxa"/>
          </w:tcPr>
          <w:p w:rsidR="00000000" w:rsidRDefault="008D758A">
            <w:pPr>
              <w:spacing w:line="360" w:lineRule="auto"/>
              <w:jc w:val="both"/>
              <w:rPr>
                <w:sz w:val="24"/>
                <w:lang w:val="es-MX"/>
              </w:rPr>
            </w:pPr>
            <w:r>
              <w:rPr>
                <w:sz w:val="24"/>
                <w:lang w:val="es-MX"/>
              </w:rPr>
              <w:t>Formación de un hongo</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Bacteriacida</w:t>
            </w:r>
          </w:p>
        </w:tc>
        <w:tc>
          <w:tcPr>
            <w:tcW w:w="4489" w:type="dxa"/>
          </w:tcPr>
          <w:p w:rsidR="00000000" w:rsidRDefault="008D758A">
            <w:pPr>
              <w:spacing w:line="360" w:lineRule="auto"/>
              <w:jc w:val="both"/>
              <w:rPr>
                <w:sz w:val="24"/>
                <w:lang w:val="es-MX"/>
              </w:rPr>
            </w:pPr>
            <w:r>
              <w:rPr>
                <w:sz w:val="24"/>
                <w:lang w:val="es-MX"/>
              </w:rPr>
              <w:t>Mata las bacterias</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Bacteriostática</w:t>
            </w:r>
          </w:p>
        </w:tc>
        <w:tc>
          <w:tcPr>
            <w:tcW w:w="4489" w:type="dxa"/>
          </w:tcPr>
          <w:p w:rsidR="00000000" w:rsidRDefault="008D758A">
            <w:pPr>
              <w:spacing w:line="360" w:lineRule="auto"/>
              <w:jc w:val="both"/>
              <w:rPr>
                <w:sz w:val="24"/>
                <w:lang w:val="es-MX"/>
              </w:rPr>
            </w:pPr>
            <w:r>
              <w:rPr>
                <w:sz w:val="24"/>
                <w:lang w:val="es-MX"/>
              </w:rPr>
              <w:t>Detiene el crecimiento de las bacterias</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BK</w:t>
            </w:r>
          </w:p>
        </w:tc>
        <w:tc>
          <w:tcPr>
            <w:tcW w:w="4489" w:type="dxa"/>
          </w:tcPr>
          <w:p w:rsidR="00000000" w:rsidRDefault="008D758A">
            <w:pPr>
              <w:spacing w:line="360" w:lineRule="auto"/>
              <w:jc w:val="both"/>
              <w:rPr>
                <w:sz w:val="24"/>
                <w:lang w:val="es-MX"/>
              </w:rPr>
            </w:pPr>
            <w:r>
              <w:rPr>
                <w:sz w:val="24"/>
                <w:lang w:val="es-MX"/>
              </w:rPr>
              <w:t>Bacilo de Koch</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Bronquiectasia</w:t>
            </w:r>
          </w:p>
        </w:tc>
        <w:tc>
          <w:tcPr>
            <w:tcW w:w="4489" w:type="dxa"/>
          </w:tcPr>
          <w:p w:rsidR="00000000" w:rsidRDefault="008D758A">
            <w:pPr>
              <w:spacing w:line="360" w:lineRule="auto"/>
              <w:jc w:val="both"/>
              <w:rPr>
                <w:sz w:val="24"/>
                <w:lang w:val="es-MX"/>
              </w:rPr>
            </w:pPr>
            <w:r>
              <w:rPr>
                <w:sz w:val="24"/>
                <w:lang w:val="es-MX"/>
              </w:rPr>
              <w:t>Dilatación anormal de los bronquios</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 xml:space="preserve">Búsqueda pasiva de </w:t>
            </w:r>
            <w:r>
              <w:rPr>
                <w:b/>
                <w:sz w:val="24"/>
                <w:lang w:val="es-MX"/>
              </w:rPr>
              <w:t>casos</w:t>
            </w:r>
          </w:p>
        </w:tc>
        <w:tc>
          <w:tcPr>
            <w:tcW w:w="4489" w:type="dxa"/>
          </w:tcPr>
          <w:p w:rsidR="00000000" w:rsidRDefault="008D758A">
            <w:pPr>
              <w:spacing w:line="360" w:lineRule="auto"/>
              <w:jc w:val="both"/>
              <w:rPr>
                <w:sz w:val="24"/>
                <w:lang w:val="es-MX"/>
              </w:rPr>
            </w:pPr>
            <w:r>
              <w:rPr>
                <w:sz w:val="24"/>
                <w:lang w:val="es-MX"/>
              </w:rPr>
              <w:t>Detección de los casos de TB mediante la baciloscopia de esputo en los casos sospechosos de TB que asisten a los servicios de salud</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Consejería</w:t>
            </w:r>
          </w:p>
        </w:tc>
        <w:tc>
          <w:tcPr>
            <w:tcW w:w="4489" w:type="dxa"/>
          </w:tcPr>
          <w:p w:rsidR="00000000" w:rsidRDefault="008D758A">
            <w:pPr>
              <w:spacing w:line="360" w:lineRule="auto"/>
              <w:jc w:val="both"/>
              <w:rPr>
                <w:sz w:val="24"/>
                <w:lang w:val="es-MX"/>
              </w:rPr>
            </w:pPr>
            <w:r>
              <w:rPr>
                <w:sz w:val="24"/>
                <w:lang w:val="es-MX"/>
              </w:rPr>
              <w:t>Comunicación cara a cara, en que una persona (consejero) ayuda a otra (paciente/cliente) a tomar decisione</w:t>
            </w:r>
            <w:r>
              <w:rPr>
                <w:sz w:val="24"/>
                <w:lang w:val="es-MX"/>
              </w:rPr>
              <w:t>s y actuar</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Fagocitados</w:t>
            </w:r>
          </w:p>
        </w:tc>
        <w:tc>
          <w:tcPr>
            <w:tcW w:w="4489" w:type="dxa"/>
          </w:tcPr>
          <w:p w:rsidR="00000000" w:rsidRDefault="008D758A">
            <w:pPr>
              <w:spacing w:line="360" w:lineRule="auto"/>
              <w:jc w:val="both"/>
              <w:rPr>
                <w:sz w:val="24"/>
                <w:lang w:val="es-MX"/>
              </w:rPr>
            </w:pPr>
            <w:r>
              <w:rPr>
                <w:sz w:val="24"/>
                <w:lang w:val="es-MX"/>
              </w:rPr>
              <w:t>Devorar, comer</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Fomites</w:t>
            </w:r>
          </w:p>
        </w:tc>
        <w:tc>
          <w:tcPr>
            <w:tcW w:w="4489" w:type="dxa"/>
          </w:tcPr>
          <w:p w:rsidR="00000000" w:rsidRDefault="008D758A">
            <w:pPr>
              <w:spacing w:line="360" w:lineRule="auto"/>
              <w:jc w:val="both"/>
              <w:rPr>
                <w:sz w:val="24"/>
                <w:lang w:val="es-MX"/>
              </w:rPr>
            </w:pPr>
            <w:r>
              <w:rPr>
                <w:sz w:val="24"/>
                <w:lang w:val="es-MX"/>
              </w:rPr>
              <w:t>Parásitos</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Hemoptisis</w:t>
            </w:r>
          </w:p>
        </w:tc>
        <w:tc>
          <w:tcPr>
            <w:tcW w:w="4489" w:type="dxa"/>
          </w:tcPr>
          <w:p w:rsidR="00000000" w:rsidRDefault="008D758A">
            <w:pPr>
              <w:spacing w:line="360" w:lineRule="auto"/>
              <w:jc w:val="both"/>
              <w:rPr>
                <w:sz w:val="24"/>
                <w:lang w:val="es-MX"/>
              </w:rPr>
            </w:pPr>
            <w:r>
              <w:rPr>
                <w:sz w:val="24"/>
                <w:lang w:val="es-MX"/>
              </w:rPr>
              <w:t>Pérdida de sangre por la boca</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Incidencia</w:t>
            </w:r>
          </w:p>
        </w:tc>
        <w:tc>
          <w:tcPr>
            <w:tcW w:w="4489" w:type="dxa"/>
          </w:tcPr>
          <w:p w:rsidR="00000000" w:rsidRDefault="008D758A">
            <w:pPr>
              <w:spacing w:line="360" w:lineRule="auto"/>
              <w:jc w:val="both"/>
              <w:rPr>
                <w:sz w:val="24"/>
                <w:lang w:val="es-MX"/>
              </w:rPr>
            </w:pPr>
            <w:r>
              <w:rPr>
                <w:sz w:val="24"/>
                <w:lang w:val="es-MX"/>
              </w:rPr>
              <w:t>Número de casos nuevos de una enfermedad en una población en una población en un tiempo determinado (usualmente un año)</w:t>
            </w:r>
          </w:p>
        </w:tc>
      </w:tr>
      <w:tr w:rsidR="00000000">
        <w:tblPrEx>
          <w:tblCellMar>
            <w:top w:w="0" w:type="dxa"/>
            <w:bottom w:w="0" w:type="dxa"/>
          </w:tblCellMar>
        </w:tblPrEx>
        <w:trPr>
          <w:trHeight w:val="247"/>
        </w:trPr>
        <w:tc>
          <w:tcPr>
            <w:tcW w:w="4489" w:type="dxa"/>
          </w:tcPr>
          <w:p w:rsidR="00000000" w:rsidRDefault="008D758A">
            <w:pPr>
              <w:pStyle w:val="Ttulo3"/>
              <w:rPr>
                <w:b/>
              </w:rPr>
            </w:pPr>
            <w:r>
              <w:rPr>
                <w:b/>
              </w:rPr>
              <w:t>Infección oportunista</w:t>
            </w:r>
          </w:p>
        </w:tc>
        <w:tc>
          <w:tcPr>
            <w:tcW w:w="4489" w:type="dxa"/>
          </w:tcPr>
          <w:p w:rsidR="00000000" w:rsidRDefault="008D758A">
            <w:pPr>
              <w:spacing w:line="360" w:lineRule="auto"/>
              <w:jc w:val="both"/>
              <w:rPr>
                <w:sz w:val="24"/>
                <w:lang w:val="es-MX"/>
              </w:rPr>
            </w:pPr>
            <w:r>
              <w:rPr>
                <w:sz w:val="24"/>
                <w:lang w:val="es-MX"/>
              </w:rPr>
              <w:t>U</w:t>
            </w:r>
            <w:r>
              <w:rPr>
                <w:sz w:val="24"/>
                <w:lang w:val="es-MX"/>
              </w:rPr>
              <w:t>na infección que “aprovecha la oportunidad” para causar enfermedad cuando el sistema inmunológico de una persona está deprimido</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Latente</w:t>
            </w:r>
          </w:p>
        </w:tc>
        <w:tc>
          <w:tcPr>
            <w:tcW w:w="4489" w:type="dxa"/>
          </w:tcPr>
          <w:p w:rsidR="00000000" w:rsidRDefault="008D758A">
            <w:pPr>
              <w:spacing w:line="360" w:lineRule="auto"/>
              <w:jc w:val="both"/>
              <w:rPr>
                <w:sz w:val="24"/>
                <w:lang w:val="es-MX"/>
              </w:rPr>
            </w:pPr>
            <w:r>
              <w:rPr>
                <w:sz w:val="24"/>
                <w:lang w:val="es-MX"/>
              </w:rPr>
              <w:t>Algo que este presente pero que no es obvio (puede ser obvio más tarde)</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Lesión</w:t>
            </w:r>
          </w:p>
        </w:tc>
        <w:tc>
          <w:tcPr>
            <w:tcW w:w="4489" w:type="dxa"/>
          </w:tcPr>
          <w:p w:rsidR="00000000" w:rsidRDefault="008D758A">
            <w:pPr>
              <w:spacing w:line="360" w:lineRule="auto"/>
              <w:jc w:val="both"/>
              <w:rPr>
                <w:sz w:val="24"/>
                <w:lang w:val="es-MX"/>
              </w:rPr>
            </w:pPr>
            <w:r>
              <w:rPr>
                <w:sz w:val="24"/>
                <w:lang w:val="es-MX"/>
              </w:rPr>
              <w:t>Un área de enfermedad en el cuerpo huma</w:t>
            </w:r>
            <w:r>
              <w:rPr>
                <w:sz w:val="24"/>
                <w:lang w:val="es-MX"/>
              </w:rPr>
              <w:t>no</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Linfocitos-T</w:t>
            </w:r>
          </w:p>
        </w:tc>
        <w:tc>
          <w:tcPr>
            <w:tcW w:w="4489" w:type="dxa"/>
          </w:tcPr>
          <w:p w:rsidR="00000000" w:rsidRDefault="008D758A">
            <w:pPr>
              <w:spacing w:line="360" w:lineRule="auto"/>
              <w:jc w:val="both"/>
              <w:rPr>
                <w:sz w:val="24"/>
                <w:lang w:val="es-MX"/>
              </w:rPr>
            </w:pPr>
            <w:r>
              <w:rPr>
                <w:sz w:val="24"/>
                <w:lang w:val="es-MX"/>
              </w:rPr>
              <w:t>Tipo de linfocitos que proveen inmunidad celular</w:t>
            </w:r>
          </w:p>
        </w:tc>
      </w:tr>
      <w:tr w:rsidR="00000000">
        <w:tblPrEx>
          <w:tblCellMar>
            <w:top w:w="0" w:type="dxa"/>
            <w:bottom w:w="0" w:type="dxa"/>
          </w:tblCellMar>
        </w:tblPrEx>
        <w:trPr>
          <w:trHeight w:val="247"/>
        </w:trPr>
        <w:tc>
          <w:tcPr>
            <w:tcW w:w="4489" w:type="dxa"/>
          </w:tcPr>
          <w:p w:rsidR="00000000" w:rsidRDefault="008D758A">
            <w:pPr>
              <w:pStyle w:val="Ttulo4"/>
            </w:pPr>
            <w:r>
              <w:t>Macrófagos</w:t>
            </w:r>
          </w:p>
        </w:tc>
        <w:tc>
          <w:tcPr>
            <w:tcW w:w="4489" w:type="dxa"/>
          </w:tcPr>
          <w:p w:rsidR="00000000" w:rsidRDefault="008D758A">
            <w:pPr>
              <w:spacing w:line="360" w:lineRule="auto"/>
              <w:jc w:val="both"/>
              <w:rPr>
                <w:sz w:val="24"/>
                <w:lang w:val="es-MX"/>
              </w:rPr>
            </w:pPr>
            <w:r>
              <w:rPr>
                <w:sz w:val="24"/>
                <w:lang w:val="es-MX"/>
              </w:rPr>
              <w:t>Células grandes</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Régimen</w:t>
            </w:r>
          </w:p>
        </w:tc>
        <w:tc>
          <w:tcPr>
            <w:tcW w:w="4489" w:type="dxa"/>
          </w:tcPr>
          <w:p w:rsidR="00000000" w:rsidRDefault="008D758A">
            <w:pPr>
              <w:spacing w:line="360" w:lineRule="auto"/>
              <w:jc w:val="both"/>
              <w:rPr>
                <w:sz w:val="24"/>
                <w:lang w:val="es-MX"/>
              </w:rPr>
            </w:pPr>
            <w:r>
              <w:rPr>
                <w:sz w:val="24"/>
                <w:lang w:val="es-MX"/>
              </w:rPr>
              <w:t>Una o varias drogas, administradas en ciertas dosis por un tiempo determinado</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Recaída</w:t>
            </w:r>
          </w:p>
        </w:tc>
        <w:tc>
          <w:tcPr>
            <w:tcW w:w="4489" w:type="dxa"/>
          </w:tcPr>
          <w:p w:rsidR="00000000" w:rsidRDefault="008D758A">
            <w:pPr>
              <w:spacing w:line="360" w:lineRule="auto"/>
              <w:jc w:val="both"/>
              <w:rPr>
                <w:sz w:val="24"/>
                <w:lang w:val="es-MX"/>
              </w:rPr>
            </w:pPr>
            <w:r>
              <w:rPr>
                <w:sz w:val="24"/>
                <w:lang w:val="es-MX"/>
              </w:rPr>
              <w:t>Reaparición de la enfermedad luego de que el paciente fue declarad</w:t>
            </w:r>
            <w:r>
              <w:rPr>
                <w:sz w:val="24"/>
                <w:lang w:val="es-MX"/>
              </w:rPr>
              <w:t>o curado de la misma</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Resistencia adquirida</w:t>
            </w:r>
          </w:p>
        </w:tc>
        <w:tc>
          <w:tcPr>
            <w:tcW w:w="4489" w:type="dxa"/>
          </w:tcPr>
          <w:p w:rsidR="00000000" w:rsidRDefault="008D758A">
            <w:pPr>
              <w:spacing w:line="360" w:lineRule="auto"/>
              <w:jc w:val="both"/>
              <w:rPr>
                <w:sz w:val="24"/>
                <w:lang w:val="es-MX"/>
              </w:rPr>
            </w:pPr>
            <w:r>
              <w:rPr>
                <w:sz w:val="24"/>
                <w:lang w:val="es-MX"/>
              </w:rPr>
              <w:t>Resistencia del Mycobacterium tuberculosis a las drogas anti-TB en un paciente con TB que previamente ha recibido tratamiento anti-TB</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Resistencia inicial</w:t>
            </w:r>
          </w:p>
        </w:tc>
        <w:tc>
          <w:tcPr>
            <w:tcW w:w="4489" w:type="dxa"/>
          </w:tcPr>
          <w:p w:rsidR="00000000" w:rsidRDefault="008D758A">
            <w:pPr>
              <w:spacing w:line="360" w:lineRule="auto"/>
              <w:jc w:val="both"/>
              <w:rPr>
                <w:sz w:val="24"/>
                <w:lang w:val="es-MX"/>
              </w:rPr>
            </w:pPr>
            <w:r>
              <w:rPr>
                <w:sz w:val="24"/>
                <w:lang w:val="es-MX"/>
              </w:rPr>
              <w:t>Resistencia del Mycobacterium tuberculosis a las drogas a</w:t>
            </w:r>
            <w:r>
              <w:rPr>
                <w:sz w:val="24"/>
                <w:lang w:val="es-MX"/>
              </w:rPr>
              <w:t>nti-TB en un paciente con TB que nunca ha recibido drogas anti-TB (o las ha recibido por menos de un mes)</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SIDA</w:t>
            </w:r>
          </w:p>
        </w:tc>
        <w:tc>
          <w:tcPr>
            <w:tcW w:w="4489" w:type="dxa"/>
          </w:tcPr>
          <w:p w:rsidR="00000000" w:rsidRDefault="008D758A">
            <w:pPr>
              <w:spacing w:line="360" w:lineRule="auto"/>
              <w:jc w:val="both"/>
              <w:rPr>
                <w:sz w:val="24"/>
                <w:lang w:val="es-MX"/>
              </w:rPr>
            </w:pPr>
            <w:r>
              <w:rPr>
                <w:sz w:val="24"/>
                <w:lang w:val="es-MX"/>
              </w:rPr>
              <w:t xml:space="preserve">Síndrome de InmunoDeficiencia Adquirida </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Síndrome</w:t>
            </w:r>
          </w:p>
        </w:tc>
        <w:tc>
          <w:tcPr>
            <w:tcW w:w="4489" w:type="dxa"/>
          </w:tcPr>
          <w:p w:rsidR="00000000" w:rsidRDefault="008D758A">
            <w:pPr>
              <w:spacing w:line="360" w:lineRule="auto"/>
              <w:jc w:val="both"/>
              <w:rPr>
                <w:sz w:val="24"/>
                <w:lang w:val="es-MX"/>
              </w:rPr>
            </w:pPr>
            <w:r>
              <w:rPr>
                <w:sz w:val="24"/>
                <w:lang w:val="es-MX"/>
              </w:rPr>
              <w:t>Un grupo de síntomas y signos</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Tratamiento preventivo</w:t>
            </w:r>
          </w:p>
        </w:tc>
        <w:tc>
          <w:tcPr>
            <w:tcW w:w="4489" w:type="dxa"/>
          </w:tcPr>
          <w:p w:rsidR="00000000" w:rsidRDefault="008D758A">
            <w:pPr>
              <w:spacing w:line="360" w:lineRule="auto"/>
              <w:jc w:val="both"/>
              <w:rPr>
                <w:sz w:val="24"/>
                <w:lang w:val="es-MX"/>
              </w:rPr>
            </w:pPr>
            <w:r>
              <w:rPr>
                <w:sz w:val="24"/>
                <w:lang w:val="es-MX"/>
              </w:rPr>
              <w:t>Tratamiento dirigido a prevenir enferme</w:t>
            </w:r>
            <w:r>
              <w:rPr>
                <w:sz w:val="24"/>
                <w:lang w:val="es-MX"/>
              </w:rPr>
              <w:t>dad, por ejemplo, isoniacida para la prevención de TB en ciertas circunstancias</w:t>
            </w:r>
          </w:p>
        </w:tc>
      </w:tr>
      <w:tr w:rsidR="00000000">
        <w:tblPrEx>
          <w:tblCellMar>
            <w:top w:w="0" w:type="dxa"/>
            <w:bottom w:w="0" w:type="dxa"/>
          </w:tblCellMar>
        </w:tblPrEx>
        <w:trPr>
          <w:trHeight w:val="247"/>
        </w:trPr>
        <w:tc>
          <w:tcPr>
            <w:tcW w:w="4489" w:type="dxa"/>
          </w:tcPr>
          <w:p w:rsidR="00000000" w:rsidRDefault="008D758A">
            <w:pPr>
              <w:spacing w:line="360" w:lineRule="auto"/>
              <w:jc w:val="both"/>
              <w:rPr>
                <w:b/>
                <w:sz w:val="24"/>
                <w:lang w:val="es-MX"/>
              </w:rPr>
            </w:pPr>
            <w:r>
              <w:rPr>
                <w:b/>
                <w:sz w:val="24"/>
                <w:lang w:val="es-MX"/>
              </w:rPr>
              <w:t>Tuberculina</w:t>
            </w:r>
          </w:p>
        </w:tc>
        <w:tc>
          <w:tcPr>
            <w:tcW w:w="4489" w:type="dxa"/>
          </w:tcPr>
          <w:p w:rsidR="00000000" w:rsidRDefault="008D758A">
            <w:pPr>
              <w:spacing w:line="360" w:lineRule="auto"/>
              <w:jc w:val="both"/>
              <w:rPr>
                <w:sz w:val="24"/>
                <w:lang w:val="es-MX"/>
              </w:rPr>
            </w:pPr>
            <w:r>
              <w:rPr>
                <w:sz w:val="24"/>
                <w:lang w:val="es-MX"/>
              </w:rPr>
              <w:t>Proteína extraída del bacilo tuberculoso</w:t>
            </w:r>
          </w:p>
        </w:tc>
      </w:tr>
    </w:tbl>
    <w:p w:rsidR="00000000" w:rsidRDefault="008D758A">
      <w:pPr>
        <w:spacing w:line="360" w:lineRule="auto"/>
        <w:rPr>
          <w:sz w:val="24"/>
        </w:rPr>
      </w:pPr>
    </w:p>
    <w:p w:rsidR="00000000" w:rsidRDefault="008D758A">
      <w:pPr>
        <w:spacing w:line="360" w:lineRule="auto"/>
        <w:rPr>
          <w:sz w:val="24"/>
        </w:rPr>
      </w:pPr>
    </w:p>
    <w:p w:rsidR="00000000" w:rsidRDefault="008D758A">
      <w:pPr>
        <w:spacing w:line="360" w:lineRule="auto"/>
        <w:rPr>
          <w:sz w:val="24"/>
        </w:rPr>
      </w:pPr>
    </w:p>
    <w:p w:rsidR="00000000" w:rsidRDefault="008D758A">
      <w:pPr>
        <w:spacing w:line="360" w:lineRule="auto"/>
        <w:rPr>
          <w:sz w:val="24"/>
        </w:rPr>
      </w:pPr>
    </w:p>
    <w:p w:rsidR="00000000" w:rsidRDefault="008D758A"/>
    <w:p w:rsidR="00000000" w:rsidRDefault="008D758A"/>
    <w:p w:rsidR="00000000" w:rsidRDefault="008D758A"/>
    <w:p w:rsidR="00000000" w:rsidRDefault="008D758A"/>
    <w:p w:rsidR="00000000" w:rsidRDefault="008D758A"/>
    <w:p w:rsidR="00000000" w:rsidRDefault="008D758A">
      <w:pPr>
        <w:pStyle w:val="Ttulo5"/>
      </w:pPr>
      <w:r>
        <w:t>ABREVIATURAS</w:t>
      </w:r>
    </w:p>
    <w:p w:rsidR="00000000" w:rsidRDefault="008D758A"/>
    <w:tbl>
      <w:tblPr>
        <w:tblW w:w="0" w:type="auto"/>
        <w:tblLayout w:type="fixed"/>
        <w:tblCellMar>
          <w:left w:w="70" w:type="dxa"/>
          <w:right w:w="70" w:type="dxa"/>
        </w:tblCellMar>
        <w:tblLook w:val="0000"/>
      </w:tblPr>
      <w:tblGrid>
        <w:gridCol w:w="4489"/>
        <w:gridCol w:w="4489"/>
      </w:tblGrid>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A.</w:t>
            </w:r>
          </w:p>
        </w:tc>
        <w:tc>
          <w:tcPr>
            <w:tcW w:w="4489" w:type="dxa"/>
          </w:tcPr>
          <w:p w:rsidR="00000000" w:rsidRDefault="008D758A">
            <w:pPr>
              <w:jc w:val="both"/>
              <w:rPr>
                <w:rFonts w:ascii="Arial" w:hAnsi="Arial"/>
                <w:sz w:val="24"/>
                <w:lang w:val="es-MX"/>
              </w:rPr>
            </w:pPr>
            <w:r>
              <w:rPr>
                <w:rFonts w:ascii="Arial" w:hAnsi="Arial"/>
                <w:sz w:val="24"/>
                <w:lang w:val="es-MX"/>
              </w:rPr>
              <w:t>Amplitud</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As.</w:t>
            </w:r>
          </w:p>
        </w:tc>
        <w:tc>
          <w:tcPr>
            <w:tcW w:w="4489" w:type="dxa"/>
          </w:tcPr>
          <w:p w:rsidR="00000000" w:rsidRDefault="008D758A">
            <w:pPr>
              <w:jc w:val="both"/>
              <w:rPr>
                <w:rFonts w:ascii="Arial" w:hAnsi="Arial"/>
                <w:sz w:val="24"/>
                <w:lang w:val="es-MX"/>
              </w:rPr>
            </w:pPr>
            <w:r>
              <w:rPr>
                <w:rFonts w:ascii="Arial" w:hAnsi="Arial"/>
                <w:sz w:val="24"/>
                <w:lang w:val="es-MX"/>
              </w:rPr>
              <w:t>Asimetría</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BAAR</w:t>
            </w:r>
          </w:p>
        </w:tc>
        <w:tc>
          <w:tcPr>
            <w:tcW w:w="4489" w:type="dxa"/>
          </w:tcPr>
          <w:p w:rsidR="00000000" w:rsidRDefault="008D758A">
            <w:pPr>
              <w:jc w:val="both"/>
              <w:rPr>
                <w:rFonts w:ascii="Arial" w:hAnsi="Arial"/>
                <w:sz w:val="24"/>
                <w:lang w:val="es-MX"/>
              </w:rPr>
            </w:pPr>
            <w:r>
              <w:rPr>
                <w:rFonts w:ascii="Arial" w:hAnsi="Arial"/>
                <w:sz w:val="24"/>
                <w:lang w:val="es-MX"/>
              </w:rPr>
              <w:t>Bacilo Acido-Alcohol-Resistente</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BCG</w:t>
            </w:r>
          </w:p>
        </w:tc>
        <w:tc>
          <w:tcPr>
            <w:tcW w:w="4489" w:type="dxa"/>
          </w:tcPr>
          <w:p w:rsidR="00000000" w:rsidRDefault="008D758A">
            <w:pPr>
              <w:jc w:val="both"/>
              <w:rPr>
                <w:rFonts w:ascii="Arial" w:hAnsi="Arial"/>
                <w:sz w:val="24"/>
                <w:lang w:val="es-MX"/>
              </w:rPr>
            </w:pPr>
            <w:r>
              <w:rPr>
                <w:rFonts w:ascii="Arial" w:hAnsi="Arial"/>
                <w:sz w:val="24"/>
                <w:lang w:val="es-MX"/>
              </w:rPr>
              <w:t>Bacilo de Calmette y Guerin</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Conf.</w:t>
            </w:r>
          </w:p>
        </w:tc>
        <w:tc>
          <w:tcPr>
            <w:tcW w:w="4489" w:type="dxa"/>
          </w:tcPr>
          <w:p w:rsidR="00000000" w:rsidRDefault="008D758A">
            <w:pPr>
              <w:jc w:val="both"/>
              <w:rPr>
                <w:rFonts w:ascii="Arial" w:hAnsi="Arial"/>
                <w:sz w:val="24"/>
                <w:lang w:val="es-MX"/>
              </w:rPr>
            </w:pPr>
            <w:r>
              <w:rPr>
                <w:rFonts w:ascii="Arial" w:hAnsi="Arial"/>
                <w:sz w:val="24"/>
                <w:lang w:val="es-MX"/>
              </w:rPr>
              <w:t>Confianza</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Cod.</w:t>
            </w:r>
          </w:p>
        </w:tc>
        <w:tc>
          <w:tcPr>
            <w:tcW w:w="4489" w:type="dxa"/>
          </w:tcPr>
          <w:p w:rsidR="00000000" w:rsidRDefault="008D758A">
            <w:pPr>
              <w:jc w:val="both"/>
              <w:rPr>
                <w:rFonts w:ascii="Arial" w:hAnsi="Arial"/>
                <w:sz w:val="24"/>
                <w:lang w:val="es-MX"/>
              </w:rPr>
            </w:pPr>
            <w:r>
              <w:rPr>
                <w:rFonts w:ascii="Arial" w:hAnsi="Arial"/>
                <w:sz w:val="24"/>
                <w:lang w:val="es-MX"/>
              </w:rPr>
              <w:t>Codificación</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Desv.</w:t>
            </w:r>
          </w:p>
        </w:tc>
        <w:tc>
          <w:tcPr>
            <w:tcW w:w="4489" w:type="dxa"/>
          </w:tcPr>
          <w:p w:rsidR="00000000" w:rsidRDefault="008D758A">
            <w:pPr>
              <w:jc w:val="both"/>
              <w:rPr>
                <w:rFonts w:ascii="Arial" w:hAnsi="Arial"/>
                <w:sz w:val="24"/>
                <w:lang w:val="es-MX"/>
              </w:rPr>
            </w:pPr>
            <w:r>
              <w:rPr>
                <w:rFonts w:ascii="Arial" w:hAnsi="Arial"/>
                <w:sz w:val="24"/>
                <w:lang w:val="es-MX"/>
              </w:rPr>
              <w:t>Desviación</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H.</w:t>
            </w:r>
          </w:p>
        </w:tc>
        <w:tc>
          <w:tcPr>
            <w:tcW w:w="4489" w:type="dxa"/>
          </w:tcPr>
          <w:p w:rsidR="00000000" w:rsidRDefault="008D758A">
            <w:pPr>
              <w:jc w:val="both"/>
              <w:rPr>
                <w:rFonts w:ascii="Arial" w:hAnsi="Arial"/>
                <w:sz w:val="24"/>
                <w:lang w:val="es-MX"/>
              </w:rPr>
            </w:pPr>
            <w:r>
              <w:rPr>
                <w:rFonts w:ascii="Arial" w:hAnsi="Arial"/>
                <w:sz w:val="24"/>
                <w:lang w:val="es-MX"/>
              </w:rPr>
              <w:t>Hisopados</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Inter.</w:t>
            </w:r>
          </w:p>
        </w:tc>
        <w:tc>
          <w:tcPr>
            <w:tcW w:w="4489" w:type="dxa"/>
          </w:tcPr>
          <w:p w:rsidR="00000000" w:rsidRDefault="008D758A">
            <w:pPr>
              <w:jc w:val="both"/>
              <w:rPr>
                <w:rFonts w:ascii="Arial" w:hAnsi="Arial"/>
                <w:sz w:val="24"/>
                <w:lang w:val="es-MX"/>
              </w:rPr>
            </w:pPr>
            <w:r>
              <w:rPr>
                <w:rFonts w:ascii="Arial" w:hAnsi="Arial"/>
                <w:sz w:val="24"/>
                <w:lang w:val="es-MX"/>
              </w:rPr>
              <w:t>Intercuartil</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Interv.</w:t>
            </w:r>
          </w:p>
        </w:tc>
        <w:tc>
          <w:tcPr>
            <w:tcW w:w="4489" w:type="dxa"/>
          </w:tcPr>
          <w:p w:rsidR="00000000" w:rsidRDefault="008D758A">
            <w:pPr>
              <w:jc w:val="both"/>
              <w:rPr>
                <w:rFonts w:ascii="Arial" w:hAnsi="Arial"/>
                <w:sz w:val="24"/>
                <w:lang w:val="es-MX"/>
              </w:rPr>
            </w:pPr>
            <w:r>
              <w:rPr>
                <w:rFonts w:ascii="Arial" w:hAnsi="Arial"/>
                <w:sz w:val="24"/>
                <w:lang w:val="es-MX"/>
              </w:rPr>
              <w:t>Intervalo</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K-S</w:t>
            </w:r>
          </w:p>
        </w:tc>
        <w:tc>
          <w:tcPr>
            <w:tcW w:w="4489" w:type="dxa"/>
          </w:tcPr>
          <w:p w:rsidR="00000000" w:rsidRDefault="008D758A">
            <w:pPr>
              <w:jc w:val="both"/>
              <w:rPr>
                <w:rFonts w:ascii="Arial" w:hAnsi="Arial"/>
                <w:sz w:val="24"/>
                <w:lang w:val="es-MX"/>
              </w:rPr>
            </w:pPr>
            <w:r>
              <w:rPr>
                <w:rFonts w:ascii="Arial" w:hAnsi="Arial"/>
                <w:sz w:val="24"/>
                <w:lang w:val="es-MX"/>
              </w:rPr>
              <w:t>Kolmogorov-Smirnov</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L.</w:t>
            </w:r>
          </w:p>
        </w:tc>
        <w:tc>
          <w:tcPr>
            <w:tcW w:w="4489" w:type="dxa"/>
          </w:tcPr>
          <w:p w:rsidR="00000000" w:rsidRDefault="008D758A">
            <w:pPr>
              <w:jc w:val="both"/>
              <w:rPr>
                <w:rFonts w:ascii="Arial" w:hAnsi="Arial"/>
                <w:sz w:val="24"/>
                <w:lang w:val="es-MX"/>
              </w:rPr>
            </w:pPr>
            <w:r>
              <w:rPr>
                <w:rFonts w:ascii="Arial" w:hAnsi="Arial"/>
                <w:sz w:val="24"/>
                <w:lang w:val="es-MX"/>
              </w:rPr>
              <w:t>Laringeos</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L.I</w:t>
            </w:r>
          </w:p>
        </w:tc>
        <w:tc>
          <w:tcPr>
            <w:tcW w:w="4489" w:type="dxa"/>
          </w:tcPr>
          <w:p w:rsidR="00000000" w:rsidRDefault="008D758A">
            <w:pPr>
              <w:jc w:val="both"/>
              <w:rPr>
                <w:rFonts w:ascii="Arial" w:hAnsi="Arial"/>
                <w:sz w:val="24"/>
                <w:lang w:val="es-MX"/>
              </w:rPr>
            </w:pPr>
            <w:r>
              <w:rPr>
                <w:rFonts w:ascii="Arial" w:hAnsi="Arial"/>
                <w:sz w:val="24"/>
                <w:lang w:val="es-MX"/>
              </w:rPr>
              <w:t>Limite Inferior</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L. S</w:t>
            </w:r>
          </w:p>
        </w:tc>
        <w:tc>
          <w:tcPr>
            <w:tcW w:w="4489" w:type="dxa"/>
          </w:tcPr>
          <w:p w:rsidR="00000000" w:rsidRDefault="008D758A">
            <w:pPr>
              <w:jc w:val="both"/>
              <w:rPr>
                <w:rFonts w:ascii="Arial" w:hAnsi="Arial"/>
                <w:sz w:val="24"/>
                <w:lang w:val="es-MX"/>
              </w:rPr>
            </w:pPr>
            <w:r>
              <w:rPr>
                <w:rFonts w:ascii="Arial" w:hAnsi="Arial"/>
                <w:sz w:val="24"/>
                <w:lang w:val="es-MX"/>
              </w:rPr>
              <w:t>Limite Superior</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M.</w:t>
            </w:r>
          </w:p>
        </w:tc>
        <w:tc>
          <w:tcPr>
            <w:tcW w:w="4489" w:type="dxa"/>
          </w:tcPr>
          <w:p w:rsidR="00000000" w:rsidRDefault="008D758A">
            <w:pPr>
              <w:jc w:val="both"/>
              <w:rPr>
                <w:rFonts w:ascii="Arial" w:hAnsi="Arial"/>
                <w:sz w:val="24"/>
                <w:lang w:val="es-MX"/>
              </w:rPr>
            </w:pPr>
            <w:r>
              <w:rPr>
                <w:rFonts w:ascii="Arial" w:hAnsi="Arial"/>
                <w:sz w:val="24"/>
                <w:lang w:val="es-MX"/>
              </w:rPr>
              <w:t>Mycobacterium</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Med.</w:t>
            </w:r>
          </w:p>
        </w:tc>
        <w:tc>
          <w:tcPr>
            <w:tcW w:w="4489" w:type="dxa"/>
          </w:tcPr>
          <w:p w:rsidR="00000000" w:rsidRDefault="008D758A">
            <w:pPr>
              <w:jc w:val="both"/>
              <w:rPr>
                <w:rFonts w:ascii="Arial" w:hAnsi="Arial"/>
                <w:sz w:val="24"/>
                <w:lang w:val="es-MX"/>
              </w:rPr>
            </w:pPr>
            <w:r>
              <w:rPr>
                <w:rFonts w:ascii="Arial" w:hAnsi="Arial"/>
                <w:sz w:val="24"/>
                <w:lang w:val="es-MX"/>
              </w:rPr>
              <w:t>Medicamentos</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OMS</w:t>
            </w:r>
          </w:p>
        </w:tc>
        <w:tc>
          <w:tcPr>
            <w:tcW w:w="4489" w:type="dxa"/>
          </w:tcPr>
          <w:p w:rsidR="00000000" w:rsidRDefault="008D758A">
            <w:pPr>
              <w:jc w:val="both"/>
              <w:rPr>
                <w:rFonts w:ascii="Arial" w:hAnsi="Arial"/>
                <w:sz w:val="24"/>
                <w:lang w:val="es-MX"/>
              </w:rPr>
            </w:pPr>
            <w:r>
              <w:rPr>
                <w:rFonts w:ascii="Arial" w:hAnsi="Arial"/>
                <w:sz w:val="24"/>
                <w:lang w:val="es-MX"/>
              </w:rPr>
              <w:t>Organización Mundial de l</w:t>
            </w:r>
            <w:r>
              <w:rPr>
                <w:rFonts w:ascii="Arial" w:hAnsi="Arial"/>
                <w:sz w:val="24"/>
                <w:lang w:val="es-MX"/>
              </w:rPr>
              <w:t>a Salud</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ONG</w:t>
            </w:r>
          </w:p>
        </w:tc>
        <w:tc>
          <w:tcPr>
            <w:tcW w:w="4489" w:type="dxa"/>
          </w:tcPr>
          <w:p w:rsidR="00000000" w:rsidRDefault="008D758A">
            <w:pPr>
              <w:jc w:val="both"/>
              <w:rPr>
                <w:rFonts w:ascii="Arial" w:hAnsi="Arial"/>
                <w:sz w:val="24"/>
                <w:lang w:val="es-MX"/>
              </w:rPr>
            </w:pPr>
            <w:r>
              <w:rPr>
                <w:rFonts w:ascii="Arial" w:hAnsi="Arial"/>
                <w:sz w:val="24"/>
                <w:lang w:val="es-MX"/>
              </w:rPr>
              <w:t>Organizaciones No Gubernamentales</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OPS</w:t>
            </w:r>
          </w:p>
        </w:tc>
        <w:tc>
          <w:tcPr>
            <w:tcW w:w="4489" w:type="dxa"/>
          </w:tcPr>
          <w:p w:rsidR="00000000" w:rsidRDefault="008D758A">
            <w:pPr>
              <w:jc w:val="both"/>
              <w:rPr>
                <w:rFonts w:ascii="Arial" w:hAnsi="Arial"/>
                <w:sz w:val="24"/>
                <w:lang w:val="es-MX"/>
              </w:rPr>
            </w:pPr>
            <w:r>
              <w:rPr>
                <w:rFonts w:ascii="Arial" w:hAnsi="Arial"/>
                <w:sz w:val="24"/>
                <w:lang w:val="es-MX"/>
              </w:rPr>
              <w:t>Organización Panamericana de la Salud</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PAI</w:t>
            </w:r>
          </w:p>
        </w:tc>
        <w:tc>
          <w:tcPr>
            <w:tcW w:w="4489" w:type="dxa"/>
          </w:tcPr>
          <w:p w:rsidR="00000000" w:rsidRDefault="008D758A">
            <w:pPr>
              <w:jc w:val="both"/>
              <w:rPr>
                <w:rFonts w:ascii="Arial" w:hAnsi="Arial"/>
                <w:sz w:val="24"/>
                <w:lang w:val="es-MX"/>
              </w:rPr>
            </w:pPr>
            <w:r>
              <w:rPr>
                <w:rFonts w:ascii="Arial" w:hAnsi="Arial"/>
                <w:sz w:val="24"/>
                <w:lang w:val="es-MX"/>
              </w:rPr>
              <w:t>Programa Ampliado de Inmunizaciones</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PNT</w:t>
            </w:r>
          </w:p>
        </w:tc>
        <w:tc>
          <w:tcPr>
            <w:tcW w:w="4489" w:type="dxa"/>
          </w:tcPr>
          <w:p w:rsidR="00000000" w:rsidRDefault="008D758A">
            <w:pPr>
              <w:jc w:val="both"/>
              <w:rPr>
                <w:rFonts w:ascii="Arial" w:hAnsi="Arial"/>
                <w:sz w:val="24"/>
                <w:lang w:val="es-MX"/>
              </w:rPr>
            </w:pPr>
            <w:r>
              <w:rPr>
                <w:rFonts w:ascii="Arial" w:hAnsi="Arial"/>
                <w:sz w:val="24"/>
                <w:lang w:val="es-MX"/>
              </w:rPr>
              <w:t>Programa Nacional de TB</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S.</w:t>
            </w:r>
          </w:p>
        </w:tc>
        <w:tc>
          <w:tcPr>
            <w:tcW w:w="4489" w:type="dxa"/>
          </w:tcPr>
          <w:p w:rsidR="00000000" w:rsidRDefault="008D758A">
            <w:pPr>
              <w:jc w:val="both"/>
              <w:rPr>
                <w:rFonts w:ascii="Arial" w:hAnsi="Arial"/>
                <w:sz w:val="24"/>
                <w:lang w:val="es-MX"/>
              </w:rPr>
            </w:pPr>
            <w:r>
              <w:rPr>
                <w:rFonts w:ascii="Arial" w:hAnsi="Arial"/>
                <w:sz w:val="24"/>
                <w:lang w:val="es-MX"/>
              </w:rPr>
              <w:t>Sensibilidad</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R.</w:t>
            </w:r>
          </w:p>
        </w:tc>
        <w:tc>
          <w:tcPr>
            <w:tcW w:w="4489" w:type="dxa"/>
          </w:tcPr>
          <w:p w:rsidR="00000000" w:rsidRDefault="008D758A">
            <w:pPr>
              <w:jc w:val="both"/>
              <w:rPr>
                <w:rFonts w:ascii="Arial" w:hAnsi="Arial"/>
                <w:sz w:val="24"/>
                <w:lang w:val="es-MX"/>
              </w:rPr>
            </w:pPr>
            <w:r>
              <w:rPr>
                <w:rFonts w:ascii="Arial" w:hAnsi="Arial"/>
                <w:sz w:val="24"/>
                <w:lang w:val="es-MX"/>
              </w:rPr>
              <w:t>Resistencia</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TB</w:t>
            </w:r>
          </w:p>
        </w:tc>
        <w:tc>
          <w:tcPr>
            <w:tcW w:w="4489" w:type="dxa"/>
          </w:tcPr>
          <w:p w:rsidR="00000000" w:rsidRDefault="008D758A">
            <w:pPr>
              <w:jc w:val="both"/>
              <w:rPr>
                <w:rFonts w:ascii="Arial" w:hAnsi="Arial"/>
                <w:sz w:val="24"/>
                <w:lang w:val="es-MX"/>
              </w:rPr>
            </w:pPr>
            <w:r>
              <w:rPr>
                <w:rFonts w:ascii="Arial" w:hAnsi="Arial"/>
                <w:sz w:val="24"/>
                <w:lang w:val="es-MX"/>
              </w:rPr>
              <w:t>Tuberculosis</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TBP</w:t>
            </w:r>
          </w:p>
        </w:tc>
        <w:tc>
          <w:tcPr>
            <w:tcW w:w="4489" w:type="dxa"/>
          </w:tcPr>
          <w:p w:rsidR="00000000" w:rsidRDefault="008D758A">
            <w:pPr>
              <w:jc w:val="both"/>
              <w:rPr>
                <w:rFonts w:ascii="Arial" w:hAnsi="Arial"/>
                <w:sz w:val="24"/>
                <w:lang w:val="es-MX"/>
              </w:rPr>
            </w:pPr>
            <w:r>
              <w:rPr>
                <w:rFonts w:ascii="Arial" w:hAnsi="Arial"/>
                <w:sz w:val="24"/>
                <w:lang w:val="es-MX"/>
              </w:rPr>
              <w:t>Tuberculosis Pulmonar</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TBE</w:t>
            </w:r>
          </w:p>
        </w:tc>
        <w:tc>
          <w:tcPr>
            <w:tcW w:w="4489" w:type="dxa"/>
          </w:tcPr>
          <w:p w:rsidR="00000000" w:rsidRDefault="008D758A">
            <w:pPr>
              <w:jc w:val="both"/>
              <w:rPr>
                <w:rFonts w:ascii="Arial" w:hAnsi="Arial"/>
                <w:sz w:val="24"/>
                <w:lang w:val="es-MX"/>
              </w:rPr>
            </w:pPr>
            <w:r>
              <w:rPr>
                <w:rFonts w:ascii="Arial" w:hAnsi="Arial"/>
                <w:sz w:val="24"/>
                <w:lang w:val="es-MX"/>
              </w:rPr>
              <w:t>Tuberculosis E</w:t>
            </w:r>
            <w:r>
              <w:rPr>
                <w:rFonts w:ascii="Arial" w:hAnsi="Arial"/>
                <w:sz w:val="24"/>
                <w:lang w:val="es-MX"/>
              </w:rPr>
              <w:t>xtrapulmonar</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UNICEF</w:t>
            </w:r>
          </w:p>
        </w:tc>
        <w:tc>
          <w:tcPr>
            <w:tcW w:w="4489" w:type="dxa"/>
          </w:tcPr>
          <w:p w:rsidR="00000000" w:rsidRDefault="008D758A">
            <w:pPr>
              <w:jc w:val="both"/>
              <w:rPr>
                <w:rFonts w:ascii="Arial" w:hAnsi="Arial"/>
                <w:sz w:val="24"/>
                <w:lang w:val="es-MX"/>
              </w:rPr>
            </w:pPr>
            <w:r>
              <w:rPr>
                <w:rFonts w:ascii="Arial" w:hAnsi="Arial"/>
                <w:sz w:val="24"/>
                <w:lang w:val="es-MX"/>
              </w:rPr>
              <w:t>Fondo de las Naciones Unidas para la Infancia</w:t>
            </w:r>
          </w:p>
        </w:tc>
      </w:tr>
      <w:tr w:rsidR="00000000">
        <w:tblPrEx>
          <w:tblCellMar>
            <w:top w:w="0" w:type="dxa"/>
            <w:bottom w:w="0" w:type="dxa"/>
          </w:tblCellMar>
        </w:tblPrEx>
        <w:trPr>
          <w:trHeight w:val="247"/>
        </w:trPr>
        <w:tc>
          <w:tcPr>
            <w:tcW w:w="4489" w:type="dxa"/>
          </w:tcPr>
          <w:p w:rsidR="00000000" w:rsidRDefault="008D758A">
            <w:pPr>
              <w:jc w:val="both"/>
              <w:rPr>
                <w:rFonts w:ascii="Arial" w:hAnsi="Arial"/>
                <w:b/>
                <w:sz w:val="24"/>
                <w:lang w:val="es-MX"/>
              </w:rPr>
            </w:pPr>
            <w:r>
              <w:rPr>
                <w:rFonts w:ascii="Arial" w:hAnsi="Arial"/>
                <w:b/>
                <w:sz w:val="24"/>
                <w:lang w:val="es-MX"/>
              </w:rPr>
              <w:t>VIH</w:t>
            </w:r>
          </w:p>
        </w:tc>
        <w:tc>
          <w:tcPr>
            <w:tcW w:w="4489" w:type="dxa"/>
          </w:tcPr>
          <w:p w:rsidR="00000000" w:rsidRDefault="008D758A">
            <w:pPr>
              <w:jc w:val="both"/>
              <w:rPr>
                <w:rFonts w:ascii="Arial" w:hAnsi="Arial"/>
                <w:sz w:val="24"/>
                <w:lang w:val="es-MX"/>
              </w:rPr>
            </w:pPr>
            <w:r>
              <w:rPr>
                <w:rFonts w:ascii="Arial" w:hAnsi="Arial"/>
                <w:sz w:val="24"/>
                <w:lang w:val="es-MX"/>
              </w:rPr>
              <w:t>Virus de la inmunodeficiencia humana</w:t>
            </w:r>
          </w:p>
        </w:tc>
      </w:tr>
    </w:tbl>
    <w:p w:rsidR="00000000" w:rsidRDefault="008D758A">
      <w:pPr>
        <w:pStyle w:val="Encabezado"/>
        <w:tabs>
          <w:tab w:val="clear" w:pos="4419"/>
          <w:tab w:val="clear" w:pos="8838"/>
        </w:tabs>
      </w:pPr>
    </w:p>
    <w:p w:rsidR="00000000" w:rsidRDefault="008D758A">
      <w:pPr>
        <w:pStyle w:val="Encabezado"/>
        <w:tabs>
          <w:tab w:val="clear" w:pos="4419"/>
          <w:tab w:val="clear" w:pos="8838"/>
        </w:tabs>
      </w:pPr>
    </w:p>
    <w:p w:rsidR="00000000" w:rsidRDefault="008D758A">
      <w:pPr>
        <w:pStyle w:val="Encabezado"/>
        <w:tabs>
          <w:tab w:val="clear" w:pos="4419"/>
          <w:tab w:val="clear" w:pos="8838"/>
        </w:tabs>
      </w:pPr>
    </w:p>
    <w:p w:rsidR="00000000" w:rsidRDefault="008D758A">
      <w:pPr>
        <w:pStyle w:val="Encabezado"/>
        <w:tabs>
          <w:tab w:val="clear" w:pos="4419"/>
          <w:tab w:val="clear" w:pos="8838"/>
        </w:tabs>
      </w:pPr>
    </w:p>
    <w:p w:rsidR="00000000" w:rsidRDefault="008D758A">
      <w:pPr>
        <w:pStyle w:val="Encabezado"/>
        <w:tabs>
          <w:tab w:val="clear" w:pos="4419"/>
          <w:tab w:val="clear" w:pos="8838"/>
        </w:tabs>
      </w:pPr>
    </w:p>
    <w:p w:rsidR="00000000" w:rsidRDefault="008D758A">
      <w:pPr>
        <w:pStyle w:val="Encabezado"/>
        <w:tabs>
          <w:tab w:val="clear" w:pos="4419"/>
          <w:tab w:val="clear" w:pos="8838"/>
        </w:tabs>
      </w:pPr>
    </w:p>
    <w:p w:rsidR="00000000" w:rsidRDefault="008D758A">
      <w:pPr>
        <w:pStyle w:val="Encabezado"/>
        <w:tabs>
          <w:tab w:val="clear" w:pos="4419"/>
          <w:tab w:val="clear" w:pos="8838"/>
        </w:tabs>
      </w:pPr>
    </w:p>
    <w:p w:rsidR="00000000" w:rsidRDefault="008D758A">
      <w:pPr>
        <w:pStyle w:val="Textoindependiente"/>
        <w:spacing w:line="240" w:lineRule="auto"/>
        <w:jc w:val="center"/>
      </w:pPr>
    </w:p>
    <w:p w:rsidR="00000000" w:rsidRDefault="008D758A">
      <w:pPr>
        <w:pStyle w:val="Textoindependiente"/>
        <w:spacing w:line="240" w:lineRule="auto"/>
        <w:jc w:val="center"/>
      </w:pPr>
    </w:p>
    <w:p w:rsidR="00000000" w:rsidRDefault="008D758A">
      <w:pPr>
        <w:pStyle w:val="Textoindependiente"/>
        <w:spacing w:line="240" w:lineRule="auto"/>
        <w:jc w:val="center"/>
      </w:pPr>
    </w:p>
    <w:p w:rsidR="00000000" w:rsidRDefault="008D758A">
      <w:pPr>
        <w:pStyle w:val="Textoindependiente"/>
        <w:spacing w:line="240" w:lineRule="auto"/>
        <w:jc w:val="center"/>
      </w:pPr>
    </w:p>
    <w:p w:rsidR="00000000" w:rsidRDefault="008D758A">
      <w:pPr>
        <w:pStyle w:val="Textoindependiente"/>
        <w:spacing w:line="240" w:lineRule="auto"/>
        <w:jc w:val="center"/>
      </w:pPr>
    </w:p>
    <w:p w:rsidR="00000000" w:rsidRDefault="008D758A">
      <w:pPr>
        <w:pStyle w:val="Textoindependiente"/>
        <w:spacing w:line="240" w:lineRule="auto"/>
        <w:jc w:val="center"/>
      </w:pPr>
    </w:p>
    <w:p w:rsidR="00000000" w:rsidRDefault="008D758A">
      <w:pPr>
        <w:pStyle w:val="Textoindependiente"/>
        <w:spacing w:line="240" w:lineRule="auto"/>
        <w:jc w:val="center"/>
        <w:rPr>
          <w:b/>
          <w:lang w:val="es-ES"/>
        </w:rPr>
      </w:pPr>
      <w:r>
        <w:t>Í</w:t>
      </w:r>
      <w:r>
        <w:rPr>
          <w:b/>
          <w:lang w:val="es-ES"/>
        </w:rPr>
        <w:t>NDICE DE GRÁFICOS</w:t>
      </w:r>
    </w:p>
    <w:p w:rsidR="00000000" w:rsidRDefault="008D758A">
      <w:pPr>
        <w:pStyle w:val="Encabezado"/>
        <w:tabs>
          <w:tab w:val="clear" w:pos="4419"/>
          <w:tab w:val="clear" w:pos="8838"/>
        </w:tabs>
      </w:pPr>
    </w:p>
    <w:tbl>
      <w:tblPr>
        <w:tblW w:w="0" w:type="auto"/>
        <w:tblLayout w:type="fixed"/>
        <w:tblCellMar>
          <w:left w:w="30" w:type="dxa"/>
          <w:right w:w="30" w:type="dxa"/>
        </w:tblCellMar>
        <w:tblLook w:val="0000"/>
      </w:tblPr>
      <w:tblGrid>
        <w:gridCol w:w="931"/>
        <w:gridCol w:w="800"/>
        <w:gridCol w:w="1701"/>
        <w:gridCol w:w="2268"/>
        <w:gridCol w:w="284"/>
        <w:gridCol w:w="846"/>
      </w:tblGrid>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1701" w:type="dxa"/>
          </w:tcPr>
          <w:p w:rsidR="00000000" w:rsidRDefault="008D758A">
            <w:pPr>
              <w:pStyle w:val="Textoindependiente"/>
              <w:spacing w:line="480" w:lineRule="auto"/>
              <w:rPr>
                <w:lang w:val="es-ES"/>
              </w:rPr>
            </w:pPr>
          </w:p>
        </w:tc>
        <w:tc>
          <w:tcPr>
            <w:tcW w:w="2268" w:type="dxa"/>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rPr>
                <w:lang w:val="es-ES"/>
              </w:rPr>
            </w:pPr>
            <w:r>
              <w:rPr>
                <w:lang w:val="es-ES"/>
              </w:rPr>
              <w:t>Pág.</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3.2.1</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de la Variable Centro de Salud para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 xml:space="preserve"> los años:  1</w:t>
            </w:r>
            <w:r>
              <w:rPr>
                <w:lang w:val="es-ES"/>
              </w:rPr>
              <w:t>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61</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3.2.2</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de la Variable Centro de Salud</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62</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3.2.3</w:t>
            </w:r>
          </w:p>
        </w:tc>
        <w:tc>
          <w:tcPr>
            <w:tcW w:w="4253" w:type="dxa"/>
            <w:hMerge w:val="restart"/>
          </w:tcPr>
          <w:p w:rsidR="00000000" w:rsidRDefault="008D758A">
            <w:pPr>
              <w:pStyle w:val="Textoindependiente"/>
              <w:spacing w:line="480" w:lineRule="auto"/>
              <w:rPr>
                <w:lang w:val="es-ES"/>
              </w:rPr>
            </w:pPr>
            <w:r>
              <w:rPr>
                <w:lang w:val="es-ES"/>
              </w:rPr>
              <w:t xml:space="preserve">Diagrama de Cajas de la Variable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Centro de Salud</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63</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3.2.4</w:t>
            </w:r>
          </w:p>
        </w:tc>
        <w:tc>
          <w:tcPr>
            <w:tcW w:w="4253" w:type="dxa"/>
            <w:hMerge w:val="restart"/>
          </w:tcPr>
          <w:p w:rsidR="00000000" w:rsidRDefault="008D758A">
            <w:pPr>
              <w:pStyle w:val="Textoindependiente"/>
              <w:spacing w:line="480" w:lineRule="auto"/>
              <w:rPr>
                <w:lang w:val="es-ES"/>
              </w:rPr>
            </w:pPr>
            <w:r>
              <w:rPr>
                <w:lang w:val="es-ES"/>
              </w:rPr>
              <w:t xml:space="preserve">Histograma de </w:t>
            </w:r>
            <w:r>
              <w:rPr>
                <w:lang w:val="es-ES"/>
              </w:rPr>
              <w:t xml:space="preserve">Frecuencias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de la Variable Hospital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65</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3.2.5</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Hospital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66</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3.2.6</w:t>
            </w:r>
          </w:p>
        </w:tc>
        <w:tc>
          <w:tcPr>
            <w:tcW w:w="4253" w:type="dxa"/>
            <w:hMerge w:val="restart"/>
          </w:tcPr>
          <w:p w:rsidR="00000000" w:rsidRDefault="008D758A">
            <w:pPr>
              <w:pStyle w:val="Textoindependiente"/>
              <w:spacing w:line="480" w:lineRule="auto"/>
              <w:rPr>
                <w:lang w:val="es-ES"/>
              </w:rPr>
            </w:pPr>
            <w:r>
              <w:rPr>
                <w:lang w:val="es-ES"/>
              </w:rPr>
              <w:t>Diagrama de Cajas de la Variab</w:t>
            </w:r>
            <w:r>
              <w:rPr>
                <w:lang w:val="es-ES"/>
              </w:rPr>
              <w:t xml:space="preserve">le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1701" w:type="dxa"/>
          </w:tcPr>
          <w:p w:rsidR="00000000" w:rsidRDefault="008D758A">
            <w:pPr>
              <w:pStyle w:val="Textoindependiente"/>
              <w:spacing w:line="480" w:lineRule="auto"/>
              <w:rPr>
                <w:lang w:val="es-ES"/>
              </w:rPr>
            </w:pPr>
            <w:r>
              <w:rPr>
                <w:lang w:val="es-ES"/>
              </w:rPr>
              <w:t>Hospital</w:t>
            </w:r>
          </w:p>
        </w:tc>
        <w:tc>
          <w:tcPr>
            <w:tcW w:w="2268" w:type="dxa"/>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67</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3.2.7</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Particular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69</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3.2.8</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Particular</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w:t>
            </w:r>
            <w:r>
              <w:rPr>
                <w:lang w:val="es-ES"/>
              </w:rPr>
              <w:t>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70</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3.2.9</w:t>
            </w:r>
          </w:p>
        </w:tc>
        <w:tc>
          <w:tcPr>
            <w:tcW w:w="4253" w:type="dxa"/>
            <w:hMerge w:val="restart"/>
          </w:tcPr>
          <w:p w:rsidR="00000000" w:rsidRDefault="008D758A">
            <w:pPr>
              <w:pStyle w:val="Textoindependiente"/>
              <w:spacing w:line="480" w:lineRule="auto"/>
              <w:rPr>
                <w:lang w:val="es-ES"/>
              </w:rPr>
            </w:pPr>
            <w:r>
              <w:rPr>
                <w:lang w:val="es-ES"/>
              </w:rPr>
              <w:t xml:space="preserve">Diagrama de Cajas de la Variable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1701" w:type="dxa"/>
          </w:tcPr>
          <w:p w:rsidR="00000000" w:rsidRDefault="008D758A">
            <w:pPr>
              <w:pStyle w:val="Textoindependiente"/>
              <w:spacing w:line="480" w:lineRule="auto"/>
              <w:rPr>
                <w:lang w:val="es-ES"/>
              </w:rPr>
            </w:pPr>
            <w:r>
              <w:rPr>
                <w:lang w:val="es-ES"/>
              </w:rPr>
              <w:t>Particular</w:t>
            </w:r>
          </w:p>
        </w:tc>
        <w:tc>
          <w:tcPr>
            <w:tcW w:w="2268" w:type="dxa"/>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71</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3.2.10</w:t>
            </w:r>
          </w:p>
        </w:tc>
        <w:tc>
          <w:tcPr>
            <w:tcW w:w="4253" w:type="dxa"/>
            <w:hMerge w:val="restart"/>
          </w:tcPr>
          <w:p w:rsidR="00000000" w:rsidRDefault="008D758A">
            <w:pPr>
              <w:pStyle w:val="Textoindependiente"/>
              <w:spacing w:line="480" w:lineRule="auto"/>
              <w:rPr>
                <w:lang w:val="es-ES"/>
              </w:rPr>
            </w:pPr>
            <w:r>
              <w:rPr>
                <w:lang w:val="es-ES"/>
              </w:rPr>
              <w:t>Histograma de Frecuencias de la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 Variable Total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73</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3.2.11</w:t>
            </w:r>
          </w:p>
        </w:tc>
        <w:tc>
          <w:tcPr>
            <w:tcW w:w="4253" w:type="dxa"/>
            <w:hMerge w:val="restart"/>
          </w:tcPr>
          <w:p w:rsidR="00000000" w:rsidRDefault="008D758A">
            <w:pPr>
              <w:pStyle w:val="Textoindependiente"/>
              <w:spacing w:line="480" w:lineRule="auto"/>
              <w:rPr>
                <w:lang w:val="es-ES"/>
              </w:rPr>
            </w:pPr>
            <w:r>
              <w:rPr>
                <w:lang w:val="es-ES"/>
              </w:rPr>
              <w:t>Histograma de Frecuencias de la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 </w:t>
            </w:r>
            <w:r>
              <w:rPr>
                <w:lang w:val="es-ES"/>
              </w:rPr>
              <w:t xml:space="preserve">Variable Total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74</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3.2.12</w:t>
            </w:r>
          </w:p>
        </w:tc>
        <w:tc>
          <w:tcPr>
            <w:tcW w:w="4253" w:type="dxa"/>
            <w:hMerge w:val="restart"/>
          </w:tcPr>
          <w:p w:rsidR="00000000" w:rsidRDefault="008D758A">
            <w:pPr>
              <w:pStyle w:val="Textoindependiente"/>
              <w:spacing w:line="480" w:lineRule="auto"/>
              <w:rPr>
                <w:lang w:val="es-ES"/>
              </w:rPr>
            </w:pPr>
            <w:r>
              <w:rPr>
                <w:lang w:val="es-ES"/>
              </w:rPr>
              <w:t>Diagrama de Cajas de la Variable Total</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75</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3.2.13</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Ciudad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77</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3.2.1</w:t>
            </w:r>
            <w:r>
              <w:rPr>
                <w:lang w:val="es-ES"/>
              </w:rPr>
              <w:t>4</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Ciudad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78</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3.2.15</w:t>
            </w:r>
          </w:p>
        </w:tc>
        <w:tc>
          <w:tcPr>
            <w:tcW w:w="4253" w:type="dxa"/>
            <w:hMerge w:val="restart"/>
          </w:tcPr>
          <w:p w:rsidR="00000000" w:rsidRDefault="008D758A">
            <w:pPr>
              <w:pStyle w:val="Textoindependiente"/>
              <w:spacing w:line="480" w:lineRule="auto"/>
              <w:rPr>
                <w:lang w:val="es-ES"/>
              </w:rPr>
            </w:pPr>
            <w:r>
              <w:rPr>
                <w:lang w:val="es-ES"/>
              </w:rPr>
              <w:t xml:space="preserve">Diagrama de Cajas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Variable Ciudad</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79</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3.2.16</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Variable Afuera de la Ciudad</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 xml:space="preserve"> 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81</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3.2.17</w:t>
            </w:r>
          </w:p>
        </w:tc>
        <w:tc>
          <w:tcPr>
            <w:tcW w:w="4253" w:type="dxa"/>
            <w:hMerge w:val="restart"/>
          </w:tcPr>
          <w:p w:rsidR="00000000" w:rsidRDefault="008D758A">
            <w:pPr>
              <w:pStyle w:val="Textoindependiente"/>
              <w:spacing w:line="480" w:lineRule="auto"/>
              <w:rPr>
                <w:lang w:val="es-ES"/>
              </w:rPr>
            </w:pPr>
            <w:r>
              <w:rPr>
                <w:lang w:val="es-ES"/>
              </w:rPr>
              <w:t>Histograma de Frecuencias de la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 xml:space="preserve">Variable Afuera de la Ciudad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82</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3.2.18</w:t>
            </w:r>
          </w:p>
        </w:tc>
        <w:tc>
          <w:tcPr>
            <w:tcW w:w="4253" w:type="dxa"/>
            <w:hMerge w:val="restart"/>
          </w:tcPr>
          <w:p w:rsidR="00000000" w:rsidRDefault="008D758A">
            <w:pPr>
              <w:pStyle w:val="Textoindependiente"/>
              <w:spacing w:line="480" w:lineRule="auto"/>
              <w:rPr>
                <w:lang w:val="es-ES"/>
              </w:rPr>
            </w:pPr>
            <w:r>
              <w:rPr>
                <w:lang w:val="es-ES"/>
              </w:rPr>
              <w:t xml:space="preserve">Diagrama de Cajas de la Variable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Afuera de la Ciudad</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83</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3.2.19</w:t>
            </w:r>
          </w:p>
        </w:tc>
        <w:tc>
          <w:tcPr>
            <w:tcW w:w="4253" w:type="dxa"/>
            <w:hMerge w:val="restart"/>
          </w:tcPr>
          <w:p w:rsidR="00000000" w:rsidRDefault="008D758A">
            <w:pPr>
              <w:pStyle w:val="Textoindependiente"/>
              <w:spacing w:line="480" w:lineRule="auto"/>
              <w:rPr>
                <w:lang w:val="es-ES"/>
              </w:rPr>
            </w:pPr>
            <w:r>
              <w:rPr>
                <w:lang w:val="es-ES"/>
              </w:rPr>
              <w:t>Histograma de Frecuencias de la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 xml:space="preserve"> Variable Muestra de Esputo</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 xml:space="preserve"> 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85</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3.2.20</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Muestra de Esputo</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 xml:space="preserve"> para los años:  1997,1998,1999,2</w:t>
            </w:r>
            <w:r>
              <w:rPr>
                <w:lang w:val="es-ES"/>
              </w:rPr>
              <w:t>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86</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3.2.21</w:t>
            </w:r>
          </w:p>
        </w:tc>
        <w:tc>
          <w:tcPr>
            <w:tcW w:w="4253" w:type="dxa"/>
            <w:hMerge w:val="restart"/>
          </w:tcPr>
          <w:p w:rsidR="00000000" w:rsidRDefault="008D758A">
            <w:pPr>
              <w:pStyle w:val="Textoindependiente"/>
              <w:spacing w:line="480" w:lineRule="auto"/>
              <w:rPr>
                <w:lang w:val="es-ES"/>
              </w:rPr>
            </w:pPr>
            <w:r>
              <w:rPr>
                <w:lang w:val="es-ES"/>
              </w:rPr>
              <w:t>Diagrama de Cajas de la Variable</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 Muestra de Esputo</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87</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3.2.22</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Muestra de Orina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89</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3.2.23</w:t>
            </w:r>
          </w:p>
        </w:tc>
        <w:tc>
          <w:tcPr>
            <w:tcW w:w="4253" w:type="dxa"/>
            <w:hMerge w:val="restart"/>
          </w:tcPr>
          <w:p w:rsidR="00000000" w:rsidRDefault="008D758A">
            <w:pPr>
              <w:pStyle w:val="Textoindependiente"/>
              <w:spacing w:line="480" w:lineRule="auto"/>
              <w:rPr>
                <w:lang w:val="es-ES"/>
              </w:rPr>
            </w:pPr>
            <w:r>
              <w:rPr>
                <w:lang w:val="es-ES"/>
              </w:rPr>
              <w:t>Histograma de Frecuenci</w:t>
            </w:r>
            <w:r>
              <w:rPr>
                <w:lang w:val="es-ES"/>
              </w:rPr>
              <w:t xml:space="preserve">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Muestra de Orina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90</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3.2.24</w:t>
            </w:r>
          </w:p>
        </w:tc>
        <w:tc>
          <w:tcPr>
            <w:tcW w:w="3969" w:type="dxa"/>
            <w:hMerge w:val="restart"/>
          </w:tcPr>
          <w:p w:rsidR="00000000" w:rsidRDefault="008D758A">
            <w:pPr>
              <w:pStyle w:val="Textoindependiente"/>
              <w:spacing w:line="480" w:lineRule="auto"/>
              <w:rPr>
                <w:lang w:val="es-ES"/>
              </w:rPr>
            </w:pPr>
            <w:r>
              <w:rPr>
                <w:lang w:val="es-ES"/>
              </w:rPr>
              <w:t>Diagrama de Cajas de la</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 Variable Muestra de Orina</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91</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3.2.25</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Muestra de H. L.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93</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3.2.26</w:t>
            </w:r>
          </w:p>
        </w:tc>
        <w:tc>
          <w:tcPr>
            <w:tcW w:w="4253" w:type="dxa"/>
            <w:hMerge w:val="restart"/>
          </w:tcPr>
          <w:p w:rsidR="00000000" w:rsidRDefault="008D758A">
            <w:pPr>
              <w:pStyle w:val="Textoindependiente"/>
              <w:spacing w:line="480" w:lineRule="auto"/>
              <w:rPr>
                <w:lang w:val="es-ES"/>
              </w:rPr>
            </w:pPr>
            <w:r>
              <w:rPr>
                <w:lang w:val="es-ES"/>
              </w:rPr>
              <w:t>Histograma de Frecuencias de la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 Variable Muestra de H. L.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94</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3.2.27</w:t>
            </w:r>
          </w:p>
        </w:tc>
        <w:tc>
          <w:tcPr>
            <w:tcW w:w="3969" w:type="dxa"/>
            <w:hMerge w:val="restart"/>
          </w:tcPr>
          <w:p w:rsidR="00000000" w:rsidRDefault="008D758A">
            <w:pPr>
              <w:pStyle w:val="Textoindependiente"/>
              <w:spacing w:line="480" w:lineRule="auto"/>
              <w:rPr>
                <w:lang w:val="es-ES"/>
              </w:rPr>
            </w:pPr>
            <w:r>
              <w:rPr>
                <w:lang w:val="es-ES"/>
              </w:rPr>
              <w:t xml:space="preserve">Diagrama de Cajas de la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Muestra de H. L.</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95</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3.2.28</w:t>
            </w:r>
          </w:p>
        </w:tc>
        <w:tc>
          <w:tcPr>
            <w:tcW w:w="4253" w:type="dxa"/>
            <w:hMerge w:val="restart"/>
          </w:tcPr>
          <w:p w:rsidR="00000000" w:rsidRDefault="008D758A">
            <w:pPr>
              <w:pStyle w:val="Textoindependiente"/>
              <w:spacing w:line="480" w:lineRule="auto"/>
              <w:rPr>
                <w:lang w:val="es-ES"/>
              </w:rPr>
            </w:pPr>
            <w:r>
              <w:rPr>
                <w:lang w:val="es-ES"/>
              </w:rPr>
              <w:t>Histograma de Frecuencias de la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 Variable Muestra Varios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97</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3.2.29</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Muestra Varios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98</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w:t>
            </w:r>
            <w:r>
              <w:rPr>
                <w:lang w:val="es-ES"/>
              </w:rPr>
              <w:t>.2.30</w:t>
            </w:r>
          </w:p>
        </w:tc>
        <w:tc>
          <w:tcPr>
            <w:tcW w:w="3969" w:type="dxa"/>
            <w:hMerge w:val="restart"/>
          </w:tcPr>
          <w:p w:rsidR="00000000" w:rsidRDefault="008D758A">
            <w:pPr>
              <w:pStyle w:val="Textoindependiente"/>
              <w:spacing w:line="480" w:lineRule="auto"/>
              <w:rPr>
                <w:lang w:val="es-ES"/>
              </w:rPr>
            </w:pPr>
            <w:r>
              <w:rPr>
                <w:lang w:val="es-ES"/>
              </w:rPr>
              <w:t>Diagrama de Cajas de la</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Muestra Varios</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99</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3.2.31</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Esputos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101</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3.2.32</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Esputo</w:t>
            </w:r>
            <w:r>
              <w:rPr>
                <w:lang w:val="es-ES"/>
              </w:rPr>
              <w:t xml:space="preserve">s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102</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3.2.33</w:t>
            </w:r>
          </w:p>
        </w:tc>
        <w:tc>
          <w:tcPr>
            <w:tcW w:w="3969" w:type="dxa"/>
            <w:hMerge w:val="restart"/>
          </w:tcPr>
          <w:p w:rsidR="00000000" w:rsidRDefault="008D758A">
            <w:pPr>
              <w:pStyle w:val="Textoindependiente"/>
              <w:spacing w:line="480" w:lineRule="auto"/>
              <w:rPr>
                <w:lang w:val="es-ES"/>
              </w:rPr>
            </w:pPr>
            <w:r>
              <w:rPr>
                <w:lang w:val="es-ES"/>
              </w:rPr>
              <w:t xml:space="preserve">Diagrama de Cajas de la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Esputos</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103</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3.2.34</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Gástricos</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 xml:space="preserve"> 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106</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w:t>
            </w:r>
            <w:r>
              <w:rPr>
                <w:lang w:val="es-ES"/>
              </w:rPr>
              <w:t>.35</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Gástricos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107</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3.2.36</w:t>
            </w:r>
          </w:p>
        </w:tc>
        <w:tc>
          <w:tcPr>
            <w:tcW w:w="4253" w:type="dxa"/>
            <w:hMerge w:val="restart"/>
          </w:tcPr>
          <w:p w:rsidR="00000000" w:rsidRDefault="008D758A">
            <w:pPr>
              <w:pStyle w:val="Textoindependiente"/>
              <w:spacing w:line="480" w:lineRule="auto"/>
              <w:rPr>
                <w:lang w:val="es-ES"/>
              </w:rPr>
            </w:pPr>
            <w:r>
              <w:rPr>
                <w:lang w:val="es-ES"/>
              </w:rPr>
              <w:t>Diagrama de Cajas de la Variable</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1701" w:type="dxa"/>
          </w:tcPr>
          <w:p w:rsidR="00000000" w:rsidRDefault="008D758A">
            <w:pPr>
              <w:pStyle w:val="Textoindependiente"/>
              <w:spacing w:line="480" w:lineRule="auto"/>
              <w:rPr>
                <w:lang w:val="es-ES"/>
              </w:rPr>
            </w:pPr>
            <w:r>
              <w:rPr>
                <w:lang w:val="es-ES"/>
              </w:rPr>
              <w:t>Gástricos</w:t>
            </w:r>
          </w:p>
        </w:tc>
        <w:tc>
          <w:tcPr>
            <w:tcW w:w="2268" w:type="dxa"/>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108</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3.2.37</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Pulmonar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112</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3.2.38</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Pulmonar</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113</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3.2.39</w:t>
            </w:r>
          </w:p>
        </w:tc>
        <w:tc>
          <w:tcPr>
            <w:tcW w:w="3969" w:type="dxa"/>
            <w:hMerge w:val="restart"/>
          </w:tcPr>
          <w:p w:rsidR="00000000" w:rsidRDefault="008D758A">
            <w:pPr>
              <w:pStyle w:val="Textoindependiente"/>
              <w:spacing w:line="480" w:lineRule="auto"/>
              <w:rPr>
                <w:lang w:val="es-ES"/>
              </w:rPr>
            </w:pPr>
            <w:r>
              <w:rPr>
                <w:lang w:val="es-ES"/>
              </w:rPr>
              <w:t xml:space="preserve">Diagrama de Cajas de la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Pulmonar</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114</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3.2.40</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Orina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116</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3.2.41</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Orina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117</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3.2.42</w:t>
            </w:r>
          </w:p>
        </w:tc>
        <w:tc>
          <w:tcPr>
            <w:tcW w:w="4253" w:type="dxa"/>
            <w:hMerge w:val="restart"/>
          </w:tcPr>
          <w:p w:rsidR="00000000" w:rsidRDefault="008D758A">
            <w:pPr>
              <w:pStyle w:val="Textoindependiente"/>
              <w:spacing w:line="480" w:lineRule="auto"/>
              <w:rPr>
                <w:lang w:val="es-ES"/>
              </w:rPr>
            </w:pPr>
            <w:r>
              <w:rPr>
                <w:lang w:val="es-ES"/>
              </w:rPr>
              <w:t>Diagrama de Cajas</w:t>
            </w:r>
            <w:r>
              <w:rPr>
                <w:lang w:val="es-ES"/>
              </w:rPr>
              <w:t xml:space="preserve">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Variable Orina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118</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3.2.43</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1701" w:type="dxa"/>
          </w:tcPr>
          <w:p w:rsidR="00000000" w:rsidRDefault="008D758A">
            <w:pPr>
              <w:pStyle w:val="Textoindependiente"/>
              <w:spacing w:line="480" w:lineRule="auto"/>
              <w:rPr>
                <w:lang w:val="es-ES"/>
              </w:rPr>
            </w:pPr>
            <w:r>
              <w:rPr>
                <w:lang w:val="es-ES"/>
              </w:rPr>
              <w:t xml:space="preserve">Variable Perc </w:t>
            </w:r>
          </w:p>
        </w:tc>
        <w:tc>
          <w:tcPr>
            <w:tcW w:w="2268" w:type="dxa"/>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1994,1995,1996, 1997</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121</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3.2.44</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1701" w:type="dxa"/>
          </w:tcPr>
          <w:p w:rsidR="00000000" w:rsidRDefault="008D758A">
            <w:pPr>
              <w:pStyle w:val="Textoindependiente"/>
              <w:spacing w:line="480" w:lineRule="auto"/>
              <w:rPr>
                <w:lang w:val="es-ES"/>
              </w:rPr>
            </w:pPr>
            <w:r>
              <w:rPr>
                <w:lang w:val="es-ES"/>
              </w:rPr>
              <w:t xml:space="preserve">Variable Perc </w:t>
            </w:r>
          </w:p>
        </w:tc>
        <w:tc>
          <w:tcPr>
            <w:tcW w:w="2268" w:type="dxa"/>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1998,1999,</w:t>
            </w:r>
            <w:r>
              <w:rPr>
                <w:lang w:val="es-ES"/>
              </w:rPr>
              <w:t>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122</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3.2.45</w:t>
            </w:r>
          </w:p>
        </w:tc>
        <w:tc>
          <w:tcPr>
            <w:tcW w:w="4253" w:type="dxa"/>
            <w:hMerge w:val="restart"/>
          </w:tcPr>
          <w:p w:rsidR="00000000" w:rsidRDefault="008D758A">
            <w:pPr>
              <w:pStyle w:val="Textoindependiente"/>
              <w:spacing w:line="480" w:lineRule="auto"/>
              <w:rPr>
                <w:lang w:val="es-ES"/>
              </w:rPr>
            </w:pPr>
            <w:r>
              <w:rPr>
                <w:lang w:val="es-ES"/>
              </w:rPr>
              <w:t>Diagrama de Cajas de la Variable Perc</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123</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3.2.46</w:t>
            </w:r>
          </w:p>
        </w:tc>
        <w:tc>
          <w:tcPr>
            <w:tcW w:w="4253" w:type="dxa"/>
            <w:hMerge w:val="restart"/>
          </w:tcPr>
          <w:p w:rsidR="00000000" w:rsidRDefault="008D758A">
            <w:pPr>
              <w:pStyle w:val="Textoindependiente"/>
              <w:spacing w:line="480" w:lineRule="auto"/>
              <w:rPr>
                <w:lang w:val="es-ES"/>
              </w:rPr>
            </w:pPr>
            <w:r>
              <w:rPr>
                <w:lang w:val="es-ES"/>
              </w:rPr>
              <w:t>Diagrama de Cajas de la Variable LCR</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125</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3.2.47</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Fístula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127</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w:t>
            </w:r>
            <w:r>
              <w:rPr>
                <w:lang w:val="es-ES"/>
              </w:rPr>
              <w:t>ico</w:t>
            </w:r>
          </w:p>
        </w:tc>
        <w:tc>
          <w:tcPr>
            <w:tcW w:w="800" w:type="dxa"/>
          </w:tcPr>
          <w:p w:rsidR="00000000" w:rsidRDefault="008D758A">
            <w:pPr>
              <w:pStyle w:val="Textoindependiente"/>
              <w:spacing w:line="480" w:lineRule="auto"/>
              <w:rPr>
                <w:lang w:val="es-ES"/>
              </w:rPr>
            </w:pPr>
            <w:r>
              <w:rPr>
                <w:lang w:val="es-ES"/>
              </w:rPr>
              <w:t>3.2.48</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Fístula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128</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3.2.49</w:t>
            </w:r>
          </w:p>
        </w:tc>
        <w:tc>
          <w:tcPr>
            <w:tcW w:w="4253" w:type="dxa"/>
            <w:hMerge w:val="restart"/>
          </w:tcPr>
          <w:p w:rsidR="00000000" w:rsidRDefault="008D758A">
            <w:pPr>
              <w:pStyle w:val="Textoindependiente"/>
              <w:spacing w:line="480" w:lineRule="auto"/>
              <w:rPr>
                <w:lang w:val="es-ES"/>
              </w:rPr>
            </w:pPr>
            <w:r>
              <w:rPr>
                <w:lang w:val="es-ES"/>
              </w:rPr>
              <w:t xml:space="preserve">Diagrama de Cajas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Fístula</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129</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3.2.50</w:t>
            </w:r>
          </w:p>
        </w:tc>
        <w:tc>
          <w:tcPr>
            <w:tcW w:w="3969" w:type="dxa"/>
            <w:hMerge w:val="restart"/>
          </w:tcPr>
          <w:p w:rsidR="00000000" w:rsidRDefault="008D758A">
            <w:pPr>
              <w:pStyle w:val="Textoindependiente"/>
              <w:spacing w:line="480" w:lineRule="auto"/>
              <w:rPr>
                <w:lang w:val="es-ES"/>
              </w:rPr>
            </w:pPr>
            <w:r>
              <w:rPr>
                <w:lang w:val="es-ES"/>
              </w:rPr>
              <w:t>Diagrama de Cajas de la</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Biopsias</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131</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3.2.51</w:t>
            </w:r>
          </w:p>
        </w:tc>
        <w:tc>
          <w:tcPr>
            <w:tcW w:w="4253" w:type="dxa"/>
            <w:hMerge w:val="restart"/>
          </w:tcPr>
          <w:p w:rsidR="00000000" w:rsidRDefault="008D758A">
            <w:pPr>
              <w:pStyle w:val="Textoindependiente"/>
              <w:spacing w:line="480" w:lineRule="auto"/>
              <w:rPr>
                <w:lang w:val="es-ES"/>
              </w:rPr>
            </w:pPr>
            <w:r>
              <w:rPr>
                <w:lang w:val="es-ES"/>
              </w:rPr>
              <w:t>Histograma de Frecuencias de la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 Variable Ganglios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133</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3.2.52</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Ganglios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134</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w:t>
            </w:r>
            <w:r>
              <w:rPr>
                <w:lang w:val="es-ES"/>
              </w:rPr>
              <w:t>.53</w:t>
            </w:r>
          </w:p>
        </w:tc>
        <w:tc>
          <w:tcPr>
            <w:tcW w:w="3969" w:type="dxa"/>
            <w:hMerge w:val="restart"/>
          </w:tcPr>
          <w:p w:rsidR="00000000" w:rsidRDefault="008D758A">
            <w:pPr>
              <w:pStyle w:val="Textoindependiente"/>
              <w:spacing w:line="480" w:lineRule="auto"/>
              <w:rPr>
                <w:lang w:val="es-ES"/>
              </w:rPr>
            </w:pPr>
            <w:r>
              <w:rPr>
                <w:lang w:val="es-ES"/>
              </w:rPr>
              <w:t xml:space="preserve">Diagrama de Cajas de la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Ganglios</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135</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3.2.54</w:t>
            </w:r>
          </w:p>
        </w:tc>
        <w:tc>
          <w:tcPr>
            <w:tcW w:w="4253" w:type="dxa"/>
            <w:hMerge w:val="restart"/>
          </w:tcPr>
          <w:p w:rsidR="00000000" w:rsidRDefault="008D758A">
            <w:pPr>
              <w:pStyle w:val="Textoindependiente"/>
              <w:spacing w:line="480" w:lineRule="auto"/>
              <w:rPr>
                <w:lang w:val="es-ES"/>
              </w:rPr>
            </w:pPr>
            <w:r>
              <w:rPr>
                <w:lang w:val="es-ES"/>
              </w:rPr>
              <w:t>Diagrama de Cajas de la Variable Piel</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137</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3.2.55</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Heces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1995, 1997,1998, 1999</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139</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3.2.56</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Heces</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 para los años:  2000</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140</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3.2.57</w:t>
            </w:r>
          </w:p>
        </w:tc>
        <w:tc>
          <w:tcPr>
            <w:tcW w:w="4253" w:type="dxa"/>
            <w:hMerge w:val="restart"/>
          </w:tcPr>
          <w:p w:rsidR="00000000" w:rsidRDefault="008D758A">
            <w:pPr>
              <w:pStyle w:val="Textoindependiente"/>
              <w:spacing w:line="480" w:lineRule="auto"/>
              <w:rPr>
                <w:lang w:val="es-ES"/>
              </w:rPr>
            </w:pPr>
            <w:r>
              <w:rPr>
                <w:lang w:val="es-ES"/>
              </w:rPr>
              <w:t xml:space="preserve">Diagrama de Cajas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Variable Heces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141</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3.2.58</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Extrapulmonar x</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 para los años</w:t>
            </w:r>
            <w:r>
              <w:rPr>
                <w:lang w:val="es-ES"/>
              </w:rPr>
              <w:t>:  2000</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150</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3.2.59</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Extrapulmonar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151</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3.2.60</w:t>
            </w:r>
          </w:p>
        </w:tc>
        <w:tc>
          <w:tcPr>
            <w:tcW w:w="3969" w:type="dxa"/>
            <w:hMerge w:val="restart"/>
          </w:tcPr>
          <w:p w:rsidR="00000000" w:rsidRDefault="008D758A">
            <w:pPr>
              <w:pStyle w:val="Textoindependiente"/>
              <w:spacing w:line="480" w:lineRule="auto"/>
              <w:rPr>
                <w:lang w:val="es-ES"/>
              </w:rPr>
            </w:pPr>
            <w:r>
              <w:rPr>
                <w:lang w:val="es-ES"/>
              </w:rPr>
              <w:t xml:space="preserve">Diagrama de Cajas de la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Extrapulmonar</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152</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3.2.61</w:t>
            </w:r>
          </w:p>
        </w:tc>
        <w:tc>
          <w:tcPr>
            <w:tcW w:w="4253" w:type="dxa"/>
            <w:hMerge w:val="restart"/>
          </w:tcPr>
          <w:p w:rsidR="00000000" w:rsidRDefault="008D758A">
            <w:pPr>
              <w:pStyle w:val="Textoindependiente"/>
              <w:spacing w:line="480" w:lineRule="auto"/>
              <w:rPr>
                <w:lang w:val="es-ES"/>
              </w:rPr>
            </w:pPr>
            <w:r>
              <w:rPr>
                <w:lang w:val="es-ES"/>
              </w:rPr>
              <w:t>Histograma de Frecuenci</w:t>
            </w:r>
            <w:r>
              <w:rPr>
                <w:lang w:val="es-ES"/>
              </w:rPr>
              <w:t xml:space="preserve">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Total de Enfermos</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154</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3.2.62</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Total de enfermos</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155</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3.2.63</w:t>
            </w:r>
          </w:p>
        </w:tc>
        <w:tc>
          <w:tcPr>
            <w:tcW w:w="3969" w:type="dxa"/>
            <w:hMerge w:val="restart"/>
          </w:tcPr>
          <w:p w:rsidR="00000000" w:rsidRDefault="008D758A">
            <w:pPr>
              <w:pStyle w:val="Textoindependiente"/>
              <w:spacing w:line="480" w:lineRule="auto"/>
              <w:rPr>
                <w:lang w:val="es-ES"/>
              </w:rPr>
            </w:pPr>
            <w:r>
              <w:rPr>
                <w:lang w:val="es-ES"/>
              </w:rPr>
              <w:t xml:space="preserve">Diagrama de Cajas </w:t>
            </w:r>
            <w:r>
              <w:rPr>
                <w:lang w:val="es-ES"/>
              </w:rPr>
              <w:t xml:space="preserve">de la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Total de enfermos</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156</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3.2.64</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Total de Cultivos</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158</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3.2.65</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Total de Culti</w:t>
            </w:r>
            <w:r>
              <w:rPr>
                <w:lang w:val="es-ES"/>
              </w:rPr>
              <w:t>vos</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159</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3.2.66</w:t>
            </w:r>
          </w:p>
        </w:tc>
        <w:tc>
          <w:tcPr>
            <w:tcW w:w="3969" w:type="dxa"/>
            <w:hMerge w:val="restart"/>
          </w:tcPr>
          <w:p w:rsidR="00000000" w:rsidRDefault="008D758A">
            <w:pPr>
              <w:pStyle w:val="Textoindependiente"/>
              <w:spacing w:line="480" w:lineRule="auto"/>
              <w:rPr>
                <w:lang w:val="es-ES"/>
              </w:rPr>
            </w:pPr>
            <w:r>
              <w:rPr>
                <w:lang w:val="es-ES"/>
              </w:rPr>
              <w:t xml:space="preserve">Diagrama de Cajas de la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160</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Total de Cultivos</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3.2.67</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Pruebas de S.</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 xml:space="preserve"> 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w:t>
            </w:r>
            <w:r>
              <w:rPr>
                <w:lang w:val="es-ES"/>
              </w:rPr>
              <w:t>62</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3.2.68</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Pruebas de S.</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 xml:space="preserve"> 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163</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3.2.69</w:t>
            </w:r>
          </w:p>
        </w:tc>
        <w:tc>
          <w:tcPr>
            <w:tcW w:w="3969" w:type="dxa"/>
            <w:hMerge w:val="restart"/>
          </w:tcPr>
          <w:p w:rsidR="00000000" w:rsidRDefault="008D758A">
            <w:pPr>
              <w:pStyle w:val="Textoindependiente"/>
              <w:spacing w:line="480" w:lineRule="auto"/>
              <w:rPr>
                <w:lang w:val="es-ES"/>
              </w:rPr>
            </w:pPr>
            <w:r>
              <w:rPr>
                <w:lang w:val="es-ES"/>
              </w:rPr>
              <w:t xml:space="preserve">Diagrama de Cajas de la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Pruebas de S.</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164</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3.2.70</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Isoniacida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166</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3.2.71</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Isoniacida</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167</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3.2.72</w:t>
            </w:r>
          </w:p>
        </w:tc>
        <w:tc>
          <w:tcPr>
            <w:tcW w:w="3969" w:type="dxa"/>
            <w:hMerge w:val="restart"/>
          </w:tcPr>
          <w:p w:rsidR="00000000" w:rsidRDefault="008D758A">
            <w:pPr>
              <w:pStyle w:val="Textoindependiente"/>
              <w:spacing w:line="480" w:lineRule="auto"/>
              <w:rPr>
                <w:lang w:val="es-ES"/>
              </w:rPr>
            </w:pPr>
            <w:r>
              <w:rPr>
                <w:lang w:val="es-ES"/>
              </w:rPr>
              <w:t xml:space="preserve">Diagrama de Cajas de la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Is</w:t>
            </w:r>
            <w:r>
              <w:rPr>
                <w:lang w:val="es-ES"/>
              </w:rPr>
              <w:t>oniacida</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168</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3.2.73</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Estreptomicina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170</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3.2.74</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Estreptomicina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w:t>
            </w:r>
            <w:r>
              <w:rPr>
                <w:lang w:val="es-ES"/>
              </w:rPr>
              <w:t>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171</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3.2.75</w:t>
            </w:r>
          </w:p>
        </w:tc>
        <w:tc>
          <w:tcPr>
            <w:tcW w:w="3969" w:type="dxa"/>
            <w:hMerge w:val="restart"/>
          </w:tcPr>
          <w:p w:rsidR="00000000" w:rsidRDefault="008D758A">
            <w:pPr>
              <w:pStyle w:val="Textoindependiente"/>
              <w:spacing w:line="480" w:lineRule="auto"/>
              <w:rPr>
                <w:lang w:val="es-ES"/>
              </w:rPr>
            </w:pPr>
            <w:r>
              <w:rPr>
                <w:lang w:val="es-ES"/>
              </w:rPr>
              <w:t xml:space="preserve">Diagrama de Cajas de la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Estreptomicina</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172</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3.2.76</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Etambutol</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174</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3.2.77</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w:t>
            </w:r>
            <w:r>
              <w:rPr>
                <w:lang w:val="es-ES"/>
              </w:rPr>
              <w:t>de la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 Variable Etambutol</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 xml:space="preserve"> 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175</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3.2.78</w:t>
            </w:r>
          </w:p>
        </w:tc>
        <w:tc>
          <w:tcPr>
            <w:tcW w:w="3969" w:type="dxa"/>
            <w:hMerge w:val="restart"/>
          </w:tcPr>
          <w:p w:rsidR="00000000" w:rsidRDefault="008D758A">
            <w:pPr>
              <w:pStyle w:val="Textoindependiente"/>
              <w:spacing w:line="480" w:lineRule="auto"/>
              <w:rPr>
                <w:lang w:val="es-ES"/>
              </w:rPr>
            </w:pPr>
            <w:r>
              <w:rPr>
                <w:lang w:val="es-ES"/>
              </w:rPr>
              <w:t xml:space="preserve">Diagrama de Cajas de la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Etambutol</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176</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3.2.79</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Rifampicina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w:t>
            </w:r>
            <w:r>
              <w:rPr>
                <w:lang w:val="es-ES"/>
              </w:rPr>
              <w:t>,1994,1995,1996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178</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3.2.80</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Rifampicina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179</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3.2.81</w:t>
            </w:r>
          </w:p>
        </w:tc>
        <w:tc>
          <w:tcPr>
            <w:tcW w:w="3969" w:type="dxa"/>
            <w:hMerge w:val="restart"/>
          </w:tcPr>
          <w:p w:rsidR="00000000" w:rsidRDefault="008D758A">
            <w:pPr>
              <w:pStyle w:val="Textoindependiente"/>
              <w:spacing w:line="480" w:lineRule="auto"/>
              <w:rPr>
                <w:lang w:val="es-ES"/>
              </w:rPr>
            </w:pPr>
            <w:r>
              <w:rPr>
                <w:lang w:val="es-ES"/>
              </w:rPr>
              <w:t xml:space="preserve">Diagrama de Cajas de la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Rifampicina</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180</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3.2.82</w:t>
            </w:r>
          </w:p>
        </w:tc>
        <w:tc>
          <w:tcPr>
            <w:tcW w:w="4253" w:type="dxa"/>
            <w:hMerge w:val="restart"/>
          </w:tcPr>
          <w:p w:rsidR="00000000" w:rsidRDefault="008D758A">
            <w:pPr>
              <w:pStyle w:val="Textoindependiente"/>
              <w:spacing w:line="480" w:lineRule="auto"/>
              <w:rPr>
                <w:lang w:val="es-ES"/>
              </w:rPr>
            </w:pPr>
            <w:r>
              <w:rPr>
                <w:lang w:val="es-ES"/>
              </w:rPr>
              <w:t>Histograma de Frecu</w:t>
            </w:r>
            <w:r>
              <w:rPr>
                <w:lang w:val="es-ES"/>
              </w:rPr>
              <w:t xml:space="preserve">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Pirazinamida</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182</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3.2.83</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 xml:space="preserve">Variable Pirazinamida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183</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3.2.84</w:t>
            </w:r>
          </w:p>
        </w:tc>
        <w:tc>
          <w:tcPr>
            <w:tcW w:w="3969" w:type="dxa"/>
            <w:hMerge w:val="restart"/>
          </w:tcPr>
          <w:p w:rsidR="00000000" w:rsidRDefault="008D758A">
            <w:pPr>
              <w:pStyle w:val="Textoindependiente"/>
              <w:spacing w:line="480" w:lineRule="auto"/>
              <w:rPr>
                <w:lang w:val="es-ES"/>
              </w:rPr>
            </w:pPr>
            <w:r>
              <w:rPr>
                <w:lang w:val="es-ES"/>
              </w:rPr>
              <w:t xml:space="preserve">Diagrama de Cajas de la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Variable Pirazinamida</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184</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3.2.85</w:t>
            </w:r>
          </w:p>
        </w:tc>
        <w:tc>
          <w:tcPr>
            <w:tcW w:w="4253" w:type="dxa"/>
            <w:hMerge w:val="restart"/>
          </w:tcPr>
          <w:p w:rsidR="00000000" w:rsidRDefault="008D758A">
            <w:pPr>
              <w:pStyle w:val="Textoindependiente"/>
              <w:spacing w:line="480" w:lineRule="auto"/>
              <w:rPr>
                <w:lang w:val="es-ES"/>
              </w:rPr>
            </w:pPr>
            <w:r>
              <w:rPr>
                <w:lang w:val="es-ES"/>
              </w:rPr>
              <w:t xml:space="preserve">Histograma de Frecuencias de la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Variable R. A dos o más Med.</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 xml:space="preserve"> para los años:  1993,1994,1995,1996</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186</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3.2.86</w:t>
            </w:r>
          </w:p>
        </w:tc>
        <w:tc>
          <w:tcPr>
            <w:tcW w:w="4253" w:type="dxa"/>
            <w:hMerge w:val="restart"/>
          </w:tcPr>
          <w:p w:rsidR="00000000" w:rsidRDefault="008D758A">
            <w:pPr>
              <w:pStyle w:val="Textoindependiente"/>
              <w:spacing w:line="480" w:lineRule="auto"/>
              <w:rPr>
                <w:lang w:val="es-ES"/>
              </w:rPr>
            </w:pPr>
            <w:r>
              <w:rPr>
                <w:lang w:val="es-ES"/>
              </w:rPr>
              <w:t>Histograma de Frecuencias de la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 xml:space="preserve">Variable R. A dos o más Med.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para los años:  1997,1998,1999,2000</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187</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3.2.87</w:t>
            </w:r>
          </w:p>
        </w:tc>
        <w:tc>
          <w:tcPr>
            <w:tcW w:w="3969" w:type="dxa"/>
            <w:hMerge w:val="restart"/>
          </w:tcPr>
          <w:p w:rsidR="00000000" w:rsidRDefault="008D758A">
            <w:pPr>
              <w:pStyle w:val="Textoindependiente"/>
              <w:spacing w:line="480" w:lineRule="auto"/>
              <w:rPr>
                <w:lang w:val="es-ES"/>
              </w:rPr>
            </w:pPr>
            <w:r>
              <w:rPr>
                <w:lang w:val="es-ES"/>
              </w:rPr>
              <w:t xml:space="preserve">Diagrama de Cajas de la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Variable R. A dos o más Med.</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188</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5.1.1</w:t>
            </w:r>
          </w:p>
        </w:tc>
        <w:tc>
          <w:tcPr>
            <w:tcW w:w="4253" w:type="dxa"/>
            <w:hMerge w:val="restart"/>
          </w:tcPr>
          <w:p w:rsidR="00000000" w:rsidRDefault="008D758A">
            <w:pPr>
              <w:pStyle w:val="Textoindependiente"/>
              <w:spacing w:line="480" w:lineRule="auto"/>
              <w:rPr>
                <w:lang w:val="es-ES"/>
              </w:rPr>
            </w:pPr>
            <w:r>
              <w:rPr>
                <w:lang w:val="es-ES"/>
              </w:rPr>
              <w:t xml:space="preserve">Distribución Porcentual de los Años: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1993, 1994, 1995, 1996</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225</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5.1.2</w:t>
            </w:r>
          </w:p>
        </w:tc>
        <w:tc>
          <w:tcPr>
            <w:tcW w:w="4253" w:type="dxa"/>
            <w:hMerge w:val="restart"/>
          </w:tcPr>
          <w:p w:rsidR="00000000" w:rsidRDefault="008D758A">
            <w:pPr>
              <w:pStyle w:val="Textoindependiente"/>
              <w:spacing w:line="480" w:lineRule="auto"/>
              <w:rPr>
                <w:lang w:val="es-ES"/>
              </w:rPr>
            </w:pPr>
            <w:r>
              <w:rPr>
                <w:lang w:val="es-ES"/>
              </w:rPr>
              <w:t>Distribución Porcentual de</w:t>
            </w:r>
            <w:r>
              <w:rPr>
                <w:lang w:val="es-ES"/>
              </w:rPr>
              <w:t xml:space="preserve"> los Años: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1997, 1998, 1999, 2000</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226</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5.2.1</w:t>
            </w:r>
          </w:p>
        </w:tc>
        <w:tc>
          <w:tcPr>
            <w:tcW w:w="4253" w:type="dxa"/>
            <w:hMerge w:val="restart"/>
          </w:tcPr>
          <w:p w:rsidR="00000000" w:rsidRDefault="008D758A">
            <w:pPr>
              <w:pStyle w:val="Textoindependiente"/>
              <w:spacing w:line="480" w:lineRule="auto"/>
              <w:rPr>
                <w:lang w:val="es-ES"/>
              </w:rPr>
            </w:pPr>
            <w:r>
              <w:rPr>
                <w:lang w:val="es-ES"/>
              </w:rPr>
              <w:t xml:space="preserve">Distribución Porcentual de los Años: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1993, 1994, 1995, 1996</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228</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5.2.2</w:t>
            </w:r>
          </w:p>
        </w:tc>
        <w:tc>
          <w:tcPr>
            <w:tcW w:w="4253" w:type="dxa"/>
            <w:hMerge w:val="restart"/>
          </w:tcPr>
          <w:p w:rsidR="00000000" w:rsidRDefault="008D758A">
            <w:pPr>
              <w:pStyle w:val="Textoindependiente"/>
              <w:spacing w:line="480" w:lineRule="auto"/>
              <w:rPr>
                <w:lang w:val="es-ES"/>
              </w:rPr>
            </w:pPr>
            <w:r>
              <w:rPr>
                <w:lang w:val="es-ES"/>
              </w:rPr>
              <w:t xml:space="preserve">Distribución Porcentual de los Años: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1997, 1998, 1999, 2000</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229</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5.3.1</w:t>
            </w:r>
          </w:p>
        </w:tc>
        <w:tc>
          <w:tcPr>
            <w:tcW w:w="3969" w:type="dxa"/>
            <w:hMerge w:val="restart"/>
          </w:tcPr>
          <w:p w:rsidR="00000000" w:rsidRDefault="008D758A">
            <w:pPr>
              <w:pStyle w:val="Textoindependiente"/>
              <w:spacing w:line="480" w:lineRule="auto"/>
              <w:rPr>
                <w:lang w:val="es-ES"/>
              </w:rPr>
            </w:pPr>
            <w:r>
              <w:rPr>
                <w:lang w:val="es-ES"/>
              </w:rPr>
              <w:t>Secuencia de Da</w:t>
            </w:r>
            <w:r>
              <w:rPr>
                <w:lang w:val="es-ES"/>
              </w:rPr>
              <w:t xml:space="preserve">tos: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Total de pacientes analizados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230</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5.3.2</w:t>
            </w:r>
          </w:p>
        </w:tc>
        <w:tc>
          <w:tcPr>
            <w:tcW w:w="4253" w:type="dxa"/>
            <w:hMerge w:val="restart"/>
          </w:tcPr>
          <w:p w:rsidR="00000000" w:rsidRDefault="008D758A">
            <w:pPr>
              <w:pStyle w:val="Textoindependiente"/>
              <w:spacing w:line="480" w:lineRule="auto"/>
              <w:rPr>
                <w:lang w:val="es-ES"/>
              </w:rPr>
            </w:pPr>
            <w:r>
              <w:rPr>
                <w:lang w:val="es-ES"/>
              </w:rPr>
              <w:t>Secuencia de Datos:  Ciudad</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231</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5.3.3</w:t>
            </w:r>
          </w:p>
        </w:tc>
        <w:tc>
          <w:tcPr>
            <w:tcW w:w="4253" w:type="dxa"/>
            <w:hMerge w:val="restart"/>
          </w:tcPr>
          <w:p w:rsidR="00000000" w:rsidRDefault="008D758A">
            <w:pPr>
              <w:pStyle w:val="Textoindependiente"/>
              <w:spacing w:line="480" w:lineRule="auto"/>
              <w:rPr>
                <w:lang w:val="es-ES"/>
              </w:rPr>
            </w:pPr>
            <w:r>
              <w:rPr>
                <w:lang w:val="es-ES"/>
              </w:rPr>
              <w:t xml:space="preserve">Secuencia de Datos: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Afuera de la Ciudad</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231</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5.3.4</w:t>
            </w:r>
          </w:p>
        </w:tc>
        <w:tc>
          <w:tcPr>
            <w:tcW w:w="4253" w:type="dxa"/>
            <w:hMerge w:val="restart"/>
          </w:tcPr>
          <w:p w:rsidR="00000000" w:rsidRDefault="008D758A">
            <w:pPr>
              <w:pStyle w:val="Textoindependiente"/>
              <w:spacing w:line="480" w:lineRule="auto"/>
              <w:rPr>
                <w:lang w:val="es-ES"/>
              </w:rPr>
            </w:pPr>
            <w:r>
              <w:rPr>
                <w:lang w:val="es-ES"/>
              </w:rPr>
              <w:t xml:space="preserve">Secuencia de Datos: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Total de Enfermos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232</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5.3.5</w:t>
            </w:r>
          </w:p>
        </w:tc>
        <w:tc>
          <w:tcPr>
            <w:tcW w:w="4253" w:type="dxa"/>
            <w:hMerge w:val="restart"/>
          </w:tcPr>
          <w:p w:rsidR="00000000" w:rsidRDefault="008D758A">
            <w:pPr>
              <w:pStyle w:val="Textoindependiente"/>
              <w:spacing w:line="480" w:lineRule="auto"/>
              <w:rPr>
                <w:lang w:val="es-ES"/>
              </w:rPr>
            </w:pPr>
            <w:r>
              <w:rPr>
                <w:lang w:val="es-ES"/>
              </w:rPr>
              <w:t>Secuenc</w:t>
            </w:r>
            <w:r>
              <w:rPr>
                <w:lang w:val="es-ES"/>
              </w:rPr>
              <w:t>ia de Datos:  Total de Cultivos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232</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5.3.6</w:t>
            </w:r>
          </w:p>
        </w:tc>
        <w:tc>
          <w:tcPr>
            <w:tcW w:w="4253" w:type="dxa"/>
            <w:hMerge w:val="restart"/>
          </w:tcPr>
          <w:p w:rsidR="00000000" w:rsidRDefault="008D758A">
            <w:pPr>
              <w:pStyle w:val="Textoindependiente"/>
              <w:spacing w:line="480" w:lineRule="auto"/>
              <w:rPr>
                <w:lang w:val="es-ES"/>
              </w:rPr>
            </w:pPr>
            <w:r>
              <w:rPr>
                <w:lang w:val="es-ES"/>
              </w:rPr>
              <w:t>Secuencia de Datos:  Pruebas de 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233</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7.2.1.1</w:t>
            </w:r>
          </w:p>
        </w:tc>
        <w:tc>
          <w:tcPr>
            <w:tcW w:w="3969" w:type="dxa"/>
            <w:hMerge w:val="restart"/>
          </w:tcPr>
          <w:p w:rsidR="00000000" w:rsidRDefault="008D758A">
            <w:pPr>
              <w:pStyle w:val="Textoindependiente"/>
              <w:spacing w:line="480" w:lineRule="auto"/>
              <w:rPr>
                <w:lang w:val="es-ES"/>
              </w:rPr>
            </w:pPr>
            <w:r>
              <w:rPr>
                <w:lang w:val="es-ES"/>
              </w:rPr>
              <w:t>Secuencia de Datos</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245</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7.2.1.2</w:t>
            </w:r>
          </w:p>
        </w:tc>
        <w:tc>
          <w:tcPr>
            <w:tcW w:w="4253" w:type="dxa"/>
            <w:hMerge w:val="restart"/>
          </w:tcPr>
          <w:p w:rsidR="00000000" w:rsidRDefault="008D758A">
            <w:pPr>
              <w:pStyle w:val="Textoindependiente"/>
              <w:spacing w:line="480" w:lineRule="auto"/>
              <w:rPr>
                <w:lang w:val="es-ES"/>
              </w:rPr>
            </w:pPr>
            <w:r>
              <w:rPr>
                <w:lang w:val="es-ES"/>
              </w:rPr>
              <w:t>Ajuste de la Regresión Lineal Simple</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246</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7.2.1.3</w:t>
            </w:r>
          </w:p>
        </w:tc>
        <w:tc>
          <w:tcPr>
            <w:tcW w:w="3969" w:type="dxa"/>
            <w:hMerge w:val="restart"/>
          </w:tcPr>
          <w:p w:rsidR="00000000" w:rsidRDefault="008D758A">
            <w:pPr>
              <w:pStyle w:val="Textoindependiente"/>
              <w:spacing w:line="480" w:lineRule="auto"/>
              <w:rPr>
                <w:lang w:val="es-ES"/>
              </w:rPr>
            </w:pPr>
            <w:r>
              <w:rPr>
                <w:lang w:val="es-ES"/>
              </w:rPr>
              <w:t>Datos Sin valores Aberrantes</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246</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7.2.1.4</w:t>
            </w:r>
          </w:p>
        </w:tc>
        <w:tc>
          <w:tcPr>
            <w:tcW w:w="4253" w:type="dxa"/>
            <w:hMerge w:val="restart"/>
          </w:tcPr>
          <w:p w:rsidR="00000000" w:rsidRDefault="008D758A">
            <w:pPr>
              <w:pStyle w:val="Textoindependiente"/>
              <w:spacing w:line="480" w:lineRule="auto"/>
              <w:rPr>
                <w:lang w:val="es-ES"/>
              </w:rPr>
            </w:pPr>
            <w:r>
              <w:rPr>
                <w:lang w:val="es-ES"/>
              </w:rPr>
              <w:t>Tendencia Lineal de los Datos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246</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7.2.1.5</w:t>
            </w:r>
          </w:p>
        </w:tc>
        <w:tc>
          <w:tcPr>
            <w:tcW w:w="3969" w:type="dxa"/>
            <w:hMerge w:val="restart"/>
          </w:tcPr>
          <w:p w:rsidR="00000000" w:rsidRDefault="008D758A">
            <w:pPr>
              <w:pStyle w:val="Textoindependiente"/>
              <w:spacing w:line="480" w:lineRule="auto"/>
              <w:rPr>
                <w:lang w:val="es-ES"/>
              </w:rPr>
            </w:pPr>
            <w:r>
              <w:rPr>
                <w:lang w:val="es-ES"/>
              </w:rPr>
              <w:t>Datos Sin Tendencia</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247</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7.2.1.6</w:t>
            </w:r>
          </w:p>
        </w:tc>
        <w:tc>
          <w:tcPr>
            <w:tcW w:w="4253" w:type="dxa"/>
            <w:hMerge w:val="restart"/>
          </w:tcPr>
          <w:p w:rsidR="00000000" w:rsidRDefault="008D758A">
            <w:pPr>
              <w:pStyle w:val="Textoindependiente"/>
              <w:spacing w:line="480" w:lineRule="auto"/>
              <w:rPr>
                <w:lang w:val="es-ES"/>
              </w:rPr>
            </w:pPr>
            <w:r>
              <w:rPr>
                <w:lang w:val="es-ES"/>
              </w:rPr>
              <w:t>Filtrado de Espectro de Frecuencias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247</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7.2.1.7</w:t>
            </w:r>
          </w:p>
        </w:tc>
        <w:tc>
          <w:tcPr>
            <w:tcW w:w="4253" w:type="dxa"/>
            <w:hMerge w:val="restart"/>
          </w:tcPr>
          <w:p w:rsidR="00000000" w:rsidRDefault="008D758A">
            <w:pPr>
              <w:pStyle w:val="Textoindependiente"/>
              <w:spacing w:line="480" w:lineRule="auto"/>
              <w:rPr>
                <w:lang w:val="es-ES"/>
              </w:rPr>
            </w:pPr>
            <w:r>
              <w:rPr>
                <w:lang w:val="es-ES"/>
              </w:rPr>
              <w:t xml:space="preserve">Cálculo de las Componentes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Oscilatoria y Aleatoria</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248</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7.2.1.8</w:t>
            </w:r>
          </w:p>
        </w:tc>
        <w:tc>
          <w:tcPr>
            <w:tcW w:w="3969" w:type="dxa"/>
            <w:hMerge w:val="restart"/>
          </w:tcPr>
          <w:p w:rsidR="00000000" w:rsidRDefault="008D758A">
            <w:pPr>
              <w:pStyle w:val="Textoindependiente"/>
              <w:spacing w:line="480" w:lineRule="auto"/>
              <w:rPr>
                <w:lang w:val="es-ES"/>
              </w:rPr>
            </w:pPr>
            <w:r>
              <w:rPr>
                <w:lang w:val="es-ES"/>
              </w:rPr>
              <w:t>Gráficos de</w:t>
            </w:r>
            <w:r>
              <w:rPr>
                <w:lang w:val="es-ES"/>
              </w:rPr>
              <w:t xml:space="preserve"> Predicción </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y Datos Originales, Error</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249</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7.2.2.1</w:t>
            </w:r>
          </w:p>
        </w:tc>
        <w:tc>
          <w:tcPr>
            <w:tcW w:w="4253" w:type="dxa"/>
            <w:hMerge w:val="restart"/>
          </w:tcPr>
          <w:p w:rsidR="00000000" w:rsidRDefault="008D758A">
            <w:pPr>
              <w:pStyle w:val="Textoindependiente"/>
              <w:spacing w:line="480" w:lineRule="auto"/>
              <w:rPr>
                <w:lang w:val="es-ES"/>
              </w:rPr>
            </w:pPr>
            <w:r>
              <w:rPr>
                <w:lang w:val="es-ES"/>
              </w:rPr>
              <w:t xml:space="preserve">Gráficos de Secuencia de Datos,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 xml:space="preserve">Ajuste de Regresión Lineal, Simple,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5099" w:type="dxa"/>
            <w:hMerge w:val="restart"/>
          </w:tcPr>
          <w:p w:rsidR="00000000" w:rsidRDefault="008D758A">
            <w:pPr>
              <w:pStyle w:val="Textoindependiente"/>
              <w:spacing w:line="480" w:lineRule="auto"/>
              <w:rPr>
                <w:lang w:val="es-ES"/>
              </w:rPr>
            </w:pPr>
            <w:r>
              <w:rPr>
                <w:lang w:val="es-ES"/>
              </w:rPr>
              <w:t xml:space="preserve">Datos sin Valores Aberrantes,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Tendencia Lineal de los Datos,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Datos sin Tendencia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251</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w:t>
            </w:r>
            <w:r>
              <w:rPr>
                <w:lang w:val="es-ES"/>
              </w:rPr>
              <w:t>co</w:t>
            </w:r>
          </w:p>
        </w:tc>
        <w:tc>
          <w:tcPr>
            <w:tcW w:w="800" w:type="dxa"/>
          </w:tcPr>
          <w:p w:rsidR="00000000" w:rsidRDefault="008D758A">
            <w:pPr>
              <w:pStyle w:val="Textoindependiente"/>
              <w:spacing w:line="480" w:lineRule="auto"/>
              <w:rPr>
                <w:lang w:val="es-ES"/>
              </w:rPr>
            </w:pPr>
            <w:r>
              <w:rPr>
                <w:lang w:val="es-ES"/>
              </w:rPr>
              <w:t>7.2.2.2</w:t>
            </w:r>
          </w:p>
        </w:tc>
        <w:tc>
          <w:tcPr>
            <w:tcW w:w="4253" w:type="dxa"/>
            <w:hMerge w:val="restart"/>
          </w:tcPr>
          <w:p w:rsidR="00000000" w:rsidRDefault="008D758A">
            <w:pPr>
              <w:pStyle w:val="Textoindependiente"/>
              <w:spacing w:line="480" w:lineRule="auto"/>
              <w:rPr>
                <w:lang w:val="es-ES"/>
              </w:rPr>
            </w:pPr>
            <w:r>
              <w:rPr>
                <w:lang w:val="es-ES"/>
              </w:rPr>
              <w:t>Filtrado de Espectro de Frecuencias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252</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7.2.2.3</w:t>
            </w:r>
          </w:p>
        </w:tc>
        <w:tc>
          <w:tcPr>
            <w:tcW w:w="4253" w:type="dxa"/>
            <w:hMerge w:val="restart"/>
          </w:tcPr>
          <w:p w:rsidR="00000000" w:rsidRDefault="008D758A">
            <w:pPr>
              <w:pStyle w:val="Textoindependiente"/>
              <w:spacing w:line="480" w:lineRule="auto"/>
              <w:rPr>
                <w:lang w:val="es-ES"/>
              </w:rPr>
            </w:pPr>
            <w:r>
              <w:rPr>
                <w:lang w:val="es-ES"/>
              </w:rPr>
              <w:t xml:space="preserve">Gráficos de Componente Cíclica,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Componente Oscilatoria y Aleatoria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252</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7.2.2.4</w:t>
            </w:r>
          </w:p>
        </w:tc>
        <w:tc>
          <w:tcPr>
            <w:tcW w:w="4253" w:type="dxa"/>
            <w:hMerge w:val="restart"/>
          </w:tcPr>
          <w:p w:rsidR="00000000" w:rsidRDefault="008D758A">
            <w:pPr>
              <w:pStyle w:val="Textoindependiente"/>
              <w:spacing w:line="480" w:lineRule="auto"/>
              <w:rPr>
                <w:lang w:val="es-ES"/>
              </w:rPr>
            </w:pPr>
            <w:r>
              <w:rPr>
                <w:lang w:val="es-ES"/>
              </w:rPr>
              <w:t xml:space="preserve">Gráfico de Filtrado en bloque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 xml:space="preserve">de frecuencias, Componente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5099" w:type="dxa"/>
            <w:hMerge w:val="restart"/>
          </w:tcPr>
          <w:p w:rsidR="00000000" w:rsidRDefault="008D758A">
            <w:pPr>
              <w:pStyle w:val="Textoindependiente"/>
              <w:spacing w:line="480" w:lineRule="auto"/>
              <w:rPr>
                <w:lang w:val="es-ES"/>
              </w:rPr>
            </w:pPr>
            <w:r>
              <w:rPr>
                <w:lang w:val="es-ES"/>
              </w:rPr>
              <w:t>Oscilatoria, Compo</w:t>
            </w:r>
            <w:r>
              <w:rPr>
                <w:lang w:val="es-ES"/>
              </w:rPr>
              <w:t xml:space="preserve">nente Aleatoria,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Predicción y Datos Originales, Error</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253</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7.2.3.1</w:t>
            </w:r>
          </w:p>
        </w:tc>
        <w:tc>
          <w:tcPr>
            <w:tcW w:w="4253" w:type="dxa"/>
            <w:hMerge w:val="restart"/>
          </w:tcPr>
          <w:p w:rsidR="00000000" w:rsidRDefault="008D758A">
            <w:pPr>
              <w:pStyle w:val="Textoindependiente"/>
              <w:spacing w:line="480" w:lineRule="auto"/>
              <w:rPr>
                <w:lang w:val="es-ES"/>
              </w:rPr>
            </w:pPr>
            <w:r>
              <w:rPr>
                <w:lang w:val="es-ES"/>
              </w:rPr>
              <w:t xml:space="preserve">Gráficos de Secuencia de Datos,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 xml:space="preserve">Ajuste de Regresión Lineal, Simple,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5099" w:type="dxa"/>
            <w:hMerge w:val="restart"/>
          </w:tcPr>
          <w:p w:rsidR="00000000" w:rsidRDefault="008D758A">
            <w:pPr>
              <w:pStyle w:val="Textoindependiente"/>
              <w:spacing w:line="480" w:lineRule="auto"/>
              <w:rPr>
                <w:lang w:val="es-ES"/>
              </w:rPr>
            </w:pPr>
            <w:r>
              <w:rPr>
                <w:lang w:val="es-ES"/>
              </w:rPr>
              <w:t xml:space="preserve">Datos sin Valores Aberrantes,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Tendencia Lineal de los Datos,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Datos sin Tenden</w:t>
            </w:r>
            <w:r>
              <w:rPr>
                <w:lang w:val="es-ES"/>
              </w:rPr>
              <w:t>cia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255</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7.2.3.2</w:t>
            </w:r>
          </w:p>
        </w:tc>
        <w:tc>
          <w:tcPr>
            <w:tcW w:w="4253" w:type="dxa"/>
            <w:hMerge w:val="restart"/>
          </w:tcPr>
          <w:p w:rsidR="00000000" w:rsidRDefault="008D758A">
            <w:pPr>
              <w:pStyle w:val="Textoindependiente"/>
              <w:spacing w:line="480" w:lineRule="auto"/>
              <w:rPr>
                <w:lang w:val="es-ES"/>
              </w:rPr>
            </w:pPr>
            <w:r>
              <w:rPr>
                <w:lang w:val="es-ES"/>
              </w:rPr>
              <w:t>Filtrado de Espectro de Frecuencias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256</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7.2.3.3</w:t>
            </w:r>
          </w:p>
        </w:tc>
        <w:tc>
          <w:tcPr>
            <w:tcW w:w="4253" w:type="dxa"/>
            <w:hMerge w:val="restart"/>
          </w:tcPr>
          <w:p w:rsidR="00000000" w:rsidRDefault="008D758A">
            <w:pPr>
              <w:pStyle w:val="Textoindependiente"/>
              <w:spacing w:line="480" w:lineRule="auto"/>
              <w:rPr>
                <w:lang w:val="es-ES"/>
              </w:rPr>
            </w:pPr>
            <w:r>
              <w:rPr>
                <w:lang w:val="es-ES"/>
              </w:rPr>
              <w:t xml:space="preserve">Gráficos de Componente Cíclica,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Componente Oscilatoria y Aleatoria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256</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7.2.3.4</w:t>
            </w:r>
          </w:p>
        </w:tc>
        <w:tc>
          <w:tcPr>
            <w:tcW w:w="4253" w:type="dxa"/>
            <w:hMerge w:val="restart"/>
          </w:tcPr>
          <w:p w:rsidR="00000000" w:rsidRDefault="008D758A">
            <w:pPr>
              <w:pStyle w:val="Textoindependiente"/>
              <w:spacing w:line="480" w:lineRule="auto"/>
              <w:rPr>
                <w:lang w:val="es-ES"/>
              </w:rPr>
            </w:pPr>
            <w:r>
              <w:rPr>
                <w:lang w:val="es-ES"/>
              </w:rPr>
              <w:t xml:space="preserve">Gráfico de Filtrado en bloque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 xml:space="preserve">de frecuencias, Componente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5099" w:type="dxa"/>
            <w:hMerge w:val="restart"/>
          </w:tcPr>
          <w:p w:rsidR="00000000" w:rsidRDefault="008D758A">
            <w:pPr>
              <w:pStyle w:val="Textoindependiente"/>
              <w:spacing w:line="480" w:lineRule="auto"/>
              <w:rPr>
                <w:lang w:val="es-ES"/>
              </w:rPr>
            </w:pPr>
            <w:r>
              <w:rPr>
                <w:lang w:val="es-ES"/>
              </w:rPr>
              <w:t>Os</w:t>
            </w:r>
            <w:r>
              <w:rPr>
                <w:lang w:val="es-ES"/>
              </w:rPr>
              <w:t xml:space="preserve">cilatoria, Componente Aleatoria,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Predicción y Datos Originales, Error</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257</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7.2.4.1</w:t>
            </w:r>
          </w:p>
        </w:tc>
        <w:tc>
          <w:tcPr>
            <w:tcW w:w="4253" w:type="dxa"/>
            <w:hMerge w:val="restart"/>
          </w:tcPr>
          <w:p w:rsidR="00000000" w:rsidRDefault="008D758A">
            <w:pPr>
              <w:pStyle w:val="Textoindependiente"/>
              <w:spacing w:line="480" w:lineRule="auto"/>
              <w:rPr>
                <w:lang w:val="es-ES"/>
              </w:rPr>
            </w:pPr>
            <w:r>
              <w:rPr>
                <w:lang w:val="es-ES"/>
              </w:rPr>
              <w:t xml:space="preserve">Gráficos de Secuencia de Datos,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 xml:space="preserve">Ajuste de Regresión Lineal, Simple,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5099" w:type="dxa"/>
            <w:hMerge w:val="restart"/>
          </w:tcPr>
          <w:p w:rsidR="00000000" w:rsidRDefault="008D758A">
            <w:pPr>
              <w:pStyle w:val="Textoindependiente"/>
              <w:spacing w:line="480" w:lineRule="auto"/>
              <w:rPr>
                <w:lang w:val="es-ES"/>
              </w:rPr>
            </w:pPr>
            <w:r>
              <w:rPr>
                <w:lang w:val="es-ES"/>
              </w:rPr>
              <w:t xml:space="preserve">Datos sin Valores Aberrantes,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Tendencia Lineal de los Datos,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Datos sin Tendencia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259</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7.2.4.2</w:t>
            </w:r>
          </w:p>
        </w:tc>
        <w:tc>
          <w:tcPr>
            <w:tcW w:w="4253" w:type="dxa"/>
            <w:hMerge w:val="restart"/>
          </w:tcPr>
          <w:p w:rsidR="00000000" w:rsidRDefault="008D758A">
            <w:pPr>
              <w:pStyle w:val="Textoindependiente"/>
              <w:spacing w:line="480" w:lineRule="auto"/>
              <w:rPr>
                <w:lang w:val="es-ES"/>
              </w:rPr>
            </w:pPr>
            <w:r>
              <w:rPr>
                <w:lang w:val="es-ES"/>
              </w:rPr>
              <w:t>Filtrado de Espectro de Frecuencias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260</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7.2.4.3</w:t>
            </w:r>
          </w:p>
        </w:tc>
        <w:tc>
          <w:tcPr>
            <w:tcW w:w="4253" w:type="dxa"/>
            <w:hMerge w:val="restart"/>
          </w:tcPr>
          <w:p w:rsidR="00000000" w:rsidRDefault="008D758A">
            <w:pPr>
              <w:pStyle w:val="Textoindependiente"/>
              <w:spacing w:line="480" w:lineRule="auto"/>
              <w:rPr>
                <w:lang w:val="es-ES"/>
              </w:rPr>
            </w:pPr>
            <w:r>
              <w:rPr>
                <w:lang w:val="es-ES"/>
              </w:rPr>
              <w:t xml:space="preserve">Gráficos de Componente Cíclica,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Componente Oscilatoria y Aleatoria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260</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7.2.4.4</w:t>
            </w:r>
          </w:p>
        </w:tc>
        <w:tc>
          <w:tcPr>
            <w:tcW w:w="4253" w:type="dxa"/>
            <w:hMerge w:val="restart"/>
          </w:tcPr>
          <w:p w:rsidR="00000000" w:rsidRDefault="008D758A">
            <w:pPr>
              <w:pStyle w:val="Textoindependiente"/>
              <w:spacing w:line="480" w:lineRule="auto"/>
              <w:rPr>
                <w:lang w:val="es-ES"/>
              </w:rPr>
            </w:pPr>
            <w:r>
              <w:rPr>
                <w:lang w:val="es-ES"/>
              </w:rPr>
              <w:t xml:space="preserve">Gráfico de Filtrado en bloque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de frecuencias, Comp</w:t>
            </w:r>
            <w:r>
              <w:rPr>
                <w:lang w:val="es-ES"/>
              </w:rPr>
              <w:t xml:space="preserve">onente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5099" w:type="dxa"/>
            <w:hMerge w:val="restart"/>
          </w:tcPr>
          <w:p w:rsidR="00000000" w:rsidRDefault="008D758A">
            <w:pPr>
              <w:pStyle w:val="Textoindependiente"/>
              <w:spacing w:line="480" w:lineRule="auto"/>
              <w:rPr>
                <w:lang w:val="es-ES"/>
              </w:rPr>
            </w:pPr>
            <w:r>
              <w:rPr>
                <w:lang w:val="es-ES"/>
              </w:rPr>
              <w:t xml:space="preserve">Oscilatoria, Componente Aleatoria,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Predicción y Datos Originales, Error</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261</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7.2.5.1</w:t>
            </w:r>
          </w:p>
        </w:tc>
        <w:tc>
          <w:tcPr>
            <w:tcW w:w="4253" w:type="dxa"/>
            <w:hMerge w:val="restart"/>
          </w:tcPr>
          <w:p w:rsidR="00000000" w:rsidRDefault="008D758A">
            <w:pPr>
              <w:pStyle w:val="Textoindependiente"/>
              <w:spacing w:line="480" w:lineRule="auto"/>
              <w:rPr>
                <w:lang w:val="es-ES"/>
              </w:rPr>
            </w:pPr>
            <w:r>
              <w:rPr>
                <w:lang w:val="es-ES"/>
              </w:rPr>
              <w:t xml:space="preserve">Gráficos de Secuencia de Datos,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 xml:space="preserve">Ajuste de Regresión Lineal, Simple,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5099" w:type="dxa"/>
            <w:hMerge w:val="restart"/>
          </w:tcPr>
          <w:p w:rsidR="00000000" w:rsidRDefault="008D758A">
            <w:pPr>
              <w:pStyle w:val="Textoindependiente"/>
              <w:spacing w:line="480" w:lineRule="auto"/>
              <w:rPr>
                <w:lang w:val="es-ES"/>
              </w:rPr>
            </w:pPr>
            <w:r>
              <w:rPr>
                <w:lang w:val="es-ES"/>
              </w:rPr>
              <w:t xml:space="preserve">Datos sin Valores Aberrantes,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Tendencia Lineal de l</w:t>
            </w:r>
            <w:r>
              <w:rPr>
                <w:lang w:val="es-ES"/>
              </w:rPr>
              <w:t>os Datos,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Datos sin Tendencia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263</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7.2.5.2</w:t>
            </w:r>
          </w:p>
        </w:tc>
        <w:tc>
          <w:tcPr>
            <w:tcW w:w="4253" w:type="dxa"/>
            <w:hMerge w:val="restart"/>
          </w:tcPr>
          <w:p w:rsidR="00000000" w:rsidRDefault="008D758A">
            <w:pPr>
              <w:pStyle w:val="Textoindependiente"/>
              <w:spacing w:line="480" w:lineRule="auto"/>
              <w:rPr>
                <w:lang w:val="es-ES"/>
              </w:rPr>
            </w:pPr>
            <w:r>
              <w:rPr>
                <w:lang w:val="es-ES"/>
              </w:rPr>
              <w:t>Filtrado de Espectro de Frecuencias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264</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7.2.5.3</w:t>
            </w:r>
          </w:p>
        </w:tc>
        <w:tc>
          <w:tcPr>
            <w:tcW w:w="4253" w:type="dxa"/>
            <w:hMerge w:val="restart"/>
          </w:tcPr>
          <w:p w:rsidR="00000000" w:rsidRDefault="008D758A">
            <w:pPr>
              <w:pStyle w:val="Textoindependiente"/>
              <w:spacing w:line="480" w:lineRule="auto"/>
              <w:rPr>
                <w:lang w:val="es-ES"/>
              </w:rPr>
            </w:pPr>
            <w:r>
              <w:rPr>
                <w:lang w:val="es-ES"/>
              </w:rPr>
              <w:t xml:space="preserve">Gráficos de Componente Cíclica,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Componente Oscilatoria y Aleatoria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264</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r>
              <w:rPr>
                <w:lang w:val="es-ES"/>
              </w:rPr>
              <w:t>Gráfico</w:t>
            </w:r>
          </w:p>
        </w:tc>
        <w:tc>
          <w:tcPr>
            <w:tcW w:w="800" w:type="dxa"/>
          </w:tcPr>
          <w:p w:rsidR="00000000" w:rsidRDefault="008D758A">
            <w:pPr>
              <w:pStyle w:val="Textoindependiente"/>
              <w:spacing w:line="480" w:lineRule="auto"/>
              <w:rPr>
                <w:lang w:val="es-ES"/>
              </w:rPr>
            </w:pPr>
            <w:r>
              <w:rPr>
                <w:lang w:val="es-ES"/>
              </w:rPr>
              <w:t>7.2.5.4</w:t>
            </w:r>
          </w:p>
        </w:tc>
        <w:tc>
          <w:tcPr>
            <w:tcW w:w="4253" w:type="dxa"/>
            <w:hMerge w:val="restart"/>
          </w:tcPr>
          <w:p w:rsidR="00000000" w:rsidRDefault="008D758A">
            <w:pPr>
              <w:pStyle w:val="Textoindependiente"/>
              <w:spacing w:line="480" w:lineRule="auto"/>
              <w:rPr>
                <w:lang w:val="es-ES"/>
              </w:rPr>
            </w:pPr>
            <w:r>
              <w:rPr>
                <w:lang w:val="es-ES"/>
              </w:rPr>
              <w:t xml:space="preserve">Gráfico de Filtrado en bloque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4253" w:type="dxa"/>
            <w:hMerge w:val="restart"/>
          </w:tcPr>
          <w:p w:rsidR="00000000" w:rsidRDefault="008D758A">
            <w:pPr>
              <w:pStyle w:val="Textoindependiente"/>
              <w:spacing w:line="480" w:lineRule="auto"/>
              <w:rPr>
                <w:lang w:val="es-ES"/>
              </w:rPr>
            </w:pPr>
            <w:r>
              <w:rPr>
                <w:lang w:val="es-ES"/>
              </w:rPr>
              <w:t>de f</w:t>
            </w:r>
            <w:r>
              <w:rPr>
                <w:lang w:val="es-ES"/>
              </w:rPr>
              <w:t xml:space="preserve">recuencias, Componente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5099" w:type="dxa"/>
            <w:hMerge w:val="restart"/>
          </w:tcPr>
          <w:p w:rsidR="00000000" w:rsidRDefault="008D758A">
            <w:pPr>
              <w:pStyle w:val="Textoindependiente"/>
              <w:spacing w:line="480" w:lineRule="auto"/>
              <w:rPr>
                <w:lang w:val="es-ES"/>
              </w:rPr>
            </w:pPr>
            <w:r>
              <w:rPr>
                <w:lang w:val="es-ES"/>
              </w:rPr>
              <w:t xml:space="preserve">Oscilatoria, Componente Aleatoria,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3969" w:type="dxa"/>
            <w:hMerge w:val="restart"/>
          </w:tcPr>
          <w:p w:rsidR="00000000" w:rsidRDefault="008D758A">
            <w:pPr>
              <w:pStyle w:val="Textoindependiente"/>
              <w:spacing w:line="480" w:lineRule="auto"/>
              <w:rPr>
                <w:lang w:val="es-ES"/>
              </w:rPr>
            </w:pPr>
            <w:r>
              <w:rPr>
                <w:lang w:val="es-ES"/>
              </w:rPr>
              <w:t>Predicción y Datos Originales, Error</w:t>
            </w:r>
          </w:p>
        </w:tc>
        <w:tc>
          <w:tcPr>
            <w:hMerge/>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r>
              <w:rPr>
                <w:lang w:val="es-ES"/>
              </w:rPr>
              <w:t>265</w:t>
            </w:r>
          </w:p>
        </w:tc>
      </w:tr>
      <w:tr w:rsidR="00000000">
        <w:tblPrEx>
          <w:tblCellMar>
            <w:top w:w="0" w:type="dxa"/>
            <w:bottom w:w="0" w:type="dxa"/>
          </w:tblCellMar>
        </w:tblPrEx>
        <w:trPr>
          <w:trHeight w:val="250"/>
        </w:trPr>
        <w:tc>
          <w:tcPr>
            <w:tcW w:w="931" w:type="dxa"/>
          </w:tcPr>
          <w:p w:rsidR="00000000" w:rsidRDefault="008D758A">
            <w:pPr>
              <w:pStyle w:val="Textoindependiente"/>
              <w:spacing w:line="480" w:lineRule="auto"/>
              <w:rPr>
                <w:lang w:val="es-ES"/>
              </w:rPr>
            </w:pPr>
          </w:p>
        </w:tc>
        <w:tc>
          <w:tcPr>
            <w:tcW w:w="800" w:type="dxa"/>
          </w:tcPr>
          <w:p w:rsidR="00000000" w:rsidRDefault="008D758A">
            <w:pPr>
              <w:pStyle w:val="Textoindependiente"/>
              <w:spacing w:line="480" w:lineRule="auto"/>
              <w:rPr>
                <w:lang w:val="es-ES"/>
              </w:rPr>
            </w:pPr>
          </w:p>
        </w:tc>
        <w:tc>
          <w:tcPr>
            <w:tcW w:w="1701" w:type="dxa"/>
          </w:tcPr>
          <w:p w:rsidR="00000000" w:rsidRDefault="008D758A">
            <w:pPr>
              <w:pStyle w:val="Textoindependiente"/>
              <w:spacing w:line="480" w:lineRule="auto"/>
              <w:rPr>
                <w:lang w:val="es-ES"/>
              </w:rPr>
            </w:pPr>
          </w:p>
        </w:tc>
        <w:tc>
          <w:tcPr>
            <w:tcW w:w="2268" w:type="dxa"/>
          </w:tcPr>
          <w:p w:rsidR="00000000" w:rsidRDefault="008D758A">
            <w:pPr>
              <w:pStyle w:val="Textoindependiente"/>
              <w:spacing w:line="480" w:lineRule="auto"/>
              <w:rPr>
                <w:lang w:val="es-ES"/>
              </w:rPr>
            </w:pPr>
          </w:p>
        </w:tc>
        <w:tc>
          <w:tcPr>
            <w:tcW w:w="284" w:type="dxa"/>
          </w:tcPr>
          <w:p w:rsidR="00000000" w:rsidRDefault="008D758A">
            <w:pPr>
              <w:pStyle w:val="Textoindependiente"/>
              <w:spacing w:line="480" w:lineRule="auto"/>
              <w:rPr>
                <w:lang w:val="es-ES"/>
              </w:rPr>
            </w:pPr>
          </w:p>
        </w:tc>
        <w:tc>
          <w:tcPr>
            <w:tcW w:w="846" w:type="dxa"/>
          </w:tcPr>
          <w:p w:rsidR="00000000" w:rsidRDefault="008D758A">
            <w:pPr>
              <w:pStyle w:val="Textoindependiente"/>
              <w:spacing w:line="480" w:lineRule="auto"/>
              <w:jc w:val="right"/>
              <w:rPr>
                <w:lang w:val="es-ES"/>
              </w:rPr>
            </w:pPr>
          </w:p>
        </w:tc>
      </w:tr>
    </w:tbl>
    <w:p w:rsidR="00000000" w:rsidRDefault="008D758A">
      <w:pPr>
        <w:pStyle w:val="Encabezado"/>
        <w:tabs>
          <w:tab w:val="clear" w:pos="4419"/>
          <w:tab w:val="clear" w:pos="8838"/>
        </w:tabs>
      </w:pPr>
      <w:r>
        <w:br w:type="page"/>
      </w:r>
    </w:p>
    <w:p w:rsidR="00000000" w:rsidRDefault="008D758A">
      <w:pPr>
        <w:pStyle w:val="Encabezado"/>
        <w:tabs>
          <w:tab w:val="clear" w:pos="4419"/>
          <w:tab w:val="clear" w:pos="8838"/>
        </w:tabs>
      </w:pPr>
    </w:p>
    <w:p w:rsidR="00000000" w:rsidRDefault="008D758A">
      <w:pPr>
        <w:pStyle w:val="Encabezado"/>
        <w:tabs>
          <w:tab w:val="clear" w:pos="4419"/>
          <w:tab w:val="clear" w:pos="8838"/>
        </w:tabs>
      </w:pPr>
    </w:p>
    <w:p w:rsidR="00000000" w:rsidRDefault="008D758A">
      <w:pPr>
        <w:pStyle w:val="Encabezado"/>
        <w:tabs>
          <w:tab w:val="clear" w:pos="4419"/>
          <w:tab w:val="clear" w:pos="8838"/>
        </w:tabs>
      </w:pPr>
    </w:p>
    <w:p w:rsidR="00000000" w:rsidRDefault="008D758A">
      <w:pPr>
        <w:pStyle w:val="Encabezado"/>
        <w:tabs>
          <w:tab w:val="clear" w:pos="4419"/>
          <w:tab w:val="clear" w:pos="8838"/>
        </w:tabs>
      </w:pPr>
    </w:p>
    <w:p w:rsidR="00000000" w:rsidRDefault="008D758A">
      <w:pPr>
        <w:pStyle w:val="Encabezado"/>
        <w:tabs>
          <w:tab w:val="clear" w:pos="4419"/>
          <w:tab w:val="clear" w:pos="8838"/>
        </w:tabs>
      </w:pPr>
    </w:p>
    <w:p w:rsidR="00000000" w:rsidRDefault="008D758A">
      <w:pPr>
        <w:pStyle w:val="Encabezado"/>
        <w:tabs>
          <w:tab w:val="clear" w:pos="4419"/>
          <w:tab w:val="clear" w:pos="8838"/>
        </w:tabs>
      </w:pPr>
    </w:p>
    <w:p w:rsidR="00000000" w:rsidRDefault="008D758A">
      <w:pPr>
        <w:pStyle w:val="Textoindependiente"/>
        <w:spacing w:line="240" w:lineRule="auto"/>
        <w:jc w:val="center"/>
        <w:rPr>
          <w:b/>
          <w:lang w:val="es-ES"/>
        </w:rPr>
      </w:pPr>
      <w:r>
        <w:rPr>
          <w:b/>
          <w:lang w:val="es-ES"/>
        </w:rPr>
        <w:t>ÍNDICE DE TABLAS</w:t>
      </w:r>
    </w:p>
    <w:tbl>
      <w:tblPr>
        <w:tblW w:w="0" w:type="auto"/>
        <w:tblLayout w:type="fixed"/>
        <w:tblCellMar>
          <w:left w:w="30" w:type="dxa"/>
          <w:right w:w="30" w:type="dxa"/>
        </w:tblCellMar>
        <w:tblLook w:val="0000"/>
      </w:tblPr>
      <w:tblGrid>
        <w:gridCol w:w="739"/>
        <w:gridCol w:w="851"/>
        <w:gridCol w:w="887"/>
        <w:gridCol w:w="2798"/>
        <w:gridCol w:w="992"/>
        <w:gridCol w:w="851"/>
        <w:gridCol w:w="408"/>
        <w:gridCol w:w="1263"/>
      </w:tblGrid>
      <w:tr w:rsidR="00000000">
        <w:tblPrEx>
          <w:tblCellMar>
            <w:top w:w="0" w:type="dxa"/>
            <w:bottom w:w="0" w:type="dxa"/>
          </w:tblCellMar>
        </w:tblPrEx>
        <w:trPr>
          <w:trHeight w:val="250"/>
        </w:trPr>
        <w:tc>
          <w:tcPr>
            <w:tcW w:w="739" w:type="dxa"/>
          </w:tcPr>
          <w:p w:rsidR="00000000" w:rsidRDefault="008D758A">
            <w:pPr>
              <w:jc w:val="right"/>
              <w:rPr>
                <w:snapToGrid w:val="0"/>
                <w:color w:val="000000"/>
              </w:rPr>
            </w:pPr>
          </w:p>
        </w:tc>
        <w:tc>
          <w:tcPr>
            <w:tcW w:w="851" w:type="dxa"/>
          </w:tcPr>
          <w:p w:rsidR="00000000" w:rsidRDefault="008D758A">
            <w:pPr>
              <w:jc w:val="right"/>
              <w:rPr>
                <w:snapToGrid w:val="0"/>
                <w:color w:val="000000"/>
              </w:rPr>
            </w:pPr>
          </w:p>
        </w:tc>
        <w:tc>
          <w:tcPr>
            <w:tcW w:w="887" w:type="dxa"/>
          </w:tcPr>
          <w:p w:rsidR="00000000" w:rsidRDefault="008D758A">
            <w:pPr>
              <w:jc w:val="right"/>
              <w:rPr>
                <w:snapToGrid w:val="0"/>
                <w:color w:val="000000"/>
              </w:rPr>
            </w:pPr>
          </w:p>
        </w:tc>
        <w:tc>
          <w:tcPr>
            <w:tcW w:w="2798" w:type="dxa"/>
          </w:tcPr>
          <w:p w:rsidR="00000000" w:rsidRDefault="008D758A">
            <w:pPr>
              <w:jc w:val="right"/>
              <w:rPr>
                <w:snapToGrid w:val="0"/>
                <w:color w:val="000000"/>
              </w:rPr>
            </w:pPr>
          </w:p>
        </w:tc>
        <w:tc>
          <w:tcPr>
            <w:tcW w:w="992" w:type="dxa"/>
          </w:tcPr>
          <w:p w:rsidR="00000000" w:rsidRDefault="008D758A">
            <w:pPr>
              <w:jc w:val="right"/>
              <w:rPr>
                <w:snapToGrid w:val="0"/>
                <w:color w:val="000000"/>
              </w:rPr>
            </w:pPr>
          </w:p>
        </w:tc>
        <w:tc>
          <w:tcPr>
            <w:tcW w:w="851" w:type="dxa"/>
          </w:tcPr>
          <w:p w:rsidR="00000000" w:rsidRDefault="008D758A">
            <w:pPr>
              <w:jc w:val="right"/>
              <w:rPr>
                <w:snapToGrid w:val="0"/>
                <w:color w:val="000000"/>
              </w:rPr>
            </w:pPr>
          </w:p>
        </w:tc>
        <w:tc>
          <w:tcPr>
            <w:tcW w:w="408" w:type="dxa"/>
          </w:tcPr>
          <w:p w:rsidR="00000000" w:rsidRDefault="008D758A">
            <w:pPr>
              <w:jc w:val="right"/>
              <w:rPr>
                <w:snapToGrid w:val="0"/>
                <w:color w:val="000000"/>
              </w:rPr>
            </w:pPr>
          </w:p>
        </w:tc>
        <w:tc>
          <w:tcPr>
            <w:tcW w:w="1263" w:type="dxa"/>
          </w:tcPr>
          <w:p w:rsidR="00000000" w:rsidRDefault="008D758A">
            <w:pPr>
              <w:pStyle w:val="Textoindependiente"/>
              <w:spacing w:line="480" w:lineRule="auto"/>
              <w:jc w:val="right"/>
              <w:rPr>
                <w:lang w:val="es-ES"/>
              </w:rPr>
            </w:pPr>
            <w:r>
              <w:rPr>
                <w:lang w:val="es-ES"/>
              </w:rPr>
              <w:t>Pág.</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I</w:t>
            </w:r>
          </w:p>
        </w:tc>
        <w:tc>
          <w:tcPr>
            <w:tcW w:w="4677" w:type="dxa"/>
            <w:hMerge w:val="restart"/>
          </w:tcPr>
          <w:p w:rsidR="00000000" w:rsidRDefault="008D758A">
            <w:pPr>
              <w:pStyle w:val="Textoindependiente"/>
              <w:spacing w:line="480" w:lineRule="auto"/>
              <w:rPr>
                <w:lang w:val="es-ES"/>
              </w:rPr>
            </w:pPr>
            <w:r>
              <w:rPr>
                <w:lang w:val="es-ES"/>
              </w:rPr>
              <w:t>Medicamentos Antituberculosos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51" w:type="dxa"/>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22</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II</w:t>
            </w:r>
          </w:p>
        </w:tc>
        <w:tc>
          <w:tcPr>
            <w:tcW w:w="3685" w:type="dxa"/>
            <w:hMerge w:val="restart"/>
          </w:tcPr>
          <w:p w:rsidR="00000000" w:rsidRDefault="008D758A">
            <w:pPr>
              <w:pStyle w:val="Textoindependiente"/>
              <w:spacing w:line="480" w:lineRule="auto"/>
              <w:rPr>
                <w:lang w:val="es-ES"/>
              </w:rPr>
            </w:pPr>
            <w:r>
              <w:rPr>
                <w:lang w:val="es-ES"/>
              </w:rPr>
              <w:t>Categoría de Tratamiento</w:t>
            </w:r>
          </w:p>
        </w:tc>
        <w:tc>
          <w:tcPr>
            <w:hMerge/>
          </w:tcPr>
          <w:p w:rsidR="00000000" w:rsidRDefault="008D758A">
            <w:pPr>
              <w:pStyle w:val="Textoindependiente"/>
              <w:spacing w:line="480" w:lineRule="auto"/>
              <w:rPr>
                <w:lang w:val="es-ES"/>
              </w:rPr>
            </w:pPr>
          </w:p>
        </w:tc>
        <w:tc>
          <w:tcPr>
            <w:tcW w:w="992" w:type="dxa"/>
          </w:tcPr>
          <w:p w:rsidR="00000000" w:rsidRDefault="008D758A">
            <w:pPr>
              <w:pStyle w:val="Textoindependiente"/>
              <w:spacing w:line="480" w:lineRule="auto"/>
              <w:rPr>
                <w:lang w:val="es-ES"/>
              </w:rPr>
            </w:pPr>
          </w:p>
        </w:tc>
        <w:tc>
          <w:tcPr>
            <w:tcW w:w="851" w:type="dxa"/>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25</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I</w:t>
            </w:r>
            <w:r>
              <w:rPr>
                <w:lang w:val="es-ES"/>
              </w:rPr>
              <w:t>II</w:t>
            </w:r>
          </w:p>
        </w:tc>
        <w:tc>
          <w:tcPr>
            <w:tcW w:w="3685" w:type="dxa"/>
            <w:hMerge w:val="restart"/>
          </w:tcPr>
          <w:p w:rsidR="00000000" w:rsidRDefault="008D758A">
            <w:pPr>
              <w:pStyle w:val="Textoindependiente"/>
              <w:spacing w:line="480" w:lineRule="auto"/>
              <w:rPr>
                <w:lang w:val="es-ES"/>
              </w:rPr>
            </w:pPr>
            <w:r>
              <w:rPr>
                <w:lang w:val="es-ES"/>
              </w:rPr>
              <w:t>Variables con Problemas</w:t>
            </w:r>
          </w:p>
        </w:tc>
        <w:tc>
          <w:tcPr>
            <w:hMerge/>
          </w:tcPr>
          <w:p w:rsidR="00000000" w:rsidRDefault="008D758A">
            <w:pPr>
              <w:pStyle w:val="Textoindependiente"/>
              <w:spacing w:line="480" w:lineRule="auto"/>
              <w:rPr>
                <w:lang w:val="es-ES"/>
              </w:rPr>
            </w:pPr>
          </w:p>
        </w:tc>
        <w:tc>
          <w:tcPr>
            <w:tcW w:w="992" w:type="dxa"/>
          </w:tcPr>
          <w:p w:rsidR="00000000" w:rsidRDefault="008D758A">
            <w:pPr>
              <w:pStyle w:val="Textoindependiente"/>
              <w:spacing w:line="480" w:lineRule="auto"/>
              <w:rPr>
                <w:lang w:val="es-ES"/>
              </w:rPr>
            </w:pPr>
          </w:p>
        </w:tc>
        <w:tc>
          <w:tcPr>
            <w:tcW w:w="851" w:type="dxa"/>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189</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IV</w:t>
            </w:r>
          </w:p>
        </w:tc>
        <w:tc>
          <w:tcPr>
            <w:tcW w:w="5528" w:type="dxa"/>
            <w:hMerge w:val="restart"/>
          </w:tcPr>
          <w:p w:rsidR="00000000" w:rsidRDefault="008D758A">
            <w:pPr>
              <w:pStyle w:val="Textoindependiente"/>
              <w:spacing w:line="480" w:lineRule="auto"/>
              <w:rPr>
                <w:lang w:val="es-ES"/>
              </w:rPr>
            </w:pPr>
            <w:r>
              <w:rPr>
                <w:lang w:val="es-ES"/>
              </w:rPr>
              <w:t>Prueba de K-S de la Variable Centro de Salud</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197</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V</w:t>
            </w:r>
          </w:p>
        </w:tc>
        <w:tc>
          <w:tcPr>
            <w:tcW w:w="4677" w:type="dxa"/>
            <w:hMerge w:val="restart"/>
          </w:tcPr>
          <w:p w:rsidR="00000000" w:rsidRDefault="008D758A">
            <w:pPr>
              <w:pStyle w:val="Textoindependiente"/>
              <w:spacing w:line="480" w:lineRule="auto"/>
              <w:rPr>
                <w:lang w:val="es-ES"/>
              </w:rPr>
            </w:pPr>
            <w:r>
              <w:rPr>
                <w:lang w:val="es-ES"/>
              </w:rPr>
              <w:t>Prueba de K-S de la Variable Hospital</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51" w:type="dxa"/>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198</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VI</w:t>
            </w:r>
          </w:p>
        </w:tc>
        <w:tc>
          <w:tcPr>
            <w:tcW w:w="4677" w:type="dxa"/>
            <w:hMerge w:val="restart"/>
          </w:tcPr>
          <w:p w:rsidR="00000000" w:rsidRDefault="008D758A">
            <w:pPr>
              <w:pStyle w:val="Textoindependiente"/>
              <w:spacing w:line="480" w:lineRule="auto"/>
              <w:rPr>
                <w:lang w:val="es-ES"/>
              </w:rPr>
            </w:pPr>
            <w:r>
              <w:rPr>
                <w:lang w:val="es-ES"/>
              </w:rPr>
              <w:t>Prueba de K-S de la Variable Particular</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51" w:type="dxa"/>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199</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VII</w:t>
            </w:r>
          </w:p>
        </w:tc>
        <w:tc>
          <w:tcPr>
            <w:tcW w:w="4677" w:type="dxa"/>
            <w:hMerge w:val="restart"/>
          </w:tcPr>
          <w:p w:rsidR="00000000" w:rsidRDefault="008D758A">
            <w:pPr>
              <w:pStyle w:val="Textoindependiente"/>
              <w:spacing w:line="480" w:lineRule="auto"/>
              <w:rPr>
                <w:lang w:val="es-ES"/>
              </w:rPr>
            </w:pPr>
            <w:r>
              <w:rPr>
                <w:lang w:val="es-ES"/>
              </w:rPr>
              <w:t>Prueba de K-S de la Variable Total</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51" w:type="dxa"/>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200</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VIII</w:t>
            </w:r>
          </w:p>
        </w:tc>
        <w:tc>
          <w:tcPr>
            <w:tcW w:w="4677" w:type="dxa"/>
            <w:hMerge w:val="restart"/>
          </w:tcPr>
          <w:p w:rsidR="00000000" w:rsidRDefault="008D758A">
            <w:pPr>
              <w:pStyle w:val="Textoindependiente"/>
              <w:spacing w:line="480" w:lineRule="auto"/>
              <w:rPr>
                <w:lang w:val="es-ES"/>
              </w:rPr>
            </w:pPr>
            <w:r>
              <w:rPr>
                <w:lang w:val="es-ES"/>
              </w:rPr>
              <w:t>Prueba de K-S de la Variable Ciudad</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51" w:type="dxa"/>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201</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IX</w:t>
            </w:r>
          </w:p>
        </w:tc>
        <w:tc>
          <w:tcPr>
            <w:tcW w:w="5528" w:type="dxa"/>
            <w:hMerge w:val="restart"/>
          </w:tcPr>
          <w:p w:rsidR="00000000" w:rsidRDefault="008D758A">
            <w:pPr>
              <w:pStyle w:val="Textoindependiente"/>
              <w:spacing w:line="480" w:lineRule="auto"/>
              <w:rPr>
                <w:lang w:val="es-ES"/>
              </w:rPr>
            </w:pPr>
            <w:r>
              <w:rPr>
                <w:lang w:val="es-ES"/>
              </w:rPr>
              <w:t>Prueba de K-S de la Variable Afuera de la Ciudad</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202</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X</w:t>
            </w:r>
          </w:p>
        </w:tc>
        <w:tc>
          <w:tcPr>
            <w:tcW w:w="5528" w:type="dxa"/>
            <w:hMerge w:val="restart"/>
          </w:tcPr>
          <w:p w:rsidR="00000000" w:rsidRDefault="008D758A">
            <w:pPr>
              <w:pStyle w:val="Textoindependiente"/>
              <w:spacing w:line="480" w:lineRule="auto"/>
              <w:rPr>
                <w:lang w:val="es-ES"/>
              </w:rPr>
            </w:pPr>
            <w:r>
              <w:rPr>
                <w:lang w:val="es-ES"/>
              </w:rPr>
              <w:t>Prueba de K-S de la Variable Muestra de Esputo</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203</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XI</w:t>
            </w:r>
          </w:p>
        </w:tc>
        <w:tc>
          <w:tcPr>
            <w:tcW w:w="5528" w:type="dxa"/>
            <w:hMerge w:val="restart"/>
          </w:tcPr>
          <w:p w:rsidR="00000000" w:rsidRDefault="008D758A">
            <w:pPr>
              <w:pStyle w:val="Textoindependiente"/>
              <w:spacing w:line="480" w:lineRule="auto"/>
              <w:rPr>
                <w:lang w:val="es-ES"/>
              </w:rPr>
            </w:pPr>
            <w:r>
              <w:rPr>
                <w:lang w:val="es-ES"/>
              </w:rPr>
              <w:t>Prueba de K-S de la Variable Muestra de Orina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204</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XII</w:t>
            </w:r>
          </w:p>
        </w:tc>
        <w:tc>
          <w:tcPr>
            <w:tcW w:w="5528" w:type="dxa"/>
            <w:hMerge w:val="restart"/>
          </w:tcPr>
          <w:p w:rsidR="00000000" w:rsidRDefault="008D758A">
            <w:pPr>
              <w:pStyle w:val="Textoindependiente"/>
              <w:spacing w:line="480" w:lineRule="auto"/>
              <w:rPr>
                <w:lang w:val="es-ES"/>
              </w:rPr>
            </w:pPr>
            <w:r>
              <w:rPr>
                <w:lang w:val="es-ES"/>
              </w:rPr>
              <w:t>Prueba de K-S de la Variable Muestra de H. L.</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205</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XIII</w:t>
            </w:r>
          </w:p>
        </w:tc>
        <w:tc>
          <w:tcPr>
            <w:tcW w:w="5528" w:type="dxa"/>
            <w:hMerge w:val="restart"/>
          </w:tcPr>
          <w:p w:rsidR="00000000" w:rsidRDefault="008D758A">
            <w:pPr>
              <w:pStyle w:val="Textoindependiente"/>
              <w:spacing w:line="480" w:lineRule="auto"/>
              <w:rPr>
                <w:lang w:val="es-ES"/>
              </w:rPr>
            </w:pPr>
            <w:r>
              <w:rPr>
                <w:lang w:val="es-ES"/>
              </w:rPr>
              <w:t>Prueba de K-S de la Variable Muestra Varios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206</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XIV</w:t>
            </w:r>
          </w:p>
        </w:tc>
        <w:tc>
          <w:tcPr>
            <w:tcW w:w="4677" w:type="dxa"/>
            <w:hMerge w:val="restart"/>
          </w:tcPr>
          <w:p w:rsidR="00000000" w:rsidRDefault="008D758A">
            <w:pPr>
              <w:pStyle w:val="Textoindependiente"/>
              <w:spacing w:line="480" w:lineRule="auto"/>
              <w:rPr>
                <w:lang w:val="es-ES"/>
              </w:rPr>
            </w:pPr>
            <w:r>
              <w:rPr>
                <w:lang w:val="es-ES"/>
              </w:rPr>
              <w:t>Prueba de K-S de la Variable Pulmonar</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51" w:type="dxa"/>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207</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XV</w:t>
            </w:r>
          </w:p>
        </w:tc>
        <w:tc>
          <w:tcPr>
            <w:tcW w:w="5528" w:type="dxa"/>
            <w:hMerge w:val="restart"/>
          </w:tcPr>
          <w:p w:rsidR="00000000" w:rsidRDefault="008D758A">
            <w:pPr>
              <w:pStyle w:val="Textoindependiente"/>
              <w:spacing w:line="480" w:lineRule="auto"/>
              <w:rPr>
                <w:lang w:val="es-ES"/>
              </w:rPr>
            </w:pPr>
            <w:r>
              <w:rPr>
                <w:lang w:val="es-ES"/>
              </w:rPr>
              <w:t>Prueba de K-S de la Variable Extrapulmonar</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208</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w:t>
            </w:r>
            <w:r>
              <w:rPr>
                <w:lang w:val="es-ES"/>
              </w:rPr>
              <w:t>a</w:t>
            </w:r>
          </w:p>
        </w:tc>
        <w:tc>
          <w:tcPr>
            <w:tcW w:w="851" w:type="dxa"/>
          </w:tcPr>
          <w:p w:rsidR="00000000" w:rsidRDefault="008D758A">
            <w:pPr>
              <w:pStyle w:val="Textoindependiente"/>
              <w:spacing w:line="480" w:lineRule="auto"/>
              <w:rPr>
                <w:lang w:val="es-ES"/>
              </w:rPr>
            </w:pPr>
            <w:r>
              <w:rPr>
                <w:lang w:val="es-ES"/>
              </w:rPr>
              <w:t>XVI</w:t>
            </w:r>
          </w:p>
        </w:tc>
        <w:tc>
          <w:tcPr>
            <w:tcW w:w="5528" w:type="dxa"/>
            <w:hMerge w:val="restart"/>
          </w:tcPr>
          <w:p w:rsidR="00000000" w:rsidRDefault="008D758A">
            <w:pPr>
              <w:pStyle w:val="Textoindependiente"/>
              <w:spacing w:line="480" w:lineRule="auto"/>
              <w:rPr>
                <w:lang w:val="es-ES"/>
              </w:rPr>
            </w:pPr>
            <w:r>
              <w:rPr>
                <w:lang w:val="es-ES"/>
              </w:rPr>
              <w:t>Prueba de K-S de la Variable Total de Enfermos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209</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XVII</w:t>
            </w:r>
          </w:p>
        </w:tc>
        <w:tc>
          <w:tcPr>
            <w:tcW w:w="5528" w:type="dxa"/>
            <w:hMerge w:val="restart"/>
          </w:tcPr>
          <w:p w:rsidR="00000000" w:rsidRDefault="008D758A">
            <w:pPr>
              <w:pStyle w:val="Textoindependiente"/>
              <w:spacing w:line="480" w:lineRule="auto"/>
              <w:rPr>
                <w:lang w:val="es-ES"/>
              </w:rPr>
            </w:pPr>
            <w:r>
              <w:rPr>
                <w:lang w:val="es-ES"/>
              </w:rPr>
              <w:t>Prueba de K-S de la Variable Total de Cultivos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210</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XVIII</w:t>
            </w:r>
          </w:p>
        </w:tc>
        <w:tc>
          <w:tcPr>
            <w:tcW w:w="5528" w:type="dxa"/>
            <w:hMerge w:val="restart"/>
          </w:tcPr>
          <w:p w:rsidR="00000000" w:rsidRDefault="008D758A">
            <w:pPr>
              <w:pStyle w:val="Textoindependiente"/>
              <w:spacing w:line="480" w:lineRule="auto"/>
              <w:rPr>
                <w:lang w:val="es-ES"/>
              </w:rPr>
            </w:pPr>
            <w:r>
              <w:rPr>
                <w:lang w:val="es-ES"/>
              </w:rPr>
              <w:t>Prueba de K-S de la Variable Pruebas de 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211</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XIX</w:t>
            </w:r>
          </w:p>
        </w:tc>
        <w:tc>
          <w:tcPr>
            <w:tcW w:w="4677" w:type="dxa"/>
            <w:hMerge w:val="restart"/>
          </w:tcPr>
          <w:p w:rsidR="00000000" w:rsidRDefault="008D758A">
            <w:pPr>
              <w:pStyle w:val="Textoindependiente"/>
              <w:spacing w:line="480" w:lineRule="auto"/>
              <w:rPr>
                <w:lang w:val="es-ES"/>
              </w:rPr>
            </w:pPr>
            <w:r>
              <w:rPr>
                <w:lang w:val="es-ES"/>
              </w:rPr>
              <w:t>Prueba de K-S de la Variable Isoniacida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51" w:type="dxa"/>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212</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w:t>
            </w:r>
            <w:r>
              <w:rPr>
                <w:lang w:val="es-ES"/>
              </w:rPr>
              <w:t>a</w:t>
            </w:r>
          </w:p>
        </w:tc>
        <w:tc>
          <w:tcPr>
            <w:tcW w:w="851" w:type="dxa"/>
          </w:tcPr>
          <w:p w:rsidR="00000000" w:rsidRDefault="008D758A">
            <w:pPr>
              <w:pStyle w:val="Textoindependiente"/>
              <w:spacing w:line="480" w:lineRule="auto"/>
              <w:rPr>
                <w:lang w:val="es-ES"/>
              </w:rPr>
            </w:pPr>
            <w:r>
              <w:rPr>
                <w:lang w:val="es-ES"/>
              </w:rPr>
              <w:t>XX</w:t>
            </w:r>
          </w:p>
        </w:tc>
        <w:tc>
          <w:tcPr>
            <w:tcW w:w="5528" w:type="dxa"/>
            <w:hMerge w:val="restart"/>
          </w:tcPr>
          <w:p w:rsidR="00000000" w:rsidRDefault="008D758A">
            <w:pPr>
              <w:pStyle w:val="Textoindependiente"/>
              <w:spacing w:line="480" w:lineRule="auto"/>
              <w:rPr>
                <w:lang w:val="es-ES"/>
              </w:rPr>
            </w:pPr>
            <w:r>
              <w:rPr>
                <w:lang w:val="es-ES"/>
              </w:rPr>
              <w:t>Prueba de K-S de la Variable Estreptomicina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213</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XXI</w:t>
            </w:r>
          </w:p>
        </w:tc>
        <w:tc>
          <w:tcPr>
            <w:tcW w:w="4677" w:type="dxa"/>
            <w:hMerge w:val="restart"/>
          </w:tcPr>
          <w:p w:rsidR="00000000" w:rsidRDefault="008D758A">
            <w:pPr>
              <w:pStyle w:val="Textoindependiente"/>
              <w:spacing w:line="480" w:lineRule="auto"/>
              <w:rPr>
                <w:lang w:val="es-ES"/>
              </w:rPr>
            </w:pPr>
            <w:r>
              <w:rPr>
                <w:lang w:val="es-ES"/>
              </w:rPr>
              <w:t>Prueba de K-S de la Variable Etambutol</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51" w:type="dxa"/>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214</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XXII</w:t>
            </w:r>
          </w:p>
        </w:tc>
        <w:tc>
          <w:tcPr>
            <w:tcW w:w="4677" w:type="dxa"/>
            <w:hMerge w:val="restart"/>
          </w:tcPr>
          <w:p w:rsidR="00000000" w:rsidRDefault="008D758A">
            <w:pPr>
              <w:pStyle w:val="Textoindependiente"/>
              <w:spacing w:line="480" w:lineRule="auto"/>
              <w:rPr>
                <w:lang w:val="es-ES"/>
              </w:rPr>
            </w:pPr>
            <w:r>
              <w:rPr>
                <w:lang w:val="es-ES"/>
              </w:rPr>
              <w:t>Prueba de K-S de la Variable Rifampicina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851" w:type="dxa"/>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215</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XXIII</w:t>
            </w:r>
          </w:p>
        </w:tc>
        <w:tc>
          <w:tcPr>
            <w:tcW w:w="5528" w:type="dxa"/>
            <w:hMerge w:val="restart"/>
          </w:tcPr>
          <w:p w:rsidR="00000000" w:rsidRDefault="008D758A">
            <w:pPr>
              <w:pStyle w:val="Textoindependiente"/>
              <w:spacing w:line="480" w:lineRule="auto"/>
              <w:rPr>
                <w:lang w:val="es-ES"/>
              </w:rPr>
            </w:pPr>
            <w:r>
              <w:rPr>
                <w:lang w:val="es-ES"/>
              </w:rPr>
              <w:t>Prueba de K-S de la Variable Pirazinamida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216</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XXIV</w:t>
            </w:r>
          </w:p>
        </w:tc>
        <w:tc>
          <w:tcPr>
            <w:tcW w:w="5528" w:type="dxa"/>
            <w:hMerge w:val="restart"/>
          </w:tcPr>
          <w:p w:rsidR="00000000" w:rsidRDefault="008D758A">
            <w:pPr>
              <w:pStyle w:val="Textoindependiente"/>
              <w:spacing w:line="480" w:lineRule="auto"/>
              <w:rPr>
                <w:lang w:val="es-ES"/>
              </w:rPr>
            </w:pPr>
            <w:r>
              <w:rPr>
                <w:lang w:val="es-ES"/>
              </w:rPr>
              <w:t>Prueb</w:t>
            </w:r>
            <w:r>
              <w:rPr>
                <w:lang w:val="es-ES"/>
              </w:rPr>
              <w:t>a de K-S de la Variable R. A dos o más Med.</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217</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XXV</w:t>
            </w:r>
          </w:p>
        </w:tc>
        <w:tc>
          <w:tcPr>
            <w:tcW w:w="5528" w:type="dxa"/>
            <w:hMerge w:val="restart"/>
          </w:tcPr>
          <w:p w:rsidR="00000000" w:rsidRDefault="008D758A">
            <w:pPr>
              <w:pStyle w:val="Textoindependiente"/>
              <w:spacing w:line="480" w:lineRule="auto"/>
              <w:rPr>
                <w:lang w:val="es-ES"/>
              </w:rPr>
            </w:pPr>
            <w:r>
              <w:rPr>
                <w:lang w:val="es-ES"/>
              </w:rPr>
              <w:t>Parte I.  Prueba de K-S de todas la variables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219</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XXVI</w:t>
            </w:r>
          </w:p>
        </w:tc>
        <w:tc>
          <w:tcPr>
            <w:tcW w:w="5528" w:type="dxa"/>
            <w:hMerge w:val="restart"/>
          </w:tcPr>
          <w:p w:rsidR="00000000" w:rsidRDefault="008D758A">
            <w:pPr>
              <w:pStyle w:val="Textoindependiente"/>
              <w:spacing w:line="480" w:lineRule="auto"/>
              <w:rPr>
                <w:lang w:val="es-ES"/>
              </w:rPr>
            </w:pPr>
            <w:r>
              <w:rPr>
                <w:lang w:val="es-ES"/>
              </w:rPr>
              <w:t>Parte II.  Prueba de K-S de todas la variables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220</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XXVII</w:t>
            </w:r>
          </w:p>
        </w:tc>
        <w:tc>
          <w:tcPr>
            <w:tcW w:w="3685" w:type="dxa"/>
            <w:hMerge w:val="restart"/>
          </w:tcPr>
          <w:p w:rsidR="00000000" w:rsidRDefault="008D758A">
            <w:pPr>
              <w:pStyle w:val="Textoindependiente"/>
              <w:spacing w:line="480" w:lineRule="auto"/>
              <w:rPr>
                <w:lang w:val="es-ES"/>
              </w:rPr>
            </w:pPr>
            <w:r>
              <w:rPr>
                <w:lang w:val="es-ES"/>
              </w:rPr>
              <w:t>Parte I.  Prueba de Levene</w:t>
            </w:r>
          </w:p>
        </w:tc>
        <w:tc>
          <w:tcPr>
            <w:hMerge/>
          </w:tcPr>
          <w:p w:rsidR="00000000" w:rsidRDefault="008D758A">
            <w:pPr>
              <w:pStyle w:val="Textoindependiente"/>
              <w:spacing w:line="480" w:lineRule="auto"/>
              <w:rPr>
                <w:lang w:val="es-ES"/>
              </w:rPr>
            </w:pPr>
          </w:p>
        </w:tc>
        <w:tc>
          <w:tcPr>
            <w:tcW w:w="992" w:type="dxa"/>
          </w:tcPr>
          <w:p w:rsidR="00000000" w:rsidRDefault="008D758A">
            <w:pPr>
              <w:pStyle w:val="Textoindependiente"/>
              <w:spacing w:line="480" w:lineRule="auto"/>
              <w:rPr>
                <w:lang w:val="es-ES"/>
              </w:rPr>
            </w:pPr>
          </w:p>
        </w:tc>
        <w:tc>
          <w:tcPr>
            <w:tcW w:w="851" w:type="dxa"/>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221</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XXVIII</w:t>
            </w:r>
          </w:p>
        </w:tc>
        <w:tc>
          <w:tcPr>
            <w:tcW w:w="3685" w:type="dxa"/>
            <w:hMerge w:val="restart"/>
          </w:tcPr>
          <w:p w:rsidR="00000000" w:rsidRDefault="008D758A">
            <w:pPr>
              <w:pStyle w:val="Textoindependiente"/>
              <w:spacing w:line="480" w:lineRule="auto"/>
              <w:rPr>
                <w:lang w:val="es-ES"/>
              </w:rPr>
            </w:pPr>
            <w:r>
              <w:rPr>
                <w:lang w:val="es-ES"/>
              </w:rPr>
              <w:t xml:space="preserve">Parte II. </w:t>
            </w:r>
            <w:r>
              <w:rPr>
                <w:lang w:val="es-ES"/>
              </w:rPr>
              <w:t xml:space="preserve"> Prueba de Levene</w:t>
            </w:r>
          </w:p>
        </w:tc>
        <w:tc>
          <w:tcPr>
            <w:hMerge/>
          </w:tcPr>
          <w:p w:rsidR="00000000" w:rsidRDefault="008D758A">
            <w:pPr>
              <w:pStyle w:val="Textoindependiente"/>
              <w:spacing w:line="480" w:lineRule="auto"/>
              <w:rPr>
                <w:lang w:val="es-ES"/>
              </w:rPr>
            </w:pPr>
          </w:p>
        </w:tc>
        <w:tc>
          <w:tcPr>
            <w:tcW w:w="992" w:type="dxa"/>
          </w:tcPr>
          <w:p w:rsidR="00000000" w:rsidRDefault="008D758A">
            <w:pPr>
              <w:pStyle w:val="Textoindependiente"/>
              <w:spacing w:line="480" w:lineRule="auto"/>
              <w:rPr>
                <w:lang w:val="es-ES"/>
              </w:rPr>
            </w:pPr>
          </w:p>
        </w:tc>
        <w:tc>
          <w:tcPr>
            <w:tcW w:w="851" w:type="dxa"/>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222</w:t>
            </w:r>
          </w:p>
        </w:tc>
      </w:tr>
      <w:tr w:rsidR="00000000">
        <w:tblPrEx>
          <w:tblCellMar>
            <w:top w:w="0" w:type="dxa"/>
            <w:bottom w:w="0" w:type="dxa"/>
          </w:tblCellMar>
        </w:tblPrEx>
        <w:trPr>
          <w:trHeight w:val="250"/>
        </w:trPr>
        <w:tc>
          <w:tcPr>
            <w:tcW w:w="739" w:type="dxa"/>
          </w:tcPr>
          <w:p w:rsidR="00000000" w:rsidRDefault="008D758A">
            <w:pPr>
              <w:pStyle w:val="Textoindependiente"/>
              <w:spacing w:line="480" w:lineRule="auto"/>
              <w:rPr>
                <w:lang w:val="es-ES"/>
              </w:rPr>
            </w:pPr>
            <w:r>
              <w:rPr>
                <w:lang w:val="es-ES"/>
              </w:rPr>
              <w:t>Tabla</w:t>
            </w:r>
          </w:p>
        </w:tc>
        <w:tc>
          <w:tcPr>
            <w:tcW w:w="851" w:type="dxa"/>
          </w:tcPr>
          <w:p w:rsidR="00000000" w:rsidRDefault="008D758A">
            <w:pPr>
              <w:pStyle w:val="Textoindependiente"/>
              <w:spacing w:line="480" w:lineRule="auto"/>
              <w:rPr>
                <w:lang w:val="es-ES"/>
              </w:rPr>
            </w:pPr>
            <w:r>
              <w:rPr>
                <w:lang w:val="es-ES"/>
              </w:rPr>
              <w:t>XXIX</w:t>
            </w:r>
          </w:p>
        </w:tc>
        <w:tc>
          <w:tcPr>
            <w:tcW w:w="3685" w:type="dxa"/>
            <w:hMerge w:val="restart"/>
          </w:tcPr>
          <w:p w:rsidR="00000000" w:rsidRDefault="008D758A">
            <w:pPr>
              <w:pStyle w:val="Textoindependiente"/>
              <w:spacing w:line="480" w:lineRule="auto"/>
              <w:rPr>
                <w:lang w:val="es-ES"/>
              </w:rPr>
            </w:pPr>
            <w:r>
              <w:rPr>
                <w:lang w:val="es-ES"/>
              </w:rPr>
              <w:t>Promedio del Error Relativo</w:t>
            </w:r>
          </w:p>
        </w:tc>
        <w:tc>
          <w:tcPr>
            <w:hMerge/>
          </w:tcPr>
          <w:p w:rsidR="00000000" w:rsidRDefault="008D758A">
            <w:pPr>
              <w:pStyle w:val="Textoindependiente"/>
              <w:spacing w:line="480" w:lineRule="auto"/>
              <w:rPr>
                <w:lang w:val="es-ES"/>
              </w:rPr>
            </w:pPr>
          </w:p>
        </w:tc>
        <w:tc>
          <w:tcPr>
            <w:tcW w:w="992" w:type="dxa"/>
          </w:tcPr>
          <w:p w:rsidR="00000000" w:rsidRDefault="008D758A">
            <w:pPr>
              <w:pStyle w:val="Textoindependiente"/>
              <w:spacing w:line="480" w:lineRule="auto"/>
              <w:rPr>
                <w:lang w:val="es-ES"/>
              </w:rPr>
            </w:pPr>
          </w:p>
        </w:tc>
        <w:tc>
          <w:tcPr>
            <w:tcW w:w="851" w:type="dxa"/>
          </w:tcPr>
          <w:p w:rsidR="00000000" w:rsidRDefault="008D758A">
            <w:pPr>
              <w:pStyle w:val="Textoindependiente"/>
              <w:spacing w:line="480" w:lineRule="auto"/>
              <w:rPr>
                <w:lang w:val="es-ES"/>
              </w:rPr>
            </w:pPr>
          </w:p>
        </w:tc>
        <w:tc>
          <w:tcPr>
            <w:tcW w:w="408"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267</w:t>
            </w:r>
          </w:p>
        </w:tc>
      </w:tr>
    </w:tbl>
    <w:p w:rsidR="00000000" w:rsidRDefault="008D758A">
      <w:pPr>
        <w:pStyle w:val="Textoindependiente"/>
        <w:spacing w:line="480" w:lineRule="auto"/>
        <w:jc w:val="center"/>
        <w:rPr>
          <w:b/>
          <w:lang w:val="es-ES"/>
        </w:rPr>
      </w:pPr>
      <w:r>
        <w:br w:type="page"/>
        <w:t>Í</w:t>
      </w:r>
      <w:r>
        <w:rPr>
          <w:b/>
          <w:lang w:val="es-ES"/>
        </w:rPr>
        <w:t>NDICE DE CUADROS</w:t>
      </w:r>
    </w:p>
    <w:p w:rsidR="00000000" w:rsidRDefault="008D758A"/>
    <w:tbl>
      <w:tblPr>
        <w:tblW w:w="0" w:type="auto"/>
        <w:tblLayout w:type="fixed"/>
        <w:tblCellMar>
          <w:left w:w="30" w:type="dxa"/>
          <w:right w:w="30" w:type="dxa"/>
        </w:tblCellMar>
        <w:tblLook w:val="0000"/>
      </w:tblPr>
      <w:tblGrid>
        <w:gridCol w:w="1023"/>
        <w:gridCol w:w="850"/>
        <w:gridCol w:w="1914"/>
        <w:gridCol w:w="1263"/>
        <w:gridCol w:w="1262"/>
        <w:gridCol w:w="1262"/>
        <w:gridCol w:w="1263"/>
      </w:tblGrid>
      <w:tr w:rsidR="00000000">
        <w:tblPrEx>
          <w:tblCellMar>
            <w:top w:w="0" w:type="dxa"/>
            <w:bottom w:w="0" w:type="dxa"/>
          </w:tblCellMar>
        </w:tblPrEx>
        <w:trPr>
          <w:trHeight w:val="250"/>
        </w:trPr>
        <w:tc>
          <w:tcPr>
            <w:tcW w:w="1023" w:type="dxa"/>
          </w:tcPr>
          <w:p w:rsidR="00000000" w:rsidRDefault="008D758A">
            <w:pPr>
              <w:jc w:val="right"/>
              <w:rPr>
                <w:snapToGrid w:val="0"/>
                <w:color w:val="000000"/>
              </w:rPr>
            </w:pPr>
          </w:p>
        </w:tc>
        <w:tc>
          <w:tcPr>
            <w:tcW w:w="850" w:type="dxa"/>
          </w:tcPr>
          <w:p w:rsidR="00000000" w:rsidRDefault="008D758A">
            <w:pPr>
              <w:jc w:val="right"/>
              <w:rPr>
                <w:snapToGrid w:val="0"/>
                <w:color w:val="000000"/>
              </w:rPr>
            </w:pPr>
          </w:p>
        </w:tc>
        <w:tc>
          <w:tcPr>
            <w:tcW w:w="1914" w:type="dxa"/>
          </w:tcPr>
          <w:p w:rsidR="00000000" w:rsidRDefault="008D758A">
            <w:pPr>
              <w:jc w:val="right"/>
              <w:rPr>
                <w:snapToGrid w:val="0"/>
                <w:color w:val="000000"/>
              </w:rPr>
            </w:pPr>
          </w:p>
        </w:tc>
        <w:tc>
          <w:tcPr>
            <w:tcW w:w="1263" w:type="dxa"/>
          </w:tcPr>
          <w:p w:rsidR="00000000" w:rsidRDefault="008D758A">
            <w:pPr>
              <w:jc w:val="right"/>
              <w:rPr>
                <w:snapToGrid w:val="0"/>
                <w:color w:val="000000"/>
              </w:rPr>
            </w:pPr>
          </w:p>
        </w:tc>
        <w:tc>
          <w:tcPr>
            <w:tcW w:w="1262" w:type="dxa"/>
          </w:tcPr>
          <w:p w:rsidR="00000000" w:rsidRDefault="008D758A">
            <w:pPr>
              <w:jc w:val="right"/>
              <w:rPr>
                <w:snapToGrid w:val="0"/>
                <w:color w:val="000000"/>
              </w:rPr>
            </w:pPr>
          </w:p>
        </w:tc>
        <w:tc>
          <w:tcPr>
            <w:tcW w:w="1262" w:type="dxa"/>
          </w:tcPr>
          <w:p w:rsidR="00000000" w:rsidRDefault="008D758A">
            <w:pPr>
              <w:jc w:val="right"/>
              <w:rPr>
                <w:snapToGrid w:val="0"/>
                <w:color w:val="000000"/>
              </w:rPr>
            </w:pPr>
          </w:p>
        </w:tc>
        <w:tc>
          <w:tcPr>
            <w:tcW w:w="1263" w:type="dxa"/>
          </w:tcPr>
          <w:p w:rsidR="00000000" w:rsidRDefault="008D758A">
            <w:pPr>
              <w:pStyle w:val="Textoindependiente"/>
              <w:spacing w:line="480" w:lineRule="auto"/>
              <w:jc w:val="right"/>
              <w:rPr>
                <w:lang w:val="es-ES"/>
              </w:rPr>
            </w:pPr>
            <w:r>
              <w:rPr>
                <w:lang w:val="es-ES"/>
              </w:rPr>
              <w:t>Pág.</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2.1</w:t>
            </w:r>
          </w:p>
        </w:tc>
        <w:tc>
          <w:tcPr>
            <w:tcW w:w="4439" w:type="dxa"/>
            <w:hMerge w:val="restart"/>
          </w:tcPr>
          <w:p w:rsidR="00000000" w:rsidRDefault="008D758A">
            <w:pPr>
              <w:pStyle w:val="Textoindependiente"/>
              <w:spacing w:line="480" w:lineRule="auto"/>
              <w:rPr>
                <w:lang w:val="es-ES"/>
              </w:rPr>
            </w:pPr>
            <w:r>
              <w:rPr>
                <w:lang w:val="es-ES"/>
              </w:rPr>
              <w:t>Codificación de la Variable año</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43</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2.2</w:t>
            </w:r>
          </w:p>
        </w:tc>
        <w:tc>
          <w:tcPr>
            <w:tcW w:w="4439" w:type="dxa"/>
            <w:hMerge w:val="restart"/>
          </w:tcPr>
          <w:p w:rsidR="00000000" w:rsidRDefault="008D758A">
            <w:pPr>
              <w:pStyle w:val="Textoindependiente"/>
              <w:spacing w:line="480" w:lineRule="auto"/>
              <w:rPr>
                <w:lang w:val="es-ES"/>
              </w:rPr>
            </w:pPr>
            <w:r>
              <w:rPr>
                <w:lang w:val="es-ES"/>
              </w:rPr>
              <w:t>Codificación de la Variable Mes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44</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2.3</w:t>
            </w:r>
          </w:p>
        </w:tc>
        <w:tc>
          <w:tcPr>
            <w:tcW w:w="3177" w:type="dxa"/>
            <w:hMerge w:val="restart"/>
          </w:tcPr>
          <w:p w:rsidR="00000000" w:rsidRDefault="008D758A">
            <w:pPr>
              <w:pStyle w:val="Textoindependiente"/>
              <w:spacing w:line="480" w:lineRule="auto"/>
              <w:rPr>
                <w:lang w:val="es-ES"/>
              </w:rPr>
            </w:pPr>
            <w:r>
              <w:rPr>
                <w:lang w:val="es-ES"/>
              </w:rPr>
              <w:t>Cuadro de Tipo de Muestra</w:t>
            </w: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46</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w:t>
            </w:r>
            <w:r>
              <w:rPr>
                <w:lang w:val="es-ES"/>
              </w:rPr>
              <w:t>o</w:t>
            </w:r>
          </w:p>
        </w:tc>
        <w:tc>
          <w:tcPr>
            <w:tcW w:w="850" w:type="dxa"/>
          </w:tcPr>
          <w:p w:rsidR="00000000" w:rsidRDefault="008D758A">
            <w:pPr>
              <w:pStyle w:val="Textoindependiente"/>
              <w:spacing w:line="480" w:lineRule="auto"/>
              <w:rPr>
                <w:lang w:val="es-ES"/>
              </w:rPr>
            </w:pPr>
            <w:r>
              <w:rPr>
                <w:lang w:val="es-ES"/>
              </w:rPr>
              <w:t>2.4</w:t>
            </w:r>
          </w:p>
        </w:tc>
        <w:tc>
          <w:tcPr>
            <w:tcW w:w="4439" w:type="dxa"/>
            <w:hMerge w:val="restart"/>
          </w:tcPr>
          <w:p w:rsidR="00000000" w:rsidRDefault="008D758A">
            <w:pPr>
              <w:pStyle w:val="Textoindependiente"/>
              <w:spacing w:line="480" w:lineRule="auto"/>
              <w:rPr>
                <w:lang w:val="es-ES"/>
              </w:rPr>
            </w:pPr>
            <w:r>
              <w:rPr>
                <w:lang w:val="es-ES"/>
              </w:rPr>
              <w:t>Variables de las partes del cuerpo dónde</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p>
        </w:tc>
        <w:tc>
          <w:tcPr>
            <w:tcW w:w="850" w:type="dxa"/>
          </w:tcPr>
          <w:p w:rsidR="00000000" w:rsidRDefault="008D758A">
            <w:pPr>
              <w:pStyle w:val="Textoindependiente"/>
              <w:spacing w:line="480" w:lineRule="auto"/>
              <w:rPr>
                <w:lang w:val="es-ES"/>
              </w:rPr>
            </w:pPr>
          </w:p>
        </w:tc>
        <w:tc>
          <w:tcPr>
            <w:tcW w:w="3177" w:type="dxa"/>
            <w:hMerge w:val="restart"/>
          </w:tcPr>
          <w:p w:rsidR="00000000" w:rsidRDefault="008D758A">
            <w:pPr>
              <w:pStyle w:val="Textoindependiente"/>
              <w:spacing w:line="480" w:lineRule="auto"/>
              <w:rPr>
                <w:lang w:val="es-ES"/>
              </w:rPr>
            </w:pPr>
            <w:r>
              <w:rPr>
                <w:lang w:val="es-ES"/>
              </w:rPr>
              <w:t>se aloja la enfermedad</w:t>
            </w: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47</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2.1.1</w:t>
            </w:r>
          </w:p>
        </w:tc>
        <w:tc>
          <w:tcPr>
            <w:tcW w:w="4439" w:type="dxa"/>
            <w:hMerge w:val="restart"/>
          </w:tcPr>
          <w:p w:rsidR="00000000" w:rsidRDefault="008D758A">
            <w:pPr>
              <w:pStyle w:val="Textoindependiente"/>
              <w:spacing w:line="480" w:lineRule="auto"/>
              <w:rPr>
                <w:lang w:val="es-ES"/>
              </w:rPr>
            </w:pPr>
            <w:r>
              <w:rPr>
                <w:lang w:val="es-ES"/>
              </w:rPr>
              <w:t>Codificación de las variables de manera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p>
        </w:tc>
        <w:tc>
          <w:tcPr>
            <w:tcW w:w="850" w:type="dxa"/>
          </w:tcPr>
          <w:p w:rsidR="00000000" w:rsidRDefault="008D758A">
            <w:pPr>
              <w:pStyle w:val="Textoindependiente"/>
              <w:spacing w:line="480" w:lineRule="auto"/>
              <w:rPr>
                <w:lang w:val="es-ES"/>
              </w:rPr>
            </w:pPr>
          </w:p>
        </w:tc>
        <w:tc>
          <w:tcPr>
            <w:tcW w:w="3177" w:type="dxa"/>
            <w:hMerge w:val="restart"/>
          </w:tcPr>
          <w:p w:rsidR="00000000" w:rsidRDefault="008D758A">
            <w:pPr>
              <w:pStyle w:val="Textoindependiente"/>
              <w:spacing w:line="480" w:lineRule="auto"/>
              <w:rPr>
                <w:lang w:val="es-ES"/>
              </w:rPr>
            </w:pPr>
            <w:r>
              <w:rPr>
                <w:lang w:val="es-ES"/>
              </w:rPr>
              <w:t>Computacional</w:t>
            </w: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53</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3.2.1</w:t>
            </w:r>
          </w:p>
        </w:tc>
        <w:tc>
          <w:tcPr>
            <w:tcW w:w="5701" w:type="dxa"/>
            <w:hMerge w:val="restart"/>
          </w:tcPr>
          <w:p w:rsidR="00000000" w:rsidRDefault="008D758A">
            <w:pPr>
              <w:pStyle w:val="Textoindependiente"/>
              <w:spacing w:line="480" w:lineRule="auto"/>
              <w:rPr>
                <w:lang w:val="es-ES"/>
              </w:rPr>
            </w:pPr>
            <w:r>
              <w:rPr>
                <w:lang w:val="es-ES"/>
              </w:rPr>
              <w:t>Estadística Básicas de la Variable Centro de Salud</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60</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3.2.2</w:t>
            </w:r>
          </w:p>
        </w:tc>
        <w:tc>
          <w:tcPr>
            <w:tcW w:w="5701" w:type="dxa"/>
            <w:hMerge w:val="restart"/>
          </w:tcPr>
          <w:p w:rsidR="00000000" w:rsidRDefault="008D758A">
            <w:pPr>
              <w:pStyle w:val="Textoindependiente"/>
              <w:spacing w:line="480" w:lineRule="auto"/>
              <w:rPr>
                <w:lang w:val="es-ES"/>
              </w:rPr>
            </w:pPr>
            <w:r>
              <w:rPr>
                <w:lang w:val="es-ES"/>
              </w:rPr>
              <w:t>Estadís</w:t>
            </w:r>
            <w:r>
              <w:rPr>
                <w:lang w:val="es-ES"/>
              </w:rPr>
              <w:t>tica Básicas de la Variable Hospital</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64</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3.2.3</w:t>
            </w:r>
          </w:p>
        </w:tc>
        <w:tc>
          <w:tcPr>
            <w:tcW w:w="5701" w:type="dxa"/>
            <w:hMerge w:val="restart"/>
          </w:tcPr>
          <w:p w:rsidR="00000000" w:rsidRDefault="008D758A">
            <w:pPr>
              <w:pStyle w:val="Textoindependiente"/>
              <w:spacing w:line="480" w:lineRule="auto"/>
              <w:rPr>
                <w:lang w:val="es-ES"/>
              </w:rPr>
            </w:pPr>
            <w:r>
              <w:rPr>
                <w:lang w:val="es-ES"/>
              </w:rPr>
              <w:t>Estadística Básicas de la Variable Particular</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68</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3.2.4</w:t>
            </w:r>
          </w:p>
        </w:tc>
        <w:tc>
          <w:tcPr>
            <w:tcW w:w="4439" w:type="dxa"/>
            <w:hMerge w:val="restart"/>
          </w:tcPr>
          <w:p w:rsidR="00000000" w:rsidRDefault="008D758A">
            <w:pPr>
              <w:pStyle w:val="Textoindependiente"/>
              <w:spacing w:line="480" w:lineRule="auto"/>
              <w:rPr>
                <w:lang w:val="es-ES"/>
              </w:rPr>
            </w:pPr>
            <w:r>
              <w:rPr>
                <w:lang w:val="es-ES"/>
              </w:rPr>
              <w:t>Estadística Básicas de la Variable Total</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72</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3.2.5</w:t>
            </w:r>
          </w:p>
        </w:tc>
        <w:tc>
          <w:tcPr>
            <w:tcW w:w="5701" w:type="dxa"/>
            <w:hMerge w:val="restart"/>
          </w:tcPr>
          <w:p w:rsidR="00000000" w:rsidRDefault="008D758A">
            <w:pPr>
              <w:pStyle w:val="Textoindependiente"/>
              <w:spacing w:line="480" w:lineRule="auto"/>
              <w:rPr>
                <w:lang w:val="es-ES"/>
              </w:rPr>
            </w:pPr>
            <w:r>
              <w:rPr>
                <w:lang w:val="es-ES"/>
              </w:rPr>
              <w:t>Estadística Básicas de la Variable Ciudad</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76</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3.2.6</w:t>
            </w:r>
          </w:p>
        </w:tc>
        <w:tc>
          <w:tcPr>
            <w:tcW w:w="5701" w:type="dxa"/>
            <w:hMerge w:val="restart"/>
          </w:tcPr>
          <w:p w:rsidR="00000000" w:rsidRDefault="008D758A">
            <w:pPr>
              <w:pStyle w:val="Textoindependiente"/>
              <w:spacing w:line="480" w:lineRule="auto"/>
              <w:rPr>
                <w:lang w:val="es-ES"/>
              </w:rPr>
            </w:pPr>
            <w:r>
              <w:rPr>
                <w:lang w:val="es-ES"/>
              </w:rPr>
              <w:t>Estadístic</w:t>
            </w:r>
            <w:r>
              <w:rPr>
                <w:lang w:val="es-ES"/>
              </w:rPr>
              <w:t xml:space="preserve">a Básicas de la Variable Afuera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p>
        </w:tc>
        <w:tc>
          <w:tcPr>
            <w:tcW w:w="850" w:type="dxa"/>
          </w:tcPr>
          <w:p w:rsidR="00000000" w:rsidRDefault="008D758A">
            <w:pPr>
              <w:pStyle w:val="Textoindependiente"/>
              <w:spacing w:line="480" w:lineRule="auto"/>
              <w:rPr>
                <w:lang w:val="es-ES"/>
              </w:rPr>
            </w:pPr>
          </w:p>
        </w:tc>
        <w:tc>
          <w:tcPr>
            <w:tcW w:w="5701" w:type="dxa"/>
            <w:hMerge w:val="restart"/>
          </w:tcPr>
          <w:p w:rsidR="00000000" w:rsidRDefault="008D758A">
            <w:pPr>
              <w:pStyle w:val="Textoindependiente"/>
              <w:spacing w:line="480" w:lineRule="auto"/>
              <w:rPr>
                <w:lang w:val="es-ES"/>
              </w:rPr>
            </w:pPr>
            <w:r>
              <w:rPr>
                <w:lang w:val="es-ES"/>
              </w:rPr>
              <w:t>de la Ciudad</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80</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3.2.7</w:t>
            </w:r>
          </w:p>
        </w:tc>
        <w:tc>
          <w:tcPr>
            <w:tcW w:w="5701" w:type="dxa"/>
            <w:hMerge w:val="restart"/>
          </w:tcPr>
          <w:p w:rsidR="00000000" w:rsidRDefault="008D758A">
            <w:pPr>
              <w:pStyle w:val="Textoindependiente"/>
              <w:spacing w:line="480" w:lineRule="auto"/>
              <w:rPr>
                <w:lang w:val="es-ES"/>
              </w:rPr>
            </w:pPr>
            <w:r>
              <w:rPr>
                <w:lang w:val="es-ES"/>
              </w:rPr>
              <w:t xml:space="preserve">Estadística Básicas de la Variable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p>
        </w:tc>
        <w:tc>
          <w:tcPr>
            <w:tcW w:w="850" w:type="dxa"/>
          </w:tcPr>
          <w:p w:rsidR="00000000" w:rsidRDefault="008D758A">
            <w:pPr>
              <w:pStyle w:val="Textoindependiente"/>
              <w:spacing w:line="480" w:lineRule="auto"/>
              <w:rPr>
                <w:lang w:val="es-ES"/>
              </w:rPr>
            </w:pPr>
          </w:p>
        </w:tc>
        <w:tc>
          <w:tcPr>
            <w:tcW w:w="5701" w:type="dxa"/>
            <w:hMerge w:val="restart"/>
          </w:tcPr>
          <w:p w:rsidR="00000000" w:rsidRDefault="008D758A">
            <w:pPr>
              <w:pStyle w:val="Textoindependiente"/>
              <w:spacing w:line="480" w:lineRule="auto"/>
              <w:rPr>
                <w:lang w:val="es-ES"/>
              </w:rPr>
            </w:pPr>
            <w:r>
              <w:rPr>
                <w:lang w:val="es-ES"/>
              </w:rPr>
              <w:t>Muestra de Esputo</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84</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3.2.8</w:t>
            </w:r>
          </w:p>
        </w:tc>
        <w:tc>
          <w:tcPr>
            <w:tcW w:w="5701" w:type="dxa"/>
            <w:hMerge w:val="restart"/>
          </w:tcPr>
          <w:p w:rsidR="00000000" w:rsidRDefault="008D758A">
            <w:pPr>
              <w:pStyle w:val="Textoindependiente"/>
              <w:spacing w:line="480" w:lineRule="auto"/>
              <w:rPr>
                <w:lang w:val="es-ES"/>
              </w:rPr>
            </w:pPr>
            <w:r>
              <w:rPr>
                <w:lang w:val="es-ES"/>
              </w:rPr>
              <w:t>Estadística Básicas de la Variable Muestra de Orina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88</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3.2.9</w:t>
            </w:r>
          </w:p>
        </w:tc>
        <w:tc>
          <w:tcPr>
            <w:tcW w:w="5701" w:type="dxa"/>
            <w:hMerge w:val="restart"/>
          </w:tcPr>
          <w:p w:rsidR="00000000" w:rsidRDefault="008D758A">
            <w:pPr>
              <w:pStyle w:val="Textoindependiente"/>
              <w:spacing w:line="480" w:lineRule="auto"/>
              <w:rPr>
                <w:lang w:val="es-ES"/>
              </w:rPr>
            </w:pPr>
            <w:r>
              <w:rPr>
                <w:lang w:val="es-ES"/>
              </w:rPr>
              <w:t>Estadística Básicas de la Vari</w:t>
            </w:r>
            <w:r>
              <w:rPr>
                <w:lang w:val="es-ES"/>
              </w:rPr>
              <w:t>able Muestra de H. L.</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92</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3.2.10</w:t>
            </w:r>
          </w:p>
        </w:tc>
        <w:tc>
          <w:tcPr>
            <w:tcW w:w="5701" w:type="dxa"/>
            <w:hMerge w:val="restart"/>
          </w:tcPr>
          <w:p w:rsidR="00000000" w:rsidRDefault="008D758A">
            <w:pPr>
              <w:pStyle w:val="Textoindependiente"/>
              <w:spacing w:line="480" w:lineRule="auto"/>
              <w:rPr>
                <w:lang w:val="es-ES"/>
              </w:rPr>
            </w:pPr>
            <w:r>
              <w:rPr>
                <w:lang w:val="es-ES"/>
              </w:rPr>
              <w:t>Estadística Básicas de la Variable Muestra Varios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96</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3.2.11</w:t>
            </w:r>
          </w:p>
        </w:tc>
        <w:tc>
          <w:tcPr>
            <w:tcW w:w="5701" w:type="dxa"/>
            <w:hMerge w:val="restart"/>
          </w:tcPr>
          <w:p w:rsidR="00000000" w:rsidRDefault="008D758A">
            <w:pPr>
              <w:pStyle w:val="Textoindependiente"/>
              <w:spacing w:line="480" w:lineRule="auto"/>
              <w:rPr>
                <w:lang w:val="es-ES"/>
              </w:rPr>
            </w:pPr>
            <w:r>
              <w:rPr>
                <w:lang w:val="es-ES"/>
              </w:rPr>
              <w:t>Estadística Básicas de la Variable Esputos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100</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3.2.12</w:t>
            </w:r>
          </w:p>
        </w:tc>
        <w:tc>
          <w:tcPr>
            <w:tcW w:w="4439" w:type="dxa"/>
            <w:hMerge w:val="restart"/>
          </w:tcPr>
          <w:p w:rsidR="00000000" w:rsidRDefault="008D758A">
            <w:pPr>
              <w:pStyle w:val="Textoindependiente"/>
              <w:spacing w:line="480" w:lineRule="auto"/>
              <w:rPr>
                <w:lang w:val="es-ES"/>
              </w:rPr>
            </w:pPr>
            <w:r>
              <w:rPr>
                <w:lang w:val="es-ES"/>
              </w:rPr>
              <w:t>Estadística Básicas de la Variable H. L.</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104</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3.2.13</w:t>
            </w:r>
          </w:p>
        </w:tc>
        <w:tc>
          <w:tcPr>
            <w:tcW w:w="5701" w:type="dxa"/>
            <w:hMerge w:val="restart"/>
          </w:tcPr>
          <w:p w:rsidR="00000000" w:rsidRDefault="008D758A">
            <w:pPr>
              <w:pStyle w:val="Textoindependiente"/>
              <w:spacing w:line="480" w:lineRule="auto"/>
              <w:rPr>
                <w:lang w:val="es-ES"/>
              </w:rPr>
            </w:pPr>
            <w:r>
              <w:rPr>
                <w:lang w:val="es-ES"/>
              </w:rPr>
              <w:t>Estadística Bá</w:t>
            </w:r>
            <w:r>
              <w:rPr>
                <w:lang w:val="es-ES"/>
              </w:rPr>
              <w:t>sicas de la Variable Gástricos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105</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3.2.14</w:t>
            </w:r>
          </w:p>
        </w:tc>
        <w:tc>
          <w:tcPr>
            <w:tcW w:w="5701" w:type="dxa"/>
            <w:hMerge w:val="restart"/>
          </w:tcPr>
          <w:p w:rsidR="00000000" w:rsidRDefault="008D758A">
            <w:pPr>
              <w:pStyle w:val="Textoindependiente"/>
              <w:spacing w:line="480" w:lineRule="auto"/>
              <w:rPr>
                <w:lang w:val="es-ES"/>
              </w:rPr>
            </w:pPr>
            <w:r>
              <w:rPr>
                <w:lang w:val="es-ES"/>
              </w:rPr>
              <w:t>Estadística Básicas de la Variable Bronquis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109</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3.2.15</w:t>
            </w:r>
          </w:p>
        </w:tc>
        <w:tc>
          <w:tcPr>
            <w:tcW w:w="5701" w:type="dxa"/>
            <w:hMerge w:val="restart"/>
          </w:tcPr>
          <w:p w:rsidR="00000000" w:rsidRDefault="008D758A">
            <w:pPr>
              <w:pStyle w:val="Textoindependiente"/>
              <w:spacing w:line="480" w:lineRule="auto"/>
              <w:rPr>
                <w:lang w:val="es-ES"/>
              </w:rPr>
            </w:pPr>
            <w:r>
              <w:rPr>
                <w:lang w:val="es-ES"/>
              </w:rPr>
              <w:t>Estadística Básicas de la Variable Pulmonar</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111</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3.2.16</w:t>
            </w:r>
          </w:p>
        </w:tc>
        <w:tc>
          <w:tcPr>
            <w:tcW w:w="4439" w:type="dxa"/>
            <w:hMerge w:val="restart"/>
          </w:tcPr>
          <w:p w:rsidR="00000000" w:rsidRDefault="008D758A">
            <w:pPr>
              <w:pStyle w:val="Textoindependiente"/>
              <w:spacing w:line="480" w:lineRule="auto"/>
              <w:rPr>
                <w:lang w:val="es-ES"/>
              </w:rPr>
            </w:pPr>
            <w:r>
              <w:rPr>
                <w:lang w:val="es-ES"/>
              </w:rPr>
              <w:t>Estadística Básicas de la Variable Orina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115</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3.2.17</w:t>
            </w:r>
          </w:p>
        </w:tc>
        <w:tc>
          <w:tcPr>
            <w:tcW w:w="4439" w:type="dxa"/>
            <w:hMerge w:val="restart"/>
          </w:tcPr>
          <w:p w:rsidR="00000000" w:rsidRDefault="008D758A">
            <w:pPr>
              <w:pStyle w:val="Textoindependiente"/>
              <w:spacing w:line="480" w:lineRule="auto"/>
              <w:rPr>
                <w:lang w:val="es-ES"/>
              </w:rPr>
            </w:pPr>
            <w:r>
              <w:rPr>
                <w:lang w:val="es-ES"/>
              </w:rPr>
              <w:t>Estadíst</w:t>
            </w:r>
            <w:r>
              <w:rPr>
                <w:lang w:val="es-ES"/>
              </w:rPr>
              <w:t>ica Básicas de la Variable Perc</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120</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3.2.18</w:t>
            </w:r>
          </w:p>
        </w:tc>
        <w:tc>
          <w:tcPr>
            <w:tcW w:w="4439" w:type="dxa"/>
            <w:hMerge w:val="restart"/>
          </w:tcPr>
          <w:p w:rsidR="00000000" w:rsidRDefault="008D758A">
            <w:pPr>
              <w:pStyle w:val="Textoindependiente"/>
              <w:spacing w:line="480" w:lineRule="auto"/>
              <w:rPr>
                <w:lang w:val="es-ES"/>
              </w:rPr>
            </w:pPr>
            <w:r>
              <w:rPr>
                <w:lang w:val="es-ES"/>
              </w:rPr>
              <w:t>Estadística Básicas de la Variable LCR</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124</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3.2.19</w:t>
            </w:r>
          </w:p>
        </w:tc>
        <w:tc>
          <w:tcPr>
            <w:tcW w:w="5701" w:type="dxa"/>
            <w:hMerge w:val="restart"/>
          </w:tcPr>
          <w:p w:rsidR="00000000" w:rsidRDefault="008D758A">
            <w:pPr>
              <w:pStyle w:val="Textoindependiente"/>
              <w:spacing w:line="480" w:lineRule="auto"/>
              <w:rPr>
                <w:lang w:val="es-ES"/>
              </w:rPr>
            </w:pPr>
            <w:r>
              <w:rPr>
                <w:lang w:val="es-ES"/>
              </w:rPr>
              <w:t>Estadística Básicas de la Variable Fístula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126</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3.2.20</w:t>
            </w:r>
          </w:p>
        </w:tc>
        <w:tc>
          <w:tcPr>
            <w:tcW w:w="5701" w:type="dxa"/>
            <w:hMerge w:val="restart"/>
          </w:tcPr>
          <w:p w:rsidR="00000000" w:rsidRDefault="008D758A">
            <w:pPr>
              <w:pStyle w:val="Textoindependiente"/>
              <w:spacing w:line="480" w:lineRule="auto"/>
              <w:rPr>
                <w:lang w:val="es-ES"/>
              </w:rPr>
            </w:pPr>
            <w:r>
              <w:rPr>
                <w:lang w:val="es-ES"/>
              </w:rPr>
              <w:t>Estadística Básicas de la Variable Biopsias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130</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3.2.21</w:t>
            </w:r>
          </w:p>
        </w:tc>
        <w:tc>
          <w:tcPr>
            <w:tcW w:w="5701" w:type="dxa"/>
            <w:hMerge w:val="restart"/>
          </w:tcPr>
          <w:p w:rsidR="00000000" w:rsidRDefault="008D758A">
            <w:pPr>
              <w:pStyle w:val="Textoindependiente"/>
              <w:spacing w:line="480" w:lineRule="auto"/>
              <w:rPr>
                <w:lang w:val="es-ES"/>
              </w:rPr>
            </w:pPr>
            <w:r>
              <w:rPr>
                <w:lang w:val="es-ES"/>
              </w:rPr>
              <w:t>Estadístic</w:t>
            </w:r>
            <w:r>
              <w:rPr>
                <w:lang w:val="es-ES"/>
              </w:rPr>
              <w:t>a Básicas de la Variable Ganglios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132</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3.2.22</w:t>
            </w:r>
          </w:p>
        </w:tc>
        <w:tc>
          <w:tcPr>
            <w:tcW w:w="4439" w:type="dxa"/>
            <w:hMerge w:val="restart"/>
          </w:tcPr>
          <w:p w:rsidR="00000000" w:rsidRDefault="008D758A">
            <w:pPr>
              <w:pStyle w:val="Textoindependiente"/>
              <w:spacing w:line="480" w:lineRule="auto"/>
              <w:rPr>
                <w:lang w:val="es-ES"/>
              </w:rPr>
            </w:pPr>
            <w:r>
              <w:rPr>
                <w:lang w:val="es-ES"/>
              </w:rPr>
              <w:t>Estadística Básicas de la Variable Piel</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136</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3.2.23</w:t>
            </w:r>
          </w:p>
        </w:tc>
        <w:tc>
          <w:tcPr>
            <w:tcW w:w="4439" w:type="dxa"/>
            <w:hMerge w:val="restart"/>
          </w:tcPr>
          <w:p w:rsidR="00000000" w:rsidRDefault="008D758A">
            <w:pPr>
              <w:pStyle w:val="Textoindependiente"/>
              <w:spacing w:line="480" w:lineRule="auto"/>
              <w:rPr>
                <w:lang w:val="es-ES"/>
              </w:rPr>
            </w:pPr>
            <w:r>
              <w:rPr>
                <w:lang w:val="es-ES"/>
              </w:rPr>
              <w:t>Estadística Básicas de la Variable Heces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138</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3.2.24</w:t>
            </w:r>
          </w:p>
        </w:tc>
        <w:tc>
          <w:tcPr>
            <w:tcW w:w="5701" w:type="dxa"/>
            <w:hMerge w:val="restart"/>
          </w:tcPr>
          <w:p w:rsidR="00000000" w:rsidRDefault="008D758A">
            <w:pPr>
              <w:pStyle w:val="Textoindependiente"/>
              <w:spacing w:line="480" w:lineRule="auto"/>
              <w:rPr>
                <w:lang w:val="es-ES"/>
              </w:rPr>
            </w:pPr>
            <w:r>
              <w:rPr>
                <w:lang w:val="es-ES"/>
              </w:rPr>
              <w:t>Estadística Básicas de la Variable Medula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142</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3.2.25</w:t>
            </w:r>
          </w:p>
        </w:tc>
        <w:tc>
          <w:tcPr>
            <w:tcW w:w="5701" w:type="dxa"/>
            <w:hMerge w:val="restart"/>
          </w:tcPr>
          <w:p w:rsidR="00000000" w:rsidRDefault="008D758A">
            <w:pPr>
              <w:pStyle w:val="Textoindependiente"/>
              <w:spacing w:line="480" w:lineRule="auto"/>
              <w:rPr>
                <w:lang w:val="es-ES"/>
              </w:rPr>
            </w:pPr>
            <w:r>
              <w:rPr>
                <w:lang w:val="es-ES"/>
              </w:rPr>
              <w:t>Estadística</w:t>
            </w:r>
            <w:r>
              <w:rPr>
                <w:lang w:val="es-ES"/>
              </w:rPr>
              <w:t xml:space="preserve"> Básicas de la Variable Granulo</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143</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3.2.26</w:t>
            </w:r>
          </w:p>
        </w:tc>
        <w:tc>
          <w:tcPr>
            <w:tcW w:w="5701" w:type="dxa"/>
            <w:hMerge w:val="restart"/>
          </w:tcPr>
          <w:p w:rsidR="00000000" w:rsidRDefault="008D758A">
            <w:pPr>
              <w:pStyle w:val="Textoindependiente"/>
              <w:spacing w:line="480" w:lineRule="auto"/>
              <w:rPr>
                <w:lang w:val="es-ES"/>
              </w:rPr>
            </w:pPr>
            <w:r>
              <w:rPr>
                <w:lang w:val="es-ES"/>
              </w:rPr>
              <w:t>Estadística Básicas de la Variable Sec. Traqueal</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144</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3.2.27</w:t>
            </w:r>
          </w:p>
        </w:tc>
        <w:tc>
          <w:tcPr>
            <w:tcW w:w="5701" w:type="dxa"/>
            <w:hMerge w:val="restart"/>
          </w:tcPr>
          <w:p w:rsidR="00000000" w:rsidRDefault="008D758A">
            <w:pPr>
              <w:pStyle w:val="Textoindependiente"/>
              <w:spacing w:line="480" w:lineRule="auto"/>
              <w:rPr>
                <w:lang w:val="es-ES"/>
              </w:rPr>
            </w:pPr>
            <w:r>
              <w:rPr>
                <w:lang w:val="es-ES"/>
              </w:rPr>
              <w:t>Estadística Básicas de la Variable Osteoarticular</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145</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3.2.28</w:t>
            </w:r>
          </w:p>
        </w:tc>
        <w:tc>
          <w:tcPr>
            <w:tcW w:w="5701" w:type="dxa"/>
            <w:hMerge w:val="restart"/>
          </w:tcPr>
          <w:p w:rsidR="00000000" w:rsidRDefault="008D758A">
            <w:pPr>
              <w:pStyle w:val="Textoindependiente"/>
              <w:spacing w:line="480" w:lineRule="auto"/>
              <w:rPr>
                <w:lang w:val="es-ES"/>
              </w:rPr>
            </w:pPr>
            <w:r>
              <w:rPr>
                <w:lang w:val="es-ES"/>
              </w:rPr>
              <w:t>Estadística Básicas de la Variable Tejido ganglio</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146</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w:t>
            </w:r>
            <w:r>
              <w:rPr>
                <w:lang w:val="es-ES"/>
              </w:rPr>
              <w:t>uadro</w:t>
            </w:r>
          </w:p>
        </w:tc>
        <w:tc>
          <w:tcPr>
            <w:tcW w:w="850" w:type="dxa"/>
          </w:tcPr>
          <w:p w:rsidR="00000000" w:rsidRDefault="008D758A">
            <w:pPr>
              <w:pStyle w:val="Textoindependiente"/>
              <w:spacing w:line="480" w:lineRule="auto"/>
              <w:rPr>
                <w:lang w:val="es-ES"/>
              </w:rPr>
            </w:pPr>
            <w:r>
              <w:rPr>
                <w:lang w:val="es-ES"/>
              </w:rPr>
              <w:t>3.2.29</w:t>
            </w:r>
          </w:p>
        </w:tc>
        <w:tc>
          <w:tcPr>
            <w:tcW w:w="5701" w:type="dxa"/>
            <w:hMerge w:val="restart"/>
          </w:tcPr>
          <w:p w:rsidR="00000000" w:rsidRDefault="008D758A">
            <w:pPr>
              <w:pStyle w:val="Textoindependiente"/>
              <w:spacing w:line="480" w:lineRule="auto"/>
              <w:rPr>
                <w:lang w:val="es-ES"/>
              </w:rPr>
            </w:pPr>
            <w:r>
              <w:rPr>
                <w:lang w:val="es-ES"/>
              </w:rPr>
              <w:t>Estadística Básicas de la Variable Genital</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148</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3.2.30</w:t>
            </w:r>
          </w:p>
        </w:tc>
        <w:tc>
          <w:tcPr>
            <w:tcW w:w="5701" w:type="dxa"/>
            <w:hMerge w:val="restart"/>
          </w:tcPr>
          <w:p w:rsidR="00000000" w:rsidRDefault="008D758A">
            <w:pPr>
              <w:pStyle w:val="Textoindependiente"/>
              <w:spacing w:line="480" w:lineRule="auto"/>
              <w:rPr>
                <w:lang w:val="es-ES"/>
              </w:rPr>
            </w:pPr>
            <w:r>
              <w:rPr>
                <w:lang w:val="es-ES"/>
              </w:rPr>
              <w:t>Estadística Básicas de la Variable Extrapulmonar</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149</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3.2.31</w:t>
            </w:r>
          </w:p>
        </w:tc>
        <w:tc>
          <w:tcPr>
            <w:tcW w:w="5701" w:type="dxa"/>
            <w:hMerge w:val="restart"/>
          </w:tcPr>
          <w:p w:rsidR="00000000" w:rsidRDefault="008D758A">
            <w:pPr>
              <w:pStyle w:val="Textoindependiente"/>
              <w:spacing w:line="480" w:lineRule="auto"/>
              <w:rPr>
                <w:lang w:val="es-ES"/>
              </w:rPr>
            </w:pPr>
            <w:r>
              <w:rPr>
                <w:lang w:val="es-ES"/>
              </w:rPr>
              <w:t xml:space="preserve">Estadística Básicas de la Variable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p>
        </w:tc>
        <w:tc>
          <w:tcPr>
            <w:tcW w:w="850" w:type="dxa"/>
          </w:tcPr>
          <w:p w:rsidR="00000000" w:rsidRDefault="008D758A">
            <w:pPr>
              <w:pStyle w:val="Textoindependiente"/>
              <w:spacing w:line="480" w:lineRule="auto"/>
              <w:rPr>
                <w:lang w:val="es-ES"/>
              </w:rPr>
            </w:pPr>
          </w:p>
        </w:tc>
        <w:tc>
          <w:tcPr>
            <w:tcW w:w="5701" w:type="dxa"/>
            <w:hMerge w:val="restart"/>
          </w:tcPr>
          <w:p w:rsidR="00000000" w:rsidRDefault="008D758A">
            <w:pPr>
              <w:pStyle w:val="Textoindependiente"/>
              <w:spacing w:line="480" w:lineRule="auto"/>
              <w:rPr>
                <w:lang w:val="es-ES"/>
              </w:rPr>
            </w:pPr>
            <w:r>
              <w:rPr>
                <w:lang w:val="es-ES"/>
              </w:rPr>
              <w:t>Total de Enfermos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153</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3.2.32</w:t>
            </w:r>
          </w:p>
        </w:tc>
        <w:tc>
          <w:tcPr>
            <w:tcW w:w="5701" w:type="dxa"/>
            <w:hMerge w:val="restart"/>
          </w:tcPr>
          <w:p w:rsidR="00000000" w:rsidRDefault="008D758A">
            <w:pPr>
              <w:pStyle w:val="Textoindependiente"/>
              <w:spacing w:line="480" w:lineRule="auto"/>
              <w:rPr>
                <w:lang w:val="es-ES"/>
              </w:rPr>
            </w:pPr>
            <w:r>
              <w:rPr>
                <w:lang w:val="es-ES"/>
              </w:rPr>
              <w:t>Estadística Básicas de l</w:t>
            </w:r>
            <w:r>
              <w:rPr>
                <w:lang w:val="es-ES"/>
              </w:rPr>
              <w:t>a Variable Total de Cultivos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157</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3.2.33</w:t>
            </w:r>
          </w:p>
        </w:tc>
        <w:tc>
          <w:tcPr>
            <w:tcW w:w="5701" w:type="dxa"/>
            <w:hMerge w:val="restart"/>
          </w:tcPr>
          <w:p w:rsidR="00000000" w:rsidRDefault="008D758A">
            <w:pPr>
              <w:pStyle w:val="Textoindependiente"/>
              <w:spacing w:line="480" w:lineRule="auto"/>
              <w:rPr>
                <w:lang w:val="es-ES"/>
              </w:rPr>
            </w:pPr>
            <w:r>
              <w:rPr>
                <w:lang w:val="es-ES"/>
              </w:rPr>
              <w:t>Estadística Básicas de la Variable Pruevas de S.</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161</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3.2.34</w:t>
            </w:r>
          </w:p>
        </w:tc>
        <w:tc>
          <w:tcPr>
            <w:tcW w:w="5701" w:type="dxa"/>
            <w:hMerge w:val="restart"/>
          </w:tcPr>
          <w:p w:rsidR="00000000" w:rsidRDefault="008D758A">
            <w:pPr>
              <w:pStyle w:val="Textoindependiente"/>
              <w:spacing w:line="480" w:lineRule="auto"/>
              <w:rPr>
                <w:lang w:val="es-ES"/>
              </w:rPr>
            </w:pPr>
            <w:r>
              <w:rPr>
                <w:lang w:val="es-ES"/>
              </w:rPr>
              <w:t>Estadística Básicas de la Variable Isoniacida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165</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3.2.35</w:t>
            </w:r>
          </w:p>
        </w:tc>
        <w:tc>
          <w:tcPr>
            <w:tcW w:w="5701" w:type="dxa"/>
            <w:hMerge w:val="restart"/>
          </w:tcPr>
          <w:p w:rsidR="00000000" w:rsidRDefault="008D758A">
            <w:pPr>
              <w:pStyle w:val="Textoindependiente"/>
              <w:spacing w:line="480" w:lineRule="auto"/>
              <w:rPr>
                <w:lang w:val="es-ES"/>
              </w:rPr>
            </w:pPr>
            <w:r>
              <w:rPr>
                <w:lang w:val="es-ES"/>
              </w:rPr>
              <w:t>Estadística Básicas de la Variable Estreptomicina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169</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w:t>
            </w:r>
            <w:r>
              <w:rPr>
                <w:lang w:val="es-ES"/>
              </w:rPr>
              <w:t>.2.36</w:t>
            </w:r>
          </w:p>
        </w:tc>
        <w:tc>
          <w:tcPr>
            <w:tcW w:w="5701" w:type="dxa"/>
            <w:hMerge w:val="restart"/>
          </w:tcPr>
          <w:p w:rsidR="00000000" w:rsidRDefault="008D758A">
            <w:pPr>
              <w:pStyle w:val="Textoindependiente"/>
              <w:spacing w:line="480" w:lineRule="auto"/>
              <w:rPr>
                <w:lang w:val="es-ES"/>
              </w:rPr>
            </w:pPr>
            <w:r>
              <w:rPr>
                <w:lang w:val="es-ES"/>
              </w:rPr>
              <w:t>Estadística Básicas de la Variable Etambutol</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173</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3.2.37</w:t>
            </w:r>
          </w:p>
        </w:tc>
        <w:tc>
          <w:tcPr>
            <w:tcW w:w="5701" w:type="dxa"/>
            <w:hMerge w:val="restart"/>
          </w:tcPr>
          <w:p w:rsidR="00000000" w:rsidRDefault="008D758A">
            <w:pPr>
              <w:pStyle w:val="Textoindependiente"/>
              <w:spacing w:line="480" w:lineRule="auto"/>
              <w:rPr>
                <w:lang w:val="es-ES"/>
              </w:rPr>
            </w:pPr>
            <w:r>
              <w:rPr>
                <w:lang w:val="es-ES"/>
              </w:rPr>
              <w:t>Estadística Básicas de la Variable Rifampicina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177</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3.2.38</w:t>
            </w:r>
          </w:p>
        </w:tc>
        <w:tc>
          <w:tcPr>
            <w:tcW w:w="5701" w:type="dxa"/>
            <w:hMerge w:val="restart"/>
          </w:tcPr>
          <w:p w:rsidR="00000000" w:rsidRDefault="008D758A">
            <w:pPr>
              <w:pStyle w:val="Textoindependiente"/>
              <w:spacing w:line="480" w:lineRule="auto"/>
              <w:rPr>
                <w:lang w:val="es-ES"/>
              </w:rPr>
            </w:pPr>
            <w:r>
              <w:rPr>
                <w:lang w:val="es-ES"/>
              </w:rPr>
              <w:t>Estadística Básicas de la Variable Pirazinamida</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181</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3.2.39</w:t>
            </w:r>
          </w:p>
        </w:tc>
        <w:tc>
          <w:tcPr>
            <w:tcW w:w="5701" w:type="dxa"/>
            <w:hMerge w:val="restart"/>
          </w:tcPr>
          <w:p w:rsidR="00000000" w:rsidRDefault="008D758A">
            <w:pPr>
              <w:pStyle w:val="Textoindependiente"/>
              <w:spacing w:line="480" w:lineRule="auto"/>
              <w:rPr>
                <w:lang w:val="es-ES"/>
              </w:rPr>
            </w:pPr>
            <w:r>
              <w:rPr>
                <w:lang w:val="es-ES"/>
              </w:rPr>
              <w:t xml:space="preserve">Estadística Básicas de la Variable </w:t>
            </w: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hMerge/>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p>
        </w:tc>
        <w:tc>
          <w:tcPr>
            <w:tcW w:w="850" w:type="dxa"/>
          </w:tcPr>
          <w:p w:rsidR="00000000" w:rsidRDefault="008D758A">
            <w:pPr>
              <w:pStyle w:val="Textoindependiente"/>
              <w:spacing w:line="480" w:lineRule="auto"/>
              <w:rPr>
                <w:lang w:val="es-ES"/>
              </w:rPr>
            </w:pPr>
          </w:p>
        </w:tc>
        <w:tc>
          <w:tcPr>
            <w:tcW w:w="3177" w:type="dxa"/>
            <w:hMerge w:val="restart"/>
          </w:tcPr>
          <w:p w:rsidR="00000000" w:rsidRDefault="008D758A">
            <w:pPr>
              <w:pStyle w:val="Textoindependiente"/>
              <w:spacing w:line="480" w:lineRule="auto"/>
              <w:rPr>
                <w:lang w:val="es-ES"/>
              </w:rPr>
            </w:pPr>
            <w:r>
              <w:rPr>
                <w:lang w:val="es-ES"/>
              </w:rPr>
              <w:t>R</w:t>
            </w:r>
            <w:r>
              <w:rPr>
                <w:lang w:val="es-ES"/>
              </w:rPr>
              <w:t>. A dos o más Med.</w:t>
            </w: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185</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6.2.1</w:t>
            </w:r>
          </w:p>
        </w:tc>
        <w:tc>
          <w:tcPr>
            <w:tcW w:w="3177" w:type="dxa"/>
            <w:hMerge w:val="restart"/>
          </w:tcPr>
          <w:p w:rsidR="00000000" w:rsidRDefault="008D758A">
            <w:pPr>
              <w:pStyle w:val="Textoindependiente"/>
              <w:spacing w:line="480" w:lineRule="auto"/>
              <w:rPr>
                <w:lang w:val="es-ES"/>
              </w:rPr>
            </w:pPr>
            <w:r>
              <w:rPr>
                <w:lang w:val="es-ES"/>
              </w:rPr>
              <w:t>Matriz de Correlación</w:t>
            </w: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238</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7.2.1.1</w:t>
            </w:r>
          </w:p>
        </w:tc>
        <w:tc>
          <w:tcPr>
            <w:tcW w:w="3177" w:type="dxa"/>
            <w:hMerge w:val="restart"/>
          </w:tcPr>
          <w:p w:rsidR="00000000" w:rsidRDefault="008D758A">
            <w:pPr>
              <w:pStyle w:val="Textoindependiente"/>
              <w:spacing w:line="480" w:lineRule="auto"/>
              <w:rPr>
                <w:lang w:val="es-ES"/>
              </w:rPr>
            </w:pPr>
            <w:r>
              <w:rPr>
                <w:lang w:val="es-ES"/>
              </w:rPr>
              <w:t>Cuadro de Predicción</w:t>
            </w: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250</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7.2.2.1</w:t>
            </w:r>
          </w:p>
        </w:tc>
        <w:tc>
          <w:tcPr>
            <w:tcW w:w="3177" w:type="dxa"/>
            <w:hMerge w:val="restart"/>
          </w:tcPr>
          <w:p w:rsidR="00000000" w:rsidRDefault="008D758A">
            <w:pPr>
              <w:pStyle w:val="Textoindependiente"/>
              <w:spacing w:line="480" w:lineRule="auto"/>
              <w:rPr>
                <w:lang w:val="es-ES"/>
              </w:rPr>
            </w:pPr>
            <w:r>
              <w:rPr>
                <w:lang w:val="es-ES"/>
              </w:rPr>
              <w:t>Cuadro de Predicción</w:t>
            </w: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254</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7.2.3.1</w:t>
            </w:r>
          </w:p>
        </w:tc>
        <w:tc>
          <w:tcPr>
            <w:tcW w:w="3177" w:type="dxa"/>
            <w:hMerge w:val="restart"/>
          </w:tcPr>
          <w:p w:rsidR="00000000" w:rsidRDefault="008D758A">
            <w:pPr>
              <w:pStyle w:val="Textoindependiente"/>
              <w:spacing w:line="480" w:lineRule="auto"/>
              <w:rPr>
                <w:lang w:val="es-ES"/>
              </w:rPr>
            </w:pPr>
            <w:r>
              <w:rPr>
                <w:lang w:val="es-ES"/>
              </w:rPr>
              <w:t>Cuadro de Predicción</w:t>
            </w: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258</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7.2.4.1</w:t>
            </w:r>
          </w:p>
        </w:tc>
        <w:tc>
          <w:tcPr>
            <w:tcW w:w="3177" w:type="dxa"/>
            <w:hMerge w:val="restart"/>
          </w:tcPr>
          <w:p w:rsidR="00000000" w:rsidRDefault="008D758A">
            <w:pPr>
              <w:pStyle w:val="Textoindependiente"/>
              <w:spacing w:line="480" w:lineRule="auto"/>
              <w:rPr>
                <w:lang w:val="es-ES"/>
              </w:rPr>
            </w:pPr>
            <w:r>
              <w:rPr>
                <w:lang w:val="es-ES"/>
              </w:rPr>
              <w:t>Cuadro de Predicción</w:t>
            </w: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262</w:t>
            </w:r>
          </w:p>
        </w:tc>
      </w:tr>
      <w:tr w:rsidR="00000000">
        <w:tblPrEx>
          <w:tblCellMar>
            <w:top w:w="0" w:type="dxa"/>
            <w:bottom w:w="0" w:type="dxa"/>
          </w:tblCellMar>
        </w:tblPrEx>
        <w:trPr>
          <w:trHeight w:val="250"/>
        </w:trPr>
        <w:tc>
          <w:tcPr>
            <w:tcW w:w="1023" w:type="dxa"/>
          </w:tcPr>
          <w:p w:rsidR="00000000" w:rsidRDefault="008D758A">
            <w:pPr>
              <w:pStyle w:val="Textoindependiente"/>
              <w:spacing w:line="480" w:lineRule="auto"/>
              <w:rPr>
                <w:lang w:val="es-ES"/>
              </w:rPr>
            </w:pPr>
            <w:r>
              <w:rPr>
                <w:lang w:val="es-ES"/>
              </w:rPr>
              <w:t>Cuadro</w:t>
            </w:r>
          </w:p>
        </w:tc>
        <w:tc>
          <w:tcPr>
            <w:tcW w:w="850" w:type="dxa"/>
          </w:tcPr>
          <w:p w:rsidR="00000000" w:rsidRDefault="008D758A">
            <w:pPr>
              <w:pStyle w:val="Textoindependiente"/>
              <w:spacing w:line="480" w:lineRule="auto"/>
              <w:rPr>
                <w:lang w:val="es-ES"/>
              </w:rPr>
            </w:pPr>
            <w:r>
              <w:rPr>
                <w:lang w:val="es-ES"/>
              </w:rPr>
              <w:t>7.2</w:t>
            </w:r>
            <w:r>
              <w:rPr>
                <w:lang w:val="es-ES"/>
              </w:rPr>
              <w:t>.5.1</w:t>
            </w:r>
          </w:p>
        </w:tc>
        <w:tc>
          <w:tcPr>
            <w:tcW w:w="3177" w:type="dxa"/>
            <w:hMerge w:val="restart"/>
          </w:tcPr>
          <w:p w:rsidR="00000000" w:rsidRDefault="008D758A">
            <w:pPr>
              <w:pStyle w:val="Textoindependiente"/>
              <w:spacing w:line="480" w:lineRule="auto"/>
              <w:rPr>
                <w:lang w:val="es-ES"/>
              </w:rPr>
            </w:pPr>
            <w:r>
              <w:rPr>
                <w:lang w:val="es-ES"/>
              </w:rPr>
              <w:t>Cuadro de Predicción</w:t>
            </w:r>
          </w:p>
        </w:tc>
        <w:tc>
          <w:tcPr>
            <w:hMerge/>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2" w:type="dxa"/>
          </w:tcPr>
          <w:p w:rsidR="00000000" w:rsidRDefault="008D758A">
            <w:pPr>
              <w:pStyle w:val="Textoindependiente"/>
              <w:spacing w:line="480" w:lineRule="auto"/>
              <w:rPr>
                <w:lang w:val="es-ES"/>
              </w:rPr>
            </w:pPr>
          </w:p>
        </w:tc>
        <w:tc>
          <w:tcPr>
            <w:tcW w:w="1263" w:type="dxa"/>
          </w:tcPr>
          <w:p w:rsidR="00000000" w:rsidRDefault="008D758A">
            <w:pPr>
              <w:pStyle w:val="Textoindependiente"/>
              <w:spacing w:line="480" w:lineRule="auto"/>
              <w:jc w:val="right"/>
              <w:rPr>
                <w:lang w:val="es-ES"/>
              </w:rPr>
            </w:pPr>
            <w:r>
              <w:rPr>
                <w:lang w:val="es-ES"/>
              </w:rPr>
              <w:t>266</w:t>
            </w:r>
          </w:p>
        </w:tc>
      </w:tr>
    </w:tbl>
    <w:p w:rsidR="008D758A" w:rsidRDefault="008D758A"/>
    <w:sectPr w:rsidR="008D758A">
      <w:headerReference w:type="default" r:id="rId6"/>
      <w:pgSz w:w="11906" w:h="16838"/>
      <w:pgMar w:top="2268" w:right="1361" w:bottom="2268" w:left="2268" w:header="720" w:footer="720" w:gutter="0"/>
      <w:pgNumType w:fmt="upperRoman"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58A" w:rsidRDefault="008D758A">
      <w:r>
        <w:separator/>
      </w:r>
    </w:p>
  </w:endnote>
  <w:endnote w:type="continuationSeparator" w:id="1">
    <w:p w:rsidR="008D758A" w:rsidRDefault="008D7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58A" w:rsidRDefault="008D758A">
      <w:r>
        <w:separator/>
      </w:r>
    </w:p>
  </w:footnote>
  <w:footnote w:type="continuationSeparator" w:id="1">
    <w:p w:rsidR="008D758A" w:rsidRDefault="008D7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758A">
    <w:pPr>
      <w:pStyle w:val="Encabezado"/>
      <w:jc w:val="right"/>
    </w:pPr>
    <w:r>
      <w:rPr>
        <w:rStyle w:val="Nmerodepgina"/>
      </w:rPr>
      <w:fldChar w:fldCharType="begin"/>
    </w:r>
    <w:r>
      <w:rPr>
        <w:rStyle w:val="Nmerodepgina"/>
      </w:rPr>
      <w:instrText xml:space="preserve"> </w:instrText>
    </w:r>
    <w:r>
      <w:rPr>
        <w:rStyle w:val="Nmerodepgina"/>
      </w:rPr>
      <w:instrText>PAGE</w:instrText>
    </w:r>
    <w:r>
      <w:rPr>
        <w:rStyle w:val="Nmerodepgina"/>
      </w:rPr>
      <w:instrText xml:space="preserve"> </w:instrText>
    </w:r>
    <w:r>
      <w:rPr>
        <w:rStyle w:val="Nmerodepgina"/>
      </w:rPr>
      <w:fldChar w:fldCharType="separate"/>
    </w:r>
    <w:r w:rsidR="00886699">
      <w:rPr>
        <w:rStyle w:val="Nmerodepgina"/>
        <w:noProof/>
      </w:rPr>
      <w:t>III</w:t>
    </w:r>
    <w:r>
      <w:rPr>
        <w:rStyle w:val="Nmerodepgina"/>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86699"/>
    <w:rsid w:val="00886699"/>
    <w:rsid w:val="008D75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qFormat/>
    <w:pPr>
      <w:keepNext/>
      <w:spacing w:line="360" w:lineRule="auto"/>
      <w:jc w:val="both"/>
      <w:outlineLvl w:val="2"/>
    </w:pPr>
    <w:rPr>
      <w:sz w:val="24"/>
      <w:lang w:val="es-MX"/>
    </w:rPr>
  </w:style>
  <w:style w:type="paragraph" w:styleId="Ttulo4">
    <w:name w:val="heading 4"/>
    <w:basedOn w:val="Normal"/>
    <w:next w:val="Normal"/>
    <w:qFormat/>
    <w:pPr>
      <w:keepNext/>
      <w:spacing w:line="360" w:lineRule="auto"/>
      <w:jc w:val="both"/>
      <w:outlineLvl w:val="3"/>
    </w:pPr>
    <w:rPr>
      <w:b/>
      <w:sz w:val="24"/>
      <w:lang w:val="es-MX"/>
    </w:rPr>
  </w:style>
  <w:style w:type="paragraph" w:styleId="Ttulo5">
    <w:name w:val="heading 5"/>
    <w:basedOn w:val="Normal"/>
    <w:next w:val="Normal"/>
    <w:qFormat/>
    <w:pPr>
      <w:keepNext/>
      <w:jc w:val="center"/>
      <w:outlineLvl w:val="4"/>
    </w:pPr>
    <w:rPr>
      <w:b/>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spacing w:line="360" w:lineRule="auto"/>
      <w:jc w:val="both"/>
    </w:pPr>
    <w:rPr>
      <w:rFonts w:ascii="Arial" w:hAnsi="Arial"/>
      <w:sz w:val="24"/>
      <w:lang w:val="es-EC"/>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3668</Words>
  <Characters>20175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RESUMEN</vt:lpstr>
    </vt:vector>
  </TitlesOfParts>
  <Company> </Company>
  <LinksUpToDate>false</LinksUpToDate>
  <CharactersWithSpaces>23796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Edgar Moyano</dc:creator>
  <cp:keywords/>
  <cp:lastModifiedBy>Ayudante</cp:lastModifiedBy>
  <cp:revision>3</cp:revision>
  <cp:lastPrinted>2001-03-02T20:18:00Z</cp:lastPrinted>
  <dcterms:created xsi:type="dcterms:W3CDTF">2009-07-02T14:25:00Z</dcterms:created>
  <dcterms:modified xsi:type="dcterms:W3CDTF">2009-07-02T14:25:00Z</dcterms:modified>
</cp:coreProperties>
</file>