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10E3">
      <w:pPr>
        <w:pStyle w:val="Ttulo"/>
        <w:spacing w:line="240" w:lineRule="auto"/>
        <w:rPr>
          <w:rFonts w:ascii="Arial" w:hAnsi="Arial" w:cs="Arial"/>
        </w:rPr>
      </w:pPr>
    </w:p>
    <w:p w:rsidR="00000000" w:rsidRDefault="002510E3">
      <w:pPr>
        <w:pStyle w:val="Ttulo"/>
        <w:spacing w:line="240" w:lineRule="auto"/>
        <w:rPr>
          <w:rFonts w:ascii="Arial" w:hAnsi="Arial" w:cs="Arial"/>
        </w:rPr>
      </w:pPr>
    </w:p>
    <w:p w:rsidR="00000000" w:rsidRDefault="002510E3">
      <w:pPr>
        <w:pStyle w:val="Ttulo"/>
        <w:spacing w:line="240" w:lineRule="auto"/>
        <w:rPr>
          <w:rFonts w:ascii="Arial" w:hAnsi="Arial" w:cs="Arial"/>
        </w:rPr>
      </w:pPr>
    </w:p>
    <w:p w:rsidR="00000000" w:rsidRDefault="002510E3">
      <w:pPr>
        <w:pStyle w:val="Ttulo"/>
        <w:spacing w:line="240" w:lineRule="auto"/>
        <w:rPr>
          <w:rFonts w:ascii="Arial" w:hAnsi="Arial" w:cs="Arial"/>
        </w:rPr>
      </w:pPr>
    </w:p>
    <w:p w:rsidR="00000000" w:rsidRDefault="002510E3">
      <w:pPr>
        <w:pStyle w:val="Ttulo"/>
        <w:spacing w:line="240" w:lineRule="auto"/>
        <w:rPr>
          <w:rFonts w:ascii="Arial" w:hAnsi="Arial" w:cs="Arial"/>
        </w:rPr>
      </w:pPr>
    </w:p>
    <w:p w:rsidR="00000000" w:rsidRDefault="002510E3">
      <w:pPr>
        <w:pStyle w:val="Ttulo"/>
        <w:spacing w:line="240" w:lineRule="auto"/>
        <w:rPr>
          <w:rFonts w:ascii="Arial" w:hAnsi="Arial" w:cs="Arial"/>
        </w:rPr>
      </w:pPr>
    </w:p>
    <w:p w:rsidR="00000000" w:rsidRDefault="002510E3">
      <w:pPr>
        <w:pStyle w:val="Ttulo"/>
        <w:spacing w:line="240" w:lineRule="auto"/>
        <w:rPr>
          <w:rFonts w:ascii="Arial" w:hAnsi="Arial" w:cs="Arial"/>
        </w:rPr>
      </w:pPr>
    </w:p>
    <w:p w:rsidR="00000000" w:rsidRDefault="002510E3">
      <w:pPr>
        <w:pStyle w:val="Ttulo"/>
        <w:spacing w:line="240" w:lineRule="auto"/>
        <w:rPr>
          <w:rFonts w:ascii="Arial" w:hAnsi="Arial" w:cs="Arial"/>
        </w:rPr>
      </w:pPr>
    </w:p>
    <w:p w:rsidR="00000000" w:rsidRDefault="002510E3">
      <w:pPr>
        <w:pStyle w:val="Captulo"/>
        <w:spacing w:line="240" w:lineRule="auto"/>
      </w:pPr>
      <w:r>
        <w:t>CAPÍTULO 3</w:t>
      </w:r>
    </w:p>
    <w:p w:rsidR="00000000" w:rsidRDefault="002510E3">
      <w:pPr>
        <w:pStyle w:val="Ttulo"/>
        <w:spacing w:line="240" w:lineRule="auto"/>
        <w:rPr>
          <w:rFonts w:ascii="Arial" w:hAnsi="Arial" w:cs="Arial"/>
          <w:sz w:val="36"/>
        </w:rPr>
      </w:pPr>
    </w:p>
    <w:p w:rsidR="00000000" w:rsidRDefault="002510E3">
      <w:pPr>
        <w:pStyle w:val="Ttulo"/>
        <w:spacing w:line="240" w:lineRule="auto"/>
        <w:rPr>
          <w:rFonts w:ascii="Arial" w:hAnsi="Arial" w:cs="Arial"/>
          <w:sz w:val="36"/>
        </w:rPr>
      </w:pPr>
    </w:p>
    <w:p w:rsidR="00000000" w:rsidRDefault="002510E3">
      <w:pPr>
        <w:pStyle w:val="Ttulo"/>
        <w:spacing w:line="240" w:lineRule="auto"/>
        <w:rPr>
          <w:rFonts w:ascii="Arial" w:hAnsi="Arial" w:cs="Arial"/>
          <w:sz w:val="36"/>
        </w:rPr>
      </w:pPr>
    </w:p>
    <w:p w:rsidR="00000000" w:rsidRDefault="002510E3">
      <w:pPr>
        <w:pStyle w:val="Ttulo"/>
        <w:numPr>
          <w:ilvl w:val="0"/>
          <w:numId w:val="4"/>
        </w:numPr>
        <w:spacing w:line="240" w:lineRule="auto"/>
        <w:jc w:val="both"/>
        <w:rPr>
          <w:rFonts w:ascii="Arial" w:hAnsi="Arial" w:cs="Arial"/>
          <w:sz w:val="32"/>
        </w:rPr>
      </w:pPr>
      <w:r>
        <w:rPr>
          <w:rFonts w:ascii="Arial" w:hAnsi="Arial" w:cs="Arial"/>
          <w:sz w:val="32"/>
        </w:rPr>
        <w:t>TEORÍA DE MUESTREO</w:t>
      </w:r>
    </w:p>
    <w:p w:rsidR="00000000" w:rsidRDefault="002510E3">
      <w:pPr>
        <w:pStyle w:val="Ttulo"/>
        <w:spacing w:line="240" w:lineRule="auto"/>
        <w:jc w:val="left"/>
        <w:rPr>
          <w:rFonts w:ascii="Arial" w:hAnsi="Arial" w:cs="Arial"/>
          <w:sz w:val="24"/>
        </w:rPr>
      </w:pPr>
    </w:p>
    <w:p w:rsidR="00000000" w:rsidRDefault="002510E3">
      <w:pPr>
        <w:pStyle w:val="Ttulo"/>
        <w:spacing w:line="240" w:lineRule="auto"/>
        <w:jc w:val="left"/>
        <w:rPr>
          <w:rFonts w:ascii="Arial" w:hAnsi="Arial" w:cs="Arial"/>
          <w:sz w:val="24"/>
        </w:rPr>
      </w:pPr>
    </w:p>
    <w:p w:rsidR="00000000" w:rsidRDefault="002510E3">
      <w:pPr>
        <w:numPr>
          <w:ilvl w:val="1"/>
          <w:numId w:val="8"/>
        </w:numPr>
        <w:tabs>
          <w:tab w:val="clear" w:pos="720"/>
          <w:tab w:val="num" w:pos="1080"/>
        </w:tabs>
        <w:ind w:left="1080" w:hanging="720"/>
        <w:jc w:val="both"/>
        <w:rPr>
          <w:rFonts w:ascii="Arial" w:hAnsi="Arial" w:cs="Arial"/>
          <w:b/>
          <w:bCs/>
        </w:rPr>
      </w:pPr>
      <w:r>
        <w:rPr>
          <w:rFonts w:ascii="Arial" w:hAnsi="Arial" w:cs="Arial"/>
          <w:b/>
          <w:bCs/>
        </w:rPr>
        <w:t>INTRODUCCIÓN</w:t>
      </w:r>
    </w:p>
    <w:p w:rsidR="00000000" w:rsidRDefault="002510E3">
      <w:pPr>
        <w:ind w:left="1068"/>
        <w:jc w:val="both"/>
        <w:rPr>
          <w:rFonts w:ascii="Arial" w:hAnsi="Arial" w:cs="Arial"/>
          <w:b/>
          <w:bCs/>
        </w:rPr>
      </w:pPr>
    </w:p>
    <w:p w:rsidR="00000000" w:rsidRDefault="002510E3">
      <w:pPr>
        <w:pStyle w:val="Sangra2detindependiente"/>
        <w:ind w:left="1069"/>
      </w:pPr>
      <w:r>
        <w:t>En este capítulo se describirá el diseño muestral utilizado, acompañado de algunos conceptos básicos sobre muestreo estadístico que faciliten al lector la mejor comprensión de este capítulo.</w:t>
      </w:r>
    </w:p>
    <w:p w:rsidR="00000000" w:rsidRDefault="002510E3">
      <w:pPr>
        <w:spacing w:line="480" w:lineRule="auto"/>
        <w:ind w:left="1068"/>
        <w:jc w:val="both"/>
        <w:rPr>
          <w:rFonts w:ascii="Arial" w:hAnsi="Arial" w:cs="Arial"/>
          <w:b/>
          <w:bCs/>
        </w:rPr>
      </w:pPr>
    </w:p>
    <w:p w:rsidR="00000000" w:rsidRDefault="002510E3">
      <w:pPr>
        <w:numPr>
          <w:ilvl w:val="1"/>
          <w:numId w:val="8"/>
        </w:numPr>
        <w:tabs>
          <w:tab w:val="clear" w:pos="720"/>
          <w:tab w:val="num" w:pos="1080"/>
        </w:tabs>
        <w:ind w:left="1080" w:hanging="720"/>
        <w:jc w:val="both"/>
        <w:rPr>
          <w:rFonts w:ascii="Arial" w:hAnsi="Arial" w:cs="Arial"/>
          <w:b/>
          <w:bCs/>
        </w:rPr>
      </w:pPr>
      <w:r>
        <w:rPr>
          <w:rFonts w:ascii="Arial" w:hAnsi="Arial" w:cs="Arial"/>
          <w:b/>
          <w:bCs/>
        </w:rPr>
        <w:t xml:space="preserve">DISEÑO </w:t>
      </w:r>
      <w:r>
        <w:rPr>
          <w:rFonts w:ascii="Arial" w:hAnsi="Arial" w:cs="Arial"/>
          <w:b/>
          <w:bCs/>
        </w:rPr>
        <w:t>MUESTRAL</w:t>
      </w:r>
    </w:p>
    <w:p w:rsidR="00000000" w:rsidRDefault="002510E3">
      <w:pPr>
        <w:ind w:left="1069"/>
        <w:jc w:val="both"/>
      </w:pPr>
    </w:p>
    <w:p w:rsidR="00000000" w:rsidRDefault="002510E3">
      <w:pPr>
        <w:pStyle w:val="Sangra2detindependiente"/>
        <w:ind w:left="1069"/>
      </w:pPr>
      <w:r>
        <w:t xml:space="preserve">Para los propósitos de seleccionar una muestra debe ser posible dividir la población en lo que se denomina unidades de muestreo de forma no ambigua. Esto implica que todo elemento de la </w:t>
      </w:r>
      <w:r>
        <w:lastRenderedPageBreak/>
        <w:t>población debe pertenecer a una sola unidad de muestreo</w:t>
      </w:r>
      <w:r>
        <w:rPr>
          <w:rStyle w:val="Refdenotaalpie"/>
          <w:vertAlign w:val="baseline"/>
        </w:rPr>
        <w:footnoteReference w:customMarkFollows="1" w:id="2"/>
        <w:t>(2)</w:t>
      </w:r>
      <w:r>
        <w:t xml:space="preserve">. </w:t>
      </w:r>
      <w:r>
        <w:t xml:space="preserve">Esta no es una tarea fácil, debido a que siempre hay casos dudosos y deben establecerse algunas reglas arbitrarias para manejarlos. </w:t>
      </w:r>
    </w:p>
    <w:p w:rsidR="00000000" w:rsidRDefault="002510E3">
      <w:pPr>
        <w:pStyle w:val="Sangra2detindependiente"/>
        <w:ind w:left="1069"/>
      </w:pPr>
    </w:p>
    <w:p w:rsidR="00000000" w:rsidRDefault="002510E3">
      <w:pPr>
        <w:pStyle w:val="Sangra2detindependiente"/>
        <w:ind w:left="1069"/>
      </w:pPr>
      <w:r>
        <w:t>Una vez que las unidades de muestreo han sido clasificadas sin ambigüedades, los problemas técnicos que recibirán la más c</w:t>
      </w:r>
      <w:r>
        <w:t>uidadosa atención serán la forma en que se seleccionará la muestra requerida y la estimación de las características de la población y el posterior análisis estadístico.</w:t>
      </w:r>
    </w:p>
    <w:p w:rsidR="00000000" w:rsidRDefault="002510E3">
      <w:pPr>
        <w:pStyle w:val="Sangra2detindependiente"/>
        <w:ind w:left="1069"/>
      </w:pPr>
    </w:p>
    <w:p w:rsidR="00000000" w:rsidRDefault="002510E3">
      <w:pPr>
        <w:pStyle w:val="Sangra2detindependiente"/>
        <w:ind w:left="1069"/>
      </w:pPr>
      <w:r>
        <w:t>Para escoger la forma en que se seleccionará la muestra existen varias técnicas de mue</w:t>
      </w:r>
      <w:r>
        <w:t>streo que se pudieran utilizar, los cuales dependerán de las características de la población de la que provienen los datos a investigar. En base a esto, es que para el presente estudio se ha diseñado las etapas de muestreo utilizando: Muestreo aleatorio si</w:t>
      </w:r>
      <w:r>
        <w:t>mple y muestreo Estratificado, que es el método que más se ajusta a las necesidades e intereses de la empresa proveedora de servicios de telefonía celular, cada uno de estos tipos de muestreo se definirán a continuación.</w:t>
      </w:r>
    </w:p>
    <w:p w:rsidR="00000000" w:rsidRDefault="002510E3">
      <w:pPr>
        <w:pStyle w:val="Sangra2detindependiente"/>
        <w:ind w:left="1069"/>
      </w:pPr>
    </w:p>
    <w:p w:rsidR="00000000" w:rsidRDefault="002510E3">
      <w:pPr>
        <w:pStyle w:val="Sangra2detindependiente"/>
        <w:numPr>
          <w:ilvl w:val="2"/>
          <w:numId w:val="8"/>
        </w:numPr>
        <w:tabs>
          <w:tab w:val="clear" w:pos="1440"/>
          <w:tab w:val="num" w:pos="1800"/>
        </w:tabs>
        <w:spacing w:line="240" w:lineRule="auto"/>
        <w:ind w:left="1800"/>
        <w:rPr>
          <w:b/>
          <w:bCs/>
        </w:rPr>
      </w:pPr>
      <w:r>
        <w:rPr>
          <w:b/>
          <w:bCs/>
        </w:rPr>
        <w:lastRenderedPageBreak/>
        <w:t>MUESTREO ALEATORIO SIMPLE</w:t>
      </w:r>
    </w:p>
    <w:p w:rsidR="00000000" w:rsidRDefault="002510E3">
      <w:pPr>
        <w:pStyle w:val="Sangra2detindependiente"/>
        <w:spacing w:line="240" w:lineRule="auto"/>
        <w:ind w:left="1800"/>
        <w:rPr>
          <w:b/>
          <w:bCs/>
        </w:rPr>
      </w:pPr>
    </w:p>
    <w:p w:rsidR="00000000" w:rsidRDefault="002510E3">
      <w:pPr>
        <w:pStyle w:val="Sangra2detindependiente"/>
        <w:ind w:left="1800"/>
      </w:pPr>
      <w:r>
        <w:t>Es un p</w:t>
      </w:r>
      <w:r>
        <w:t>rocedimiento de selección con probabilidades iguales que consiste en obtener la muestra unidad a unidad de forma aleatoria sin reposición a la población de las unidades previamente seleccionadas, teniendo presente además que el orden de clasificación de lo</w:t>
      </w:r>
      <w:r>
        <w:t>s elementos  en las muestras no interviene, es decir, muestras con los mismos elementos colocados en orden distinto se consideran iguales. De esta forma las muestras con elementos repetidos son imposibles. Como el procedimiento de selección es con probabil</w:t>
      </w:r>
      <w:r>
        <w:t>idades iguales todas las muestras son equiprobables, asimismo se cumple que todos las unidades de la población van a tener la misma probabilidad de pertenecer a la muestra. Si se supone en todo momento que el tamaño de la población es N y el tamaño de la m</w:t>
      </w:r>
      <w:r>
        <w:t xml:space="preserve">uestra es n. Como la muestra se selecciona sin reposición, se realiza la selección sucesiva de las unidades para la muestra con probabilidades </w:t>
      </w:r>
      <w:r>
        <w:rPr>
          <w:position w:val="-18"/>
        </w:rPr>
        <w:object w:dxaOrig="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1pt" o:ole="">
            <v:imagedata r:id="rId7" o:title=""/>
          </v:shape>
          <o:OLEObject Type="Embed" ProgID="Equation.3" ShapeID="_x0000_i1025" DrawAspect="Content" ObjectID="_1308042195" r:id="rId8"/>
        </w:object>
      </w:r>
      <w:r>
        <w:t xml:space="preserve">para valores de t = 0,1,...,n. En el caso particular del presente estudio las unidades de </w:t>
      </w:r>
      <w:r>
        <w:t>muestreo son seleccionadas de una población objetivo que está constituida por los clientes de telefonía celular de PORTA en la ciudad de Guayaquil.</w:t>
      </w:r>
    </w:p>
    <w:p w:rsidR="00000000" w:rsidRDefault="002510E3">
      <w:pPr>
        <w:pStyle w:val="Sangra2detindependiente"/>
        <w:ind w:left="1800"/>
      </w:pPr>
    </w:p>
    <w:p w:rsidR="00000000" w:rsidRDefault="002510E3">
      <w:pPr>
        <w:pStyle w:val="Sangra2detindependiente"/>
        <w:numPr>
          <w:ilvl w:val="3"/>
          <w:numId w:val="8"/>
        </w:numPr>
        <w:tabs>
          <w:tab w:val="clear" w:pos="2160"/>
          <w:tab w:val="num" w:pos="2700"/>
        </w:tabs>
        <w:ind w:left="2700" w:hanging="900"/>
        <w:rPr>
          <w:b/>
          <w:bCs/>
        </w:rPr>
      </w:pPr>
      <w:r>
        <w:rPr>
          <w:b/>
          <w:bCs/>
        </w:rPr>
        <w:t>Determinación del tamaño de la muestra para un error relativo dado</w:t>
      </w:r>
    </w:p>
    <w:p w:rsidR="00000000" w:rsidRDefault="002510E3">
      <w:pPr>
        <w:pStyle w:val="Sangra2detindependiente"/>
        <w:spacing w:line="240" w:lineRule="auto"/>
        <w:ind w:left="2700"/>
        <w:rPr>
          <w:b/>
          <w:bCs/>
        </w:rPr>
      </w:pPr>
    </w:p>
    <w:p w:rsidR="00000000" w:rsidRDefault="002510E3">
      <w:pPr>
        <w:pStyle w:val="Sangra2detindependiente"/>
        <w:ind w:left="2700"/>
      </w:pPr>
      <w:r>
        <w:t>El error relativo de muestreo prefijado</w:t>
      </w:r>
      <w:r>
        <w:t xml:space="preserve"> es igual a:</w:t>
      </w:r>
    </w:p>
    <w:p w:rsidR="00000000" w:rsidRDefault="002510E3">
      <w:pPr>
        <w:pStyle w:val="Sangra2detindependiente"/>
        <w:ind w:left="2700"/>
        <w:jc w:val="center"/>
      </w:pPr>
      <w:r>
        <w:rPr>
          <w:position w:val="-32"/>
        </w:rPr>
        <w:object w:dxaOrig="1359" w:dyaOrig="760">
          <v:shape id="_x0000_i1026" type="#_x0000_t75" style="width:68.25pt;height:38.25pt" o:ole="">
            <v:imagedata r:id="rId9" o:title=""/>
          </v:shape>
          <o:OLEObject Type="Embed" ProgID="Equation.3" ShapeID="_x0000_i1026" DrawAspect="Content" ObjectID="_1308042196" r:id="rId10"/>
        </w:object>
      </w:r>
    </w:p>
    <w:p w:rsidR="00000000" w:rsidRDefault="002510E3">
      <w:pPr>
        <w:pStyle w:val="Sangra2detindependiente"/>
        <w:ind w:left="2700"/>
      </w:pPr>
      <w:r>
        <w:t xml:space="preserve">y dada las características del cuestionario que se va a aplicar a los clientes, el mismo que está compuesto de variables cualitativas, el error relativo se expresará en función de la proporción poblacional </w:t>
      </w:r>
      <w:r>
        <w:rPr>
          <w:i/>
          <w:iCs/>
        </w:rPr>
        <w:t>P</w:t>
      </w:r>
      <w:r>
        <w:t>, quedando d</w:t>
      </w:r>
      <w:r>
        <w:t>e la siguiente forma:</w:t>
      </w:r>
    </w:p>
    <w:p w:rsidR="00000000" w:rsidRDefault="002510E3">
      <w:pPr>
        <w:pStyle w:val="Sangra2detindependiente"/>
        <w:ind w:left="2700"/>
        <w:jc w:val="center"/>
      </w:pPr>
      <w:r>
        <w:rPr>
          <w:position w:val="-32"/>
        </w:rPr>
        <w:object w:dxaOrig="3040" w:dyaOrig="1140">
          <v:shape id="_x0000_i1027" type="#_x0000_t75" style="width:152.25pt;height:57pt" o:ole="">
            <v:imagedata r:id="rId11" o:title=""/>
          </v:shape>
          <o:OLEObject Type="Embed" ProgID="Equation.3" ShapeID="_x0000_i1027" DrawAspect="Content" ObjectID="_1308042197" r:id="rId12"/>
        </w:object>
      </w:r>
      <w:r>
        <w:t xml:space="preserve">                                                                                                                                                                                                                   </w:t>
      </w:r>
      <w:r>
        <w:t xml:space="preserve">                                                                                                                                                                                                                                                                </w:t>
      </w:r>
      <w:r>
        <w:t xml:space="preserve">                                                                                                                                                                                                                                                                </w:t>
      </w:r>
      <w:r>
        <w:t xml:space="preserve">                                                                                                                                                                                                                                                     </w:t>
      </w:r>
    </w:p>
    <w:p w:rsidR="00000000" w:rsidRDefault="002510E3">
      <w:pPr>
        <w:pStyle w:val="Sangra2detindependiente"/>
        <w:ind w:left="2700"/>
      </w:pPr>
      <w:r>
        <w:t xml:space="preserve">donde </w:t>
      </w:r>
      <w:r>
        <w:rPr>
          <w:position w:val="-28"/>
        </w:rPr>
        <w:object w:dxaOrig="2100" w:dyaOrig="700">
          <v:shape id="_x0000_i1028" type="#_x0000_t75" style="width:105pt;height:35.25pt" o:ole="">
            <v:imagedata r:id="rId13" o:title=""/>
          </v:shape>
          <o:OLEObject Type="Embed" ProgID="Equation.3" ShapeID="_x0000_i1028" DrawAspect="Content" ObjectID="_1308042198" r:id="rId14"/>
        </w:object>
      </w:r>
      <w:r>
        <w:t xml:space="preserve"> es la varianza de </w:t>
      </w:r>
      <w:r>
        <w:rPr>
          <w:i/>
          <w:iCs/>
        </w:rPr>
        <w:t>P</w:t>
      </w:r>
      <w:r>
        <w:t xml:space="preserve"> en términos de la cuasivarianza de la población </w:t>
      </w:r>
      <w:r>
        <w:rPr>
          <w:i/>
          <w:iCs/>
        </w:rPr>
        <w:t>S</w:t>
      </w:r>
      <w:r>
        <w:rPr>
          <w:i/>
          <w:iCs/>
          <w:vertAlign w:val="superscript"/>
        </w:rPr>
        <w:t>2</w:t>
      </w:r>
      <w:r>
        <w:t xml:space="preserve">. Por tanto, para determinar el tamaño de la muestra </w:t>
      </w:r>
      <w:r>
        <w:rPr>
          <w:i/>
          <w:iCs/>
        </w:rPr>
        <w:t>n</w:t>
      </w:r>
      <w:r>
        <w:t xml:space="preserve"> es necesario conocer el tamaño de la población </w:t>
      </w:r>
      <w:r>
        <w:rPr>
          <w:i/>
          <w:iCs/>
        </w:rPr>
        <w:t>N</w:t>
      </w:r>
      <w:r>
        <w:t xml:space="preserve">, la cuasivarianza </w:t>
      </w:r>
      <w:r>
        <w:rPr>
          <w:i/>
          <w:iCs/>
        </w:rPr>
        <w:t>S</w:t>
      </w:r>
      <w:r>
        <w:rPr>
          <w:i/>
          <w:iCs/>
          <w:vertAlign w:val="superscript"/>
        </w:rPr>
        <w:t>2</w:t>
      </w:r>
      <w:r>
        <w:t xml:space="preserve">, la cual es estimada a través de </w:t>
      </w:r>
      <w:r>
        <w:rPr>
          <w:i/>
          <w:iCs/>
        </w:rPr>
        <w:t>s</w:t>
      </w:r>
      <w:r>
        <w:rPr>
          <w:i/>
          <w:iCs/>
          <w:vertAlign w:val="superscript"/>
        </w:rPr>
        <w:t>2</w:t>
      </w:r>
      <w:r>
        <w:t xml:space="preserve"> utili</w:t>
      </w:r>
      <w:r>
        <w:t xml:space="preserve">zando la muestra piloto, debe considerarse además el error relativo </w:t>
      </w:r>
      <w:r>
        <w:rPr>
          <w:rFonts w:ascii="Times New Roman" w:hAnsi="Times New Roman" w:cs="Times New Roman"/>
          <w:i/>
          <w:iCs/>
        </w:rPr>
        <w:t>e</w:t>
      </w:r>
      <w:r>
        <w:rPr>
          <w:rFonts w:ascii="Times New Roman" w:hAnsi="Times New Roman" w:cs="Times New Roman"/>
          <w:i/>
          <w:iCs/>
          <w:vertAlign w:val="subscript"/>
        </w:rPr>
        <w:t>r</w:t>
      </w:r>
      <w:r>
        <w:t>, que dependerá de la precisión que requiera establecer.</w:t>
      </w:r>
    </w:p>
    <w:p w:rsidR="00000000" w:rsidRDefault="002510E3">
      <w:pPr>
        <w:pStyle w:val="Sangra2detindependiente"/>
        <w:ind w:left="2700"/>
      </w:pPr>
      <w:r>
        <w:lastRenderedPageBreak/>
        <w:t xml:space="preserve">Desarrollando la expresión correspondiente al error relativo </w:t>
      </w:r>
      <w:r>
        <w:rPr>
          <w:rFonts w:ascii="Times New Roman" w:hAnsi="Times New Roman" w:cs="Times New Roman"/>
          <w:i/>
          <w:iCs/>
        </w:rPr>
        <w:t>e</w:t>
      </w:r>
      <w:r>
        <w:rPr>
          <w:rFonts w:ascii="Times New Roman" w:hAnsi="Times New Roman" w:cs="Times New Roman"/>
          <w:i/>
          <w:iCs/>
          <w:vertAlign w:val="subscript"/>
        </w:rPr>
        <w:t>r</w:t>
      </w:r>
      <w:r>
        <w:t>, se tiene:</w:t>
      </w:r>
    </w:p>
    <w:p w:rsidR="00000000" w:rsidRDefault="002510E3">
      <w:pPr>
        <w:pStyle w:val="Sangra2detindependiente"/>
        <w:ind w:left="2700"/>
        <w:jc w:val="center"/>
      </w:pPr>
      <w:r>
        <w:rPr>
          <w:position w:val="-28"/>
        </w:rPr>
        <w:object w:dxaOrig="4700" w:dyaOrig="1020">
          <v:shape id="_x0000_i1029" type="#_x0000_t75" style="width:234.75pt;height:51pt" o:ole="">
            <v:imagedata r:id="rId15" o:title=""/>
          </v:shape>
          <o:OLEObject Type="Embed" ProgID="Equation.3" ShapeID="_x0000_i1029" DrawAspect="Content" ObjectID="_1308042199" r:id="rId16"/>
        </w:object>
      </w:r>
    </w:p>
    <w:p w:rsidR="00000000" w:rsidRDefault="002510E3">
      <w:pPr>
        <w:pStyle w:val="Sangra2detindependiente"/>
        <w:ind w:left="2700"/>
      </w:pPr>
      <w:r>
        <w:t>SI</w:t>
      </w:r>
      <w:r>
        <w:rPr>
          <w:position w:val="-24"/>
        </w:rPr>
        <w:object w:dxaOrig="700" w:dyaOrig="620">
          <v:shape id="_x0000_i1030" type="#_x0000_t75" style="width:35.25pt;height:30.75pt" o:ole="">
            <v:imagedata r:id="rId17" o:title=""/>
          </v:shape>
          <o:OLEObject Type="Embed" ProgID="Equation.3" ShapeID="_x0000_i1030" DrawAspect="Content" ObjectID="_1308042200" r:id="rId18"/>
        </w:object>
      </w:r>
      <w:r>
        <w:t>, ent</w:t>
      </w:r>
      <w:r>
        <w:t>onces</w:t>
      </w:r>
    </w:p>
    <w:p w:rsidR="00000000" w:rsidRDefault="002510E3">
      <w:pPr>
        <w:pStyle w:val="Sangra2detindependiente"/>
        <w:ind w:left="2700"/>
        <w:jc w:val="center"/>
      </w:pPr>
      <w:r>
        <w:rPr>
          <w:position w:val="-96"/>
        </w:rPr>
        <w:object w:dxaOrig="5080" w:dyaOrig="2040">
          <v:shape id="_x0000_i1031" type="#_x0000_t75" style="width:254.25pt;height:102pt" o:ole="">
            <v:imagedata r:id="rId19" o:title=""/>
          </v:shape>
          <o:OLEObject Type="Embed" ProgID="Equation.3" ShapeID="_x0000_i1031" DrawAspect="Content" ObjectID="_1308042201" r:id="rId20"/>
        </w:object>
      </w:r>
    </w:p>
    <w:p w:rsidR="00000000" w:rsidRDefault="002510E3">
      <w:pPr>
        <w:pStyle w:val="Sangra2detindependiente"/>
        <w:ind w:left="2700"/>
      </w:pPr>
      <w:r>
        <w:t>Si se supone que</w:t>
      </w:r>
      <w:r>
        <w:rPr>
          <w:position w:val="-12"/>
        </w:rPr>
        <w:object w:dxaOrig="1160" w:dyaOrig="380">
          <v:shape id="_x0000_i1032" type="#_x0000_t75" style="width:57.75pt;height:18.75pt" o:ole="">
            <v:imagedata r:id="rId21" o:title=""/>
          </v:shape>
          <o:OLEObject Type="Embed" ProgID="Equation.3" ShapeID="_x0000_i1032" DrawAspect="Content" ObjectID="_1308042202" r:id="rId22"/>
        </w:object>
      </w:r>
      <w:r>
        <w:t>, donde:</w:t>
      </w:r>
    </w:p>
    <w:p w:rsidR="00000000" w:rsidRDefault="002510E3">
      <w:pPr>
        <w:pStyle w:val="Sangra2detindependiente"/>
        <w:ind w:left="2700"/>
        <w:jc w:val="center"/>
      </w:pPr>
      <w:r>
        <w:rPr>
          <w:position w:val="-10"/>
        </w:rPr>
        <w:object w:dxaOrig="1240" w:dyaOrig="380">
          <v:shape id="_x0000_i1033" type="#_x0000_t75" style="width:62.25pt;height:18.75pt" o:ole="">
            <v:imagedata r:id="rId23" o:title=""/>
          </v:shape>
          <o:OLEObject Type="Embed" ProgID="Equation.3" ShapeID="_x0000_i1033" DrawAspect="Content" ObjectID="_1308042203" r:id="rId24"/>
        </w:object>
      </w:r>
      <w:r>
        <w:t xml:space="preserve"> , y</w:t>
      </w:r>
    </w:p>
    <w:p w:rsidR="00000000" w:rsidRDefault="002510E3">
      <w:pPr>
        <w:pStyle w:val="Sangra2detindependiente"/>
        <w:ind w:left="2700"/>
        <w:jc w:val="center"/>
      </w:pPr>
      <w:r>
        <w:rPr>
          <w:position w:val="-24"/>
        </w:rPr>
        <w:object w:dxaOrig="1500" w:dyaOrig="620">
          <v:shape id="_x0000_i1034" type="#_x0000_t75" style="width:75pt;height:30.75pt" o:ole="">
            <v:imagedata r:id="rId25" o:title=""/>
          </v:shape>
          <o:OLEObject Type="Embed" ProgID="Equation.3" ShapeID="_x0000_i1034" DrawAspect="Content" ObjectID="_1308042204" r:id="rId26"/>
        </w:object>
      </w:r>
    </w:p>
    <w:p w:rsidR="00000000" w:rsidRDefault="002510E3">
      <w:pPr>
        <w:pStyle w:val="Sangra2detindependiente"/>
        <w:ind w:left="2700"/>
      </w:pPr>
      <w:r>
        <w:t>Entonces se obtiene la expresión final que determina el tamaño de la muestra:</w:t>
      </w:r>
    </w:p>
    <w:p w:rsidR="00000000" w:rsidRDefault="002510E3">
      <w:pPr>
        <w:pStyle w:val="Sangra2detindependiente"/>
        <w:spacing w:line="240" w:lineRule="auto"/>
        <w:ind w:left="2700"/>
      </w:pPr>
    </w:p>
    <w:p w:rsidR="00000000" w:rsidRDefault="002510E3">
      <w:pPr>
        <w:pStyle w:val="Sangra2detindependiente"/>
        <w:ind w:left="2700"/>
        <w:jc w:val="center"/>
      </w:pPr>
      <w:r>
        <w:rPr>
          <w:position w:val="-88"/>
        </w:rPr>
        <w:object w:dxaOrig="3200" w:dyaOrig="1600">
          <v:shape id="_x0000_i1035" type="#_x0000_t75" style="width:159.75pt;height:80.25pt" o:ole="">
            <v:imagedata r:id="rId27" o:title=""/>
          </v:shape>
          <o:OLEObject Type="Embed" ProgID="Equation.3" ShapeID="_x0000_i1035" DrawAspect="Content" ObjectID="_1308042205" r:id="rId28"/>
        </w:object>
      </w:r>
    </w:p>
    <w:p w:rsidR="00000000" w:rsidRDefault="002510E3">
      <w:pPr>
        <w:pStyle w:val="Sangra2detindependiente"/>
        <w:ind w:left="2700"/>
        <w:jc w:val="center"/>
      </w:pPr>
    </w:p>
    <w:p w:rsidR="00000000" w:rsidRDefault="002510E3">
      <w:pPr>
        <w:pStyle w:val="Sangra2detindependiente"/>
        <w:ind w:left="2700"/>
        <w:jc w:val="center"/>
      </w:pPr>
    </w:p>
    <w:p w:rsidR="00000000" w:rsidRDefault="002510E3">
      <w:pPr>
        <w:pStyle w:val="Sangra2detindependiente"/>
        <w:numPr>
          <w:ilvl w:val="3"/>
          <w:numId w:val="8"/>
        </w:numPr>
        <w:tabs>
          <w:tab w:val="clear" w:pos="2160"/>
          <w:tab w:val="num" w:pos="2700"/>
        </w:tabs>
        <w:spacing w:line="240" w:lineRule="auto"/>
        <w:ind w:left="2700" w:hanging="900"/>
        <w:rPr>
          <w:b/>
          <w:bCs/>
        </w:rPr>
      </w:pPr>
      <w:r>
        <w:rPr>
          <w:b/>
          <w:bCs/>
        </w:rPr>
        <w:lastRenderedPageBreak/>
        <w:t>Ejemplo ilustrativo</w:t>
      </w:r>
    </w:p>
    <w:p w:rsidR="00000000" w:rsidRDefault="002510E3">
      <w:pPr>
        <w:pStyle w:val="Sangra2detindependiente"/>
        <w:spacing w:line="240" w:lineRule="auto"/>
        <w:ind w:left="2700"/>
        <w:rPr>
          <w:b/>
          <w:bCs/>
        </w:rPr>
      </w:pPr>
    </w:p>
    <w:p w:rsidR="00000000" w:rsidRDefault="002510E3">
      <w:pPr>
        <w:pStyle w:val="Sangra2detindependiente"/>
        <w:ind w:left="2700"/>
      </w:pPr>
      <w:r>
        <w:t>Con el propósito de ilustrar un poco más claramente lo antes explicado se presenta el siguiente ejercicio cuyo enunciado es como sigue:</w:t>
      </w:r>
    </w:p>
    <w:p w:rsidR="00000000" w:rsidRDefault="002510E3">
      <w:pPr>
        <w:pStyle w:val="Sangra2detindependiente"/>
        <w:ind w:left="2700"/>
      </w:pPr>
    </w:p>
    <w:p w:rsidR="00000000" w:rsidRDefault="002510E3">
      <w:pPr>
        <w:pStyle w:val="Sangra2detindependiente"/>
        <w:ind w:left="2700"/>
      </w:pPr>
      <w:r>
        <w:rPr>
          <w:b/>
          <w:bCs/>
        </w:rPr>
        <w:t>Ejercicio:</w:t>
      </w:r>
      <w:r>
        <w:t xml:space="preserve"> Con el objeto del análisis de la divisibilidad de un conjunto de números consideramos la población virtual </w:t>
      </w:r>
      <w:r>
        <w:rPr>
          <w:i/>
          <w:iCs/>
        </w:rPr>
        <w:t>X</w:t>
      </w:r>
      <w:r>
        <w:rPr>
          <w:vertAlign w:val="subscript"/>
        </w:rPr>
        <w:t>i</w:t>
      </w:r>
      <w:r>
        <w:t xml:space="preserve"> </w:t>
      </w:r>
      <w:r>
        <w:rPr>
          <w:i/>
          <w:iCs/>
        </w:rPr>
        <w:t>= {4, 13, 17, 23, 6, 1}, i= 1...6,</w:t>
      </w:r>
      <w:r>
        <w:t xml:space="preserve"> mediante muestreo irrestricto aleatorio se extraen muestras de tamaño 2: a) Se trata de estimar el parámetro poblacional PROPORCIÓN DE NÚMEROS PRIMOS, mediante su estimador insesgado basado en las muestras del espacio m</w:t>
      </w:r>
      <w:r>
        <w:t>uestral. Hallar la distribución en el muestreo de dicho estimador y de la estimación insesgada de su varianza. Comprobar que se cumple la relación:</w:t>
      </w:r>
    </w:p>
    <w:p w:rsidR="00000000" w:rsidRDefault="002510E3">
      <w:pPr>
        <w:pStyle w:val="Sangra2detindependiente"/>
        <w:ind w:left="2700"/>
        <w:jc w:val="center"/>
      </w:pPr>
      <w:r>
        <w:rPr>
          <w:position w:val="-24"/>
        </w:rPr>
        <w:object w:dxaOrig="2420" w:dyaOrig="920">
          <v:shape id="_x0000_i1036" type="#_x0000_t75" style="width:120.75pt;height:45.75pt" o:ole="">
            <v:imagedata r:id="rId29" o:title=""/>
          </v:shape>
          <o:OLEObject Type="Embed" ProgID="Equation.3" ShapeID="_x0000_i1036" DrawAspect="Content" ObjectID="_1308042206" r:id="rId30"/>
        </w:object>
      </w:r>
    </w:p>
    <w:p w:rsidR="00000000" w:rsidRDefault="002510E3">
      <w:pPr>
        <w:pStyle w:val="Sangra2detindependiente"/>
        <w:ind w:left="2700"/>
      </w:pPr>
      <w:r>
        <w:t>Además se deberá hallar el tamaño de la muestra necesario para que el error relativo</w:t>
      </w:r>
      <w:r>
        <w:t xml:space="preserve"> de muestreo sea del 2%.</w:t>
      </w:r>
    </w:p>
    <w:p w:rsidR="00000000" w:rsidRDefault="002510E3">
      <w:pPr>
        <w:pStyle w:val="Sangra2detindependiente"/>
        <w:ind w:left="2700"/>
        <w:rPr>
          <w:b/>
          <w:bCs/>
        </w:rPr>
      </w:pPr>
    </w:p>
    <w:p w:rsidR="00000000" w:rsidRDefault="002510E3">
      <w:pPr>
        <w:pStyle w:val="Sangra2detindependiente"/>
        <w:ind w:left="2700"/>
        <w:rPr>
          <w:b/>
          <w:bCs/>
        </w:rPr>
      </w:pPr>
      <w:r>
        <w:rPr>
          <w:b/>
          <w:bCs/>
        </w:rPr>
        <w:lastRenderedPageBreak/>
        <w:t>Desarrollo:</w:t>
      </w:r>
    </w:p>
    <w:p w:rsidR="00000000" w:rsidRDefault="002510E3">
      <w:pPr>
        <w:pStyle w:val="Sangra2detindependiente"/>
        <w:ind w:left="2700"/>
      </w:pPr>
      <w:r>
        <w:t>Al tratarse de muestreo aleatorio irrestricto, estamos ante muestreo aleatorio simple sin reposición, donde el orden de colocación de los elementos  en las muestras de tamaño 2 no interviene, con lo que se obtienen</w:t>
      </w:r>
      <w:r>
        <w:rPr>
          <w:position w:val="-30"/>
        </w:rPr>
        <w:object w:dxaOrig="4500" w:dyaOrig="720">
          <v:shape id="_x0000_i1037" type="#_x0000_t75" style="width:215.25pt;height:34.5pt" o:ole="">
            <v:imagedata r:id="rId31" o:title=""/>
          </v:shape>
          <o:OLEObject Type="Embed" ProgID="Equation.3" ShapeID="_x0000_i1037" DrawAspect="Content" ObjectID="_1308042207" r:id="rId32"/>
        </w:object>
      </w:r>
    </w:p>
    <w:p w:rsidR="00000000" w:rsidRDefault="002510E3">
      <w:pPr>
        <w:pStyle w:val="Sangra2detindependiente"/>
        <w:ind w:left="2700"/>
      </w:pPr>
      <w:r>
        <w:t xml:space="preserve">Por otra parte en este problema se considera la clase A de los números primos, con lo que se asociará a los </w:t>
      </w:r>
      <w:r>
        <w:rPr>
          <w:i/>
          <w:iCs/>
        </w:rPr>
        <w:t>X</w:t>
      </w:r>
      <w:r>
        <w:rPr>
          <w:i/>
          <w:iCs/>
          <w:vertAlign w:val="subscript"/>
        </w:rPr>
        <w:t>i</w:t>
      </w:r>
      <w:r>
        <w:rPr>
          <w:i/>
          <w:iCs/>
        </w:rPr>
        <w:t xml:space="preserve"> </w:t>
      </w:r>
      <w:r>
        <w:t xml:space="preserve">los </w:t>
      </w:r>
      <w:r>
        <w:rPr>
          <w:i/>
          <w:iCs/>
        </w:rPr>
        <w:t>A</w:t>
      </w:r>
      <w:r>
        <w:rPr>
          <w:i/>
          <w:iCs/>
          <w:vertAlign w:val="subscript"/>
        </w:rPr>
        <w:t>i</w:t>
      </w:r>
      <w:r>
        <w:rPr>
          <w:i/>
          <w:iCs/>
        </w:rPr>
        <w:t xml:space="preserve"> </w:t>
      </w:r>
      <w:r>
        <w:t xml:space="preserve">que valen cero cuando </w:t>
      </w:r>
      <w:r>
        <w:rPr>
          <w:i/>
          <w:iCs/>
        </w:rPr>
        <w:t>X</w:t>
      </w:r>
      <w:r>
        <w:rPr>
          <w:i/>
          <w:iCs/>
          <w:vertAlign w:val="subscript"/>
        </w:rPr>
        <w:t>i</w:t>
      </w:r>
      <w:r>
        <w:rPr>
          <w:i/>
          <w:iCs/>
        </w:rPr>
        <w:t xml:space="preserve"> </w:t>
      </w:r>
      <w:r>
        <w:t xml:space="preserve">no es primo y valen uno cuando </w:t>
      </w:r>
      <w:r>
        <w:rPr>
          <w:i/>
          <w:iCs/>
        </w:rPr>
        <w:t>X</w:t>
      </w:r>
      <w:r>
        <w:rPr>
          <w:i/>
          <w:iCs/>
          <w:vertAlign w:val="subscript"/>
        </w:rPr>
        <w:t>i</w:t>
      </w:r>
      <w:r>
        <w:rPr>
          <w:i/>
          <w:iCs/>
        </w:rPr>
        <w:t xml:space="preserve"> </w:t>
      </w:r>
      <w:r>
        <w:t xml:space="preserve">es primo. Las probabilidades iniciales de selección de los </w:t>
      </w:r>
      <w:r>
        <w:t>elementos de la población para la muestra valdrán 1/6 y las probabilidades de las muestras serán todas iguales a 1/15. Las muestras resultantes posibles, los estadísticos de orden y la proporción se muestran en la Tabla 2. Para este ejemplo el tamaño de la</w:t>
      </w:r>
      <w:r>
        <w:t xml:space="preserve"> muestra es </w:t>
      </w:r>
      <w:r>
        <w:rPr>
          <w:i/>
          <w:iCs/>
        </w:rPr>
        <w:t>n=2</w:t>
      </w:r>
      <w:r>
        <w:t xml:space="preserve"> y el de la población </w:t>
      </w:r>
      <w:r>
        <w:rPr>
          <w:i/>
          <w:iCs/>
        </w:rPr>
        <w:t>N=6</w:t>
      </w:r>
      <w:r>
        <w:t>.</w:t>
      </w:r>
    </w:p>
    <w:p w:rsidR="00000000" w:rsidRDefault="002510E3">
      <w:pPr>
        <w:pStyle w:val="Sangra2detindependiente"/>
        <w:ind w:left="2700"/>
      </w:pPr>
      <w:r>
        <w:t>La varianza del estimador de la proporción también puede calcularse mediante:</w:t>
      </w:r>
    </w:p>
    <w:p w:rsidR="00000000" w:rsidRDefault="002510E3">
      <w:pPr>
        <w:pStyle w:val="Sangra2detindependiente"/>
        <w:ind w:left="2700"/>
      </w:pPr>
      <w:r>
        <w:rPr>
          <w:position w:val="-28"/>
        </w:rPr>
        <w:object w:dxaOrig="6820" w:dyaOrig="960">
          <v:shape id="_x0000_i1038" type="#_x0000_t75" style="width:297pt;height:41.25pt" o:ole="">
            <v:imagedata r:id="rId33" o:title=""/>
          </v:shape>
          <o:OLEObject Type="Embed" ProgID="Equation.3" ShapeID="_x0000_i1038" DrawAspect="Content" ObjectID="_1308042208" r:id="rId34"/>
        </w:object>
      </w:r>
      <w:r>
        <w:t>valor que coincide con el que se obtiene a partir de la distribución en el muestreo que se muestra en la Tabla 2.</w:t>
      </w:r>
    </w:p>
    <w:p w:rsidR="00000000" w:rsidRDefault="002510E3">
      <w:pPr>
        <w:pStyle w:val="Sangra2detindependiente"/>
        <w:spacing w:line="240" w:lineRule="auto"/>
        <w:ind w:left="2700"/>
      </w:pPr>
    </w:p>
    <w:tbl>
      <w:tblPr>
        <w:tblW w:w="0" w:type="auto"/>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17"/>
      </w:tblGrid>
      <w:tr w:rsidR="00000000">
        <w:tblPrEx>
          <w:tblCellMar>
            <w:top w:w="0" w:type="dxa"/>
            <w:bottom w:w="0" w:type="dxa"/>
          </w:tblCellMar>
        </w:tblPrEx>
        <w:tc>
          <w:tcPr>
            <w:tcW w:w="8417" w:type="dxa"/>
            <w:tcBorders>
              <w:bottom w:val="nil"/>
            </w:tcBorders>
          </w:tcPr>
          <w:p w:rsidR="00000000" w:rsidRDefault="002510E3">
            <w:pPr>
              <w:pStyle w:val="Sangra2detindependiente"/>
              <w:spacing w:line="240" w:lineRule="auto"/>
              <w:ind w:left="0"/>
              <w:jc w:val="center"/>
              <w:rPr>
                <w:rFonts w:ascii="Verdana" w:hAnsi="Verdana"/>
                <w:b/>
                <w:bCs/>
                <w:i/>
                <w:iCs/>
                <w:sz w:val="20"/>
              </w:rPr>
            </w:pPr>
            <w:r>
              <w:rPr>
                <w:rFonts w:ascii="Verdana" w:hAnsi="Verdana"/>
                <w:b/>
                <w:bCs/>
                <w:i/>
                <w:iCs/>
                <w:sz w:val="20"/>
              </w:rPr>
              <w:t>TABLA 2</w:t>
            </w:r>
          </w:p>
          <w:p w:rsidR="00000000" w:rsidRDefault="002510E3">
            <w:pPr>
              <w:pStyle w:val="Sangra2detindependiente"/>
              <w:spacing w:line="240" w:lineRule="auto"/>
              <w:ind w:left="0"/>
              <w:jc w:val="center"/>
              <w:rPr>
                <w:rFonts w:ascii="Verdana" w:hAnsi="Verdana"/>
                <w:sz w:val="20"/>
              </w:rPr>
            </w:pPr>
            <w:r>
              <w:rPr>
                <w:rFonts w:ascii="Verdana" w:hAnsi="Verdana"/>
                <w:sz w:val="20"/>
              </w:rPr>
              <w:t>Valores de estadísticos de orden, proporción muestral de cada una de las muestras de tamaño n = 2</w:t>
            </w:r>
          </w:p>
          <w:p w:rsidR="00000000" w:rsidRDefault="002510E3">
            <w:pPr>
              <w:pStyle w:val="Sangra2detindependiente"/>
              <w:spacing w:line="240" w:lineRule="auto"/>
              <w:ind w:left="0"/>
              <w:jc w:val="center"/>
              <w:rPr>
                <w:rFonts w:ascii="Verdana" w:hAnsi="Verdana"/>
                <w:sz w:val="20"/>
              </w:rPr>
            </w:pPr>
          </w:p>
        </w:tc>
      </w:tr>
      <w:tr w:rsidR="00000000">
        <w:tblPrEx>
          <w:tblCellMar>
            <w:top w:w="0" w:type="dxa"/>
            <w:bottom w:w="0" w:type="dxa"/>
          </w:tblCellMar>
        </w:tblPrEx>
        <w:tc>
          <w:tcPr>
            <w:tcW w:w="8417" w:type="dxa"/>
            <w:tcBorders>
              <w:top w:val="nil"/>
              <w:bottom w:val="nil"/>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9"/>
              <w:gridCol w:w="510"/>
              <w:gridCol w:w="544"/>
              <w:gridCol w:w="544"/>
              <w:gridCol w:w="457"/>
              <w:gridCol w:w="457"/>
              <w:gridCol w:w="863"/>
              <w:gridCol w:w="419"/>
              <w:gridCol w:w="941"/>
            </w:tblGrid>
            <w:tr w:rsidR="00000000">
              <w:tblPrEx>
                <w:tblCellMar>
                  <w:top w:w="0" w:type="dxa"/>
                  <w:bottom w:w="0" w:type="dxa"/>
                </w:tblCellMar>
              </w:tblPrEx>
              <w:trPr>
                <w:cantSplit/>
                <w:jc w:val="center"/>
              </w:trPr>
              <w:tc>
                <w:tcPr>
                  <w:tcW w:w="1019" w:type="dxa"/>
                  <w:gridSpan w:val="2"/>
                  <w:tcBorders>
                    <w:bottom w:val="single" w:sz="4" w:space="0" w:color="auto"/>
                  </w:tcBorders>
                  <w:vAlign w:val="center"/>
                </w:tcPr>
                <w:p w:rsidR="00000000" w:rsidRDefault="002510E3">
                  <w:pPr>
                    <w:pStyle w:val="Sangra2detindependiente"/>
                    <w:spacing w:line="240" w:lineRule="auto"/>
                    <w:ind w:left="0"/>
                    <w:jc w:val="center"/>
                    <w:rPr>
                      <w:b/>
                      <w:bCs/>
                      <w:sz w:val="20"/>
                    </w:rPr>
                  </w:pPr>
                  <w:r>
                    <w:rPr>
                      <w:b/>
                      <w:bCs/>
                      <w:sz w:val="20"/>
                    </w:rPr>
                    <w:t>Muestras</w:t>
                  </w:r>
                </w:p>
                <w:p w:rsidR="00000000" w:rsidRDefault="002510E3">
                  <w:pPr>
                    <w:pStyle w:val="Sangra2detindependiente"/>
                    <w:spacing w:line="240" w:lineRule="auto"/>
                    <w:ind w:left="0"/>
                    <w:jc w:val="center"/>
                    <w:rPr>
                      <w:b/>
                      <w:bCs/>
                      <w:sz w:val="20"/>
                    </w:rPr>
                  </w:pPr>
                  <w:r>
                    <w:rPr>
                      <w:b/>
                      <w:bCs/>
                      <w:sz w:val="20"/>
                    </w:rPr>
                    <w:t>n = 2</w:t>
                  </w:r>
                </w:p>
              </w:tc>
              <w:tc>
                <w:tcPr>
                  <w:tcW w:w="544" w:type="dxa"/>
                  <w:tcBorders>
                    <w:bottom w:val="single" w:sz="4" w:space="0" w:color="auto"/>
                  </w:tcBorders>
                  <w:vAlign w:val="center"/>
                </w:tcPr>
                <w:p w:rsidR="00000000" w:rsidRDefault="002510E3">
                  <w:pPr>
                    <w:pStyle w:val="Sangra2detindependiente"/>
                    <w:spacing w:line="240" w:lineRule="auto"/>
                    <w:ind w:left="0"/>
                    <w:jc w:val="center"/>
                    <w:rPr>
                      <w:b/>
                      <w:bCs/>
                      <w:sz w:val="20"/>
                    </w:rPr>
                  </w:pPr>
                  <w:r>
                    <w:rPr>
                      <w:b/>
                      <w:bCs/>
                      <w:sz w:val="20"/>
                    </w:rPr>
                    <w:t>X</w:t>
                  </w:r>
                  <w:r>
                    <w:rPr>
                      <w:b/>
                      <w:bCs/>
                      <w:sz w:val="20"/>
                      <w:vertAlign w:val="subscript"/>
                    </w:rPr>
                    <w:t>(1)</w:t>
                  </w:r>
                </w:p>
              </w:tc>
              <w:tc>
                <w:tcPr>
                  <w:tcW w:w="544" w:type="dxa"/>
                  <w:tcBorders>
                    <w:bottom w:val="single" w:sz="4" w:space="0" w:color="auto"/>
                  </w:tcBorders>
                  <w:vAlign w:val="center"/>
                </w:tcPr>
                <w:p w:rsidR="00000000" w:rsidRDefault="002510E3">
                  <w:pPr>
                    <w:pStyle w:val="Sangra2detindependiente"/>
                    <w:spacing w:line="240" w:lineRule="auto"/>
                    <w:ind w:left="0"/>
                    <w:jc w:val="center"/>
                    <w:rPr>
                      <w:b/>
                      <w:bCs/>
                      <w:sz w:val="20"/>
                    </w:rPr>
                  </w:pPr>
                  <w:r>
                    <w:rPr>
                      <w:b/>
                      <w:bCs/>
                      <w:sz w:val="20"/>
                    </w:rPr>
                    <w:t>X</w:t>
                  </w:r>
                  <w:r>
                    <w:rPr>
                      <w:b/>
                      <w:bCs/>
                      <w:sz w:val="20"/>
                      <w:vertAlign w:val="subscript"/>
                    </w:rPr>
                    <w:t>(2)</w:t>
                  </w:r>
                </w:p>
              </w:tc>
              <w:tc>
                <w:tcPr>
                  <w:tcW w:w="457" w:type="dxa"/>
                  <w:tcBorders>
                    <w:bottom w:val="single" w:sz="4" w:space="0" w:color="auto"/>
                  </w:tcBorders>
                  <w:vAlign w:val="center"/>
                </w:tcPr>
                <w:p w:rsidR="00000000" w:rsidRDefault="002510E3">
                  <w:pPr>
                    <w:pStyle w:val="Sangra2detindependiente"/>
                    <w:spacing w:line="240" w:lineRule="auto"/>
                    <w:ind w:left="0"/>
                    <w:jc w:val="center"/>
                    <w:rPr>
                      <w:b/>
                      <w:bCs/>
                      <w:sz w:val="20"/>
                    </w:rPr>
                  </w:pPr>
                  <w:r>
                    <w:rPr>
                      <w:b/>
                      <w:bCs/>
                      <w:sz w:val="20"/>
                    </w:rPr>
                    <w:t>A</w:t>
                  </w:r>
                  <w:r>
                    <w:rPr>
                      <w:b/>
                      <w:bCs/>
                      <w:sz w:val="20"/>
                      <w:vertAlign w:val="subscript"/>
                    </w:rPr>
                    <w:t>1</w:t>
                  </w:r>
                </w:p>
              </w:tc>
              <w:tc>
                <w:tcPr>
                  <w:tcW w:w="457" w:type="dxa"/>
                  <w:tcBorders>
                    <w:bottom w:val="single" w:sz="4" w:space="0" w:color="auto"/>
                  </w:tcBorders>
                  <w:vAlign w:val="center"/>
                </w:tcPr>
                <w:p w:rsidR="00000000" w:rsidRDefault="002510E3">
                  <w:pPr>
                    <w:pStyle w:val="Sangra2detindependiente"/>
                    <w:spacing w:line="240" w:lineRule="auto"/>
                    <w:ind w:left="0"/>
                    <w:jc w:val="center"/>
                    <w:rPr>
                      <w:b/>
                      <w:bCs/>
                      <w:sz w:val="20"/>
                    </w:rPr>
                  </w:pPr>
                  <w:r>
                    <w:rPr>
                      <w:b/>
                      <w:bCs/>
                      <w:sz w:val="20"/>
                    </w:rPr>
                    <w:t>A</w:t>
                  </w:r>
                  <w:r>
                    <w:rPr>
                      <w:b/>
                      <w:bCs/>
                      <w:sz w:val="20"/>
                      <w:vertAlign w:val="subscript"/>
                    </w:rPr>
                    <w:t>2</w:t>
                  </w:r>
                </w:p>
              </w:tc>
              <w:tc>
                <w:tcPr>
                  <w:tcW w:w="863" w:type="dxa"/>
                  <w:tcBorders>
                    <w:bottom w:val="single" w:sz="4" w:space="0" w:color="auto"/>
                  </w:tcBorders>
                  <w:vAlign w:val="center"/>
                </w:tcPr>
                <w:p w:rsidR="00000000" w:rsidRDefault="002510E3">
                  <w:pPr>
                    <w:pStyle w:val="Sangra2detindependiente"/>
                    <w:spacing w:line="240" w:lineRule="auto"/>
                    <w:ind w:left="0"/>
                    <w:jc w:val="center"/>
                    <w:rPr>
                      <w:b/>
                      <w:bCs/>
                      <w:sz w:val="20"/>
                    </w:rPr>
                  </w:pPr>
                  <w:r>
                    <w:rPr>
                      <w:b/>
                      <w:bCs/>
                      <w:sz w:val="20"/>
                    </w:rPr>
                    <w:t>P</w:t>
                  </w:r>
                  <w:r>
                    <w:rPr>
                      <w:b/>
                      <w:bCs/>
                      <w:sz w:val="20"/>
                      <w:vertAlign w:val="subscript"/>
                    </w:rPr>
                    <w:t>ij</w:t>
                  </w:r>
                </w:p>
              </w:tc>
              <w:tc>
                <w:tcPr>
                  <w:tcW w:w="419" w:type="dxa"/>
                  <w:tcBorders>
                    <w:bottom w:val="single" w:sz="4" w:space="0" w:color="auto"/>
                  </w:tcBorders>
                  <w:vAlign w:val="center"/>
                </w:tcPr>
                <w:p w:rsidR="00000000" w:rsidRDefault="002510E3">
                  <w:pPr>
                    <w:pStyle w:val="Sangra2detindependiente"/>
                    <w:spacing w:line="240" w:lineRule="auto"/>
                    <w:ind w:left="0"/>
                    <w:jc w:val="center"/>
                    <w:rPr>
                      <w:b/>
                      <w:bCs/>
                      <w:sz w:val="20"/>
                    </w:rPr>
                  </w:pPr>
                  <w:r>
                    <w:rPr>
                      <w:b/>
                      <w:bCs/>
                      <w:sz w:val="20"/>
                    </w:rPr>
                    <w:t>P</w:t>
                  </w:r>
                </w:p>
              </w:tc>
              <w:tc>
                <w:tcPr>
                  <w:tcW w:w="419" w:type="dxa"/>
                  <w:tcBorders>
                    <w:bottom w:val="single" w:sz="4" w:space="0" w:color="auto"/>
                  </w:tcBorders>
                </w:tcPr>
                <w:p w:rsidR="00000000" w:rsidRDefault="002510E3">
                  <w:pPr>
                    <w:pStyle w:val="Sangra2detindependiente"/>
                    <w:spacing w:line="240" w:lineRule="auto"/>
                    <w:ind w:left="0"/>
                    <w:jc w:val="center"/>
                    <w:rPr>
                      <w:b/>
                      <w:bCs/>
                      <w:sz w:val="20"/>
                    </w:rPr>
                  </w:pPr>
                  <w:r>
                    <w:rPr>
                      <w:b/>
                      <w:bCs/>
                      <w:sz w:val="20"/>
                    </w:rPr>
                    <w:t>Cuasi</w:t>
                  </w:r>
                </w:p>
                <w:p w:rsidR="00000000" w:rsidRDefault="002510E3">
                  <w:pPr>
                    <w:pStyle w:val="Sangra2detindependiente"/>
                    <w:spacing w:line="240" w:lineRule="auto"/>
                    <w:ind w:left="0"/>
                    <w:jc w:val="center"/>
                    <w:rPr>
                      <w:b/>
                      <w:bCs/>
                      <w:sz w:val="20"/>
                    </w:rPr>
                  </w:pPr>
                  <w:r>
                    <w:rPr>
                      <w:b/>
                      <w:bCs/>
                      <w:sz w:val="20"/>
                    </w:rPr>
                    <w:t>varianza</w:t>
                  </w:r>
                </w:p>
              </w:tc>
            </w:tr>
            <w:tr w:rsidR="00000000">
              <w:tblPrEx>
                <w:tblCellMar>
                  <w:top w:w="0" w:type="dxa"/>
                  <w:bottom w:w="0" w:type="dxa"/>
                </w:tblCellMar>
              </w:tblPrEx>
              <w:trPr>
                <w:jc w:val="center"/>
              </w:trPr>
              <w:tc>
                <w:tcPr>
                  <w:tcW w:w="509" w:type="dxa"/>
                  <w:tcBorders>
                    <w:bottom w:val="nil"/>
                    <w:right w:val="nil"/>
                  </w:tcBorders>
                </w:tcPr>
                <w:p w:rsidR="00000000" w:rsidRDefault="002510E3">
                  <w:pPr>
                    <w:pStyle w:val="Sangra2detindependiente"/>
                    <w:spacing w:line="240" w:lineRule="auto"/>
                    <w:ind w:left="0"/>
                    <w:jc w:val="center"/>
                    <w:rPr>
                      <w:sz w:val="20"/>
                    </w:rPr>
                  </w:pPr>
                  <w:r>
                    <w:rPr>
                      <w:sz w:val="20"/>
                    </w:rPr>
                    <w:t>2</w:t>
                  </w:r>
                </w:p>
              </w:tc>
              <w:tc>
                <w:tcPr>
                  <w:tcW w:w="510" w:type="dxa"/>
                  <w:tcBorders>
                    <w:left w:val="nil"/>
                    <w:bottom w:val="nil"/>
                    <w:right w:val="nil"/>
                  </w:tcBorders>
                </w:tcPr>
                <w:p w:rsidR="00000000" w:rsidRDefault="002510E3">
                  <w:pPr>
                    <w:pStyle w:val="Sangra2detindependiente"/>
                    <w:spacing w:line="240" w:lineRule="auto"/>
                    <w:ind w:left="-22" w:firstLine="22"/>
                    <w:jc w:val="center"/>
                    <w:rPr>
                      <w:sz w:val="20"/>
                    </w:rPr>
                  </w:pPr>
                  <w:r>
                    <w:rPr>
                      <w:sz w:val="20"/>
                    </w:rPr>
                    <w:t>13</w:t>
                  </w:r>
                </w:p>
              </w:tc>
              <w:tc>
                <w:tcPr>
                  <w:tcW w:w="544" w:type="dxa"/>
                  <w:tcBorders>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4</w:t>
                  </w:r>
                </w:p>
              </w:tc>
              <w:tc>
                <w:tcPr>
                  <w:tcW w:w="544" w:type="dxa"/>
                  <w:tcBorders>
                    <w:left w:val="single" w:sz="4" w:space="0" w:color="auto"/>
                    <w:bottom w:val="nil"/>
                    <w:right w:val="single" w:sz="4" w:space="0" w:color="auto"/>
                  </w:tcBorders>
                </w:tcPr>
                <w:p w:rsidR="00000000" w:rsidRDefault="002510E3">
                  <w:pPr>
                    <w:pStyle w:val="Sangra2detindependiente"/>
                    <w:spacing w:line="240" w:lineRule="auto"/>
                    <w:ind w:left="-22" w:firstLine="22"/>
                    <w:jc w:val="center"/>
                    <w:rPr>
                      <w:sz w:val="20"/>
                    </w:rPr>
                  </w:pPr>
                  <w:r>
                    <w:rPr>
                      <w:sz w:val="20"/>
                    </w:rPr>
                    <w:t>13</w:t>
                  </w:r>
                </w:p>
              </w:tc>
              <w:tc>
                <w:tcPr>
                  <w:tcW w:w="457" w:type="dxa"/>
                  <w:tcBorders>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w:t>
                  </w:r>
                </w:p>
              </w:tc>
              <w:tc>
                <w:tcPr>
                  <w:tcW w:w="457" w:type="dxa"/>
                  <w:tcBorders>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0.16667</w:t>
                  </w:r>
                </w:p>
              </w:tc>
              <w:tc>
                <w:tcPr>
                  <w:tcW w:w="419" w:type="dxa"/>
                  <w:tcBorders>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0.5</w:t>
                  </w:r>
                </w:p>
              </w:tc>
              <w:tc>
                <w:tcPr>
                  <w:tcW w:w="419" w:type="dxa"/>
                  <w:tcBorders>
                    <w:left w:val="single" w:sz="4" w:space="0" w:color="auto"/>
                    <w:bottom w:val="nil"/>
                  </w:tcBorders>
                </w:tcPr>
                <w:p w:rsidR="00000000" w:rsidRDefault="002510E3">
                  <w:pPr>
                    <w:pStyle w:val="Sangra2detindependiente"/>
                    <w:spacing w:line="240" w:lineRule="auto"/>
                    <w:ind w:left="0"/>
                    <w:jc w:val="center"/>
                    <w:rPr>
                      <w:sz w:val="20"/>
                    </w:rPr>
                  </w:pPr>
                  <w:r>
                    <w:rPr>
                      <w:sz w:val="20"/>
                    </w:rPr>
                    <w:t>0.5</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2</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17</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4</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17</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top w:val="nil"/>
                    <w:left w:val="single" w:sz="4" w:space="0" w:color="auto"/>
                    <w:bottom w:val="nil"/>
                    <w:right w:val="single" w:sz="4" w:space="0" w:color="auto"/>
                  </w:tcBorders>
                </w:tcPr>
                <w:p w:rsidR="00000000" w:rsidRDefault="002510E3">
                  <w:pPr>
                    <w:pStyle w:val="Textonotapie"/>
                    <w:rPr>
                      <w:rFonts w:ascii="Arial" w:hAnsi="Arial" w:cs="Arial"/>
                      <w:szCs w:val="24"/>
                    </w:rPr>
                  </w:pPr>
                  <w:r>
                    <w:rPr>
                      <w:rFonts w:ascii="Arial" w:hAnsi="Arial" w:cs="Arial"/>
                      <w:szCs w:val="24"/>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0.5</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0.5</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2</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23</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4</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23</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0.5</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0.5</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2</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6</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4</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6</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0.0</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0.0</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2</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1</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4</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0.5</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0.5</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13</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17</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13</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17</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1.0</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0.0</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13</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23</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13</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23</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1.0</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0.0</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13</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6</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13</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6</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0.5</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0.5</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13</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1</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13</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1.0</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0.0</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17</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23</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17</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23</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1.0</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0.0</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17</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6</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17</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6</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0.5</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0.5</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17</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1</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r>
                    <w:rPr>
                      <w:sz w:val="20"/>
                    </w:rPr>
                    <w:t>7</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1.0</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0.0</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23</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6</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23</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6</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0.5</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0.5</w:t>
                  </w:r>
                </w:p>
              </w:tc>
            </w:tr>
            <w:tr w:rsidR="00000000">
              <w:tblPrEx>
                <w:tblCellMar>
                  <w:top w:w="0" w:type="dxa"/>
                  <w:bottom w:w="0" w:type="dxa"/>
                </w:tblCellMar>
              </w:tblPrEx>
              <w:trPr>
                <w:jc w:val="center"/>
              </w:trPr>
              <w:tc>
                <w:tcPr>
                  <w:tcW w:w="509" w:type="dxa"/>
                  <w:tcBorders>
                    <w:top w:val="nil"/>
                    <w:bottom w:val="nil"/>
                    <w:right w:val="nil"/>
                  </w:tcBorders>
                </w:tcPr>
                <w:p w:rsidR="00000000" w:rsidRDefault="002510E3">
                  <w:pPr>
                    <w:pStyle w:val="Sangra2detindependiente"/>
                    <w:spacing w:line="240" w:lineRule="auto"/>
                    <w:ind w:left="0"/>
                    <w:jc w:val="center"/>
                    <w:rPr>
                      <w:sz w:val="20"/>
                    </w:rPr>
                  </w:pPr>
                  <w:r>
                    <w:rPr>
                      <w:sz w:val="20"/>
                    </w:rPr>
                    <w:t>23</w:t>
                  </w:r>
                </w:p>
              </w:tc>
              <w:tc>
                <w:tcPr>
                  <w:tcW w:w="510" w:type="dxa"/>
                  <w:tcBorders>
                    <w:top w:val="nil"/>
                    <w:left w:val="nil"/>
                    <w:bottom w:val="nil"/>
                    <w:right w:val="nil"/>
                  </w:tcBorders>
                </w:tcPr>
                <w:p w:rsidR="00000000" w:rsidRDefault="002510E3">
                  <w:pPr>
                    <w:pStyle w:val="Sangra2detindependiente"/>
                    <w:spacing w:line="240" w:lineRule="auto"/>
                    <w:ind w:left="0"/>
                    <w:jc w:val="center"/>
                    <w:rPr>
                      <w:sz w:val="20"/>
                    </w:rPr>
                  </w:pPr>
                  <w:r>
                    <w:rPr>
                      <w:sz w:val="20"/>
                    </w:rPr>
                    <w:t>1</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23</w:t>
                  </w:r>
                </w:p>
              </w:tc>
              <w:tc>
                <w:tcPr>
                  <w:tcW w:w="544"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top w:val="nil"/>
                    <w:left w:val="single" w:sz="4" w:space="0" w:color="auto"/>
                    <w:bottom w:val="nil"/>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bottom w:val="nil"/>
                    <w:right w:val="single" w:sz="4" w:space="0" w:color="auto"/>
                  </w:tcBorders>
                </w:tcPr>
                <w:p w:rsidR="00000000" w:rsidRDefault="002510E3">
                  <w:pPr>
                    <w:pStyle w:val="Sangra2detindependiente"/>
                    <w:spacing w:line="240" w:lineRule="auto"/>
                    <w:ind w:left="0"/>
                    <w:jc w:val="center"/>
                    <w:rPr>
                      <w:sz w:val="20"/>
                    </w:rPr>
                  </w:pPr>
                  <w:r>
                    <w:rPr>
                      <w:sz w:val="20"/>
                    </w:rPr>
                    <w:t>1.0</w:t>
                  </w:r>
                </w:p>
              </w:tc>
              <w:tc>
                <w:tcPr>
                  <w:tcW w:w="419" w:type="dxa"/>
                  <w:tcBorders>
                    <w:top w:val="nil"/>
                    <w:left w:val="single" w:sz="4" w:space="0" w:color="auto"/>
                    <w:bottom w:val="nil"/>
                  </w:tcBorders>
                </w:tcPr>
                <w:p w:rsidR="00000000" w:rsidRDefault="002510E3">
                  <w:pPr>
                    <w:pStyle w:val="Sangra2detindependiente"/>
                    <w:spacing w:line="240" w:lineRule="auto"/>
                    <w:ind w:left="0"/>
                    <w:jc w:val="center"/>
                    <w:rPr>
                      <w:sz w:val="20"/>
                    </w:rPr>
                  </w:pPr>
                  <w:r>
                    <w:rPr>
                      <w:sz w:val="20"/>
                    </w:rPr>
                    <w:t>0.0</w:t>
                  </w:r>
                </w:p>
              </w:tc>
            </w:tr>
            <w:tr w:rsidR="00000000">
              <w:tblPrEx>
                <w:tblCellMar>
                  <w:top w:w="0" w:type="dxa"/>
                  <w:bottom w:w="0" w:type="dxa"/>
                </w:tblCellMar>
              </w:tblPrEx>
              <w:trPr>
                <w:jc w:val="center"/>
              </w:trPr>
              <w:tc>
                <w:tcPr>
                  <w:tcW w:w="509" w:type="dxa"/>
                  <w:tcBorders>
                    <w:top w:val="nil"/>
                    <w:right w:val="nil"/>
                  </w:tcBorders>
                </w:tcPr>
                <w:p w:rsidR="00000000" w:rsidRDefault="002510E3">
                  <w:pPr>
                    <w:pStyle w:val="Sangra2detindependiente"/>
                    <w:spacing w:line="240" w:lineRule="auto"/>
                    <w:ind w:left="0"/>
                    <w:jc w:val="center"/>
                    <w:rPr>
                      <w:sz w:val="20"/>
                    </w:rPr>
                  </w:pPr>
                  <w:r>
                    <w:rPr>
                      <w:sz w:val="20"/>
                    </w:rPr>
                    <w:t>6</w:t>
                  </w:r>
                </w:p>
              </w:tc>
              <w:tc>
                <w:tcPr>
                  <w:tcW w:w="510" w:type="dxa"/>
                  <w:tcBorders>
                    <w:top w:val="nil"/>
                    <w:left w:val="nil"/>
                    <w:right w:val="nil"/>
                  </w:tcBorders>
                </w:tcPr>
                <w:p w:rsidR="00000000" w:rsidRDefault="002510E3">
                  <w:pPr>
                    <w:pStyle w:val="Sangra2detindependiente"/>
                    <w:spacing w:line="240" w:lineRule="auto"/>
                    <w:ind w:left="0"/>
                    <w:jc w:val="center"/>
                    <w:rPr>
                      <w:sz w:val="20"/>
                    </w:rPr>
                  </w:pPr>
                  <w:r>
                    <w:rPr>
                      <w:sz w:val="20"/>
                    </w:rPr>
                    <w:t>1</w:t>
                  </w:r>
                </w:p>
              </w:tc>
              <w:tc>
                <w:tcPr>
                  <w:tcW w:w="544" w:type="dxa"/>
                  <w:tcBorders>
                    <w:top w:val="nil"/>
                    <w:left w:val="single" w:sz="4" w:space="0" w:color="auto"/>
                    <w:right w:val="single" w:sz="4" w:space="0" w:color="auto"/>
                  </w:tcBorders>
                </w:tcPr>
                <w:p w:rsidR="00000000" w:rsidRDefault="002510E3">
                  <w:pPr>
                    <w:pStyle w:val="Sangra2detindependiente"/>
                    <w:spacing w:line="240" w:lineRule="auto"/>
                    <w:ind w:left="0"/>
                    <w:jc w:val="center"/>
                    <w:rPr>
                      <w:sz w:val="20"/>
                    </w:rPr>
                  </w:pPr>
                  <w:r>
                    <w:rPr>
                      <w:sz w:val="20"/>
                    </w:rPr>
                    <w:t>6</w:t>
                  </w:r>
                </w:p>
              </w:tc>
              <w:tc>
                <w:tcPr>
                  <w:tcW w:w="544" w:type="dxa"/>
                  <w:tcBorders>
                    <w:top w:val="nil"/>
                    <w:left w:val="single" w:sz="4" w:space="0" w:color="auto"/>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457" w:type="dxa"/>
                  <w:tcBorders>
                    <w:top w:val="nil"/>
                    <w:left w:val="single" w:sz="4" w:space="0" w:color="auto"/>
                    <w:right w:val="single" w:sz="4" w:space="0" w:color="auto"/>
                  </w:tcBorders>
                </w:tcPr>
                <w:p w:rsidR="00000000" w:rsidRDefault="002510E3">
                  <w:pPr>
                    <w:pStyle w:val="Sangra2detindependiente"/>
                    <w:spacing w:line="240" w:lineRule="auto"/>
                    <w:ind w:left="0"/>
                    <w:jc w:val="center"/>
                    <w:rPr>
                      <w:sz w:val="20"/>
                    </w:rPr>
                  </w:pPr>
                  <w:r>
                    <w:rPr>
                      <w:sz w:val="20"/>
                    </w:rPr>
                    <w:t>0</w:t>
                  </w:r>
                </w:p>
              </w:tc>
              <w:tc>
                <w:tcPr>
                  <w:tcW w:w="457" w:type="dxa"/>
                  <w:tcBorders>
                    <w:top w:val="nil"/>
                    <w:left w:val="single" w:sz="4" w:space="0" w:color="auto"/>
                    <w:right w:val="single" w:sz="4" w:space="0" w:color="auto"/>
                  </w:tcBorders>
                </w:tcPr>
                <w:p w:rsidR="00000000" w:rsidRDefault="002510E3">
                  <w:pPr>
                    <w:pStyle w:val="Sangra2detindependiente"/>
                    <w:spacing w:line="240" w:lineRule="auto"/>
                    <w:ind w:left="0"/>
                    <w:jc w:val="center"/>
                    <w:rPr>
                      <w:sz w:val="20"/>
                    </w:rPr>
                  </w:pPr>
                  <w:r>
                    <w:rPr>
                      <w:sz w:val="20"/>
                    </w:rPr>
                    <w:t>1</w:t>
                  </w:r>
                </w:p>
              </w:tc>
              <w:tc>
                <w:tcPr>
                  <w:tcW w:w="863" w:type="dxa"/>
                  <w:tcBorders>
                    <w:top w:val="nil"/>
                    <w:left w:val="single" w:sz="4" w:space="0" w:color="auto"/>
                    <w:right w:val="single" w:sz="4" w:space="0" w:color="auto"/>
                  </w:tcBorders>
                </w:tcPr>
                <w:p w:rsidR="00000000" w:rsidRDefault="002510E3">
                  <w:pPr>
                    <w:rPr>
                      <w:rFonts w:ascii="Arial" w:hAnsi="Arial" w:cs="Arial"/>
                    </w:rPr>
                  </w:pPr>
                  <w:r>
                    <w:rPr>
                      <w:rFonts w:ascii="Arial" w:hAnsi="Arial" w:cs="Arial"/>
                      <w:sz w:val="20"/>
                    </w:rPr>
                    <w:t>0.16667</w:t>
                  </w:r>
                </w:p>
              </w:tc>
              <w:tc>
                <w:tcPr>
                  <w:tcW w:w="419" w:type="dxa"/>
                  <w:tcBorders>
                    <w:top w:val="nil"/>
                    <w:left w:val="single" w:sz="4" w:space="0" w:color="auto"/>
                    <w:right w:val="single" w:sz="4" w:space="0" w:color="auto"/>
                  </w:tcBorders>
                </w:tcPr>
                <w:p w:rsidR="00000000" w:rsidRDefault="002510E3">
                  <w:pPr>
                    <w:pStyle w:val="Sangra2detindependiente"/>
                    <w:spacing w:line="240" w:lineRule="auto"/>
                    <w:ind w:left="0"/>
                    <w:jc w:val="center"/>
                    <w:rPr>
                      <w:sz w:val="20"/>
                    </w:rPr>
                  </w:pPr>
                  <w:r>
                    <w:rPr>
                      <w:sz w:val="20"/>
                    </w:rPr>
                    <w:t>0.5</w:t>
                  </w:r>
                </w:p>
              </w:tc>
              <w:tc>
                <w:tcPr>
                  <w:tcW w:w="419" w:type="dxa"/>
                  <w:tcBorders>
                    <w:top w:val="nil"/>
                    <w:left w:val="single" w:sz="4" w:space="0" w:color="auto"/>
                  </w:tcBorders>
                </w:tcPr>
                <w:p w:rsidR="00000000" w:rsidRDefault="002510E3">
                  <w:pPr>
                    <w:pStyle w:val="Sangra2detindependiente"/>
                    <w:spacing w:line="240" w:lineRule="auto"/>
                    <w:ind w:left="0"/>
                    <w:jc w:val="center"/>
                    <w:rPr>
                      <w:sz w:val="20"/>
                    </w:rPr>
                  </w:pPr>
                  <w:r>
                    <w:rPr>
                      <w:sz w:val="20"/>
                    </w:rPr>
                    <w:t>0.5</w:t>
                  </w:r>
                </w:p>
              </w:tc>
            </w:tr>
          </w:tbl>
          <w:p w:rsidR="00000000" w:rsidRDefault="002510E3">
            <w:pPr>
              <w:pStyle w:val="Sangra2detindependiente"/>
              <w:ind w:left="0"/>
            </w:pPr>
          </w:p>
        </w:tc>
      </w:tr>
      <w:tr w:rsidR="00000000">
        <w:tblPrEx>
          <w:tblCellMar>
            <w:top w:w="0" w:type="dxa"/>
            <w:bottom w:w="0" w:type="dxa"/>
          </w:tblCellMar>
        </w:tblPrEx>
        <w:tc>
          <w:tcPr>
            <w:tcW w:w="8417" w:type="dxa"/>
            <w:tcBorders>
              <w:top w:val="nil"/>
            </w:tcBorders>
          </w:tcPr>
          <w:p w:rsidR="00000000" w:rsidRDefault="002510E3">
            <w:pPr>
              <w:pStyle w:val="Sangra2detindependiente"/>
              <w:spacing w:line="240" w:lineRule="auto"/>
              <w:ind w:left="0"/>
              <w:rPr>
                <w:rFonts w:ascii="Verdana" w:hAnsi="Verdana"/>
                <w:i/>
                <w:iCs/>
                <w:sz w:val="16"/>
              </w:rPr>
            </w:pPr>
            <w:r>
              <w:rPr>
                <w:rFonts w:ascii="Verdana" w:hAnsi="Verdana"/>
                <w:b/>
                <w:bCs/>
                <w:i/>
                <w:iCs/>
                <w:sz w:val="16"/>
              </w:rPr>
              <w:t xml:space="preserve">Fuente: </w:t>
            </w:r>
            <w:r>
              <w:rPr>
                <w:rFonts w:ascii="Verdana" w:hAnsi="Verdana"/>
                <w:i/>
                <w:iCs/>
                <w:sz w:val="16"/>
              </w:rPr>
              <w:t>Pérez César, Técnicas de Muestreo Estadístico</w:t>
            </w:r>
          </w:p>
          <w:p w:rsidR="00000000" w:rsidRDefault="002510E3">
            <w:pPr>
              <w:pStyle w:val="Sangra2detindependiente"/>
              <w:spacing w:line="240" w:lineRule="auto"/>
              <w:ind w:left="0"/>
              <w:rPr>
                <w:rFonts w:ascii="Verdana" w:hAnsi="Verdana"/>
                <w:b/>
                <w:bCs/>
                <w:i/>
                <w:iCs/>
                <w:sz w:val="16"/>
              </w:rPr>
            </w:pPr>
            <w:r>
              <w:rPr>
                <w:rFonts w:ascii="Verdana" w:hAnsi="Verdana"/>
                <w:b/>
                <w:bCs/>
                <w:i/>
                <w:iCs/>
                <w:sz w:val="16"/>
              </w:rPr>
              <w:t>Elaboración:</w:t>
            </w:r>
            <w:r>
              <w:rPr>
                <w:rFonts w:ascii="Verdana" w:hAnsi="Verdana"/>
                <w:i/>
                <w:iCs/>
                <w:sz w:val="16"/>
              </w:rPr>
              <w:t xml:space="preserve"> José L. Mora M.</w:t>
            </w:r>
          </w:p>
        </w:tc>
      </w:tr>
    </w:tbl>
    <w:p w:rsidR="00000000" w:rsidRDefault="002510E3">
      <w:pPr>
        <w:pStyle w:val="Sangra2detindependiente"/>
        <w:ind w:left="2700"/>
      </w:pPr>
    </w:p>
    <w:p w:rsidR="00000000" w:rsidRDefault="002510E3">
      <w:pPr>
        <w:pStyle w:val="Sangra2detindependiente"/>
        <w:ind w:left="2700"/>
      </w:pPr>
      <w:r>
        <w:t>Para hallar el tamaño de muestra necesario  para esti</w:t>
      </w:r>
      <w:r>
        <w:t>mar la proporción con un error relativo de muestreo igual al 2% (</w:t>
      </w:r>
      <w:r>
        <w:rPr>
          <w:rFonts w:ascii="Times New Roman" w:hAnsi="Times New Roman" w:cs="Times New Roman"/>
          <w:i/>
          <w:iCs/>
        </w:rPr>
        <w:t>e</w:t>
      </w:r>
      <w:r>
        <w:rPr>
          <w:rFonts w:ascii="Times New Roman" w:hAnsi="Times New Roman" w:cs="Times New Roman"/>
          <w:i/>
          <w:iCs/>
          <w:vertAlign w:val="subscript"/>
        </w:rPr>
        <w:t>r</w:t>
      </w:r>
      <w:r>
        <w:t>=0,02), se procede de la siguiente manera:</w:t>
      </w:r>
    </w:p>
    <w:p w:rsidR="00000000" w:rsidRDefault="002510E3">
      <w:pPr>
        <w:pStyle w:val="Sangra2detindependiente"/>
        <w:ind w:left="2700"/>
      </w:pPr>
      <w:r>
        <w:rPr>
          <w:position w:val="-78"/>
        </w:rPr>
        <w:object w:dxaOrig="4400" w:dyaOrig="1680">
          <v:shape id="_x0000_i1039" type="#_x0000_t75" style="width:219.75pt;height:84pt" o:ole="">
            <v:imagedata r:id="rId35" o:title=""/>
          </v:shape>
          <o:OLEObject Type="Embed" ProgID="Equation.3" ShapeID="_x0000_i1039" DrawAspect="Content" ObjectID="_1308042209" r:id="rId36"/>
        </w:object>
      </w:r>
    </w:p>
    <w:p w:rsidR="00000000" w:rsidRDefault="002510E3">
      <w:pPr>
        <w:pStyle w:val="Sangra2detindependiente"/>
        <w:ind w:left="2700"/>
      </w:pPr>
      <w:r>
        <w:t xml:space="preserve">lo cual indica que se tomará como tamaño de muestra necesario </w:t>
      </w:r>
      <w:r>
        <w:rPr>
          <w:i/>
          <w:iCs/>
        </w:rPr>
        <w:t>n=6</w:t>
      </w:r>
      <w:r>
        <w:t>, es decir, se necesitará tomar como muestra toda la pobl</w:t>
      </w:r>
      <w:r>
        <w:t>ación, esto se da porque el error fijado es demasiado pequeño.</w:t>
      </w:r>
    </w:p>
    <w:p w:rsidR="00000000" w:rsidRDefault="002510E3">
      <w:pPr>
        <w:pStyle w:val="Sangra2detindependiente"/>
        <w:ind w:left="2700"/>
      </w:pPr>
    </w:p>
    <w:p w:rsidR="00000000" w:rsidRDefault="002510E3">
      <w:pPr>
        <w:pStyle w:val="Sangra2detindependiente"/>
        <w:numPr>
          <w:ilvl w:val="3"/>
          <w:numId w:val="8"/>
        </w:numPr>
        <w:tabs>
          <w:tab w:val="clear" w:pos="2160"/>
          <w:tab w:val="num" w:pos="2700"/>
        </w:tabs>
        <w:ind w:left="2700" w:hanging="900"/>
        <w:rPr>
          <w:b/>
          <w:bCs/>
        </w:rPr>
      </w:pPr>
      <w:r>
        <w:rPr>
          <w:b/>
          <w:bCs/>
        </w:rPr>
        <w:t>Tamaño de la muestra mediante Muestreo Aleatorio Simple</w:t>
      </w:r>
    </w:p>
    <w:p w:rsidR="00000000" w:rsidRDefault="002510E3">
      <w:pPr>
        <w:pStyle w:val="Sangra2detindependiente"/>
        <w:spacing w:line="240" w:lineRule="auto"/>
        <w:ind w:left="2700"/>
        <w:rPr>
          <w:b/>
          <w:bCs/>
        </w:rPr>
      </w:pPr>
    </w:p>
    <w:p w:rsidR="00000000" w:rsidRDefault="002510E3">
      <w:pPr>
        <w:pStyle w:val="Sangra2detindependiente"/>
        <w:ind w:left="2700"/>
      </w:pPr>
      <w:r>
        <w:t xml:space="preserve">El tamaño </w:t>
      </w:r>
      <w:r>
        <w:rPr>
          <w:i/>
          <w:iCs/>
        </w:rPr>
        <w:t>n</w:t>
      </w:r>
      <w:r>
        <w:t xml:space="preserve"> de la muestra se lo obtuvo mediante el software SAMPLE el cual proporciona tamaños de muestra que pueden tomarse para un er</w:t>
      </w:r>
      <w:r>
        <w:t xml:space="preserve">ror relativo deseado a partir de poblaciones de un tamaño dado. Para nuestro caso en particular el tamaño de la población objetivo que se obtuvo de parte de PORTA fue </w:t>
      </w:r>
      <w:r>
        <w:rPr>
          <w:i/>
          <w:iCs/>
        </w:rPr>
        <w:t>N = 558000</w:t>
      </w:r>
      <w:r>
        <w:t xml:space="preserve"> clientes (ver Tabla 2), y el resultado que se obtuvo al someterlo al software </w:t>
      </w:r>
      <w:r>
        <w:t>SAMPLE es el que se muestra a continuación en la Tabla 3a.</w:t>
      </w:r>
    </w:p>
    <w:p w:rsidR="00000000" w:rsidRDefault="002510E3">
      <w:pPr>
        <w:pStyle w:val="Sangra2detindependiente"/>
        <w:ind w:left="2700"/>
      </w:pPr>
    </w:p>
    <w:tbl>
      <w:tblPr>
        <w:tblW w:w="5940" w:type="dxa"/>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40"/>
      </w:tblGrid>
      <w:tr w:rsidR="00000000">
        <w:tblPrEx>
          <w:tblCellMar>
            <w:top w:w="0" w:type="dxa"/>
            <w:bottom w:w="0" w:type="dxa"/>
          </w:tblCellMar>
        </w:tblPrEx>
        <w:tc>
          <w:tcPr>
            <w:tcW w:w="5940" w:type="dxa"/>
            <w:tcBorders>
              <w:bottom w:val="nil"/>
            </w:tcBorders>
          </w:tcPr>
          <w:p w:rsidR="00000000" w:rsidRDefault="002510E3">
            <w:pPr>
              <w:pStyle w:val="Ttulo9"/>
            </w:pPr>
            <w:r>
              <w:t>TABLA 3a</w:t>
            </w:r>
          </w:p>
          <w:p w:rsidR="00000000" w:rsidRDefault="002510E3">
            <w:pPr>
              <w:pStyle w:val="Textoindependiente2"/>
              <w:rPr>
                <w:i w:val="0"/>
                <w:iCs w:val="0"/>
              </w:rPr>
            </w:pPr>
            <w:r>
              <w:rPr>
                <w:i w:val="0"/>
                <w:iCs w:val="0"/>
              </w:rPr>
              <w:t>Intervalos de tamaño de muestra para la población de N=558.000 clientes</w:t>
            </w:r>
          </w:p>
          <w:p w:rsidR="00000000" w:rsidRDefault="002510E3">
            <w:pPr>
              <w:rPr>
                <w:i/>
                <w:iCs/>
                <w:sz w:val="20"/>
              </w:rPr>
            </w:pPr>
          </w:p>
        </w:tc>
      </w:tr>
      <w:tr w:rsidR="00000000">
        <w:tblPrEx>
          <w:tblCellMar>
            <w:top w:w="0" w:type="dxa"/>
            <w:bottom w:w="0" w:type="dxa"/>
          </w:tblCellMar>
        </w:tblPrEx>
        <w:tc>
          <w:tcPr>
            <w:tcW w:w="5940" w:type="dxa"/>
            <w:tcBorders>
              <w:top w:val="nil"/>
              <w:bottom w:val="nil"/>
            </w:tcBorders>
          </w:tcPr>
          <w:tbl>
            <w:tblPr>
              <w:tblW w:w="4752" w:type="dxa"/>
              <w:jc w:val="center"/>
              <w:tblLayout w:type="fixed"/>
              <w:tblCellMar>
                <w:left w:w="0" w:type="dxa"/>
                <w:right w:w="0" w:type="dxa"/>
              </w:tblCellMar>
              <w:tblLook w:val="0000"/>
            </w:tblPr>
            <w:tblGrid>
              <w:gridCol w:w="1404"/>
              <w:gridCol w:w="1908"/>
              <w:gridCol w:w="1440"/>
            </w:tblGrid>
            <w:tr w:rsidR="00000000">
              <w:trPr>
                <w:trHeight w:val="300"/>
                <w:jc w:val="center"/>
              </w:trPr>
              <w:tc>
                <w:tcPr>
                  <w:tcW w:w="1404" w:type="dxa"/>
                  <w:tcBorders>
                    <w:top w:val="single" w:sz="8" w:space="0" w:color="auto"/>
                    <w:left w:val="nil"/>
                    <w:bottom w:val="single" w:sz="4" w:space="0" w:color="auto"/>
                    <w:right w:val="nil"/>
                  </w:tcBorders>
                  <w:noWrap/>
                  <w:vAlign w:val="center"/>
                </w:tcPr>
                <w:p w:rsidR="00000000" w:rsidRDefault="002510E3">
                  <w:pPr>
                    <w:rPr>
                      <w:rFonts w:ascii="Verdana" w:eastAsia="Arial Unicode MS" w:hAnsi="Verdana" w:cs="Arial"/>
                      <w:b/>
                      <w:bCs/>
                      <w:sz w:val="20"/>
                      <w:szCs w:val="16"/>
                    </w:rPr>
                  </w:pPr>
                  <w:r>
                    <w:rPr>
                      <w:rFonts w:ascii="Verdana" w:hAnsi="Verdana" w:cs="Arial"/>
                      <w:b/>
                      <w:bCs/>
                      <w:sz w:val="20"/>
                      <w:szCs w:val="16"/>
                    </w:rPr>
                    <w:t>Niveles</w:t>
                  </w:r>
                </w:p>
              </w:tc>
              <w:tc>
                <w:tcPr>
                  <w:tcW w:w="1908" w:type="dxa"/>
                  <w:tcBorders>
                    <w:top w:val="single" w:sz="8" w:space="0" w:color="auto"/>
                    <w:left w:val="nil"/>
                    <w:bottom w:val="single" w:sz="4" w:space="0" w:color="auto"/>
                    <w:right w:val="nil"/>
                  </w:tcBorders>
                  <w:noWrap/>
                  <w:vAlign w:val="center"/>
                </w:tcPr>
                <w:p w:rsidR="00000000" w:rsidRDefault="002510E3">
                  <w:pPr>
                    <w:jc w:val="center"/>
                    <w:rPr>
                      <w:rFonts w:ascii="Verdana" w:eastAsia="Arial Unicode MS" w:hAnsi="Verdana" w:cs="Arial"/>
                      <w:b/>
                      <w:bCs/>
                      <w:sz w:val="20"/>
                      <w:szCs w:val="16"/>
                    </w:rPr>
                  </w:pPr>
                  <w:r>
                    <w:rPr>
                      <w:rFonts w:ascii="Verdana" w:hAnsi="Verdana" w:cs="Arial"/>
                      <w:b/>
                      <w:bCs/>
                      <w:sz w:val="20"/>
                      <w:szCs w:val="16"/>
                    </w:rPr>
                    <w:t>Tamaño de muestra</w:t>
                  </w:r>
                </w:p>
              </w:tc>
              <w:tc>
                <w:tcPr>
                  <w:tcW w:w="1440" w:type="dxa"/>
                  <w:tcBorders>
                    <w:top w:val="single" w:sz="8" w:space="0" w:color="auto"/>
                    <w:left w:val="nil"/>
                    <w:bottom w:val="single" w:sz="4" w:space="0" w:color="auto"/>
                  </w:tcBorders>
                  <w:shd w:val="clear" w:color="auto" w:fill="C0C0C0"/>
                  <w:noWrap/>
                  <w:vAlign w:val="center"/>
                </w:tcPr>
                <w:p w:rsidR="00000000" w:rsidRDefault="002510E3">
                  <w:pPr>
                    <w:jc w:val="center"/>
                    <w:rPr>
                      <w:rFonts w:ascii="Verdana" w:eastAsia="Arial Unicode MS" w:hAnsi="Verdana" w:cs="Arial"/>
                      <w:b/>
                      <w:bCs/>
                      <w:sz w:val="20"/>
                      <w:szCs w:val="16"/>
                    </w:rPr>
                  </w:pPr>
                  <w:r>
                    <w:rPr>
                      <w:rFonts w:ascii="Verdana" w:hAnsi="Verdana" w:cs="Arial"/>
                      <w:b/>
                      <w:bCs/>
                      <w:sz w:val="20"/>
                      <w:szCs w:val="16"/>
                    </w:rPr>
                    <w:t>Precisión Relativa</w:t>
                  </w:r>
                </w:p>
              </w:tc>
            </w:tr>
            <w:tr w:rsidR="00000000">
              <w:trPr>
                <w:trHeight w:val="300"/>
                <w:jc w:val="center"/>
              </w:trPr>
              <w:tc>
                <w:tcPr>
                  <w:tcW w:w="1404" w:type="dxa"/>
                  <w:tcBorders>
                    <w:top w:val="nil"/>
                    <w:left w:val="nil"/>
                    <w:bottom w:val="nil"/>
                    <w:right w:val="nil"/>
                  </w:tcBorders>
                  <w:noWrap/>
                  <w:vAlign w:val="bottom"/>
                </w:tcPr>
                <w:p w:rsidR="00000000" w:rsidRDefault="002510E3">
                  <w:pPr>
                    <w:rPr>
                      <w:rFonts w:ascii="Verdana" w:eastAsia="Arial Unicode MS" w:hAnsi="Verdana" w:cs="Arial"/>
                      <w:sz w:val="20"/>
                      <w:szCs w:val="16"/>
                    </w:rPr>
                  </w:pPr>
                  <w:r>
                    <w:rPr>
                      <w:rFonts w:ascii="Verdana" w:hAnsi="Verdana" w:cs="Arial"/>
                      <w:sz w:val="20"/>
                      <w:szCs w:val="16"/>
                    </w:rPr>
                    <w:t>Mínimo</w:t>
                  </w:r>
                </w:p>
              </w:tc>
              <w:tc>
                <w:tcPr>
                  <w:tcW w:w="1908" w:type="dxa"/>
                  <w:tcBorders>
                    <w:top w:val="nil"/>
                    <w:left w:val="nil"/>
                    <w:bottom w:val="nil"/>
                    <w:right w:val="nil"/>
                  </w:tcBorders>
                  <w:noWrap/>
                  <w:vAlign w:val="bottom"/>
                </w:tcPr>
                <w:p w:rsidR="00000000" w:rsidRDefault="002510E3">
                  <w:pPr>
                    <w:ind w:right="396"/>
                    <w:jc w:val="right"/>
                    <w:rPr>
                      <w:rFonts w:ascii="Verdana" w:eastAsia="Arial Unicode MS" w:hAnsi="Verdana" w:cs="Arial"/>
                      <w:sz w:val="20"/>
                      <w:szCs w:val="16"/>
                    </w:rPr>
                  </w:pPr>
                  <w:r>
                    <w:rPr>
                      <w:rFonts w:ascii="Verdana" w:eastAsia="Arial Unicode MS" w:hAnsi="Verdana" w:cs="Arial"/>
                      <w:sz w:val="20"/>
                      <w:szCs w:val="16"/>
                    </w:rPr>
                    <w:t>96</w:t>
                  </w:r>
                </w:p>
              </w:tc>
              <w:tc>
                <w:tcPr>
                  <w:tcW w:w="1440" w:type="dxa"/>
                  <w:tcBorders>
                    <w:top w:val="nil"/>
                    <w:left w:val="nil"/>
                    <w:bottom w:val="nil"/>
                  </w:tcBorders>
                  <w:shd w:val="clear" w:color="auto" w:fill="C0C0C0"/>
                  <w:noWrap/>
                  <w:vAlign w:val="bottom"/>
                </w:tcPr>
                <w:p w:rsidR="00000000" w:rsidRDefault="002510E3">
                  <w:pPr>
                    <w:ind w:right="396"/>
                    <w:jc w:val="right"/>
                    <w:rPr>
                      <w:rFonts w:ascii="Verdana" w:eastAsia="Arial Unicode MS" w:hAnsi="Verdana" w:cs="Arial"/>
                      <w:sz w:val="20"/>
                      <w:szCs w:val="16"/>
                    </w:rPr>
                  </w:pPr>
                  <w:r>
                    <w:rPr>
                      <w:rFonts w:ascii="Verdana" w:hAnsi="Verdana" w:cs="Arial"/>
                      <w:sz w:val="20"/>
                      <w:szCs w:val="16"/>
                    </w:rPr>
                    <w:t>10%</w:t>
                  </w:r>
                </w:p>
              </w:tc>
            </w:tr>
            <w:tr w:rsidR="00000000">
              <w:trPr>
                <w:trHeight w:val="300"/>
                <w:jc w:val="center"/>
              </w:trPr>
              <w:tc>
                <w:tcPr>
                  <w:tcW w:w="1404" w:type="dxa"/>
                  <w:tcBorders>
                    <w:top w:val="nil"/>
                    <w:left w:val="nil"/>
                    <w:bottom w:val="nil"/>
                    <w:right w:val="nil"/>
                  </w:tcBorders>
                  <w:noWrap/>
                  <w:vAlign w:val="bottom"/>
                </w:tcPr>
                <w:p w:rsidR="00000000" w:rsidRDefault="002510E3">
                  <w:pPr>
                    <w:rPr>
                      <w:rFonts w:ascii="Verdana" w:eastAsia="Arial Unicode MS" w:hAnsi="Verdana" w:cs="Arial"/>
                      <w:sz w:val="20"/>
                      <w:szCs w:val="16"/>
                    </w:rPr>
                  </w:pPr>
                  <w:r>
                    <w:rPr>
                      <w:rFonts w:ascii="Verdana" w:hAnsi="Verdana" w:cs="Arial"/>
                      <w:sz w:val="20"/>
                      <w:szCs w:val="16"/>
                    </w:rPr>
                    <w:t>Sugerido</w:t>
                  </w:r>
                </w:p>
              </w:tc>
              <w:tc>
                <w:tcPr>
                  <w:tcW w:w="1908" w:type="dxa"/>
                  <w:tcBorders>
                    <w:top w:val="nil"/>
                    <w:left w:val="nil"/>
                    <w:bottom w:val="nil"/>
                    <w:right w:val="nil"/>
                  </w:tcBorders>
                  <w:noWrap/>
                  <w:vAlign w:val="bottom"/>
                </w:tcPr>
                <w:p w:rsidR="00000000" w:rsidRDefault="002510E3">
                  <w:pPr>
                    <w:ind w:right="396"/>
                    <w:jc w:val="right"/>
                    <w:rPr>
                      <w:rFonts w:ascii="Verdana" w:eastAsia="Arial Unicode MS" w:hAnsi="Verdana" w:cs="Arial"/>
                      <w:sz w:val="20"/>
                      <w:szCs w:val="16"/>
                    </w:rPr>
                  </w:pPr>
                  <w:r>
                    <w:rPr>
                      <w:rFonts w:ascii="Verdana" w:eastAsia="Arial Unicode MS" w:hAnsi="Verdana" w:cs="Arial"/>
                      <w:sz w:val="20"/>
                      <w:szCs w:val="16"/>
                    </w:rPr>
                    <w:t>300</w:t>
                  </w:r>
                </w:p>
              </w:tc>
              <w:tc>
                <w:tcPr>
                  <w:tcW w:w="1440" w:type="dxa"/>
                  <w:tcBorders>
                    <w:top w:val="nil"/>
                    <w:left w:val="nil"/>
                    <w:bottom w:val="nil"/>
                  </w:tcBorders>
                  <w:shd w:val="clear" w:color="auto" w:fill="C0C0C0"/>
                  <w:noWrap/>
                  <w:vAlign w:val="bottom"/>
                </w:tcPr>
                <w:p w:rsidR="00000000" w:rsidRDefault="002510E3">
                  <w:pPr>
                    <w:ind w:right="396"/>
                    <w:jc w:val="right"/>
                    <w:rPr>
                      <w:rFonts w:ascii="Verdana" w:eastAsia="Arial Unicode MS" w:hAnsi="Verdana" w:cs="Arial"/>
                      <w:sz w:val="20"/>
                      <w:szCs w:val="16"/>
                    </w:rPr>
                  </w:pPr>
                  <w:r>
                    <w:rPr>
                      <w:rFonts w:ascii="Verdana" w:eastAsia="Arial Unicode MS" w:hAnsi="Verdana" w:cs="Arial"/>
                      <w:sz w:val="20"/>
                      <w:szCs w:val="16"/>
                    </w:rPr>
                    <w:t>10%</w:t>
                  </w:r>
                </w:p>
              </w:tc>
            </w:tr>
            <w:tr w:rsidR="00000000">
              <w:trPr>
                <w:trHeight w:val="300"/>
                <w:jc w:val="center"/>
              </w:trPr>
              <w:tc>
                <w:tcPr>
                  <w:tcW w:w="1404" w:type="dxa"/>
                  <w:tcBorders>
                    <w:top w:val="nil"/>
                    <w:left w:val="nil"/>
                    <w:bottom w:val="single" w:sz="4" w:space="0" w:color="auto"/>
                    <w:right w:val="nil"/>
                  </w:tcBorders>
                  <w:noWrap/>
                  <w:vAlign w:val="bottom"/>
                </w:tcPr>
                <w:p w:rsidR="00000000" w:rsidRDefault="002510E3">
                  <w:pPr>
                    <w:rPr>
                      <w:rFonts w:ascii="Verdana" w:eastAsia="Arial Unicode MS" w:hAnsi="Verdana" w:cs="Arial"/>
                      <w:sz w:val="20"/>
                      <w:szCs w:val="16"/>
                    </w:rPr>
                  </w:pPr>
                  <w:r>
                    <w:rPr>
                      <w:rFonts w:ascii="Verdana" w:hAnsi="Verdana" w:cs="Arial"/>
                      <w:sz w:val="20"/>
                      <w:szCs w:val="16"/>
                    </w:rPr>
                    <w:t>Máximo</w:t>
                  </w:r>
                </w:p>
              </w:tc>
              <w:tc>
                <w:tcPr>
                  <w:tcW w:w="1908" w:type="dxa"/>
                  <w:tcBorders>
                    <w:top w:val="nil"/>
                    <w:left w:val="nil"/>
                    <w:bottom w:val="single" w:sz="4" w:space="0" w:color="auto"/>
                    <w:right w:val="nil"/>
                  </w:tcBorders>
                  <w:noWrap/>
                  <w:vAlign w:val="bottom"/>
                </w:tcPr>
                <w:p w:rsidR="00000000" w:rsidRDefault="002510E3">
                  <w:pPr>
                    <w:ind w:right="396"/>
                    <w:jc w:val="right"/>
                    <w:rPr>
                      <w:rFonts w:ascii="Verdana" w:eastAsia="Arial Unicode MS" w:hAnsi="Verdana" w:cs="Arial"/>
                      <w:sz w:val="20"/>
                      <w:szCs w:val="16"/>
                    </w:rPr>
                  </w:pPr>
                  <w:r>
                    <w:rPr>
                      <w:rFonts w:ascii="Verdana" w:eastAsia="Arial Unicode MS" w:hAnsi="Verdana" w:cs="Arial"/>
                      <w:sz w:val="20"/>
                      <w:szCs w:val="16"/>
                    </w:rPr>
                    <w:t>384</w:t>
                  </w:r>
                </w:p>
              </w:tc>
              <w:tc>
                <w:tcPr>
                  <w:tcW w:w="1440" w:type="dxa"/>
                  <w:tcBorders>
                    <w:top w:val="nil"/>
                    <w:left w:val="nil"/>
                    <w:bottom w:val="single" w:sz="4" w:space="0" w:color="auto"/>
                  </w:tcBorders>
                  <w:shd w:val="clear" w:color="auto" w:fill="C0C0C0"/>
                  <w:noWrap/>
                  <w:vAlign w:val="bottom"/>
                </w:tcPr>
                <w:p w:rsidR="00000000" w:rsidRDefault="002510E3">
                  <w:pPr>
                    <w:ind w:right="396"/>
                    <w:jc w:val="right"/>
                    <w:rPr>
                      <w:rFonts w:ascii="Verdana" w:eastAsia="Arial Unicode MS" w:hAnsi="Verdana" w:cs="Arial"/>
                      <w:sz w:val="20"/>
                      <w:szCs w:val="16"/>
                    </w:rPr>
                  </w:pPr>
                  <w:r>
                    <w:rPr>
                      <w:rFonts w:ascii="Verdana" w:hAnsi="Verdana" w:cs="Arial"/>
                      <w:sz w:val="20"/>
                      <w:szCs w:val="16"/>
                    </w:rPr>
                    <w:t>5%</w:t>
                  </w:r>
                </w:p>
              </w:tc>
            </w:tr>
            <w:tr w:rsidR="00000000">
              <w:trPr>
                <w:trHeight w:val="300"/>
                <w:jc w:val="center"/>
              </w:trPr>
              <w:tc>
                <w:tcPr>
                  <w:tcW w:w="1404" w:type="dxa"/>
                  <w:tcBorders>
                    <w:top w:val="nil"/>
                    <w:left w:val="nil"/>
                    <w:bottom w:val="single" w:sz="8" w:space="0" w:color="auto"/>
                    <w:right w:val="nil"/>
                  </w:tcBorders>
                  <w:noWrap/>
                  <w:vAlign w:val="center"/>
                </w:tcPr>
                <w:p w:rsidR="00000000" w:rsidRDefault="002510E3">
                  <w:pPr>
                    <w:rPr>
                      <w:rFonts w:ascii="Verdana" w:eastAsia="Arial Unicode MS" w:hAnsi="Verdana" w:cs="Arial"/>
                      <w:b/>
                      <w:bCs/>
                      <w:sz w:val="20"/>
                      <w:szCs w:val="16"/>
                    </w:rPr>
                  </w:pPr>
                  <w:r>
                    <w:rPr>
                      <w:rFonts w:ascii="Verdana" w:hAnsi="Verdana" w:cs="Arial"/>
                      <w:b/>
                      <w:bCs/>
                      <w:sz w:val="20"/>
                      <w:szCs w:val="16"/>
                    </w:rPr>
                    <w:t>TOTAL(N)</w:t>
                  </w:r>
                </w:p>
              </w:tc>
              <w:tc>
                <w:tcPr>
                  <w:tcW w:w="1908" w:type="dxa"/>
                  <w:tcBorders>
                    <w:top w:val="nil"/>
                    <w:left w:val="nil"/>
                    <w:bottom w:val="single" w:sz="8" w:space="0" w:color="auto"/>
                    <w:right w:val="nil"/>
                  </w:tcBorders>
                  <w:noWrap/>
                  <w:vAlign w:val="center"/>
                </w:tcPr>
                <w:p w:rsidR="00000000" w:rsidRDefault="002510E3">
                  <w:pPr>
                    <w:ind w:right="396"/>
                    <w:jc w:val="right"/>
                    <w:rPr>
                      <w:rFonts w:ascii="Verdana" w:eastAsia="Arial Unicode MS" w:hAnsi="Verdana" w:cs="Arial"/>
                      <w:b/>
                      <w:bCs/>
                      <w:sz w:val="20"/>
                      <w:szCs w:val="16"/>
                    </w:rPr>
                  </w:pPr>
                  <w:r>
                    <w:rPr>
                      <w:rFonts w:ascii="Verdana" w:hAnsi="Verdana" w:cs="Arial"/>
                      <w:b/>
                      <w:bCs/>
                      <w:sz w:val="20"/>
                      <w:szCs w:val="16"/>
                    </w:rPr>
                    <w:t>558.000</w:t>
                  </w:r>
                </w:p>
              </w:tc>
              <w:tc>
                <w:tcPr>
                  <w:tcW w:w="1440" w:type="dxa"/>
                  <w:tcBorders>
                    <w:top w:val="nil"/>
                    <w:left w:val="nil"/>
                    <w:bottom w:val="single" w:sz="8" w:space="0" w:color="auto"/>
                  </w:tcBorders>
                  <w:shd w:val="clear" w:color="auto" w:fill="C0C0C0"/>
                  <w:noWrap/>
                  <w:vAlign w:val="center"/>
                </w:tcPr>
                <w:p w:rsidR="00000000" w:rsidRDefault="002510E3">
                  <w:pPr>
                    <w:ind w:right="396"/>
                    <w:jc w:val="right"/>
                    <w:rPr>
                      <w:rFonts w:ascii="Verdana" w:eastAsia="Arial Unicode MS" w:hAnsi="Verdana" w:cs="Arial"/>
                      <w:b/>
                      <w:bCs/>
                      <w:sz w:val="20"/>
                      <w:szCs w:val="16"/>
                    </w:rPr>
                  </w:pPr>
                </w:p>
              </w:tc>
            </w:tr>
          </w:tbl>
          <w:p w:rsidR="00000000" w:rsidRDefault="002510E3">
            <w:pPr>
              <w:spacing w:line="480" w:lineRule="auto"/>
              <w:jc w:val="both"/>
              <w:rPr>
                <w:rFonts w:ascii="Arial" w:hAnsi="Arial" w:cs="Arial"/>
              </w:rPr>
            </w:pPr>
          </w:p>
        </w:tc>
      </w:tr>
      <w:tr w:rsidR="00000000">
        <w:tblPrEx>
          <w:tblCellMar>
            <w:top w:w="0" w:type="dxa"/>
            <w:bottom w:w="0" w:type="dxa"/>
          </w:tblCellMar>
        </w:tblPrEx>
        <w:tc>
          <w:tcPr>
            <w:tcW w:w="5940" w:type="dxa"/>
            <w:tcBorders>
              <w:top w:val="nil"/>
            </w:tcBorders>
          </w:tcPr>
          <w:p w:rsidR="00000000" w:rsidRDefault="002510E3">
            <w:pPr>
              <w:pStyle w:val="Ttulo6"/>
              <w:rPr>
                <w:rFonts w:ascii="Verdana" w:hAnsi="Verdana"/>
                <w:i/>
                <w:iCs/>
              </w:rPr>
            </w:pPr>
            <w:r>
              <w:rPr>
                <w:i/>
                <w:iCs/>
              </w:rPr>
              <w:t xml:space="preserve"> </w:t>
            </w:r>
            <w:r>
              <w:rPr>
                <w:rFonts w:ascii="Verdana" w:hAnsi="Verdana"/>
                <w:i/>
                <w:iCs/>
              </w:rPr>
              <w:t xml:space="preserve">Fuente y Elaboración: </w:t>
            </w:r>
            <w:r>
              <w:rPr>
                <w:rFonts w:ascii="Verdana" w:hAnsi="Verdana"/>
                <w:b w:val="0"/>
                <w:bCs w:val="0"/>
                <w:i/>
                <w:iCs/>
              </w:rPr>
              <w:t>José L. Mora, mediante software SAMPLE</w:t>
            </w:r>
          </w:p>
        </w:tc>
      </w:tr>
    </w:tbl>
    <w:p w:rsidR="00000000" w:rsidRDefault="002510E3">
      <w:pPr>
        <w:pStyle w:val="Sangra2detindependiente"/>
        <w:ind w:left="2700"/>
      </w:pPr>
    </w:p>
    <w:p w:rsidR="00000000" w:rsidRDefault="002510E3">
      <w:pPr>
        <w:pStyle w:val="Sangra2detindependiente"/>
        <w:ind w:left="2700"/>
      </w:pPr>
      <w:r>
        <w:t>Debido a que el objetivo principal del presente estudio no es la aplicación de técnicas de muestreo en sí, no se realizará el cálculo del tamaño de muestra sino más bien, se realizará una co</w:t>
      </w:r>
      <w:r>
        <w:t xml:space="preserve">mparación de la precisión relativa escogida frente a la precisión relativa obtenida de los datos recolectados por medio de las encuestas, lo que servirá para comprobar que el tamaño de muestra con el error relativo de muestreo seleccionados está dentro de </w:t>
      </w:r>
      <w:r>
        <w:t>los parámetros correctos.</w:t>
      </w:r>
    </w:p>
    <w:p w:rsidR="00000000" w:rsidRDefault="002510E3">
      <w:pPr>
        <w:pStyle w:val="Sangra2detindependiente"/>
        <w:spacing w:line="240" w:lineRule="auto"/>
        <w:ind w:left="2700"/>
      </w:pPr>
    </w:p>
    <w:p w:rsidR="00000000" w:rsidRDefault="002510E3">
      <w:pPr>
        <w:pStyle w:val="Sangra2detindependiente"/>
        <w:ind w:left="2700"/>
      </w:pPr>
      <w:r>
        <w:rPr>
          <w:b/>
          <w:bCs/>
        </w:rPr>
        <w:t>Prueba del Tamaño de muestra mediante el error o precisión relativa.-</w:t>
      </w:r>
      <w:r>
        <w:t xml:space="preserve"> Esta comprobación se la realiza a partir de los datos recolectados, para lo que se escogen las variables que se someterán a esta prueba. Como el parámetro pobl</w:t>
      </w:r>
      <w:r>
        <w:t>acional estimado es la proporción P, las variables que deben escogerse para la prueba son aquellas que cumplan con esta característica y que sean comunes entre los tres estratos; siendo escogidas las siguientes variables:</w:t>
      </w:r>
    </w:p>
    <w:p w:rsidR="00000000" w:rsidRDefault="002510E3">
      <w:pPr>
        <w:pStyle w:val="Sangra2detindependiente"/>
        <w:ind w:left="2700"/>
        <w:rPr>
          <w:b/>
          <w:bCs/>
        </w:rPr>
      </w:pPr>
      <w:r>
        <w:rPr>
          <w:b/>
          <w:bCs/>
        </w:rPr>
        <w:t>Tarifarios:</w:t>
      </w:r>
    </w:p>
    <w:p w:rsidR="00000000" w:rsidRDefault="002510E3">
      <w:pPr>
        <w:pStyle w:val="Sangra2detindependiente"/>
        <w:ind w:left="2700"/>
        <w:rPr>
          <w:i/>
          <w:iCs/>
        </w:rPr>
      </w:pPr>
      <w:r>
        <w:rPr>
          <w:i/>
          <w:iCs/>
        </w:rPr>
        <w:t>X</w:t>
      </w:r>
      <w:r>
        <w:rPr>
          <w:i/>
          <w:iCs/>
          <w:vertAlign w:val="subscript"/>
        </w:rPr>
        <w:t>8</w:t>
      </w:r>
      <w:r>
        <w:rPr>
          <w:i/>
          <w:iCs/>
        </w:rPr>
        <w:t>:</w:t>
      </w:r>
      <w:r>
        <w:rPr>
          <w:b/>
          <w:bCs/>
        </w:rPr>
        <w:t xml:space="preserve"> </w:t>
      </w:r>
      <w:r>
        <w:t>¿Ha visitado algun</w:t>
      </w:r>
      <w:r>
        <w:t>a vez un Centro de Atención al Cliente?</w:t>
      </w:r>
    </w:p>
    <w:p w:rsidR="00000000" w:rsidRDefault="002510E3">
      <w:pPr>
        <w:pStyle w:val="Sangra2detindependiente"/>
        <w:ind w:left="2700"/>
        <w:rPr>
          <w:i/>
          <w:iCs/>
        </w:rPr>
      </w:pPr>
      <w:r>
        <w:rPr>
          <w:i/>
          <w:iCs/>
        </w:rPr>
        <w:t>X</w:t>
      </w:r>
      <w:r>
        <w:rPr>
          <w:i/>
          <w:iCs/>
          <w:vertAlign w:val="subscript"/>
        </w:rPr>
        <w:t>18</w:t>
      </w:r>
      <w:r>
        <w:rPr>
          <w:i/>
          <w:iCs/>
        </w:rPr>
        <w:t>:</w:t>
      </w:r>
      <w:r>
        <w:rPr>
          <w:b/>
          <w:bCs/>
        </w:rPr>
        <w:t xml:space="preserve"> </w:t>
      </w:r>
      <w:r>
        <w:t>¿Conoce usted, el Sistema *611, para Servicio al Cliente?</w:t>
      </w:r>
    </w:p>
    <w:p w:rsidR="00000000" w:rsidRDefault="002510E3">
      <w:pPr>
        <w:pStyle w:val="Sangra2detindependiente"/>
        <w:ind w:left="2700"/>
      </w:pPr>
      <w:r>
        <w:rPr>
          <w:i/>
          <w:iCs/>
        </w:rPr>
        <w:t>X</w:t>
      </w:r>
      <w:r>
        <w:rPr>
          <w:i/>
          <w:iCs/>
          <w:vertAlign w:val="subscript"/>
        </w:rPr>
        <w:t>47</w:t>
      </w:r>
      <w:r>
        <w:rPr>
          <w:i/>
          <w:iCs/>
        </w:rPr>
        <w:t>:</w:t>
      </w:r>
      <w:r>
        <w:rPr>
          <w:b/>
          <w:bCs/>
        </w:rPr>
        <w:t xml:space="preserve"> </w:t>
      </w:r>
      <w:r>
        <w:t>¿Estaría usted dispuesto a Cambiarse a la Competencia?</w:t>
      </w:r>
    </w:p>
    <w:p w:rsidR="00000000" w:rsidRDefault="002510E3">
      <w:pPr>
        <w:pStyle w:val="Sangra2detindependiente"/>
        <w:ind w:left="2700"/>
        <w:rPr>
          <w:b/>
          <w:bCs/>
        </w:rPr>
      </w:pPr>
      <w:r>
        <w:rPr>
          <w:b/>
          <w:bCs/>
        </w:rPr>
        <w:t>Autocontrol:</w:t>
      </w:r>
    </w:p>
    <w:p w:rsidR="00000000" w:rsidRDefault="002510E3">
      <w:pPr>
        <w:pStyle w:val="Sangra2detindependiente"/>
        <w:ind w:left="2700"/>
        <w:rPr>
          <w:i/>
          <w:iCs/>
        </w:rPr>
      </w:pPr>
      <w:r>
        <w:rPr>
          <w:i/>
          <w:iCs/>
        </w:rPr>
        <w:t>Y</w:t>
      </w:r>
      <w:r>
        <w:rPr>
          <w:i/>
          <w:iCs/>
          <w:vertAlign w:val="subscript"/>
        </w:rPr>
        <w:t>8</w:t>
      </w:r>
      <w:r>
        <w:rPr>
          <w:i/>
          <w:iCs/>
        </w:rPr>
        <w:t>:</w:t>
      </w:r>
      <w:r>
        <w:t xml:space="preserve"> ¿Ha visitado alguna vez un Centro de Atención al Cliente?</w:t>
      </w:r>
    </w:p>
    <w:p w:rsidR="00000000" w:rsidRDefault="002510E3">
      <w:pPr>
        <w:pStyle w:val="Sangra2detindependiente"/>
        <w:ind w:left="2700"/>
        <w:rPr>
          <w:i/>
          <w:iCs/>
        </w:rPr>
      </w:pPr>
      <w:r>
        <w:rPr>
          <w:i/>
          <w:iCs/>
        </w:rPr>
        <w:t>Y</w:t>
      </w:r>
      <w:r>
        <w:rPr>
          <w:i/>
          <w:iCs/>
          <w:vertAlign w:val="subscript"/>
        </w:rPr>
        <w:t>18</w:t>
      </w:r>
      <w:r>
        <w:rPr>
          <w:i/>
          <w:iCs/>
        </w:rPr>
        <w:t>:</w:t>
      </w:r>
      <w:r>
        <w:t xml:space="preserve"> ¿Conoce usted</w:t>
      </w:r>
      <w:r>
        <w:t>, el Sistema *611, para Servicio al Cliente?</w:t>
      </w:r>
    </w:p>
    <w:p w:rsidR="00000000" w:rsidRDefault="002510E3">
      <w:pPr>
        <w:pStyle w:val="Sangra2detindependiente"/>
        <w:ind w:left="2700"/>
      </w:pPr>
      <w:r>
        <w:rPr>
          <w:i/>
          <w:iCs/>
        </w:rPr>
        <w:t>Y</w:t>
      </w:r>
      <w:r>
        <w:rPr>
          <w:i/>
          <w:iCs/>
          <w:vertAlign w:val="subscript"/>
        </w:rPr>
        <w:t>47</w:t>
      </w:r>
      <w:r>
        <w:rPr>
          <w:i/>
          <w:iCs/>
        </w:rPr>
        <w:t>:</w:t>
      </w:r>
      <w:r>
        <w:t xml:space="preserve"> ¿Estaría usted dispuesto a Cambiarse a la Competencia?</w:t>
      </w:r>
    </w:p>
    <w:p w:rsidR="00000000" w:rsidRDefault="002510E3">
      <w:pPr>
        <w:pStyle w:val="Sangra2detindependiente"/>
        <w:ind w:left="2700"/>
        <w:rPr>
          <w:b/>
          <w:bCs/>
        </w:rPr>
      </w:pPr>
      <w:r>
        <w:rPr>
          <w:b/>
          <w:bCs/>
        </w:rPr>
        <w:t>Prepago:</w:t>
      </w:r>
    </w:p>
    <w:p w:rsidR="00000000" w:rsidRDefault="002510E3">
      <w:pPr>
        <w:pStyle w:val="Sangra2detindependiente"/>
        <w:ind w:left="2700"/>
        <w:rPr>
          <w:i/>
          <w:iCs/>
        </w:rPr>
      </w:pPr>
      <w:r>
        <w:rPr>
          <w:i/>
          <w:iCs/>
        </w:rPr>
        <w:t>Z</w:t>
      </w:r>
      <w:r>
        <w:rPr>
          <w:i/>
          <w:iCs/>
          <w:vertAlign w:val="subscript"/>
        </w:rPr>
        <w:t>8</w:t>
      </w:r>
      <w:r>
        <w:rPr>
          <w:i/>
          <w:iCs/>
        </w:rPr>
        <w:t>:</w:t>
      </w:r>
      <w:r>
        <w:t xml:space="preserve"> ¿Ha visitado alguna vez un Centro de Atención al Cliente?</w:t>
      </w:r>
    </w:p>
    <w:p w:rsidR="00000000" w:rsidRDefault="002510E3">
      <w:pPr>
        <w:pStyle w:val="Sangra2detindependiente"/>
        <w:ind w:left="2700"/>
        <w:rPr>
          <w:i/>
          <w:iCs/>
        </w:rPr>
      </w:pPr>
      <w:r>
        <w:rPr>
          <w:i/>
          <w:iCs/>
        </w:rPr>
        <w:t>Z</w:t>
      </w:r>
      <w:r>
        <w:rPr>
          <w:i/>
          <w:iCs/>
          <w:vertAlign w:val="subscript"/>
        </w:rPr>
        <w:t>18</w:t>
      </w:r>
      <w:r>
        <w:rPr>
          <w:i/>
          <w:iCs/>
        </w:rPr>
        <w:t>:</w:t>
      </w:r>
      <w:r>
        <w:t xml:space="preserve"> ¿Conoce usted, el Sistema *611, para Servicio al Cliente?</w:t>
      </w:r>
    </w:p>
    <w:p w:rsidR="00000000" w:rsidRDefault="002510E3">
      <w:pPr>
        <w:pStyle w:val="Sangra2detindependiente"/>
        <w:ind w:left="2700"/>
      </w:pPr>
      <w:r>
        <w:rPr>
          <w:i/>
          <w:iCs/>
        </w:rPr>
        <w:t>Z</w:t>
      </w:r>
      <w:r>
        <w:rPr>
          <w:i/>
          <w:iCs/>
          <w:vertAlign w:val="subscript"/>
        </w:rPr>
        <w:t>39</w:t>
      </w:r>
      <w:r>
        <w:rPr>
          <w:i/>
          <w:iCs/>
        </w:rPr>
        <w:t>:</w:t>
      </w:r>
      <w:r>
        <w:t xml:space="preserve"> ¿Estaría ust</w:t>
      </w:r>
      <w:r>
        <w:t>ed dispuesto a Cambiarse a la Competencia?</w:t>
      </w:r>
    </w:p>
    <w:p w:rsidR="00000000" w:rsidRDefault="002510E3">
      <w:pPr>
        <w:pStyle w:val="Sangra2detindependiente"/>
        <w:spacing w:line="240" w:lineRule="auto"/>
        <w:ind w:left="2700"/>
      </w:pPr>
    </w:p>
    <w:p w:rsidR="00000000" w:rsidRDefault="002510E3">
      <w:pPr>
        <w:pStyle w:val="Sangra2detindependiente"/>
        <w:ind w:left="2700"/>
      </w:pPr>
      <w:r>
        <w:t>Como estas variables son comunes entre si, se agrupan en una sola quedando de la siguiente forma:</w:t>
      </w:r>
    </w:p>
    <w:p w:rsidR="00000000" w:rsidRDefault="002510E3">
      <w:pPr>
        <w:pStyle w:val="Sangra2detindependiente"/>
        <w:ind w:left="2700"/>
      </w:pPr>
      <w:r>
        <w:t>P</w:t>
      </w:r>
      <w:r>
        <w:rPr>
          <w:vertAlign w:val="subscript"/>
        </w:rPr>
        <w:t>8</w:t>
      </w:r>
      <w:r>
        <w:t>: (</w:t>
      </w:r>
      <w:r>
        <w:rPr>
          <w:i/>
          <w:iCs/>
        </w:rPr>
        <w:t>X</w:t>
      </w:r>
      <w:r>
        <w:rPr>
          <w:i/>
          <w:iCs/>
          <w:vertAlign w:val="subscript"/>
        </w:rPr>
        <w:t>8</w:t>
      </w:r>
      <w:r>
        <w:rPr>
          <w:i/>
          <w:iCs/>
        </w:rPr>
        <w:t>, Y</w:t>
      </w:r>
      <w:r>
        <w:rPr>
          <w:i/>
          <w:iCs/>
          <w:vertAlign w:val="subscript"/>
        </w:rPr>
        <w:t>8</w:t>
      </w:r>
      <w:r>
        <w:rPr>
          <w:i/>
          <w:iCs/>
        </w:rPr>
        <w:t>,</w:t>
      </w:r>
      <w:r>
        <w:rPr>
          <w:i/>
          <w:iCs/>
          <w:vertAlign w:val="subscript"/>
        </w:rPr>
        <w:t xml:space="preserve"> </w:t>
      </w:r>
      <w:r>
        <w:rPr>
          <w:i/>
          <w:iCs/>
        </w:rPr>
        <w:t>Z</w:t>
      </w:r>
      <w:r>
        <w:rPr>
          <w:i/>
          <w:iCs/>
          <w:vertAlign w:val="subscript"/>
        </w:rPr>
        <w:t>8</w:t>
      </w:r>
      <w:r>
        <w:rPr>
          <w:i/>
          <w:iCs/>
        </w:rPr>
        <w:t>)</w:t>
      </w:r>
    </w:p>
    <w:p w:rsidR="00000000" w:rsidRDefault="002510E3">
      <w:pPr>
        <w:pStyle w:val="Sangra2detindependiente"/>
        <w:ind w:left="2700"/>
      </w:pPr>
      <w:r>
        <w:t>P</w:t>
      </w:r>
      <w:r>
        <w:rPr>
          <w:vertAlign w:val="subscript"/>
        </w:rPr>
        <w:t>18</w:t>
      </w:r>
      <w:r>
        <w:t>:</w:t>
      </w:r>
      <w:r>
        <w:rPr>
          <w:i/>
          <w:iCs/>
        </w:rPr>
        <w:t xml:space="preserve"> X</w:t>
      </w:r>
      <w:r>
        <w:rPr>
          <w:i/>
          <w:iCs/>
          <w:vertAlign w:val="subscript"/>
        </w:rPr>
        <w:t>18</w:t>
      </w:r>
      <w:r>
        <w:rPr>
          <w:i/>
          <w:iCs/>
        </w:rPr>
        <w:t>, Y</w:t>
      </w:r>
      <w:r>
        <w:rPr>
          <w:i/>
          <w:iCs/>
          <w:vertAlign w:val="subscript"/>
        </w:rPr>
        <w:t>18</w:t>
      </w:r>
      <w:r>
        <w:rPr>
          <w:i/>
          <w:iCs/>
        </w:rPr>
        <w:t>, Z</w:t>
      </w:r>
      <w:r>
        <w:rPr>
          <w:i/>
          <w:iCs/>
          <w:vertAlign w:val="subscript"/>
        </w:rPr>
        <w:t>18</w:t>
      </w:r>
      <w:r>
        <w:rPr>
          <w:i/>
          <w:iCs/>
        </w:rPr>
        <w:t>)</w:t>
      </w:r>
    </w:p>
    <w:p w:rsidR="00000000" w:rsidRDefault="002510E3">
      <w:pPr>
        <w:pStyle w:val="Sangra2detindependiente"/>
        <w:ind w:left="2700"/>
      </w:pPr>
      <w:r>
        <w:t>P</w:t>
      </w:r>
      <w:r>
        <w:rPr>
          <w:vertAlign w:val="subscript"/>
        </w:rPr>
        <w:t>47</w:t>
      </w:r>
      <w:r>
        <w:t>:</w:t>
      </w:r>
      <w:r>
        <w:rPr>
          <w:i/>
          <w:iCs/>
        </w:rPr>
        <w:t xml:space="preserve"> X</w:t>
      </w:r>
      <w:r>
        <w:rPr>
          <w:i/>
          <w:iCs/>
          <w:vertAlign w:val="subscript"/>
        </w:rPr>
        <w:t>47</w:t>
      </w:r>
      <w:r>
        <w:rPr>
          <w:i/>
          <w:iCs/>
        </w:rPr>
        <w:t>, Y</w:t>
      </w:r>
      <w:r>
        <w:rPr>
          <w:i/>
          <w:iCs/>
          <w:vertAlign w:val="subscript"/>
        </w:rPr>
        <w:t>47</w:t>
      </w:r>
      <w:r>
        <w:rPr>
          <w:i/>
          <w:iCs/>
        </w:rPr>
        <w:t>, , Z</w:t>
      </w:r>
      <w:r>
        <w:rPr>
          <w:i/>
          <w:iCs/>
          <w:vertAlign w:val="subscript"/>
        </w:rPr>
        <w:t>39</w:t>
      </w:r>
      <w:r>
        <w:rPr>
          <w:i/>
          <w:iCs/>
        </w:rPr>
        <w:t>)</w:t>
      </w:r>
    </w:p>
    <w:p w:rsidR="00000000" w:rsidRDefault="002510E3">
      <w:pPr>
        <w:pStyle w:val="Sangra2detindependiente"/>
        <w:ind w:left="2700"/>
      </w:pPr>
      <w:r>
        <w:t>Los valores obtenidos con estas variables son los que s</w:t>
      </w:r>
      <w:r>
        <w:t>e muestran a continuación:</w:t>
      </w:r>
    </w:p>
    <w:p w:rsidR="00000000" w:rsidRDefault="002510E3">
      <w:pPr>
        <w:pStyle w:val="Sangra2detindependiente"/>
        <w:spacing w:line="240" w:lineRule="auto"/>
        <w:ind w:left="2700"/>
      </w:pPr>
    </w:p>
    <w:tbl>
      <w:tblPr>
        <w:tblW w:w="5940" w:type="dxa"/>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40"/>
      </w:tblGrid>
      <w:tr w:rsidR="00000000">
        <w:tblPrEx>
          <w:tblCellMar>
            <w:top w:w="0" w:type="dxa"/>
            <w:bottom w:w="0" w:type="dxa"/>
          </w:tblCellMar>
        </w:tblPrEx>
        <w:tc>
          <w:tcPr>
            <w:tcW w:w="5940" w:type="dxa"/>
            <w:tcBorders>
              <w:bottom w:val="nil"/>
            </w:tcBorders>
          </w:tcPr>
          <w:p w:rsidR="00000000" w:rsidRDefault="002510E3">
            <w:pPr>
              <w:pStyle w:val="Ttulo9"/>
            </w:pPr>
            <w:r>
              <w:t>TABLA 3b</w:t>
            </w:r>
          </w:p>
          <w:p w:rsidR="00000000" w:rsidRDefault="002510E3">
            <w:pPr>
              <w:pStyle w:val="Textoindependiente2"/>
              <w:rPr>
                <w:i w:val="0"/>
                <w:iCs w:val="0"/>
              </w:rPr>
            </w:pPr>
            <w:r>
              <w:rPr>
                <w:i w:val="0"/>
                <w:iCs w:val="0"/>
              </w:rPr>
              <w:t>Proporciones obtenidas para las variables seleccionadas</w:t>
            </w:r>
          </w:p>
          <w:p w:rsidR="00000000" w:rsidRDefault="002510E3">
            <w:pPr>
              <w:pStyle w:val="Textoindependiente2"/>
              <w:rPr>
                <w:i w:val="0"/>
                <w:iCs w:val="0"/>
              </w:rPr>
            </w:pPr>
          </w:p>
        </w:tc>
      </w:tr>
      <w:tr w:rsidR="00000000">
        <w:tblPrEx>
          <w:tblCellMar>
            <w:top w:w="0" w:type="dxa"/>
            <w:bottom w:w="0" w:type="dxa"/>
          </w:tblCellMar>
        </w:tblPrEx>
        <w:tc>
          <w:tcPr>
            <w:tcW w:w="5940" w:type="dxa"/>
            <w:tcBorders>
              <w:top w:val="nil"/>
              <w:bottom w:val="nil"/>
            </w:tcBorders>
          </w:tcPr>
          <w:tbl>
            <w:tblPr>
              <w:tblW w:w="5444" w:type="dxa"/>
              <w:jc w:val="center"/>
              <w:tblLayout w:type="fixed"/>
              <w:tblCellMar>
                <w:left w:w="0" w:type="dxa"/>
                <w:right w:w="0" w:type="dxa"/>
              </w:tblCellMar>
              <w:tblLook w:val="0000"/>
            </w:tblPr>
            <w:tblGrid>
              <w:gridCol w:w="1008"/>
              <w:gridCol w:w="509"/>
              <w:gridCol w:w="1095"/>
              <w:gridCol w:w="1308"/>
              <w:gridCol w:w="709"/>
              <w:gridCol w:w="815"/>
            </w:tblGrid>
            <w:tr w:rsidR="00000000">
              <w:trPr>
                <w:trHeight w:val="300"/>
                <w:jc w:val="center"/>
              </w:trPr>
              <w:tc>
                <w:tcPr>
                  <w:tcW w:w="1008" w:type="dxa"/>
                  <w:tcBorders>
                    <w:top w:val="single" w:sz="4" w:space="0" w:color="auto"/>
                    <w:bottom w:val="single" w:sz="4" w:space="0" w:color="auto"/>
                  </w:tcBorders>
                  <w:noWrap/>
                  <w:vAlign w:val="center"/>
                </w:tcPr>
                <w:p w:rsidR="00000000" w:rsidRDefault="002510E3">
                  <w:pPr>
                    <w:jc w:val="center"/>
                    <w:rPr>
                      <w:rFonts w:ascii="Verdana" w:eastAsia="Arial Unicode MS" w:hAnsi="Verdana" w:cs="Arial"/>
                      <w:b/>
                      <w:bCs/>
                      <w:sz w:val="16"/>
                      <w:szCs w:val="16"/>
                    </w:rPr>
                  </w:pPr>
                  <w:r>
                    <w:rPr>
                      <w:rFonts w:ascii="Verdana" w:hAnsi="Verdana" w:cs="Arial"/>
                      <w:b/>
                      <w:bCs/>
                      <w:sz w:val="16"/>
                      <w:szCs w:val="16"/>
                    </w:rPr>
                    <w:t>Variables</w:t>
                  </w:r>
                </w:p>
              </w:tc>
              <w:tc>
                <w:tcPr>
                  <w:tcW w:w="509" w:type="dxa"/>
                  <w:tcBorders>
                    <w:top w:val="single" w:sz="4" w:space="0" w:color="auto"/>
                    <w:bottom w:val="single" w:sz="4" w:space="0" w:color="auto"/>
                  </w:tcBorders>
                  <w:noWrap/>
                  <w:vAlign w:val="center"/>
                </w:tcPr>
                <w:p w:rsidR="00000000" w:rsidRDefault="002510E3">
                  <w:pPr>
                    <w:pStyle w:val="Ttulo2"/>
                    <w:rPr>
                      <w:rFonts w:eastAsia="Arial Unicode MS"/>
                      <w:szCs w:val="20"/>
                    </w:rPr>
                  </w:pPr>
                  <w:r>
                    <w:rPr>
                      <w:szCs w:val="20"/>
                    </w:rPr>
                    <w:t>n</w:t>
                  </w:r>
                </w:p>
              </w:tc>
              <w:tc>
                <w:tcPr>
                  <w:tcW w:w="1095" w:type="dxa"/>
                  <w:tcBorders>
                    <w:top w:val="single" w:sz="4" w:space="0" w:color="auto"/>
                    <w:bottom w:val="single" w:sz="4" w:space="0" w:color="auto"/>
                  </w:tcBorders>
                  <w:vAlign w:val="center"/>
                </w:tcPr>
                <w:p w:rsidR="00000000" w:rsidRDefault="002510E3">
                  <w:pPr>
                    <w:jc w:val="center"/>
                    <w:rPr>
                      <w:rFonts w:ascii="Verdana" w:hAnsi="Verdana" w:cs="Arial"/>
                      <w:b/>
                      <w:bCs/>
                      <w:sz w:val="16"/>
                      <w:szCs w:val="16"/>
                    </w:rPr>
                  </w:pPr>
                  <w:r>
                    <w:rPr>
                      <w:rFonts w:ascii="Verdana" w:hAnsi="Verdana" w:cs="Arial"/>
                      <w:b/>
                      <w:bCs/>
                      <w:sz w:val="16"/>
                      <w:szCs w:val="16"/>
                    </w:rPr>
                    <w:t>Proporción</w:t>
                  </w:r>
                </w:p>
                <w:p w:rsidR="00000000" w:rsidRDefault="002510E3">
                  <w:pPr>
                    <w:jc w:val="center"/>
                    <w:rPr>
                      <w:rFonts w:ascii="Verdana" w:eastAsia="Arial Unicode MS" w:hAnsi="Verdana" w:cs="Arial"/>
                      <w:b/>
                      <w:bCs/>
                      <w:sz w:val="16"/>
                      <w:szCs w:val="16"/>
                    </w:rPr>
                  </w:pPr>
                  <w:r>
                    <w:rPr>
                      <w:rFonts w:ascii="Verdana" w:hAnsi="Verdana" w:cs="Arial"/>
                      <w:b/>
                      <w:bCs/>
                      <w:sz w:val="16"/>
                      <w:szCs w:val="16"/>
                    </w:rPr>
                    <w:t>(P)</w:t>
                  </w:r>
                </w:p>
              </w:tc>
              <w:tc>
                <w:tcPr>
                  <w:tcW w:w="1308" w:type="dxa"/>
                  <w:tcBorders>
                    <w:top w:val="single" w:sz="4" w:space="0" w:color="auto"/>
                    <w:bottom w:val="single" w:sz="4" w:space="0" w:color="auto"/>
                  </w:tcBorders>
                  <w:vAlign w:val="center"/>
                </w:tcPr>
                <w:p w:rsidR="00000000" w:rsidRDefault="002510E3">
                  <w:pPr>
                    <w:jc w:val="center"/>
                    <w:rPr>
                      <w:rFonts w:ascii="Verdana" w:hAnsi="Verdana" w:cs="Arial"/>
                      <w:b/>
                      <w:bCs/>
                      <w:sz w:val="16"/>
                      <w:szCs w:val="20"/>
                    </w:rPr>
                  </w:pPr>
                  <w:r>
                    <w:rPr>
                      <w:rFonts w:ascii="Verdana" w:hAnsi="Verdana" w:cs="Arial"/>
                      <w:b/>
                      <w:bCs/>
                      <w:sz w:val="16"/>
                      <w:szCs w:val="20"/>
                    </w:rPr>
                    <w:t>Std. Deviation</w:t>
                  </w:r>
                </w:p>
                <w:p w:rsidR="00000000" w:rsidRDefault="002510E3">
                  <w:pPr>
                    <w:jc w:val="center"/>
                    <w:rPr>
                      <w:rFonts w:ascii="Verdana" w:eastAsia="Arial Unicode MS" w:hAnsi="Verdana" w:cs="Arial"/>
                      <w:b/>
                      <w:bCs/>
                      <w:sz w:val="16"/>
                      <w:szCs w:val="20"/>
                    </w:rPr>
                  </w:pPr>
                  <w:r>
                    <w:rPr>
                      <w:rFonts w:ascii="Verdana" w:hAnsi="Verdana" w:cs="Arial"/>
                      <w:b/>
                      <w:bCs/>
                      <w:sz w:val="16"/>
                      <w:szCs w:val="20"/>
                    </w:rPr>
                    <w:t>(S)</w:t>
                  </w:r>
                </w:p>
              </w:tc>
              <w:tc>
                <w:tcPr>
                  <w:tcW w:w="709" w:type="dxa"/>
                  <w:tcBorders>
                    <w:top w:val="single" w:sz="4" w:space="0" w:color="auto"/>
                    <w:bottom w:val="single" w:sz="4" w:space="0" w:color="auto"/>
                  </w:tcBorders>
                  <w:vAlign w:val="center"/>
                </w:tcPr>
                <w:p w:rsidR="00000000" w:rsidRDefault="002510E3">
                  <w:pPr>
                    <w:jc w:val="center"/>
                    <w:rPr>
                      <w:rFonts w:ascii="Verdana" w:eastAsia="Arial Unicode MS" w:hAnsi="Verdana" w:cs="Arial"/>
                      <w:b/>
                      <w:bCs/>
                      <w:sz w:val="16"/>
                      <w:szCs w:val="20"/>
                    </w:rPr>
                  </w:pPr>
                  <w:r>
                    <w:rPr>
                      <w:rFonts w:ascii="Verdana" w:hAnsi="Verdana" w:cs="Arial"/>
                      <w:b/>
                      <w:bCs/>
                      <w:sz w:val="16"/>
                      <w:szCs w:val="20"/>
                    </w:rPr>
                    <w:t>S</w:t>
                  </w:r>
                  <w:r>
                    <w:rPr>
                      <w:rFonts w:ascii="Verdana" w:hAnsi="Verdana" w:cs="Arial"/>
                      <w:b/>
                      <w:bCs/>
                      <w:sz w:val="16"/>
                      <w:szCs w:val="20"/>
                      <w:vertAlign w:val="superscript"/>
                    </w:rPr>
                    <w:t>2</w:t>
                  </w:r>
                </w:p>
              </w:tc>
              <w:tc>
                <w:tcPr>
                  <w:tcW w:w="815" w:type="dxa"/>
                  <w:tcBorders>
                    <w:top w:val="single" w:sz="4" w:space="0" w:color="auto"/>
                    <w:bottom w:val="single" w:sz="4" w:space="0" w:color="auto"/>
                  </w:tcBorders>
                  <w:noWrap/>
                  <w:vAlign w:val="center"/>
                </w:tcPr>
                <w:p w:rsidR="00000000" w:rsidRDefault="002510E3">
                  <w:pPr>
                    <w:jc w:val="center"/>
                    <w:rPr>
                      <w:rFonts w:ascii="Verdana" w:eastAsia="Arial Unicode MS" w:hAnsi="Verdana" w:cs="Arial"/>
                      <w:b/>
                      <w:bCs/>
                      <w:sz w:val="20"/>
                      <w:szCs w:val="20"/>
                    </w:rPr>
                  </w:pPr>
                  <w:r>
                    <w:rPr>
                      <w:rFonts w:ascii="Verdana" w:hAnsi="Verdana" w:cs="Arial"/>
                      <w:b/>
                      <w:bCs/>
                      <w:sz w:val="20"/>
                      <w:szCs w:val="20"/>
                    </w:rPr>
                    <w:t>P</w:t>
                  </w:r>
                  <w:r>
                    <w:rPr>
                      <w:rFonts w:ascii="Verdana" w:hAnsi="Verdana" w:cs="Arial"/>
                      <w:b/>
                      <w:bCs/>
                      <w:sz w:val="20"/>
                      <w:szCs w:val="20"/>
                      <w:vertAlign w:val="superscript"/>
                    </w:rPr>
                    <w:t>2</w:t>
                  </w:r>
                </w:p>
              </w:tc>
            </w:tr>
            <w:tr w:rsidR="00000000">
              <w:trPr>
                <w:trHeight w:val="300"/>
                <w:jc w:val="center"/>
              </w:trPr>
              <w:tc>
                <w:tcPr>
                  <w:tcW w:w="1008" w:type="dxa"/>
                  <w:tcBorders>
                    <w:top w:val="single" w:sz="4" w:space="0" w:color="auto"/>
                  </w:tcBorders>
                  <w:noWrap/>
                  <w:vAlign w:val="center"/>
                </w:tcPr>
                <w:p w:rsidR="00000000" w:rsidRDefault="002510E3">
                  <w:pPr>
                    <w:ind w:left="112"/>
                    <w:rPr>
                      <w:rFonts w:ascii="Verdana" w:eastAsia="Arial Unicode MS" w:hAnsi="Verdana" w:cs="Arial"/>
                      <w:sz w:val="20"/>
                      <w:szCs w:val="16"/>
                    </w:rPr>
                  </w:pPr>
                  <w:r>
                    <w:rPr>
                      <w:rFonts w:ascii="Verdana" w:hAnsi="Verdana" w:cs="Arial"/>
                      <w:sz w:val="20"/>
                      <w:szCs w:val="16"/>
                    </w:rPr>
                    <w:t>P</w:t>
                  </w:r>
                  <w:r>
                    <w:rPr>
                      <w:rFonts w:ascii="Verdana" w:hAnsi="Verdana" w:cs="Arial"/>
                      <w:sz w:val="20"/>
                      <w:szCs w:val="16"/>
                      <w:vertAlign w:val="subscript"/>
                    </w:rPr>
                    <w:t>8</w:t>
                  </w:r>
                </w:p>
              </w:tc>
              <w:tc>
                <w:tcPr>
                  <w:tcW w:w="509" w:type="dxa"/>
                  <w:tcBorders>
                    <w:top w:val="single" w:sz="4" w:space="0" w:color="auto"/>
                  </w:tcBorders>
                  <w:noWrap/>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300</w:t>
                  </w:r>
                </w:p>
              </w:tc>
              <w:tc>
                <w:tcPr>
                  <w:tcW w:w="1095" w:type="dxa"/>
                  <w:tcBorders>
                    <w:top w:val="single" w:sz="4" w:space="0" w:color="auto"/>
                  </w:tcBorders>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0,73</w:t>
                  </w:r>
                </w:p>
              </w:tc>
              <w:tc>
                <w:tcPr>
                  <w:tcW w:w="1308" w:type="dxa"/>
                  <w:tcBorders>
                    <w:top w:val="single" w:sz="4" w:space="0" w:color="auto"/>
                  </w:tcBorders>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0,44</w:t>
                  </w:r>
                </w:p>
              </w:tc>
              <w:tc>
                <w:tcPr>
                  <w:tcW w:w="709" w:type="dxa"/>
                  <w:tcBorders>
                    <w:top w:val="single" w:sz="4" w:space="0" w:color="auto"/>
                  </w:tcBorders>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0,194</w:t>
                  </w:r>
                </w:p>
              </w:tc>
              <w:tc>
                <w:tcPr>
                  <w:tcW w:w="815" w:type="dxa"/>
                  <w:tcBorders>
                    <w:top w:val="single" w:sz="4" w:space="0" w:color="auto"/>
                  </w:tcBorders>
                  <w:noWrap/>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0,533</w:t>
                  </w:r>
                </w:p>
              </w:tc>
            </w:tr>
            <w:tr w:rsidR="00000000">
              <w:trPr>
                <w:trHeight w:val="300"/>
                <w:jc w:val="center"/>
              </w:trPr>
              <w:tc>
                <w:tcPr>
                  <w:tcW w:w="1008" w:type="dxa"/>
                  <w:noWrap/>
                  <w:vAlign w:val="center"/>
                </w:tcPr>
                <w:p w:rsidR="00000000" w:rsidRDefault="002510E3">
                  <w:pPr>
                    <w:ind w:left="112"/>
                    <w:rPr>
                      <w:rFonts w:ascii="Verdana" w:eastAsia="Arial Unicode MS" w:hAnsi="Verdana" w:cs="Arial"/>
                      <w:sz w:val="20"/>
                      <w:szCs w:val="16"/>
                    </w:rPr>
                  </w:pPr>
                  <w:r>
                    <w:rPr>
                      <w:rFonts w:ascii="Verdana" w:hAnsi="Verdana" w:cs="Arial"/>
                      <w:sz w:val="20"/>
                      <w:szCs w:val="16"/>
                    </w:rPr>
                    <w:t>P</w:t>
                  </w:r>
                  <w:r>
                    <w:rPr>
                      <w:rFonts w:ascii="Verdana" w:hAnsi="Verdana" w:cs="Arial"/>
                      <w:sz w:val="20"/>
                      <w:szCs w:val="16"/>
                      <w:vertAlign w:val="subscript"/>
                    </w:rPr>
                    <w:t>18</w:t>
                  </w:r>
                </w:p>
              </w:tc>
              <w:tc>
                <w:tcPr>
                  <w:tcW w:w="509" w:type="dxa"/>
                  <w:noWrap/>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300</w:t>
                  </w:r>
                </w:p>
              </w:tc>
              <w:tc>
                <w:tcPr>
                  <w:tcW w:w="1095" w:type="dxa"/>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0,78</w:t>
                  </w:r>
                </w:p>
              </w:tc>
              <w:tc>
                <w:tcPr>
                  <w:tcW w:w="1308" w:type="dxa"/>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0,42</w:t>
                  </w:r>
                </w:p>
              </w:tc>
              <w:tc>
                <w:tcPr>
                  <w:tcW w:w="709" w:type="dxa"/>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0,176</w:t>
                  </w:r>
                </w:p>
              </w:tc>
              <w:tc>
                <w:tcPr>
                  <w:tcW w:w="815" w:type="dxa"/>
                  <w:noWrap/>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0,608</w:t>
                  </w:r>
                </w:p>
              </w:tc>
            </w:tr>
            <w:tr w:rsidR="00000000">
              <w:trPr>
                <w:trHeight w:val="300"/>
                <w:jc w:val="center"/>
              </w:trPr>
              <w:tc>
                <w:tcPr>
                  <w:tcW w:w="1008" w:type="dxa"/>
                  <w:tcBorders>
                    <w:bottom w:val="single" w:sz="4" w:space="0" w:color="auto"/>
                  </w:tcBorders>
                  <w:shd w:val="clear" w:color="auto" w:fill="C0C0C0"/>
                  <w:noWrap/>
                  <w:vAlign w:val="center"/>
                </w:tcPr>
                <w:p w:rsidR="00000000" w:rsidRDefault="002510E3">
                  <w:pPr>
                    <w:ind w:left="112"/>
                    <w:rPr>
                      <w:rFonts w:ascii="Verdana" w:eastAsia="Arial Unicode MS" w:hAnsi="Verdana" w:cs="Arial"/>
                      <w:sz w:val="20"/>
                      <w:szCs w:val="16"/>
                    </w:rPr>
                  </w:pPr>
                  <w:r>
                    <w:rPr>
                      <w:rFonts w:ascii="Verdana" w:hAnsi="Verdana" w:cs="Arial"/>
                      <w:sz w:val="20"/>
                      <w:szCs w:val="16"/>
                    </w:rPr>
                    <w:t>P</w:t>
                  </w:r>
                  <w:r>
                    <w:rPr>
                      <w:rFonts w:ascii="Verdana" w:hAnsi="Verdana" w:cs="Arial"/>
                      <w:sz w:val="20"/>
                      <w:szCs w:val="16"/>
                      <w:vertAlign w:val="subscript"/>
                    </w:rPr>
                    <w:t>47</w:t>
                  </w:r>
                </w:p>
              </w:tc>
              <w:tc>
                <w:tcPr>
                  <w:tcW w:w="509" w:type="dxa"/>
                  <w:tcBorders>
                    <w:bottom w:val="single" w:sz="4" w:space="0" w:color="auto"/>
                  </w:tcBorders>
                  <w:shd w:val="clear" w:color="auto" w:fill="C0C0C0"/>
                  <w:noWrap/>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300</w:t>
                  </w:r>
                </w:p>
              </w:tc>
              <w:tc>
                <w:tcPr>
                  <w:tcW w:w="1095" w:type="dxa"/>
                  <w:tcBorders>
                    <w:bottom w:val="single" w:sz="4" w:space="0" w:color="auto"/>
                  </w:tcBorders>
                  <w:shd w:val="clear" w:color="auto" w:fill="C0C0C0"/>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0,38</w:t>
                  </w:r>
                </w:p>
              </w:tc>
              <w:tc>
                <w:tcPr>
                  <w:tcW w:w="1308" w:type="dxa"/>
                  <w:tcBorders>
                    <w:bottom w:val="single" w:sz="4" w:space="0" w:color="auto"/>
                  </w:tcBorders>
                  <w:shd w:val="clear" w:color="auto" w:fill="C0C0C0"/>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0,49</w:t>
                  </w:r>
                </w:p>
              </w:tc>
              <w:tc>
                <w:tcPr>
                  <w:tcW w:w="709" w:type="dxa"/>
                  <w:tcBorders>
                    <w:bottom w:val="single" w:sz="4" w:space="0" w:color="auto"/>
                  </w:tcBorders>
                  <w:shd w:val="clear" w:color="auto" w:fill="C0C0C0"/>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0,240</w:t>
                  </w:r>
                </w:p>
              </w:tc>
              <w:tc>
                <w:tcPr>
                  <w:tcW w:w="815" w:type="dxa"/>
                  <w:tcBorders>
                    <w:bottom w:val="single" w:sz="4" w:space="0" w:color="auto"/>
                  </w:tcBorders>
                  <w:shd w:val="clear" w:color="auto" w:fill="C0C0C0"/>
                  <w:noWrap/>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0,144</w:t>
                  </w:r>
                </w:p>
              </w:tc>
            </w:tr>
          </w:tbl>
          <w:p w:rsidR="00000000" w:rsidRDefault="002510E3">
            <w:pPr>
              <w:spacing w:line="480" w:lineRule="auto"/>
              <w:jc w:val="both"/>
              <w:rPr>
                <w:rFonts w:ascii="Arial" w:hAnsi="Arial" w:cs="Arial"/>
              </w:rPr>
            </w:pPr>
          </w:p>
        </w:tc>
      </w:tr>
      <w:tr w:rsidR="00000000">
        <w:tblPrEx>
          <w:tblCellMar>
            <w:top w:w="0" w:type="dxa"/>
            <w:bottom w:w="0" w:type="dxa"/>
          </w:tblCellMar>
        </w:tblPrEx>
        <w:tc>
          <w:tcPr>
            <w:tcW w:w="5940" w:type="dxa"/>
            <w:tcBorders>
              <w:top w:val="nil"/>
            </w:tcBorders>
          </w:tcPr>
          <w:p w:rsidR="00000000" w:rsidRDefault="002510E3">
            <w:pPr>
              <w:pStyle w:val="Ttulo6"/>
              <w:rPr>
                <w:rFonts w:ascii="Verdana" w:hAnsi="Verdana"/>
                <w:i/>
                <w:iCs/>
              </w:rPr>
            </w:pPr>
            <w:r>
              <w:rPr>
                <w:i/>
                <w:iCs/>
              </w:rPr>
              <w:t xml:space="preserve"> </w:t>
            </w:r>
            <w:r>
              <w:rPr>
                <w:rFonts w:ascii="Verdana" w:hAnsi="Verdana"/>
                <w:i/>
                <w:iCs/>
              </w:rPr>
              <w:t>Fuente y Elab</w:t>
            </w:r>
            <w:r>
              <w:rPr>
                <w:rFonts w:ascii="Verdana" w:hAnsi="Verdana"/>
                <w:i/>
                <w:iCs/>
              </w:rPr>
              <w:t xml:space="preserve">oración: </w:t>
            </w:r>
            <w:r>
              <w:rPr>
                <w:rFonts w:ascii="Verdana" w:hAnsi="Verdana"/>
                <w:b w:val="0"/>
                <w:bCs w:val="0"/>
                <w:i/>
                <w:iCs/>
              </w:rPr>
              <w:t>José L. Mora</w:t>
            </w:r>
          </w:p>
        </w:tc>
      </w:tr>
    </w:tbl>
    <w:p w:rsidR="00000000" w:rsidRDefault="002510E3">
      <w:pPr>
        <w:pStyle w:val="Sangra2detindependiente"/>
        <w:ind w:left="2700"/>
      </w:pPr>
    </w:p>
    <w:p w:rsidR="00000000" w:rsidRDefault="002510E3">
      <w:pPr>
        <w:pStyle w:val="Sangra2detindependiente"/>
        <w:ind w:left="2700"/>
      </w:pPr>
      <w:r>
        <w:t xml:space="preserve">Luego, se someten estos valores a las fórmulas empleadas para calcular </w:t>
      </w:r>
      <w:r>
        <w:rPr>
          <w:rFonts w:ascii="Times New Roman" w:hAnsi="Times New Roman" w:cs="Times New Roman"/>
          <w:i/>
          <w:iCs/>
          <w:sz w:val="28"/>
        </w:rPr>
        <w:t>e</w:t>
      </w:r>
      <w:r>
        <w:rPr>
          <w:rFonts w:ascii="Times New Roman" w:hAnsi="Times New Roman" w:cs="Times New Roman"/>
          <w:i/>
          <w:iCs/>
          <w:sz w:val="28"/>
          <w:vertAlign w:val="subscript"/>
        </w:rPr>
        <w:t>r</w:t>
      </w:r>
      <w:r>
        <w:t>, que tiene la siguiente forma:</w:t>
      </w:r>
    </w:p>
    <w:p w:rsidR="00000000" w:rsidRDefault="002510E3">
      <w:pPr>
        <w:pStyle w:val="Sangra2detindependiente"/>
        <w:spacing w:line="240" w:lineRule="auto"/>
        <w:ind w:left="2700"/>
        <w:jc w:val="center"/>
      </w:pPr>
      <w:r>
        <w:rPr>
          <w:position w:val="-32"/>
        </w:rPr>
        <w:object w:dxaOrig="3040" w:dyaOrig="1140">
          <v:shape id="_x0000_i1040" type="#_x0000_t75" style="width:152.25pt;height:57pt" o:ole="">
            <v:imagedata r:id="rId11" o:title=""/>
          </v:shape>
          <o:OLEObject Type="Embed" ProgID="Equation.3" ShapeID="_x0000_i1040" DrawAspect="Content" ObjectID="_1308042210" r:id="rId37"/>
        </w:object>
      </w:r>
    </w:p>
    <w:p w:rsidR="00000000" w:rsidRDefault="002510E3">
      <w:pPr>
        <w:pStyle w:val="Sangra2detindependiente"/>
        <w:spacing w:line="240" w:lineRule="auto"/>
        <w:ind w:left="2700"/>
        <w:jc w:val="center"/>
      </w:pPr>
      <w:r>
        <w:rPr>
          <w:position w:val="-28"/>
        </w:rPr>
        <w:object w:dxaOrig="4700" w:dyaOrig="1020">
          <v:shape id="_x0000_i1041" type="#_x0000_t75" style="width:234.75pt;height:51pt" o:ole="">
            <v:imagedata r:id="rId15" o:title=""/>
          </v:shape>
          <o:OLEObject Type="Embed" ProgID="Equation.3" ShapeID="_x0000_i1041" DrawAspect="Content" ObjectID="_1308042211" r:id="rId38"/>
        </w:object>
      </w:r>
    </w:p>
    <w:p w:rsidR="00000000" w:rsidRDefault="002510E3">
      <w:pPr>
        <w:pStyle w:val="Sangra2detindependiente"/>
        <w:spacing w:line="240" w:lineRule="auto"/>
        <w:ind w:left="2700"/>
      </w:pPr>
    </w:p>
    <w:p w:rsidR="00000000" w:rsidRDefault="002510E3">
      <w:pPr>
        <w:pStyle w:val="Sangra2detindependiente"/>
        <w:ind w:left="2700"/>
      </w:pPr>
      <w:r>
        <w:t>Así tenemos los resultados que se muestran a continuación en la Tabla 3c</w:t>
      </w:r>
    </w:p>
    <w:p w:rsidR="00000000" w:rsidRDefault="002510E3">
      <w:pPr>
        <w:pStyle w:val="Sangra2detindependiente"/>
        <w:spacing w:line="240" w:lineRule="auto"/>
        <w:ind w:left="2700"/>
      </w:pPr>
    </w:p>
    <w:tbl>
      <w:tblPr>
        <w:tblW w:w="5580" w:type="dxa"/>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0"/>
      </w:tblGrid>
      <w:tr w:rsidR="00000000">
        <w:tblPrEx>
          <w:tblCellMar>
            <w:top w:w="0" w:type="dxa"/>
            <w:bottom w:w="0" w:type="dxa"/>
          </w:tblCellMar>
        </w:tblPrEx>
        <w:tc>
          <w:tcPr>
            <w:tcW w:w="5580" w:type="dxa"/>
            <w:tcBorders>
              <w:bottom w:val="nil"/>
            </w:tcBorders>
          </w:tcPr>
          <w:p w:rsidR="00000000" w:rsidRDefault="002510E3">
            <w:pPr>
              <w:pStyle w:val="Ttulo9"/>
            </w:pPr>
            <w:r>
              <w:t>TABL</w:t>
            </w:r>
            <w:r>
              <w:t>A 3c</w:t>
            </w:r>
          </w:p>
          <w:p w:rsidR="00000000" w:rsidRDefault="002510E3">
            <w:pPr>
              <w:pStyle w:val="Textoindependiente2"/>
              <w:rPr>
                <w:i w:val="0"/>
                <w:iCs w:val="0"/>
              </w:rPr>
            </w:pPr>
            <w:r>
              <w:rPr>
                <w:i w:val="0"/>
                <w:iCs w:val="0"/>
              </w:rPr>
              <w:t>Error relativo obtenido de las variables seleccionadas</w:t>
            </w:r>
          </w:p>
          <w:p w:rsidR="00000000" w:rsidRDefault="002510E3">
            <w:pPr>
              <w:pStyle w:val="Textoindependiente2"/>
              <w:rPr>
                <w:i w:val="0"/>
                <w:iCs w:val="0"/>
              </w:rPr>
            </w:pPr>
          </w:p>
        </w:tc>
      </w:tr>
      <w:tr w:rsidR="00000000">
        <w:tblPrEx>
          <w:tblCellMar>
            <w:top w:w="0" w:type="dxa"/>
            <w:bottom w:w="0" w:type="dxa"/>
          </w:tblCellMar>
        </w:tblPrEx>
        <w:tc>
          <w:tcPr>
            <w:tcW w:w="5580" w:type="dxa"/>
            <w:tcBorders>
              <w:top w:val="nil"/>
              <w:bottom w:val="nil"/>
            </w:tcBorders>
          </w:tcPr>
          <w:tbl>
            <w:tblPr>
              <w:tblW w:w="4573" w:type="dxa"/>
              <w:jc w:val="center"/>
              <w:tblLayout w:type="fixed"/>
              <w:tblCellMar>
                <w:left w:w="0" w:type="dxa"/>
                <w:right w:w="0" w:type="dxa"/>
              </w:tblCellMar>
              <w:tblLook w:val="0000"/>
            </w:tblPr>
            <w:tblGrid>
              <w:gridCol w:w="1008"/>
              <w:gridCol w:w="509"/>
              <w:gridCol w:w="1095"/>
              <w:gridCol w:w="919"/>
              <w:gridCol w:w="1042"/>
            </w:tblGrid>
            <w:tr w:rsidR="00000000">
              <w:trPr>
                <w:trHeight w:val="300"/>
                <w:jc w:val="center"/>
              </w:trPr>
              <w:tc>
                <w:tcPr>
                  <w:tcW w:w="1008" w:type="dxa"/>
                  <w:tcBorders>
                    <w:top w:val="single" w:sz="4" w:space="0" w:color="auto"/>
                    <w:bottom w:val="single" w:sz="4" w:space="0" w:color="auto"/>
                  </w:tcBorders>
                  <w:noWrap/>
                  <w:vAlign w:val="center"/>
                </w:tcPr>
                <w:p w:rsidR="00000000" w:rsidRDefault="002510E3">
                  <w:pPr>
                    <w:jc w:val="center"/>
                    <w:rPr>
                      <w:rFonts w:ascii="Verdana" w:eastAsia="Arial Unicode MS" w:hAnsi="Verdana" w:cs="Arial"/>
                      <w:b/>
                      <w:bCs/>
                      <w:sz w:val="16"/>
                      <w:szCs w:val="16"/>
                    </w:rPr>
                  </w:pPr>
                  <w:r>
                    <w:rPr>
                      <w:rFonts w:ascii="Verdana" w:hAnsi="Verdana" w:cs="Arial"/>
                      <w:b/>
                      <w:bCs/>
                      <w:sz w:val="16"/>
                      <w:szCs w:val="16"/>
                    </w:rPr>
                    <w:t>Variables</w:t>
                  </w:r>
                </w:p>
              </w:tc>
              <w:tc>
                <w:tcPr>
                  <w:tcW w:w="509" w:type="dxa"/>
                  <w:tcBorders>
                    <w:top w:val="single" w:sz="4" w:space="0" w:color="auto"/>
                    <w:bottom w:val="single" w:sz="4" w:space="0" w:color="auto"/>
                  </w:tcBorders>
                  <w:vAlign w:val="center"/>
                </w:tcPr>
                <w:p w:rsidR="00000000" w:rsidRDefault="002510E3">
                  <w:pPr>
                    <w:pStyle w:val="Ttulo2"/>
                    <w:rPr>
                      <w:rFonts w:eastAsia="Arial Unicode MS"/>
                      <w:szCs w:val="20"/>
                    </w:rPr>
                  </w:pPr>
                  <w:r>
                    <w:rPr>
                      <w:szCs w:val="20"/>
                    </w:rPr>
                    <w:t>n</w:t>
                  </w:r>
                </w:p>
              </w:tc>
              <w:tc>
                <w:tcPr>
                  <w:tcW w:w="1095" w:type="dxa"/>
                  <w:tcBorders>
                    <w:top w:val="single" w:sz="4" w:space="0" w:color="auto"/>
                    <w:bottom w:val="single" w:sz="4" w:space="0" w:color="auto"/>
                  </w:tcBorders>
                  <w:vAlign w:val="center"/>
                </w:tcPr>
                <w:p w:rsidR="00000000" w:rsidRDefault="002510E3">
                  <w:pPr>
                    <w:jc w:val="center"/>
                    <w:rPr>
                      <w:rFonts w:ascii="Verdana" w:hAnsi="Verdana" w:cs="Arial"/>
                      <w:b/>
                      <w:bCs/>
                      <w:sz w:val="16"/>
                      <w:szCs w:val="16"/>
                    </w:rPr>
                  </w:pPr>
                  <w:r>
                    <w:rPr>
                      <w:rFonts w:ascii="Verdana" w:hAnsi="Verdana" w:cs="Arial"/>
                      <w:b/>
                      <w:bCs/>
                      <w:sz w:val="16"/>
                      <w:szCs w:val="16"/>
                    </w:rPr>
                    <w:t>Proporción</w:t>
                  </w:r>
                </w:p>
                <w:p w:rsidR="00000000" w:rsidRDefault="002510E3">
                  <w:pPr>
                    <w:jc w:val="center"/>
                    <w:rPr>
                      <w:rFonts w:ascii="Verdana" w:eastAsia="Arial Unicode MS" w:hAnsi="Verdana" w:cs="Arial"/>
                      <w:b/>
                      <w:bCs/>
                      <w:sz w:val="16"/>
                      <w:szCs w:val="16"/>
                    </w:rPr>
                  </w:pPr>
                  <w:r>
                    <w:rPr>
                      <w:rFonts w:ascii="Verdana" w:hAnsi="Verdana" w:cs="Arial"/>
                      <w:b/>
                      <w:bCs/>
                      <w:sz w:val="16"/>
                      <w:szCs w:val="16"/>
                    </w:rPr>
                    <w:t>(P)</w:t>
                  </w:r>
                </w:p>
              </w:tc>
              <w:tc>
                <w:tcPr>
                  <w:tcW w:w="919" w:type="dxa"/>
                  <w:tcBorders>
                    <w:top w:val="single" w:sz="4" w:space="0" w:color="auto"/>
                    <w:bottom w:val="single" w:sz="4" w:space="0" w:color="auto"/>
                  </w:tcBorders>
                  <w:vAlign w:val="center"/>
                </w:tcPr>
                <w:p w:rsidR="00000000" w:rsidRDefault="002510E3">
                  <w:pPr>
                    <w:jc w:val="center"/>
                    <w:rPr>
                      <w:rFonts w:eastAsia="Arial Unicode MS"/>
                      <w:b/>
                      <w:bCs/>
                      <w:i/>
                      <w:iCs/>
                      <w:sz w:val="22"/>
                      <w:szCs w:val="20"/>
                    </w:rPr>
                  </w:pPr>
                  <w:r>
                    <w:rPr>
                      <w:b/>
                      <w:bCs/>
                      <w:i/>
                      <w:iCs/>
                      <w:sz w:val="22"/>
                      <w:szCs w:val="20"/>
                    </w:rPr>
                    <w:t>e</w:t>
                  </w:r>
                  <w:r>
                    <w:rPr>
                      <w:b/>
                      <w:bCs/>
                      <w:i/>
                      <w:iCs/>
                      <w:sz w:val="22"/>
                      <w:szCs w:val="20"/>
                      <w:vertAlign w:val="subscript"/>
                    </w:rPr>
                    <w:t>r</w:t>
                  </w:r>
                  <w:r>
                    <w:rPr>
                      <w:b/>
                      <w:bCs/>
                      <w:i/>
                      <w:iCs/>
                      <w:sz w:val="22"/>
                      <w:szCs w:val="20"/>
                      <w:vertAlign w:val="superscript"/>
                    </w:rPr>
                    <w:t>2</w:t>
                  </w:r>
                </w:p>
              </w:tc>
              <w:tc>
                <w:tcPr>
                  <w:tcW w:w="1042" w:type="dxa"/>
                  <w:tcBorders>
                    <w:top w:val="single" w:sz="4" w:space="0" w:color="auto"/>
                    <w:bottom w:val="single" w:sz="4" w:space="0" w:color="auto"/>
                  </w:tcBorders>
                  <w:noWrap/>
                  <w:vAlign w:val="center"/>
                </w:tcPr>
                <w:p w:rsidR="00000000" w:rsidRDefault="002510E3">
                  <w:pPr>
                    <w:jc w:val="center"/>
                    <w:rPr>
                      <w:rFonts w:ascii="Verdana" w:eastAsia="Arial Unicode MS" w:hAnsi="Verdana" w:cs="Arial"/>
                      <w:b/>
                      <w:bCs/>
                      <w:sz w:val="20"/>
                      <w:szCs w:val="20"/>
                    </w:rPr>
                  </w:pPr>
                  <w:r>
                    <w:rPr>
                      <w:b/>
                      <w:bCs/>
                      <w:i/>
                      <w:iCs/>
                      <w:sz w:val="22"/>
                      <w:szCs w:val="20"/>
                    </w:rPr>
                    <w:t>e</w:t>
                  </w:r>
                  <w:r>
                    <w:rPr>
                      <w:b/>
                      <w:bCs/>
                      <w:i/>
                      <w:iCs/>
                      <w:sz w:val="22"/>
                      <w:szCs w:val="20"/>
                      <w:vertAlign w:val="subscript"/>
                    </w:rPr>
                    <w:t>r</w:t>
                  </w:r>
                </w:p>
              </w:tc>
            </w:tr>
            <w:tr w:rsidR="00000000">
              <w:trPr>
                <w:trHeight w:val="300"/>
                <w:jc w:val="center"/>
              </w:trPr>
              <w:tc>
                <w:tcPr>
                  <w:tcW w:w="1008" w:type="dxa"/>
                  <w:tcBorders>
                    <w:top w:val="single" w:sz="4" w:space="0" w:color="auto"/>
                  </w:tcBorders>
                  <w:noWrap/>
                  <w:vAlign w:val="center"/>
                </w:tcPr>
                <w:p w:rsidR="00000000" w:rsidRDefault="002510E3">
                  <w:pPr>
                    <w:ind w:left="112"/>
                    <w:rPr>
                      <w:rFonts w:ascii="Verdana" w:eastAsia="Arial Unicode MS" w:hAnsi="Verdana" w:cs="Arial"/>
                      <w:sz w:val="20"/>
                      <w:szCs w:val="16"/>
                    </w:rPr>
                  </w:pPr>
                  <w:r>
                    <w:rPr>
                      <w:rFonts w:ascii="Verdana" w:hAnsi="Verdana" w:cs="Arial"/>
                      <w:sz w:val="20"/>
                      <w:szCs w:val="16"/>
                    </w:rPr>
                    <w:t>P</w:t>
                  </w:r>
                  <w:r>
                    <w:rPr>
                      <w:rFonts w:ascii="Verdana" w:hAnsi="Verdana" w:cs="Arial"/>
                      <w:sz w:val="20"/>
                      <w:szCs w:val="16"/>
                      <w:vertAlign w:val="subscript"/>
                    </w:rPr>
                    <w:t>8</w:t>
                  </w:r>
                </w:p>
              </w:tc>
              <w:tc>
                <w:tcPr>
                  <w:tcW w:w="509" w:type="dxa"/>
                  <w:tcBorders>
                    <w:top w:val="single" w:sz="4" w:space="0" w:color="auto"/>
                  </w:tcBorders>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300</w:t>
                  </w:r>
                </w:p>
              </w:tc>
              <w:tc>
                <w:tcPr>
                  <w:tcW w:w="1095" w:type="dxa"/>
                  <w:tcBorders>
                    <w:top w:val="single" w:sz="4" w:space="0" w:color="auto"/>
                  </w:tcBorders>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0,73</w:t>
                  </w:r>
                </w:p>
              </w:tc>
              <w:tc>
                <w:tcPr>
                  <w:tcW w:w="919" w:type="dxa"/>
                  <w:tcBorders>
                    <w:top w:val="single" w:sz="4" w:space="0" w:color="auto"/>
                  </w:tcBorders>
                  <w:vAlign w:val="bottom"/>
                </w:tcPr>
                <w:p w:rsidR="00000000" w:rsidRDefault="002510E3">
                  <w:pPr>
                    <w:jc w:val="right"/>
                    <w:rPr>
                      <w:rFonts w:ascii="Arial" w:eastAsia="Arial Unicode MS" w:hAnsi="Arial" w:cs="Arial"/>
                      <w:sz w:val="20"/>
                      <w:szCs w:val="20"/>
                    </w:rPr>
                  </w:pPr>
                  <w:r>
                    <w:rPr>
                      <w:rFonts w:ascii="Arial" w:hAnsi="Arial" w:cs="Arial"/>
                      <w:sz w:val="20"/>
                      <w:szCs w:val="20"/>
                    </w:rPr>
                    <w:t>0,0012</w:t>
                  </w:r>
                </w:p>
              </w:tc>
              <w:tc>
                <w:tcPr>
                  <w:tcW w:w="1042" w:type="dxa"/>
                  <w:tcBorders>
                    <w:top w:val="single" w:sz="4" w:space="0" w:color="auto"/>
                  </w:tcBorders>
                  <w:noWrap/>
                  <w:vAlign w:val="bottom"/>
                </w:tcPr>
                <w:p w:rsidR="00000000" w:rsidRDefault="002510E3">
                  <w:pPr>
                    <w:jc w:val="right"/>
                    <w:rPr>
                      <w:rFonts w:ascii="Arial" w:eastAsia="Arial Unicode MS" w:hAnsi="Arial" w:cs="Arial"/>
                      <w:sz w:val="20"/>
                      <w:szCs w:val="20"/>
                    </w:rPr>
                  </w:pPr>
                  <w:r>
                    <w:rPr>
                      <w:rFonts w:ascii="Arial" w:hAnsi="Arial" w:cs="Arial"/>
                      <w:sz w:val="20"/>
                      <w:szCs w:val="20"/>
                    </w:rPr>
                    <w:t>0,0348</w:t>
                  </w:r>
                </w:p>
              </w:tc>
            </w:tr>
            <w:tr w:rsidR="00000000">
              <w:trPr>
                <w:trHeight w:val="300"/>
                <w:jc w:val="center"/>
              </w:trPr>
              <w:tc>
                <w:tcPr>
                  <w:tcW w:w="1008" w:type="dxa"/>
                  <w:noWrap/>
                  <w:vAlign w:val="center"/>
                </w:tcPr>
                <w:p w:rsidR="00000000" w:rsidRDefault="002510E3">
                  <w:pPr>
                    <w:ind w:left="112"/>
                    <w:rPr>
                      <w:rFonts w:ascii="Verdana" w:eastAsia="Arial Unicode MS" w:hAnsi="Verdana" w:cs="Arial"/>
                      <w:sz w:val="20"/>
                      <w:szCs w:val="16"/>
                    </w:rPr>
                  </w:pPr>
                  <w:r>
                    <w:rPr>
                      <w:rFonts w:ascii="Verdana" w:hAnsi="Verdana" w:cs="Arial"/>
                      <w:sz w:val="20"/>
                      <w:szCs w:val="16"/>
                    </w:rPr>
                    <w:t>P</w:t>
                  </w:r>
                  <w:r>
                    <w:rPr>
                      <w:rFonts w:ascii="Verdana" w:hAnsi="Verdana" w:cs="Arial"/>
                      <w:sz w:val="20"/>
                      <w:szCs w:val="16"/>
                      <w:vertAlign w:val="subscript"/>
                    </w:rPr>
                    <w:t>18</w:t>
                  </w:r>
                </w:p>
              </w:tc>
              <w:tc>
                <w:tcPr>
                  <w:tcW w:w="509" w:type="dxa"/>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300</w:t>
                  </w:r>
                </w:p>
              </w:tc>
              <w:tc>
                <w:tcPr>
                  <w:tcW w:w="1095" w:type="dxa"/>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0,78</w:t>
                  </w:r>
                </w:p>
              </w:tc>
              <w:tc>
                <w:tcPr>
                  <w:tcW w:w="919" w:type="dxa"/>
                  <w:vAlign w:val="bottom"/>
                </w:tcPr>
                <w:p w:rsidR="00000000" w:rsidRDefault="002510E3">
                  <w:pPr>
                    <w:jc w:val="right"/>
                    <w:rPr>
                      <w:rFonts w:ascii="Arial" w:eastAsia="Arial Unicode MS" w:hAnsi="Arial" w:cs="Arial"/>
                      <w:sz w:val="20"/>
                      <w:szCs w:val="20"/>
                    </w:rPr>
                  </w:pPr>
                  <w:r>
                    <w:rPr>
                      <w:rFonts w:ascii="Arial" w:hAnsi="Arial" w:cs="Arial"/>
                      <w:sz w:val="20"/>
                      <w:szCs w:val="20"/>
                    </w:rPr>
                    <w:t>0,0010</w:t>
                  </w:r>
                </w:p>
              </w:tc>
              <w:tc>
                <w:tcPr>
                  <w:tcW w:w="1042" w:type="dxa"/>
                  <w:noWrap/>
                  <w:vAlign w:val="bottom"/>
                </w:tcPr>
                <w:p w:rsidR="00000000" w:rsidRDefault="002510E3">
                  <w:pPr>
                    <w:jc w:val="right"/>
                    <w:rPr>
                      <w:rFonts w:ascii="Arial" w:eastAsia="Arial Unicode MS" w:hAnsi="Arial" w:cs="Arial"/>
                      <w:sz w:val="20"/>
                      <w:szCs w:val="20"/>
                    </w:rPr>
                  </w:pPr>
                  <w:r>
                    <w:rPr>
                      <w:rFonts w:ascii="Arial" w:hAnsi="Arial" w:cs="Arial"/>
                      <w:sz w:val="20"/>
                      <w:szCs w:val="20"/>
                    </w:rPr>
                    <w:t>0,0311</w:t>
                  </w:r>
                </w:p>
              </w:tc>
            </w:tr>
            <w:tr w:rsidR="00000000">
              <w:trPr>
                <w:trHeight w:val="300"/>
                <w:jc w:val="center"/>
              </w:trPr>
              <w:tc>
                <w:tcPr>
                  <w:tcW w:w="1008" w:type="dxa"/>
                  <w:tcBorders>
                    <w:bottom w:val="single" w:sz="4" w:space="0" w:color="auto"/>
                  </w:tcBorders>
                  <w:shd w:val="clear" w:color="auto" w:fill="C0C0C0"/>
                  <w:noWrap/>
                  <w:vAlign w:val="center"/>
                </w:tcPr>
                <w:p w:rsidR="00000000" w:rsidRDefault="002510E3">
                  <w:pPr>
                    <w:ind w:left="112"/>
                    <w:rPr>
                      <w:rFonts w:ascii="Verdana" w:eastAsia="Arial Unicode MS" w:hAnsi="Verdana" w:cs="Arial"/>
                      <w:sz w:val="20"/>
                      <w:szCs w:val="16"/>
                    </w:rPr>
                  </w:pPr>
                  <w:r>
                    <w:rPr>
                      <w:rFonts w:ascii="Verdana" w:hAnsi="Verdana" w:cs="Arial"/>
                      <w:sz w:val="20"/>
                      <w:szCs w:val="16"/>
                    </w:rPr>
                    <w:t>P</w:t>
                  </w:r>
                  <w:r>
                    <w:rPr>
                      <w:rFonts w:ascii="Verdana" w:hAnsi="Verdana" w:cs="Arial"/>
                      <w:sz w:val="20"/>
                      <w:szCs w:val="16"/>
                      <w:vertAlign w:val="subscript"/>
                    </w:rPr>
                    <w:t>47</w:t>
                  </w:r>
                </w:p>
              </w:tc>
              <w:tc>
                <w:tcPr>
                  <w:tcW w:w="509" w:type="dxa"/>
                  <w:tcBorders>
                    <w:bottom w:val="single" w:sz="4" w:space="0" w:color="auto"/>
                  </w:tcBorders>
                  <w:shd w:val="clear" w:color="auto" w:fill="C0C0C0"/>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300</w:t>
                  </w:r>
                </w:p>
              </w:tc>
              <w:tc>
                <w:tcPr>
                  <w:tcW w:w="1095" w:type="dxa"/>
                  <w:tcBorders>
                    <w:bottom w:val="single" w:sz="4" w:space="0" w:color="auto"/>
                  </w:tcBorders>
                  <w:shd w:val="clear" w:color="auto" w:fill="C0C0C0"/>
                  <w:vAlign w:val="center"/>
                </w:tcPr>
                <w:p w:rsidR="00000000" w:rsidRDefault="002510E3">
                  <w:pPr>
                    <w:jc w:val="center"/>
                    <w:rPr>
                      <w:rFonts w:ascii="Verdana" w:eastAsia="Arial Unicode MS" w:hAnsi="Verdana" w:cs="Arial"/>
                      <w:sz w:val="20"/>
                      <w:szCs w:val="20"/>
                    </w:rPr>
                  </w:pPr>
                  <w:r>
                    <w:rPr>
                      <w:rFonts w:ascii="Verdana" w:hAnsi="Verdana" w:cs="Arial"/>
                      <w:sz w:val="20"/>
                      <w:szCs w:val="20"/>
                    </w:rPr>
                    <w:t>0,38</w:t>
                  </w:r>
                </w:p>
              </w:tc>
              <w:tc>
                <w:tcPr>
                  <w:tcW w:w="919" w:type="dxa"/>
                  <w:tcBorders>
                    <w:bottom w:val="single" w:sz="4" w:space="0" w:color="auto"/>
                  </w:tcBorders>
                  <w:shd w:val="clear" w:color="auto" w:fill="C0C0C0"/>
                  <w:vAlign w:val="bottom"/>
                </w:tcPr>
                <w:p w:rsidR="00000000" w:rsidRDefault="002510E3">
                  <w:pPr>
                    <w:jc w:val="right"/>
                    <w:rPr>
                      <w:rFonts w:ascii="Arial" w:eastAsia="Arial Unicode MS" w:hAnsi="Arial" w:cs="Arial"/>
                      <w:sz w:val="20"/>
                      <w:szCs w:val="20"/>
                    </w:rPr>
                  </w:pPr>
                  <w:r>
                    <w:rPr>
                      <w:rFonts w:ascii="Arial" w:hAnsi="Arial" w:cs="Arial"/>
                      <w:sz w:val="20"/>
                      <w:szCs w:val="20"/>
                    </w:rPr>
                    <w:t>0,0055</w:t>
                  </w:r>
                </w:p>
              </w:tc>
              <w:tc>
                <w:tcPr>
                  <w:tcW w:w="1042" w:type="dxa"/>
                  <w:tcBorders>
                    <w:bottom w:val="single" w:sz="4" w:space="0" w:color="auto"/>
                  </w:tcBorders>
                  <w:shd w:val="clear" w:color="auto" w:fill="C0C0C0"/>
                  <w:noWrap/>
                  <w:vAlign w:val="bottom"/>
                </w:tcPr>
                <w:p w:rsidR="00000000" w:rsidRDefault="002510E3">
                  <w:pPr>
                    <w:jc w:val="right"/>
                    <w:rPr>
                      <w:rFonts w:ascii="Arial" w:eastAsia="Arial Unicode MS" w:hAnsi="Arial" w:cs="Arial"/>
                      <w:sz w:val="20"/>
                      <w:szCs w:val="20"/>
                    </w:rPr>
                  </w:pPr>
                  <w:r>
                    <w:rPr>
                      <w:rFonts w:ascii="Arial" w:hAnsi="Arial" w:cs="Arial"/>
                      <w:sz w:val="20"/>
                      <w:szCs w:val="20"/>
                    </w:rPr>
                    <w:t>0,0744</w:t>
                  </w:r>
                </w:p>
              </w:tc>
            </w:tr>
          </w:tbl>
          <w:p w:rsidR="00000000" w:rsidRDefault="002510E3">
            <w:pPr>
              <w:spacing w:line="480" w:lineRule="auto"/>
              <w:jc w:val="both"/>
              <w:rPr>
                <w:rFonts w:ascii="Arial" w:hAnsi="Arial" w:cs="Arial"/>
              </w:rPr>
            </w:pPr>
          </w:p>
        </w:tc>
      </w:tr>
      <w:tr w:rsidR="00000000">
        <w:tblPrEx>
          <w:tblCellMar>
            <w:top w:w="0" w:type="dxa"/>
            <w:bottom w:w="0" w:type="dxa"/>
          </w:tblCellMar>
        </w:tblPrEx>
        <w:tc>
          <w:tcPr>
            <w:tcW w:w="5580" w:type="dxa"/>
            <w:tcBorders>
              <w:top w:val="nil"/>
            </w:tcBorders>
          </w:tcPr>
          <w:p w:rsidR="00000000" w:rsidRDefault="002510E3">
            <w:pPr>
              <w:pStyle w:val="Ttulo6"/>
              <w:rPr>
                <w:rFonts w:ascii="Verdana" w:hAnsi="Verdana"/>
                <w:i/>
                <w:iCs/>
              </w:rPr>
            </w:pPr>
            <w:r>
              <w:rPr>
                <w:i/>
                <w:iCs/>
              </w:rPr>
              <w:t xml:space="preserve"> </w:t>
            </w:r>
            <w:r>
              <w:rPr>
                <w:rFonts w:ascii="Verdana" w:hAnsi="Verdana"/>
                <w:i/>
                <w:iCs/>
              </w:rPr>
              <w:t xml:space="preserve">Fuente y Elaboración: </w:t>
            </w:r>
            <w:r>
              <w:rPr>
                <w:rFonts w:ascii="Verdana" w:hAnsi="Verdana"/>
                <w:b w:val="0"/>
                <w:bCs w:val="0"/>
                <w:i/>
                <w:iCs/>
              </w:rPr>
              <w:t>José L. Mora</w:t>
            </w:r>
          </w:p>
        </w:tc>
      </w:tr>
    </w:tbl>
    <w:p w:rsidR="00000000" w:rsidRDefault="002510E3">
      <w:pPr>
        <w:pStyle w:val="Sangra2detindependiente"/>
        <w:spacing w:line="240" w:lineRule="auto"/>
        <w:ind w:left="2700"/>
      </w:pPr>
    </w:p>
    <w:p w:rsidR="00000000" w:rsidRDefault="002510E3">
      <w:pPr>
        <w:pStyle w:val="Sangra2detindependiente"/>
        <w:ind w:left="2700"/>
      </w:pPr>
      <w:r>
        <w:t>Como se pudo apreciar (ver Tabla 3b)</w:t>
      </w:r>
      <w:r>
        <w:t xml:space="preserve"> la variable que se debía seleccionar de las tres previamente escogidas debía ser </w:t>
      </w:r>
      <w:r>
        <w:rPr>
          <w:i/>
          <w:iCs/>
        </w:rPr>
        <w:t>P</w:t>
      </w:r>
      <w:r>
        <w:rPr>
          <w:i/>
          <w:iCs/>
          <w:vertAlign w:val="subscript"/>
        </w:rPr>
        <w:t>47</w:t>
      </w:r>
      <w:r>
        <w:t xml:space="preserve"> por ser la de mayor varianza, de la que se tiene que el error relativo resultante es :</w:t>
      </w:r>
    </w:p>
    <w:p w:rsidR="00000000" w:rsidRDefault="002510E3">
      <w:pPr>
        <w:pStyle w:val="Sangra2detindependiente"/>
        <w:ind w:left="2700"/>
        <w:jc w:val="center"/>
        <w:rPr>
          <w:b/>
          <w:bCs/>
        </w:rPr>
      </w:pPr>
      <w:r>
        <w:rPr>
          <w:b/>
          <w:bCs/>
          <w:position w:val="-46"/>
        </w:rPr>
        <w:object w:dxaOrig="3980" w:dyaOrig="1040">
          <v:shape id="_x0000_i1042" type="#_x0000_t75" style="width:198.75pt;height:51.75pt" o:ole="">
            <v:imagedata r:id="rId39" o:title=""/>
          </v:shape>
          <o:OLEObject Type="Embed" ProgID="Equation.3" ShapeID="_x0000_i1042" DrawAspect="Content" ObjectID="_1308042212" r:id="rId40"/>
        </w:object>
      </w:r>
    </w:p>
    <w:p w:rsidR="00000000" w:rsidRDefault="002510E3">
      <w:pPr>
        <w:pStyle w:val="Sangra2detindependiente"/>
        <w:ind w:left="2700"/>
        <w:jc w:val="center"/>
        <w:rPr>
          <w:b/>
          <w:bCs/>
        </w:rPr>
      </w:pPr>
    </w:p>
    <w:p w:rsidR="00000000" w:rsidRDefault="002510E3">
      <w:pPr>
        <w:pStyle w:val="Sangra2detindependiente"/>
        <w:ind w:left="2700"/>
        <w:jc w:val="center"/>
        <w:rPr>
          <w:b/>
          <w:bCs/>
        </w:rPr>
      </w:pPr>
    </w:p>
    <w:p w:rsidR="00000000" w:rsidRDefault="002510E3">
      <w:pPr>
        <w:pStyle w:val="Sangra2detindependiente"/>
        <w:ind w:left="2700"/>
        <w:jc w:val="center"/>
        <w:rPr>
          <w:b/>
          <w:bCs/>
        </w:rPr>
      </w:pPr>
    </w:p>
    <w:p w:rsidR="00000000" w:rsidRDefault="002510E3">
      <w:pPr>
        <w:pStyle w:val="Sangra2detindependiente"/>
        <w:numPr>
          <w:ilvl w:val="2"/>
          <w:numId w:val="8"/>
        </w:numPr>
        <w:tabs>
          <w:tab w:val="clear" w:pos="1440"/>
          <w:tab w:val="num" w:pos="1800"/>
        </w:tabs>
        <w:spacing w:line="240" w:lineRule="auto"/>
        <w:ind w:left="1800"/>
        <w:rPr>
          <w:b/>
          <w:bCs/>
        </w:rPr>
      </w:pPr>
      <w:r>
        <w:rPr>
          <w:b/>
          <w:bCs/>
        </w:rPr>
        <w:t>MUESTREO ESTRATIFICADO</w:t>
      </w:r>
    </w:p>
    <w:p w:rsidR="00000000" w:rsidRDefault="002510E3">
      <w:pPr>
        <w:pStyle w:val="Sangra2detindependiente"/>
        <w:spacing w:line="240" w:lineRule="auto"/>
        <w:ind w:left="1797"/>
      </w:pPr>
    </w:p>
    <w:p w:rsidR="00000000" w:rsidRDefault="002510E3">
      <w:pPr>
        <w:pStyle w:val="Sangra2detindependiente"/>
        <w:ind w:left="1800"/>
      </w:pPr>
      <w:r>
        <w:t xml:space="preserve">El muestreo estratificado es un </w:t>
      </w:r>
      <w:r>
        <w:t>método mediante el cual se divide la población en subpoblaciones o estratos, dentro de cada uno de los cuales se hace una selección aleatoria con el objeto de mejorar las estimaciones mediante el previo agrupamiento de los elementos más parecidos entre sí.</w:t>
      </w:r>
    </w:p>
    <w:p w:rsidR="00000000" w:rsidRDefault="002510E3">
      <w:pPr>
        <w:pStyle w:val="Sangra2detindependiente"/>
        <w:spacing w:line="240" w:lineRule="auto"/>
        <w:ind w:left="1800"/>
      </w:pPr>
    </w:p>
    <w:p w:rsidR="00000000" w:rsidRDefault="002510E3">
      <w:pPr>
        <w:pStyle w:val="Sangra2detindependiente"/>
        <w:ind w:left="1800"/>
      </w:pPr>
      <w:r>
        <w:t xml:space="preserve">En el muestreo estratificado se supone una población heterogénea con N unidades </w:t>
      </w:r>
      <w:r>
        <w:rPr>
          <w:position w:val="-14"/>
        </w:rPr>
        <w:object w:dxaOrig="1040" w:dyaOrig="380">
          <v:shape id="_x0000_i1043" type="#_x0000_t75" style="width:51.75pt;height:18.75pt" o:ole="">
            <v:imagedata r:id="rId41" o:title=""/>
          </v:shape>
          <o:OLEObject Type="Embed" ProgID="Equation.3" ShapeID="_x0000_i1043" DrawAspect="Content" ObjectID="_1308042213" r:id="rId42"/>
        </w:object>
      </w:r>
      <w:r>
        <w:t xml:space="preserve"> la misma que se subdivide en </w:t>
      </w:r>
      <w:r>
        <w:rPr>
          <w:i/>
          <w:iCs/>
        </w:rPr>
        <w:t>L</w:t>
      </w:r>
      <w:r>
        <w:t xml:space="preserve"> subpoblaciones lo más homogéneas posibles no solapadas que se denominan estratos </w:t>
      </w:r>
      <w:r>
        <w:rPr>
          <w:position w:val="-20"/>
        </w:rPr>
        <w:object w:dxaOrig="1180" w:dyaOrig="440">
          <v:shape id="_x0000_i1044" type="#_x0000_t75" style="width:59.25pt;height:21.75pt" o:ole="">
            <v:imagedata r:id="rId43" o:title=""/>
          </v:shape>
          <o:OLEObject Type="Embed" ProgID="Equation.3" ShapeID="_x0000_i1044" DrawAspect="Content" ObjectID="_1308042214" r:id="rId44"/>
        </w:object>
      </w:r>
      <w:r>
        <w:t xml:space="preserve"> de tamaños </w:t>
      </w:r>
      <w:r>
        <w:rPr>
          <w:i/>
          <w:iCs/>
        </w:rPr>
        <w:t>N</w:t>
      </w:r>
      <w:r>
        <w:rPr>
          <w:i/>
          <w:iCs/>
          <w:vertAlign w:val="subscript"/>
        </w:rPr>
        <w:t>1</w:t>
      </w:r>
      <w:r>
        <w:rPr>
          <w:i/>
          <w:iCs/>
        </w:rPr>
        <w:t>,</w:t>
      </w:r>
      <w:r>
        <w:rPr>
          <w:i/>
          <w:iCs/>
        </w:rPr>
        <w:t xml:space="preserve"> N</w:t>
      </w:r>
      <w:r>
        <w:rPr>
          <w:i/>
          <w:iCs/>
          <w:vertAlign w:val="subscript"/>
        </w:rPr>
        <w:t>2</w:t>
      </w:r>
      <w:r>
        <w:rPr>
          <w:i/>
          <w:iCs/>
        </w:rPr>
        <w:t>,...,N</w:t>
      </w:r>
      <w:r>
        <w:rPr>
          <w:i/>
          <w:iCs/>
          <w:vertAlign w:val="subscript"/>
        </w:rPr>
        <w:t>L</w:t>
      </w:r>
      <w:r>
        <w:t>.</w:t>
      </w:r>
    </w:p>
    <w:p w:rsidR="00000000" w:rsidRDefault="002510E3">
      <w:pPr>
        <w:pStyle w:val="Sangra2detindependiente"/>
        <w:spacing w:line="240" w:lineRule="auto"/>
        <w:ind w:left="1800"/>
      </w:pPr>
    </w:p>
    <w:p w:rsidR="00000000" w:rsidRDefault="002510E3">
      <w:pPr>
        <w:pStyle w:val="Sangra2detindependiente"/>
        <w:ind w:left="1800"/>
      </w:pPr>
      <w:r>
        <w:t xml:space="preserve">La muestra estratificada de tamaño n se obtiene seleccionando </w:t>
      </w:r>
      <w:r>
        <w:rPr>
          <w:i/>
          <w:iCs/>
        </w:rPr>
        <w:t>n</w:t>
      </w:r>
      <w:r>
        <w:rPr>
          <w:i/>
          <w:iCs/>
          <w:vertAlign w:val="subscript"/>
        </w:rPr>
        <w:t>h</w:t>
      </w:r>
      <w:r>
        <w:rPr>
          <w:i/>
          <w:iCs/>
        </w:rPr>
        <w:t xml:space="preserve"> </w:t>
      </w:r>
      <w:r>
        <w:t xml:space="preserve">elementos </w:t>
      </w:r>
      <w:r>
        <w:rPr>
          <w:i/>
          <w:iCs/>
        </w:rPr>
        <w:t xml:space="preserve">(h=1,2,...,L) </w:t>
      </w:r>
      <w:r>
        <w:t xml:space="preserve">de cada uno de los </w:t>
      </w:r>
      <w:r>
        <w:rPr>
          <w:i/>
          <w:iCs/>
        </w:rPr>
        <w:t>L</w:t>
      </w:r>
      <w:r>
        <w:t xml:space="preserve"> estratos en que se subdivide la población de forma independiente, lo que puede expresarse gráficamente de la siguiente forma:</w:t>
      </w:r>
    </w:p>
    <w:p w:rsidR="00000000" w:rsidRDefault="002510E3">
      <w:pPr>
        <w:pStyle w:val="Sangra2detindependiente"/>
        <w:spacing w:line="240" w:lineRule="auto"/>
        <w:ind w:left="1797"/>
        <w:jc w:val="center"/>
      </w:pPr>
      <w:r>
        <w:t>Poblaci</w:t>
      </w:r>
      <w:r>
        <w:t>ón</w:t>
      </w:r>
    </w:p>
    <w:p w:rsidR="00000000" w:rsidRDefault="002510E3">
      <w:pPr>
        <w:pStyle w:val="Sangra2detindependiente"/>
        <w:spacing w:line="240" w:lineRule="auto"/>
        <w:ind w:left="1620"/>
        <w:jc w:val="center"/>
      </w:pPr>
      <w:r>
        <w:rPr>
          <w:position w:val="-72"/>
        </w:rPr>
        <w:object w:dxaOrig="7339" w:dyaOrig="1560">
          <v:shape id="_x0000_i1045" type="#_x0000_t75" style="width:331.5pt;height:78pt" o:ole="">
            <v:imagedata r:id="rId45" o:title=""/>
          </v:shape>
          <o:OLEObject Type="Embed" ProgID="Equation.3" ShapeID="_x0000_i1045" DrawAspect="Content" ObjectID="_1308042215" r:id="rId46"/>
        </w:object>
      </w:r>
    </w:p>
    <w:p w:rsidR="00000000" w:rsidRDefault="002510E3">
      <w:pPr>
        <w:pStyle w:val="Sangra2detindependiente"/>
        <w:spacing w:line="240" w:lineRule="auto"/>
        <w:ind w:left="1797"/>
        <w:jc w:val="center"/>
      </w:pPr>
    </w:p>
    <w:p w:rsidR="00000000" w:rsidRDefault="002510E3">
      <w:pPr>
        <w:pStyle w:val="Sangra2detindependiente"/>
        <w:spacing w:line="240" w:lineRule="auto"/>
        <w:ind w:left="1797"/>
        <w:jc w:val="center"/>
      </w:pPr>
    </w:p>
    <w:p w:rsidR="00000000" w:rsidRDefault="002510E3">
      <w:pPr>
        <w:pStyle w:val="Sangra2detindependiente"/>
        <w:spacing w:line="240" w:lineRule="auto"/>
        <w:ind w:left="1797"/>
        <w:jc w:val="center"/>
      </w:pPr>
      <w:r>
        <w:t>Muestra</w:t>
      </w:r>
    </w:p>
    <w:p w:rsidR="00000000" w:rsidRDefault="002510E3">
      <w:pPr>
        <w:pStyle w:val="Sangra2detindependiente"/>
        <w:spacing w:line="240" w:lineRule="auto"/>
        <w:ind w:left="1620"/>
        <w:jc w:val="center"/>
      </w:pPr>
      <w:r>
        <w:rPr>
          <w:position w:val="-72"/>
        </w:rPr>
        <w:object w:dxaOrig="7160" w:dyaOrig="1560">
          <v:shape id="_x0000_i1046" type="#_x0000_t75" style="width:330pt;height:78pt" o:ole="">
            <v:imagedata r:id="rId47" o:title=""/>
          </v:shape>
          <o:OLEObject Type="Embed" ProgID="Equation.3" ShapeID="_x0000_i1046" DrawAspect="Content" ObjectID="_1308042216" r:id="rId48"/>
        </w:object>
      </w:r>
    </w:p>
    <w:p w:rsidR="00000000" w:rsidRDefault="002510E3">
      <w:pPr>
        <w:pStyle w:val="Sangra2detindependiente"/>
        <w:ind w:left="1800"/>
      </w:pPr>
    </w:p>
    <w:p w:rsidR="00000000" w:rsidRDefault="002510E3">
      <w:pPr>
        <w:pStyle w:val="Sangra2detindependiente"/>
        <w:numPr>
          <w:ilvl w:val="3"/>
          <w:numId w:val="8"/>
        </w:numPr>
        <w:tabs>
          <w:tab w:val="clear" w:pos="2160"/>
          <w:tab w:val="num" w:pos="2880"/>
        </w:tabs>
        <w:spacing w:line="240" w:lineRule="auto"/>
        <w:ind w:left="2880"/>
        <w:rPr>
          <w:b/>
          <w:bCs/>
        </w:rPr>
      </w:pPr>
      <w:r>
        <w:rPr>
          <w:b/>
          <w:bCs/>
        </w:rPr>
        <w:t>Afijación de la Muestra</w:t>
      </w:r>
    </w:p>
    <w:p w:rsidR="00000000" w:rsidRDefault="002510E3">
      <w:pPr>
        <w:pStyle w:val="Sangra2detindependiente"/>
        <w:spacing w:line="240" w:lineRule="auto"/>
        <w:ind w:left="2880"/>
        <w:rPr>
          <w:b/>
          <w:bCs/>
        </w:rPr>
      </w:pPr>
    </w:p>
    <w:p w:rsidR="00000000" w:rsidRDefault="002510E3">
      <w:pPr>
        <w:pStyle w:val="Sangra2detindependiente"/>
        <w:ind w:left="2880"/>
      </w:pPr>
      <w:r>
        <w:t xml:space="preserve">Se llama afijación de la muestra al reparto, asignación adjudicación, adscripción o distribución del tamaño muestral </w:t>
      </w:r>
      <w:r>
        <w:rPr>
          <w:i/>
          <w:iCs/>
        </w:rPr>
        <w:t>n</w:t>
      </w:r>
      <w:r>
        <w:t xml:space="preserve"> entre los diferentes estratos. Esto es, a la deter</w:t>
      </w:r>
      <w:r>
        <w:t xml:space="preserve">minación de los valores </w:t>
      </w:r>
      <w:r>
        <w:rPr>
          <w:i/>
          <w:iCs/>
        </w:rPr>
        <w:t>n</w:t>
      </w:r>
      <w:r>
        <w:rPr>
          <w:i/>
          <w:iCs/>
          <w:vertAlign w:val="subscript"/>
        </w:rPr>
        <w:t>h</w:t>
      </w:r>
      <w:r>
        <w:t xml:space="preserve"> que verifiquen que </w:t>
      </w:r>
      <w:r>
        <w:rPr>
          <w:position w:val="-12"/>
        </w:rPr>
        <w:object w:dxaOrig="1960" w:dyaOrig="360">
          <v:shape id="_x0000_i1047" type="#_x0000_t75" style="width:98.25pt;height:18pt" o:ole="">
            <v:imagedata r:id="rId49" o:title=""/>
          </v:shape>
          <o:OLEObject Type="Embed" ProgID="Equation.3" ShapeID="_x0000_i1047" DrawAspect="Content" ObjectID="_1308042217" r:id="rId50"/>
        </w:object>
      </w:r>
      <w:r>
        <w:t>. Pueden establecerse muchas afijaciones, pero para los efectos del estudio en mención se utilizarán: afijación proporcional y afijación uniforme, con el propósito de distribuir los 300 c</w:t>
      </w:r>
      <w:r>
        <w:t>lientes que constituyen la muestra seleccionada entre los 3 estratos que se han obtenido (ver Tabla 4). Luego, de las afijaciones resultantes se seleccionará la más adecuada y que mejor se ajuste a las necesidades de la empresa proveedora del servicio de t</w:t>
      </w:r>
      <w:r>
        <w:t>elefonía celular, PORTA.</w:t>
      </w:r>
    </w:p>
    <w:p w:rsidR="00000000" w:rsidRDefault="002510E3">
      <w:pPr>
        <w:pStyle w:val="Sangra2detindependiente"/>
        <w:ind w:left="2880"/>
      </w:pPr>
    </w:p>
    <w:p w:rsidR="00000000" w:rsidRDefault="002510E3">
      <w:pPr>
        <w:pStyle w:val="Sangra2detindependiente"/>
        <w:numPr>
          <w:ilvl w:val="4"/>
          <w:numId w:val="10"/>
        </w:numPr>
        <w:tabs>
          <w:tab w:val="clear" w:pos="6480"/>
          <w:tab w:val="num" w:pos="3420"/>
        </w:tabs>
        <w:ind w:left="3420" w:hanging="540"/>
        <w:rPr>
          <w:b/>
          <w:bCs/>
        </w:rPr>
      </w:pPr>
      <w:r>
        <w:rPr>
          <w:b/>
          <w:bCs/>
        </w:rPr>
        <w:t>Afijación Proporcional</w:t>
      </w:r>
    </w:p>
    <w:p w:rsidR="00000000" w:rsidRDefault="002510E3">
      <w:pPr>
        <w:pStyle w:val="Sangra2detindependiente"/>
        <w:ind w:left="3420"/>
      </w:pPr>
      <w:r>
        <w:t>Método de distribución del tamaño n de la muestra, que consiste es asignar a cada estrato un número de unidades muestrales proporcional a su tamaño. Las n unidades de la muestra se distribuyen proporcionalme</w:t>
      </w:r>
      <w:r>
        <w:t>nte a los tamaños de los estratos expresados en número de unidades, de la siguiente forma:</w:t>
      </w:r>
    </w:p>
    <w:p w:rsidR="00000000" w:rsidRDefault="002510E3">
      <w:pPr>
        <w:pStyle w:val="Sangra2detindependiente"/>
        <w:ind w:left="3420"/>
        <w:jc w:val="center"/>
      </w:pPr>
      <w:r>
        <w:rPr>
          <w:position w:val="-144"/>
        </w:rPr>
        <w:object w:dxaOrig="3780" w:dyaOrig="3000">
          <v:shape id="_x0000_i1048" type="#_x0000_t75" style="width:189pt;height:150pt" o:ole="">
            <v:imagedata r:id="rId51" o:title=""/>
          </v:shape>
          <o:OLEObject Type="Embed" ProgID="Equation.3" ShapeID="_x0000_i1048" DrawAspect="Content" ObjectID="_1308042218" r:id="rId52"/>
        </w:object>
      </w:r>
    </w:p>
    <w:p w:rsidR="00000000" w:rsidRDefault="002510E3">
      <w:pPr>
        <w:pStyle w:val="Sangra2detindependiente"/>
        <w:ind w:left="3420"/>
      </w:pPr>
      <w:r>
        <w:t xml:space="preserve">donde </w:t>
      </w:r>
      <w:r>
        <w:rPr>
          <w:i/>
          <w:iCs/>
        </w:rPr>
        <w:t>n</w:t>
      </w:r>
      <w:r>
        <w:rPr>
          <w:i/>
          <w:iCs/>
          <w:vertAlign w:val="subscript"/>
        </w:rPr>
        <w:t>h</w:t>
      </w:r>
      <w:r>
        <w:t xml:space="preserve"> es el tamaño de muestra para cada estrato,</w:t>
      </w:r>
      <w:r>
        <w:rPr>
          <w:i/>
          <w:iCs/>
        </w:rPr>
        <w:t xml:space="preserve"> N</w:t>
      </w:r>
      <w:r>
        <w:rPr>
          <w:i/>
          <w:iCs/>
          <w:vertAlign w:val="subscript"/>
        </w:rPr>
        <w:t>h</w:t>
      </w:r>
      <w:r>
        <w:t xml:space="preserve"> es el tamaño de cada estrato, </w:t>
      </w:r>
      <w:r>
        <w:rPr>
          <w:i/>
          <w:iCs/>
        </w:rPr>
        <w:t>N</w:t>
      </w:r>
      <w:r>
        <w:t xml:space="preserve"> es el tamaño de la población y</w:t>
      </w:r>
      <w:r>
        <w:rPr>
          <w:i/>
          <w:iCs/>
        </w:rPr>
        <w:t xml:space="preserve"> W</w:t>
      </w:r>
      <w:r>
        <w:rPr>
          <w:i/>
          <w:iCs/>
          <w:vertAlign w:val="subscript"/>
        </w:rPr>
        <w:t>h</w:t>
      </w:r>
      <w:r>
        <w:t xml:space="preserve"> es la proporción par</w:t>
      </w:r>
      <w:r>
        <w:t xml:space="preserve">a cada estrato el mismo que se multiplica por </w:t>
      </w:r>
      <w:r>
        <w:rPr>
          <w:i/>
          <w:iCs/>
        </w:rPr>
        <w:t>n</w:t>
      </w:r>
      <w:r>
        <w:t xml:space="preserve"> que es el tamaño de la muestra, con lo que se obtiene la afijación que corresponderá a cada estrato.</w:t>
      </w:r>
    </w:p>
    <w:p w:rsidR="00000000" w:rsidRDefault="002510E3">
      <w:pPr>
        <w:pStyle w:val="Sangra2detindependiente"/>
        <w:ind w:left="3420"/>
      </w:pPr>
      <w:r>
        <w:t>Para este tipo de afijación, la varianza del estimador de la proporción muestral será:</w:t>
      </w:r>
    </w:p>
    <w:p w:rsidR="00000000" w:rsidRDefault="002510E3">
      <w:pPr>
        <w:pStyle w:val="Sangra2detindependiente"/>
        <w:ind w:left="3420"/>
        <w:jc w:val="center"/>
      </w:pPr>
      <w:r>
        <w:rPr>
          <w:position w:val="-66"/>
        </w:rPr>
        <w:object w:dxaOrig="3560" w:dyaOrig="1440">
          <v:shape id="_x0000_i1049" type="#_x0000_t75" style="width:177.75pt;height:1in" o:ole="">
            <v:imagedata r:id="rId53" o:title=""/>
          </v:shape>
          <o:OLEObject Type="Embed" ProgID="Equation.3" ShapeID="_x0000_i1049" DrawAspect="Content" ObjectID="_1308042219" r:id="rId54"/>
        </w:object>
      </w:r>
    </w:p>
    <w:p w:rsidR="00000000" w:rsidRDefault="002510E3">
      <w:pPr>
        <w:pStyle w:val="Sangra2detindependiente"/>
        <w:spacing w:line="240" w:lineRule="auto"/>
        <w:ind w:left="3420"/>
      </w:pPr>
    </w:p>
    <w:p w:rsidR="00000000" w:rsidRDefault="002510E3">
      <w:pPr>
        <w:pStyle w:val="Sangra2detindependiente"/>
        <w:numPr>
          <w:ilvl w:val="4"/>
          <w:numId w:val="10"/>
        </w:numPr>
        <w:tabs>
          <w:tab w:val="clear" w:pos="6480"/>
          <w:tab w:val="num" w:pos="3420"/>
        </w:tabs>
        <w:ind w:left="3420" w:hanging="540"/>
        <w:rPr>
          <w:b/>
          <w:bCs/>
        </w:rPr>
      </w:pPr>
      <w:r>
        <w:rPr>
          <w:b/>
          <w:bCs/>
        </w:rPr>
        <w:t>Afijación Uniforme</w:t>
      </w:r>
    </w:p>
    <w:p w:rsidR="00000000" w:rsidRDefault="002510E3">
      <w:pPr>
        <w:pStyle w:val="Sangra2detindependiente"/>
        <w:ind w:left="3420"/>
      </w:pPr>
      <w:r>
        <w:t xml:space="preserve">Este método de distribución del tamaño </w:t>
      </w:r>
      <w:r>
        <w:rPr>
          <w:i/>
          <w:iCs/>
        </w:rPr>
        <w:t>n</w:t>
      </w:r>
      <w:r>
        <w:t xml:space="preserve"> de la muestra, consiste en asignar a cada estrato el mismo número de unidades muestrales, con lo que se tomará todos los n</w:t>
      </w:r>
      <w:r>
        <w:rPr>
          <w:i/>
          <w:iCs/>
          <w:vertAlign w:val="subscript"/>
        </w:rPr>
        <w:t>h</w:t>
      </w:r>
      <w:r>
        <w:t xml:space="preserve"> iguales a </w:t>
      </w:r>
      <w:r>
        <w:rPr>
          <w:i/>
          <w:iCs/>
        </w:rPr>
        <w:t>n/L</w:t>
      </w:r>
      <w:r>
        <w:t xml:space="preserve">, aumentando o disminuyendo este tamaño en una unidad </w:t>
      </w:r>
      <w:r>
        <w:t xml:space="preserve">si </w:t>
      </w:r>
      <w:r>
        <w:rPr>
          <w:i/>
          <w:iCs/>
        </w:rPr>
        <w:t>n</w:t>
      </w:r>
      <w:r>
        <w:t xml:space="preserve"> no fuese múltiplo de </w:t>
      </w:r>
      <w:r>
        <w:rPr>
          <w:i/>
          <w:iCs/>
        </w:rPr>
        <w:t>L</w:t>
      </w:r>
      <w:r>
        <w:t>, como se muestra a continuación:</w:t>
      </w:r>
    </w:p>
    <w:p w:rsidR="00000000" w:rsidRDefault="002510E3">
      <w:pPr>
        <w:pStyle w:val="Sangra2detindependiente"/>
        <w:ind w:left="3420"/>
        <w:jc w:val="center"/>
      </w:pPr>
      <w:r>
        <w:rPr>
          <w:position w:val="-18"/>
        </w:rPr>
        <w:object w:dxaOrig="1460" w:dyaOrig="480">
          <v:shape id="_x0000_i1050" type="#_x0000_t75" style="width:72.75pt;height:24pt" o:ole="">
            <v:imagedata r:id="rId55" o:title=""/>
          </v:shape>
          <o:OLEObject Type="Embed" ProgID="Equation.3" ShapeID="_x0000_i1050" DrawAspect="Content" ObjectID="_1308042220" r:id="rId56"/>
        </w:object>
      </w:r>
    </w:p>
    <w:p w:rsidR="00000000" w:rsidRDefault="002510E3">
      <w:pPr>
        <w:pStyle w:val="Sangra2detindependiente"/>
        <w:ind w:left="3420"/>
      </w:pPr>
      <w:r>
        <w:t>donde E denota la parte entera.</w:t>
      </w:r>
    </w:p>
    <w:p w:rsidR="00000000" w:rsidRDefault="002510E3">
      <w:pPr>
        <w:pStyle w:val="Sangra2detindependiente"/>
        <w:spacing w:line="240" w:lineRule="auto"/>
        <w:ind w:left="3420"/>
      </w:pPr>
    </w:p>
    <w:p w:rsidR="00000000" w:rsidRDefault="002510E3">
      <w:pPr>
        <w:pStyle w:val="Sangra2detindependiente"/>
        <w:ind w:left="3420"/>
      </w:pPr>
      <w:r>
        <w:t>La afijación uniforme aplicada a cada estrato se realiza de la siguiente manera:</w:t>
      </w:r>
    </w:p>
    <w:p w:rsidR="00000000" w:rsidRDefault="002510E3">
      <w:pPr>
        <w:pStyle w:val="Sangra2detindependiente"/>
        <w:ind w:left="3420"/>
        <w:jc w:val="center"/>
      </w:pPr>
      <w:r>
        <w:rPr>
          <w:position w:val="-76"/>
        </w:rPr>
        <w:object w:dxaOrig="3519" w:dyaOrig="1640">
          <v:shape id="_x0000_i1051" type="#_x0000_t75" style="width:176.25pt;height:81.75pt" o:ole="">
            <v:imagedata r:id="rId57" o:title=""/>
          </v:shape>
          <o:OLEObject Type="Embed" ProgID="Equation.3" ShapeID="_x0000_i1051" DrawAspect="Content" ObjectID="_1308042221" r:id="rId58"/>
        </w:object>
      </w:r>
    </w:p>
    <w:p w:rsidR="00000000" w:rsidRDefault="002510E3">
      <w:pPr>
        <w:pStyle w:val="Sangra2detindependiente"/>
        <w:spacing w:line="240" w:lineRule="auto"/>
        <w:ind w:left="3420"/>
        <w:jc w:val="center"/>
      </w:pPr>
    </w:p>
    <w:p w:rsidR="00000000" w:rsidRDefault="002510E3">
      <w:pPr>
        <w:pStyle w:val="Sangra2detindependiente"/>
        <w:ind w:left="3420"/>
      </w:pPr>
      <w:r>
        <w:t xml:space="preserve">La varianza del estimador de la </w:t>
      </w:r>
      <w:r>
        <w:t>proporción muestral para este tipo de afijación, será:</w:t>
      </w:r>
    </w:p>
    <w:p w:rsidR="00000000" w:rsidRDefault="002510E3">
      <w:pPr>
        <w:pStyle w:val="Sangra2detindependiente"/>
        <w:spacing w:line="240" w:lineRule="auto"/>
        <w:ind w:left="3420"/>
      </w:pPr>
    </w:p>
    <w:p w:rsidR="00000000" w:rsidRDefault="002510E3">
      <w:pPr>
        <w:pStyle w:val="Sangra2detindependiente"/>
        <w:ind w:left="3420"/>
        <w:jc w:val="center"/>
      </w:pPr>
      <w:r>
        <w:rPr>
          <w:position w:val="-32"/>
        </w:rPr>
        <w:object w:dxaOrig="3940" w:dyaOrig="760">
          <v:shape id="_x0000_i1052" type="#_x0000_t75" style="width:197.25pt;height:38.25pt" o:ole="">
            <v:imagedata r:id="rId59" o:title=""/>
          </v:shape>
          <o:OLEObject Type="Embed" ProgID="Equation.3" ShapeID="_x0000_i1052" DrawAspect="Content" ObjectID="_1308042222" r:id="rId60"/>
        </w:object>
      </w:r>
    </w:p>
    <w:p w:rsidR="00000000" w:rsidRDefault="002510E3">
      <w:pPr>
        <w:pStyle w:val="Sangra2detindependiente"/>
        <w:spacing w:line="240" w:lineRule="auto"/>
        <w:ind w:left="3420"/>
      </w:pPr>
    </w:p>
    <w:p w:rsidR="00000000" w:rsidRDefault="002510E3">
      <w:pPr>
        <w:pStyle w:val="Sangra2detindependiente"/>
        <w:ind w:left="3420"/>
      </w:pPr>
      <w:r>
        <w:t>Con este tipo de afijación se da la misma importancia a todos los estratos, en cuanto a tamaño de la muestra, con lo cual se favorece a los estratos de menor tamaño y se perju</w:t>
      </w:r>
      <w:r>
        <w:t>dica a los grandes en cuanto a precisión.</w:t>
      </w:r>
    </w:p>
    <w:p w:rsidR="00000000" w:rsidRDefault="002510E3">
      <w:pPr>
        <w:pStyle w:val="Sangra2detindependiente"/>
        <w:ind w:left="3420"/>
      </w:pPr>
      <w:r>
        <w:t xml:space="preserve"> </w:t>
      </w:r>
    </w:p>
    <w:p w:rsidR="00000000" w:rsidRDefault="002510E3">
      <w:pPr>
        <w:pStyle w:val="Sangra2detindependiente"/>
        <w:numPr>
          <w:ilvl w:val="3"/>
          <w:numId w:val="8"/>
        </w:numPr>
        <w:tabs>
          <w:tab w:val="clear" w:pos="2160"/>
          <w:tab w:val="num" w:pos="2880"/>
        </w:tabs>
        <w:ind w:left="2880"/>
        <w:rPr>
          <w:b/>
          <w:bCs/>
        </w:rPr>
      </w:pPr>
      <w:r>
        <w:rPr>
          <w:b/>
          <w:bCs/>
        </w:rPr>
        <w:t>Tamaño de la muestra mediante Muestreo Estratificado</w:t>
      </w:r>
    </w:p>
    <w:p w:rsidR="00000000" w:rsidRDefault="002510E3">
      <w:pPr>
        <w:pStyle w:val="Sangra2detindependiente"/>
        <w:spacing w:line="240" w:lineRule="auto"/>
        <w:ind w:left="2880"/>
        <w:rPr>
          <w:b/>
          <w:bCs/>
        </w:rPr>
      </w:pPr>
    </w:p>
    <w:p w:rsidR="00000000" w:rsidRDefault="002510E3">
      <w:pPr>
        <w:pStyle w:val="Sangra2detindependiente"/>
        <w:ind w:left="2880"/>
      </w:pPr>
      <w:r>
        <w:t xml:space="preserve">Como complemento a lo anteriormente expuesto, se procede a determinar el tamaño n de la muestra estratificada para el tipo de afijación proporcional, para lo </w:t>
      </w:r>
      <w:r>
        <w:t>cual se parte de un error de muestreo dado, de la siguiente forma:</w:t>
      </w:r>
    </w:p>
    <w:p w:rsidR="00000000" w:rsidRDefault="002510E3">
      <w:pPr>
        <w:pStyle w:val="Sangra2detindependiente"/>
        <w:ind w:left="2880"/>
        <w:jc w:val="center"/>
      </w:pPr>
      <w:r>
        <w:rPr>
          <w:position w:val="-110"/>
        </w:rPr>
        <w:object w:dxaOrig="4959" w:dyaOrig="2320">
          <v:shape id="_x0000_i1053" type="#_x0000_t75" style="width:248.25pt;height:116.25pt" o:ole="">
            <v:imagedata r:id="rId61" o:title=""/>
          </v:shape>
          <o:OLEObject Type="Embed" ProgID="Equation.3" ShapeID="_x0000_i1053" DrawAspect="Content" ObjectID="_1308042223" r:id="rId62"/>
        </w:object>
      </w:r>
    </w:p>
    <w:p w:rsidR="00000000" w:rsidRDefault="002510E3">
      <w:pPr>
        <w:pStyle w:val="Sangra2detindependiente"/>
        <w:ind w:left="1800"/>
      </w:pPr>
    </w:p>
    <w:p w:rsidR="00000000" w:rsidRDefault="002510E3">
      <w:pPr>
        <w:numPr>
          <w:ilvl w:val="1"/>
          <w:numId w:val="8"/>
        </w:numPr>
        <w:tabs>
          <w:tab w:val="clear" w:pos="720"/>
          <w:tab w:val="num" w:pos="1080"/>
        </w:tabs>
        <w:spacing w:line="480" w:lineRule="auto"/>
        <w:ind w:left="1080" w:hanging="720"/>
        <w:jc w:val="both"/>
        <w:rPr>
          <w:rFonts w:ascii="Arial" w:hAnsi="Arial" w:cs="Arial"/>
          <w:b/>
          <w:bCs/>
        </w:rPr>
      </w:pPr>
      <w:r>
        <w:rPr>
          <w:rFonts w:ascii="Arial" w:hAnsi="Arial" w:cs="Arial"/>
          <w:b/>
          <w:bCs/>
        </w:rPr>
        <w:t>DESARROLLO Y APLICACIÓN DE LAS TÉCNICAS DE MUESTREO</w:t>
      </w:r>
    </w:p>
    <w:p w:rsidR="00000000" w:rsidRDefault="002510E3">
      <w:pPr>
        <w:ind w:left="1069"/>
        <w:jc w:val="both"/>
        <w:rPr>
          <w:rFonts w:ascii="Arial" w:hAnsi="Arial" w:cs="Arial"/>
        </w:rPr>
      </w:pPr>
    </w:p>
    <w:p w:rsidR="00000000" w:rsidRDefault="002510E3">
      <w:pPr>
        <w:spacing w:line="480" w:lineRule="auto"/>
        <w:ind w:left="1069"/>
        <w:jc w:val="both"/>
        <w:rPr>
          <w:rFonts w:ascii="Arial" w:hAnsi="Arial" w:cs="Arial"/>
        </w:rPr>
      </w:pPr>
      <w:r>
        <w:rPr>
          <w:rFonts w:ascii="Arial" w:hAnsi="Arial" w:cs="Arial"/>
        </w:rPr>
        <w:t>Revisados los métodos de cálculo del tamaño de muestra mediante muestro estratificado, el siguiente paso será s</w:t>
      </w:r>
      <w:r>
        <w:rPr>
          <w:rFonts w:ascii="Arial" w:hAnsi="Arial" w:cs="Arial"/>
        </w:rPr>
        <w:t>eleccionar la afijación del tamaño n de la muestra que mejor se ajuste a las necesidades de la empresa proveedora de los servicios de telefonía celular, PORTA.</w:t>
      </w:r>
    </w:p>
    <w:p w:rsidR="00000000" w:rsidRDefault="002510E3">
      <w:pPr>
        <w:spacing w:line="480" w:lineRule="auto"/>
        <w:ind w:left="1069"/>
        <w:jc w:val="both"/>
        <w:rPr>
          <w:rFonts w:ascii="Arial" w:hAnsi="Arial" w:cs="Arial"/>
        </w:rPr>
      </w:pPr>
      <w:r>
        <w:rPr>
          <w:rFonts w:ascii="Arial" w:hAnsi="Arial" w:cs="Arial"/>
        </w:rPr>
        <w:t>Para esto se partirá identificando cuales son los estratos que se pueden establecer dentro de la</w:t>
      </w:r>
      <w:r>
        <w:rPr>
          <w:rFonts w:ascii="Arial" w:hAnsi="Arial" w:cs="Arial"/>
        </w:rPr>
        <w:t xml:space="preserve"> población de estudio, la misma que se describe en la Tabla 4. Luego se fijará como tamaño de la muestra el sugerido del rango obtenido mediante software (ver Tabla 3a), el cual es </w:t>
      </w:r>
      <w:r>
        <w:rPr>
          <w:rFonts w:ascii="Arial" w:hAnsi="Arial" w:cs="Arial"/>
          <w:i/>
          <w:iCs/>
        </w:rPr>
        <w:t>n= 300</w:t>
      </w:r>
      <w:r>
        <w:rPr>
          <w:rFonts w:ascii="Arial" w:hAnsi="Arial" w:cs="Arial"/>
        </w:rPr>
        <w:t xml:space="preserve"> clientes. Estos 300 clientes serán sometidos a las afijaciones antes</w:t>
      </w:r>
      <w:r>
        <w:rPr>
          <w:rFonts w:ascii="Arial" w:hAnsi="Arial" w:cs="Arial"/>
        </w:rPr>
        <w:t xml:space="preserve"> explicadas entre los estratos que se muestran en la Tabla 5, donde también se observan los tamaños de muestra </w:t>
      </w:r>
      <w:r>
        <w:rPr>
          <w:rFonts w:ascii="Arial" w:hAnsi="Arial" w:cs="Arial"/>
          <w:i/>
          <w:iCs/>
        </w:rPr>
        <w:t>n</w:t>
      </w:r>
      <w:r>
        <w:rPr>
          <w:rFonts w:ascii="Arial" w:hAnsi="Arial" w:cs="Arial"/>
          <w:i/>
          <w:iCs/>
          <w:vertAlign w:val="subscript"/>
        </w:rPr>
        <w:t>h</w:t>
      </w:r>
      <w:r>
        <w:rPr>
          <w:rFonts w:ascii="Arial" w:hAnsi="Arial" w:cs="Arial"/>
        </w:rPr>
        <w:t xml:space="preserve"> para cada estrato de la población los cuales se obtuvieron mediante el proceso de afijación proporcional.</w:t>
      </w:r>
    </w:p>
    <w:p w:rsidR="00000000" w:rsidRDefault="002510E3">
      <w:pPr>
        <w:spacing w:line="480" w:lineRule="auto"/>
        <w:ind w:left="1069"/>
        <w:jc w:val="both"/>
        <w:rPr>
          <w:rFonts w:ascii="Arial" w:hAnsi="Arial" w:cs="Arial"/>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48"/>
      </w:tblGrid>
      <w:tr w:rsidR="00000000">
        <w:tblPrEx>
          <w:tblCellMar>
            <w:top w:w="0" w:type="dxa"/>
            <w:bottom w:w="0" w:type="dxa"/>
          </w:tblCellMar>
        </w:tblPrEx>
        <w:tc>
          <w:tcPr>
            <w:tcW w:w="7348" w:type="dxa"/>
            <w:tcBorders>
              <w:bottom w:val="nil"/>
            </w:tcBorders>
          </w:tcPr>
          <w:p w:rsidR="00000000" w:rsidRDefault="002510E3">
            <w:pPr>
              <w:pStyle w:val="Ttulo7"/>
              <w:rPr>
                <w:rFonts w:ascii="Verdana" w:hAnsi="Verdana"/>
                <w:i/>
                <w:iCs/>
                <w:sz w:val="20"/>
              </w:rPr>
            </w:pPr>
            <w:r>
              <w:rPr>
                <w:rFonts w:ascii="Verdana" w:hAnsi="Verdana"/>
                <w:i/>
                <w:iCs/>
                <w:sz w:val="20"/>
              </w:rPr>
              <w:t>TABLA 4</w:t>
            </w:r>
          </w:p>
          <w:p w:rsidR="00000000" w:rsidRDefault="002510E3">
            <w:pPr>
              <w:jc w:val="center"/>
              <w:rPr>
                <w:rFonts w:ascii="Verdana" w:hAnsi="Verdana" w:cs="Arial"/>
                <w:sz w:val="20"/>
              </w:rPr>
            </w:pPr>
            <w:r>
              <w:rPr>
                <w:rFonts w:ascii="Verdana" w:hAnsi="Verdana" w:cs="Arial"/>
                <w:sz w:val="20"/>
              </w:rPr>
              <w:t xml:space="preserve">Segmentación de Clientes a </w:t>
            </w:r>
            <w:r>
              <w:rPr>
                <w:rFonts w:ascii="Verdana" w:hAnsi="Verdana" w:cs="Arial"/>
                <w:sz w:val="20"/>
              </w:rPr>
              <w:t>Nivel Nacional y Regional</w:t>
            </w:r>
          </w:p>
          <w:p w:rsidR="00000000" w:rsidRDefault="002510E3">
            <w:pPr>
              <w:rPr>
                <w:i/>
                <w:iCs/>
                <w:sz w:val="20"/>
              </w:rPr>
            </w:pPr>
          </w:p>
        </w:tc>
      </w:tr>
      <w:tr w:rsidR="00000000">
        <w:tblPrEx>
          <w:tblCellMar>
            <w:top w:w="0" w:type="dxa"/>
            <w:bottom w:w="0" w:type="dxa"/>
          </w:tblCellMar>
        </w:tblPrEx>
        <w:tc>
          <w:tcPr>
            <w:tcW w:w="7348" w:type="dxa"/>
            <w:tcBorders>
              <w:top w:val="nil"/>
              <w:bottom w:val="nil"/>
            </w:tcBorders>
          </w:tcPr>
          <w:tbl>
            <w:tblPr>
              <w:tblW w:w="6642" w:type="dxa"/>
              <w:jc w:val="center"/>
              <w:tblCellMar>
                <w:left w:w="0" w:type="dxa"/>
                <w:right w:w="0" w:type="dxa"/>
              </w:tblCellMar>
              <w:tblLook w:val="0000"/>
            </w:tblPr>
            <w:tblGrid>
              <w:gridCol w:w="1454"/>
              <w:gridCol w:w="923"/>
              <w:gridCol w:w="983"/>
              <w:gridCol w:w="1350"/>
              <w:gridCol w:w="929"/>
              <w:gridCol w:w="1085"/>
            </w:tblGrid>
            <w:tr w:rsidR="00000000">
              <w:trPr>
                <w:trHeight w:val="255"/>
                <w:jc w:val="center"/>
              </w:trPr>
              <w:tc>
                <w:tcPr>
                  <w:tcW w:w="1438" w:type="dxa"/>
                  <w:tcBorders>
                    <w:top w:val="single" w:sz="8" w:space="0" w:color="auto"/>
                    <w:left w:val="nil"/>
                    <w:bottom w:val="single" w:sz="4" w:space="0" w:color="auto"/>
                    <w:right w:val="nil"/>
                  </w:tcBorders>
                  <w:noWrap/>
                  <w:vAlign w:val="center"/>
                </w:tcPr>
                <w:p w:rsidR="00000000" w:rsidRDefault="002510E3">
                  <w:pPr>
                    <w:pStyle w:val="Ttulo8"/>
                    <w:rPr>
                      <w:rFonts w:eastAsia="Arial Unicode MS"/>
                    </w:rPr>
                  </w:pPr>
                  <w:r>
                    <w:t>Segmentación</w:t>
                  </w:r>
                </w:p>
              </w:tc>
              <w:tc>
                <w:tcPr>
                  <w:tcW w:w="907" w:type="dxa"/>
                  <w:tcBorders>
                    <w:top w:val="single" w:sz="8" w:space="0" w:color="auto"/>
                    <w:left w:val="nil"/>
                    <w:bottom w:val="single" w:sz="4" w:space="0" w:color="auto"/>
                    <w:right w:val="nil"/>
                  </w:tcBorders>
                  <w:noWrap/>
                  <w:vAlign w:val="center"/>
                </w:tcPr>
                <w:p w:rsidR="00000000" w:rsidRDefault="002510E3">
                  <w:pPr>
                    <w:jc w:val="center"/>
                    <w:rPr>
                      <w:rFonts w:ascii="Verdana" w:eastAsia="Arial Unicode MS" w:hAnsi="Verdana" w:cs="Arial"/>
                      <w:b/>
                      <w:bCs/>
                      <w:sz w:val="16"/>
                      <w:szCs w:val="16"/>
                    </w:rPr>
                  </w:pPr>
                  <w:r>
                    <w:rPr>
                      <w:rFonts w:ascii="Verdana" w:hAnsi="Verdana" w:cs="Arial"/>
                      <w:b/>
                      <w:bCs/>
                      <w:sz w:val="16"/>
                      <w:szCs w:val="16"/>
                    </w:rPr>
                    <w:t>Nacional</w:t>
                  </w:r>
                </w:p>
              </w:tc>
              <w:tc>
                <w:tcPr>
                  <w:tcW w:w="967" w:type="dxa"/>
                  <w:tcBorders>
                    <w:top w:val="single" w:sz="8" w:space="0" w:color="auto"/>
                    <w:left w:val="nil"/>
                    <w:bottom w:val="single" w:sz="4" w:space="0" w:color="auto"/>
                    <w:right w:val="nil"/>
                  </w:tcBorders>
                  <w:shd w:val="clear" w:color="auto" w:fill="C0C0C0"/>
                  <w:noWrap/>
                  <w:vAlign w:val="center"/>
                </w:tcPr>
                <w:p w:rsidR="00000000" w:rsidRDefault="002510E3">
                  <w:pPr>
                    <w:jc w:val="center"/>
                    <w:rPr>
                      <w:rFonts w:ascii="Verdana" w:eastAsia="Arial Unicode MS" w:hAnsi="Verdana" w:cs="Arial"/>
                      <w:b/>
                      <w:bCs/>
                      <w:sz w:val="16"/>
                      <w:szCs w:val="16"/>
                    </w:rPr>
                  </w:pPr>
                  <w:r>
                    <w:rPr>
                      <w:rFonts w:ascii="Verdana" w:hAnsi="Verdana" w:cs="Arial"/>
                      <w:b/>
                      <w:bCs/>
                      <w:sz w:val="16"/>
                      <w:szCs w:val="16"/>
                    </w:rPr>
                    <w:t>GYE</w:t>
                  </w:r>
                </w:p>
              </w:tc>
              <w:tc>
                <w:tcPr>
                  <w:tcW w:w="1334" w:type="dxa"/>
                  <w:tcBorders>
                    <w:top w:val="single" w:sz="8" w:space="0" w:color="auto"/>
                    <w:left w:val="nil"/>
                    <w:bottom w:val="single" w:sz="4" w:space="0" w:color="auto"/>
                    <w:right w:val="nil"/>
                  </w:tcBorders>
                  <w:noWrap/>
                  <w:vAlign w:val="center"/>
                </w:tcPr>
                <w:p w:rsidR="00000000" w:rsidRDefault="002510E3">
                  <w:pPr>
                    <w:ind w:right="56"/>
                    <w:jc w:val="center"/>
                    <w:rPr>
                      <w:rFonts w:ascii="Verdana" w:eastAsia="Arial Unicode MS" w:hAnsi="Verdana" w:cs="Arial"/>
                      <w:b/>
                      <w:bCs/>
                      <w:sz w:val="16"/>
                      <w:szCs w:val="16"/>
                    </w:rPr>
                  </w:pPr>
                  <w:r>
                    <w:rPr>
                      <w:rFonts w:ascii="Verdana" w:eastAsia="Arial Unicode MS" w:hAnsi="Verdana" w:cs="Arial"/>
                      <w:b/>
                      <w:bCs/>
                      <w:sz w:val="16"/>
                      <w:szCs w:val="16"/>
                    </w:rPr>
                    <w:t>Proporción</w:t>
                  </w:r>
                </w:p>
                <w:p w:rsidR="00000000" w:rsidRDefault="002510E3">
                  <w:pPr>
                    <w:ind w:right="56"/>
                    <w:jc w:val="center"/>
                    <w:rPr>
                      <w:rFonts w:ascii="Verdana" w:eastAsia="Arial Unicode MS" w:hAnsi="Verdana" w:cs="Arial"/>
                      <w:b/>
                      <w:bCs/>
                      <w:sz w:val="16"/>
                      <w:szCs w:val="16"/>
                    </w:rPr>
                  </w:pPr>
                  <w:r>
                    <w:rPr>
                      <w:rFonts w:ascii="Verdana" w:eastAsia="Arial Unicode MS" w:hAnsi="Verdana" w:cs="Arial"/>
                      <w:b/>
                      <w:bCs/>
                      <w:sz w:val="16"/>
                      <w:szCs w:val="16"/>
                    </w:rPr>
                    <w:t>(W</w:t>
                  </w:r>
                  <w:r>
                    <w:rPr>
                      <w:rFonts w:ascii="Verdana" w:eastAsia="Arial Unicode MS" w:hAnsi="Verdana" w:cs="Arial"/>
                      <w:b/>
                      <w:bCs/>
                      <w:sz w:val="16"/>
                      <w:szCs w:val="16"/>
                      <w:vertAlign w:val="subscript"/>
                    </w:rPr>
                    <w:t>h</w:t>
                  </w:r>
                  <w:r>
                    <w:rPr>
                      <w:rFonts w:ascii="Verdana" w:eastAsia="Arial Unicode MS" w:hAnsi="Verdana" w:cs="Arial"/>
                      <w:b/>
                      <w:bCs/>
                      <w:sz w:val="16"/>
                      <w:szCs w:val="16"/>
                    </w:rPr>
                    <w:t>*100%)</w:t>
                  </w:r>
                </w:p>
              </w:tc>
              <w:tc>
                <w:tcPr>
                  <w:tcW w:w="913" w:type="dxa"/>
                  <w:tcBorders>
                    <w:top w:val="single" w:sz="8" w:space="0" w:color="auto"/>
                    <w:left w:val="nil"/>
                    <w:bottom w:val="single" w:sz="4" w:space="0" w:color="auto"/>
                    <w:right w:val="nil"/>
                  </w:tcBorders>
                  <w:shd w:val="clear" w:color="auto" w:fill="C0C0C0"/>
                  <w:noWrap/>
                  <w:vAlign w:val="center"/>
                </w:tcPr>
                <w:p w:rsidR="00000000" w:rsidRDefault="002510E3">
                  <w:pPr>
                    <w:jc w:val="center"/>
                    <w:rPr>
                      <w:rFonts w:ascii="Verdana" w:eastAsia="Arial Unicode MS" w:hAnsi="Verdana" w:cs="Arial"/>
                      <w:b/>
                      <w:bCs/>
                      <w:sz w:val="16"/>
                      <w:szCs w:val="16"/>
                    </w:rPr>
                  </w:pPr>
                  <w:r>
                    <w:rPr>
                      <w:rFonts w:ascii="Verdana" w:hAnsi="Verdana" w:cs="Arial"/>
                      <w:b/>
                      <w:bCs/>
                      <w:sz w:val="16"/>
                      <w:szCs w:val="16"/>
                    </w:rPr>
                    <w:t>UIO</w:t>
                  </w:r>
                </w:p>
              </w:tc>
              <w:tc>
                <w:tcPr>
                  <w:tcW w:w="1083" w:type="dxa"/>
                  <w:tcBorders>
                    <w:top w:val="single" w:sz="8" w:space="0" w:color="auto"/>
                    <w:left w:val="nil"/>
                    <w:bottom w:val="single" w:sz="4" w:space="0" w:color="auto"/>
                    <w:right w:val="nil"/>
                  </w:tcBorders>
                </w:tcPr>
                <w:p w:rsidR="00000000" w:rsidRDefault="002510E3">
                  <w:pPr>
                    <w:ind w:right="56"/>
                    <w:jc w:val="center"/>
                    <w:rPr>
                      <w:rFonts w:ascii="Verdana" w:eastAsia="Arial Unicode MS" w:hAnsi="Verdana" w:cs="Arial"/>
                      <w:b/>
                      <w:bCs/>
                      <w:sz w:val="16"/>
                      <w:szCs w:val="16"/>
                    </w:rPr>
                  </w:pPr>
                  <w:r>
                    <w:rPr>
                      <w:rFonts w:ascii="Verdana" w:eastAsia="Arial Unicode MS" w:hAnsi="Verdana" w:cs="Arial"/>
                      <w:b/>
                      <w:bCs/>
                      <w:sz w:val="16"/>
                      <w:szCs w:val="16"/>
                    </w:rPr>
                    <w:t>Proporción</w:t>
                  </w:r>
                </w:p>
                <w:p w:rsidR="00000000" w:rsidRDefault="002510E3">
                  <w:pPr>
                    <w:jc w:val="center"/>
                    <w:rPr>
                      <w:rFonts w:ascii="Verdana" w:hAnsi="Verdana" w:cs="Arial"/>
                      <w:b/>
                      <w:bCs/>
                      <w:sz w:val="16"/>
                      <w:szCs w:val="16"/>
                    </w:rPr>
                  </w:pPr>
                  <w:r>
                    <w:rPr>
                      <w:rFonts w:ascii="Verdana" w:eastAsia="Arial Unicode MS" w:hAnsi="Verdana" w:cs="Arial"/>
                      <w:b/>
                      <w:bCs/>
                      <w:sz w:val="16"/>
                      <w:szCs w:val="16"/>
                    </w:rPr>
                    <w:t>(W</w:t>
                  </w:r>
                  <w:r>
                    <w:rPr>
                      <w:rFonts w:ascii="Verdana" w:eastAsia="Arial Unicode MS" w:hAnsi="Verdana" w:cs="Arial"/>
                      <w:b/>
                      <w:bCs/>
                      <w:sz w:val="16"/>
                      <w:szCs w:val="16"/>
                      <w:vertAlign w:val="subscript"/>
                    </w:rPr>
                    <w:t>h</w:t>
                  </w:r>
                  <w:r>
                    <w:rPr>
                      <w:rFonts w:ascii="Verdana" w:eastAsia="Arial Unicode MS" w:hAnsi="Verdana" w:cs="Arial"/>
                      <w:b/>
                      <w:bCs/>
                      <w:sz w:val="16"/>
                      <w:szCs w:val="16"/>
                    </w:rPr>
                    <w:t>*100%)</w:t>
                  </w:r>
                </w:p>
              </w:tc>
            </w:tr>
            <w:tr w:rsidR="00000000">
              <w:trPr>
                <w:trHeight w:val="255"/>
                <w:jc w:val="center"/>
              </w:trPr>
              <w:tc>
                <w:tcPr>
                  <w:tcW w:w="1438" w:type="dxa"/>
                  <w:tcBorders>
                    <w:top w:val="nil"/>
                    <w:left w:val="nil"/>
                    <w:bottom w:val="nil"/>
                    <w:right w:val="nil"/>
                  </w:tcBorders>
                  <w:noWrap/>
                  <w:vAlign w:val="bottom"/>
                </w:tcPr>
                <w:p w:rsidR="00000000" w:rsidRDefault="002510E3">
                  <w:pPr>
                    <w:ind w:left="85"/>
                    <w:rPr>
                      <w:rFonts w:ascii="Verdana" w:eastAsia="Arial Unicode MS" w:hAnsi="Verdana" w:cs="Arial"/>
                      <w:sz w:val="16"/>
                      <w:szCs w:val="16"/>
                    </w:rPr>
                  </w:pPr>
                  <w:r>
                    <w:rPr>
                      <w:rFonts w:ascii="Verdana" w:hAnsi="Verdana" w:cs="Arial"/>
                      <w:sz w:val="16"/>
                      <w:szCs w:val="16"/>
                    </w:rPr>
                    <w:t>Tarifario</w:t>
                  </w:r>
                </w:p>
              </w:tc>
              <w:tc>
                <w:tcPr>
                  <w:tcW w:w="907" w:type="dxa"/>
                  <w:tcBorders>
                    <w:top w:val="nil"/>
                    <w:left w:val="nil"/>
                    <w:bottom w:val="nil"/>
                    <w:right w:val="nil"/>
                  </w:tcBorders>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45.563</w:t>
                  </w:r>
                </w:p>
              </w:tc>
              <w:tc>
                <w:tcPr>
                  <w:tcW w:w="967" w:type="dxa"/>
                  <w:tcBorders>
                    <w:top w:val="nil"/>
                    <w:left w:val="nil"/>
                    <w:bottom w:val="nil"/>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28.249</w:t>
                  </w:r>
                </w:p>
              </w:tc>
              <w:tc>
                <w:tcPr>
                  <w:tcW w:w="1334" w:type="dxa"/>
                  <w:tcBorders>
                    <w:top w:val="nil"/>
                    <w:left w:val="nil"/>
                    <w:bottom w:val="nil"/>
                    <w:right w:val="nil"/>
                  </w:tcBorders>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5,06%</w:t>
                  </w:r>
                </w:p>
              </w:tc>
              <w:tc>
                <w:tcPr>
                  <w:tcW w:w="913" w:type="dxa"/>
                  <w:tcBorders>
                    <w:top w:val="nil"/>
                    <w:left w:val="nil"/>
                    <w:bottom w:val="nil"/>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17.314</w:t>
                  </w:r>
                </w:p>
              </w:tc>
              <w:tc>
                <w:tcPr>
                  <w:tcW w:w="1083" w:type="dxa"/>
                  <w:tcBorders>
                    <w:top w:val="nil"/>
                    <w:left w:val="nil"/>
                    <w:bottom w:val="nil"/>
                    <w:right w:val="nil"/>
                  </w:tcBorders>
                  <w:vAlign w:val="bottom"/>
                </w:tcPr>
                <w:p w:rsidR="00000000" w:rsidRDefault="002510E3">
                  <w:pPr>
                    <w:jc w:val="right"/>
                    <w:rPr>
                      <w:rFonts w:ascii="Verdana" w:eastAsia="Arial Unicode MS" w:hAnsi="Verdana" w:cs="Arial"/>
                      <w:sz w:val="16"/>
                      <w:szCs w:val="16"/>
                    </w:rPr>
                  </w:pPr>
                  <w:r>
                    <w:rPr>
                      <w:rFonts w:ascii="Verdana" w:hAnsi="Verdana" w:cs="Arial"/>
                      <w:sz w:val="16"/>
                      <w:szCs w:val="16"/>
                    </w:rPr>
                    <w:t>5,06%</w:t>
                  </w:r>
                </w:p>
              </w:tc>
            </w:tr>
            <w:tr w:rsidR="00000000">
              <w:trPr>
                <w:trHeight w:val="255"/>
                <w:jc w:val="center"/>
              </w:trPr>
              <w:tc>
                <w:tcPr>
                  <w:tcW w:w="1438" w:type="dxa"/>
                  <w:tcBorders>
                    <w:top w:val="nil"/>
                    <w:left w:val="nil"/>
                    <w:bottom w:val="nil"/>
                    <w:right w:val="nil"/>
                  </w:tcBorders>
                  <w:noWrap/>
                  <w:vAlign w:val="bottom"/>
                </w:tcPr>
                <w:p w:rsidR="00000000" w:rsidRDefault="002510E3">
                  <w:pPr>
                    <w:ind w:left="85"/>
                    <w:rPr>
                      <w:rFonts w:ascii="Verdana" w:eastAsia="Arial Unicode MS" w:hAnsi="Verdana" w:cs="Arial"/>
                      <w:sz w:val="16"/>
                      <w:szCs w:val="16"/>
                    </w:rPr>
                  </w:pPr>
                  <w:r>
                    <w:rPr>
                      <w:rFonts w:ascii="Verdana" w:hAnsi="Verdana" w:cs="Arial"/>
                      <w:sz w:val="16"/>
                      <w:szCs w:val="16"/>
                    </w:rPr>
                    <w:t>Autocontrol</w:t>
                  </w:r>
                </w:p>
              </w:tc>
              <w:tc>
                <w:tcPr>
                  <w:tcW w:w="907" w:type="dxa"/>
                  <w:tcBorders>
                    <w:top w:val="nil"/>
                    <w:left w:val="nil"/>
                    <w:bottom w:val="nil"/>
                    <w:right w:val="nil"/>
                  </w:tcBorders>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55.689</w:t>
                  </w:r>
                </w:p>
              </w:tc>
              <w:tc>
                <w:tcPr>
                  <w:tcW w:w="967" w:type="dxa"/>
                  <w:tcBorders>
                    <w:top w:val="nil"/>
                    <w:left w:val="nil"/>
                    <w:bottom w:val="nil"/>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34.527</w:t>
                  </w:r>
                </w:p>
              </w:tc>
              <w:tc>
                <w:tcPr>
                  <w:tcW w:w="1334" w:type="dxa"/>
                  <w:tcBorders>
                    <w:top w:val="nil"/>
                    <w:left w:val="nil"/>
                    <w:bottom w:val="nil"/>
                    <w:right w:val="nil"/>
                  </w:tcBorders>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6,19%</w:t>
                  </w:r>
                </w:p>
              </w:tc>
              <w:tc>
                <w:tcPr>
                  <w:tcW w:w="913" w:type="dxa"/>
                  <w:tcBorders>
                    <w:top w:val="nil"/>
                    <w:left w:val="nil"/>
                    <w:bottom w:val="nil"/>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21.162</w:t>
                  </w:r>
                </w:p>
              </w:tc>
              <w:tc>
                <w:tcPr>
                  <w:tcW w:w="1083" w:type="dxa"/>
                  <w:tcBorders>
                    <w:top w:val="nil"/>
                    <w:left w:val="nil"/>
                    <w:bottom w:val="nil"/>
                    <w:right w:val="nil"/>
                  </w:tcBorders>
                  <w:vAlign w:val="bottom"/>
                </w:tcPr>
                <w:p w:rsidR="00000000" w:rsidRDefault="002510E3">
                  <w:pPr>
                    <w:jc w:val="right"/>
                    <w:rPr>
                      <w:rFonts w:ascii="Verdana" w:eastAsia="Arial Unicode MS" w:hAnsi="Verdana" w:cs="Arial"/>
                      <w:sz w:val="16"/>
                      <w:szCs w:val="16"/>
                    </w:rPr>
                  </w:pPr>
                  <w:r>
                    <w:rPr>
                      <w:rFonts w:ascii="Verdana" w:hAnsi="Verdana" w:cs="Arial"/>
                      <w:sz w:val="16"/>
                      <w:szCs w:val="16"/>
                    </w:rPr>
                    <w:t>6,19%</w:t>
                  </w:r>
                </w:p>
              </w:tc>
            </w:tr>
            <w:tr w:rsidR="00000000">
              <w:trPr>
                <w:trHeight w:val="255"/>
                <w:jc w:val="center"/>
              </w:trPr>
              <w:tc>
                <w:tcPr>
                  <w:tcW w:w="1438" w:type="dxa"/>
                  <w:tcBorders>
                    <w:top w:val="nil"/>
                    <w:left w:val="nil"/>
                    <w:bottom w:val="single" w:sz="4" w:space="0" w:color="auto"/>
                    <w:right w:val="nil"/>
                  </w:tcBorders>
                  <w:noWrap/>
                  <w:vAlign w:val="bottom"/>
                </w:tcPr>
                <w:p w:rsidR="00000000" w:rsidRDefault="002510E3">
                  <w:pPr>
                    <w:ind w:left="85"/>
                    <w:rPr>
                      <w:rFonts w:ascii="Verdana" w:eastAsia="Arial Unicode MS" w:hAnsi="Verdana" w:cs="Arial"/>
                      <w:sz w:val="16"/>
                      <w:szCs w:val="16"/>
                    </w:rPr>
                  </w:pPr>
                  <w:r>
                    <w:rPr>
                      <w:rFonts w:ascii="Verdana" w:hAnsi="Verdana" w:cs="Arial"/>
                      <w:sz w:val="16"/>
                      <w:szCs w:val="16"/>
                    </w:rPr>
                    <w:t>Prepago</w:t>
                  </w:r>
                </w:p>
              </w:tc>
              <w:tc>
                <w:tcPr>
                  <w:tcW w:w="907" w:type="dxa"/>
                  <w:tcBorders>
                    <w:top w:val="nil"/>
                    <w:left w:val="nil"/>
                    <w:bottom w:val="single" w:sz="4" w:space="0" w:color="auto"/>
                    <w:right w:val="nil"/>
                  </w:tcBorders>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798.748</w:t>
                  </w:r>
                </w:p>
              </w:tc>
              <w:tc>
                <w:tcPr>
                  <w:tcW w:w="967" w:type="dxa"/>
                  <w:tcBorders>
                    <w:top w:val="nil"/>
                    <w:left w:val="nil"/>
                    <w:bottom w:val="single" w:sz="4" w:space="0" w:color="auto"/>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495.224</w:t>
                  </w:r>
                </w:p>
              </w:tc>
              <w:tc>
                <w:tcPr>
                  <w:tcW w:w="1334" w:type="dxa"/>
                  <w:tcBorders>
                    <w:top w:val="nil"/>
                    <w:left w:val="nil"/>
                    <w:bottom w:val="single" w:sz="4" w:space="0" w:color="auto"/>
                    <w:right w:val="nil"/>
                  </w:tcBorders>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88,75%</w:t>
                  </w:r>
                </w:p>
              </w:tc>
              <w:tc>
                <w:tcPr>
                  <w:tcW w:w="913" w:type="dxa"/>
                  <w:tcBorders>
                    <w:top w:val="nil"/>
                    <w:left w:val="nil"/>
                    <w:bottom w:val="single" w:sz="4" w:space="0" w:color="auto"/>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303.524</w:t>
                  </w:r>
                </w:p>
              </w:tc>
              <w:tc>
                <w:tcPr>
                  <w:tcW w:w="1083" w:type="dxa"/>
                  <w:tcBorders>
                    <w:top w:val="nil"/>
                    <w:left w:val="nil"/>
                    <w:bottom w:val="single" w:sz="4" w:space="0" w:color="auto"/>
                    <w:right w:val="nil"/>
                  </w:tcBorders>
                  <w:vAlign w:val="bottom"/>
                </w:tcPr>
                <w:p w:rsidR="00000000" w:rsidRDefault="002510E3">
                  <w:pPr>
                    <w:jc w:val="right"/>
                    <w:rPr>
                      <w:rFonts w:ascii="Verdana" w:eastAsia="Arial Unicode MS" w:hAnsi="Verdana" w:cs="Arial"/>
                      <w:sz w:val="16"/>
                      <w:szCs w:val="16"/>
                    </w:rPr>
                  </w:pPr>
                  <w:r>
                    <w:rPr>
                      <w:rFonts w:ascii="Verdana" w:hAnsi="Verdana" w:cs="Arial"/>
                      <w:sz w:val="16"/>
                      <w:szCs w:val="16"/>
                    </w:rPr>
                    <w:t>88,75%</w:t>
                  </w:r>
                </w:p>
              </w:tc>
            </w:tr>
            <w:tr w:rsidR="00000000">
              <w:trPr>
                <w:trHeight w:val="255"/>
                <w:jc w:val="center"/>
              </w:trPr>
              <w:tc>
                <w:tcPr>
                  <w:tcW w:w="1438" w:type="dxa"/>
                  <w:tcBorders>
                    <w:top w:val="nil"/>
                    <w:left w:val="nil"/>
                    <w:bottom w:val="single" w:sz="8" w:space="0" w:color="auto"/>
                    <w:right w:val="nil"/>
                  </w:tcBorders>
                  <w:noWrap/>
                  <w:vAlign w:val="center"/>
                </w:tcPr>
                <w:p w:rsidR="00000000" w:rsidRDefault="002510E3">
                  <w:pPr>
                    <w:ind w:left="85"/>
                    <w:rPr>
                      <w:rFonts w:ascii="Verdana" w:eastAsia="Arial Unicode MS" w:hAnsi="Verdana" w:cs="Arial"/>
                      <w:b/>
                      <w:bCs/>
                      <w:sz w:val="16"/>
                      <w:szCs w:val="16"/>
                    </w:rPr>
                  </w:pPr>
                  <w:r>
                    <w:rPr>
                      <w:rFonts w:ascii="Verdana" w:hAnsi="Verdana" w:cs="Arial"/>
                      <w:b/>
                      <w:bCs/>
                      <w:sz w:val="16"/>
                      <w:szCs w:val="16"/>
                    </w:rPr>
                    <w:t>TOTAL</w:t>
                  </w:r>
                </w:p>
              </w:tc>
              <w:tc>
                <w:tcPr>
                  <w:tcW w:w="907" w:type="dxa"/>
                  <w:tcBorders>
                    <w:top w:val="nil"/>
                    <w:left w:val="nil"/>
                    <w:bottom w:val="single" w:sz="8" w:space="0" w:color="auto"/>
                    <w:right w:val="nil"/>
                  </w:tcBorders>
                  <w:noWrap/>
                  <w:vAlign w:val="center"/>
                </w:tcPr>
                <w:p w:rsidR="00000000" w:rsidRDefault="002510E3">
                  <w:pPr>
                    <w:ind w:right="70"/>
                    <w:jc w:val="right"/>
                    <w:rPr>
                      <w:rFonts w:ascii="Verdana" w:eastAsia="Arial Unicode MS" w:hAnsi="Verdana" w:cs="Arial"/>
                      <w:sz w:val="16"/>
                      <w:szCs w:val="16"/>
                    </w:rPr>
                  </w:pPr>
                  <w:r>
                    <w:rPr>
                      <w:rFonts w:ascii="Verdana" w:hAnsi="Verdana" w:cs="Arial"/>
                      <w:sz w:val="16"/>
                      <w:szCs w:val="16"/>
                    </w:rPr>
                    <w:t>900.000</w:t>
                  </w:r>
                </w:p>
              </w:tc>
              <w:tc>
                <w:tcPr>
                  <w:tcW w:w="967" w:type="dxa"/>
                  <w:tcBorders>
                    <w:top w:val="nil"/>
                    <w:left w:val="nil"/>
                    <w:bottom w:val="single" w:sz="8" w:space="0" w:color="auto"/>
                    <w:right w:val="nil"/>
                  </w:tcBorders>
                  <w:shd w:val="clear" w:color="auto" w:fill="C0C0C0"/>
                  <w:noWrap/>
                  <w:vAlign w:val="center"/>
                </w:tcPr>
                <w:p w:rsidR="00000000" w:rsidRDefault="002510E3">
                  <w:pPr>
                    <w:jc w:val="right"/>
                    <w:rPr>
                      <w:rFonts w:ascii="Verdana" w:eastAsia="Arial Unicode MS" w:hAnsi="Verdana" w:cs="Arial"/>
                      <w:b/>
                      <w:bCs/>
                      <w:sz w:val="16"/>
                      <w:szCs w:val="16"/>
                    </w:rPr>
                  </w:pPr>
                  <w:r>
                    <w:rPr>
                      <w:rFonts w:ascii="Verdana" w:hAnsi="Verdana" w:cs="Arial"/>
                      <w:b/>
                      <w:bCs/>
                      <w:sz w:val="16"/>
                      <w:szCs w:val="16"/>
                    </w:rPr>
                    <w:t>558.</w:t>
                  </w:r>
                  <w:r>
                    <w:rPr>
                      <w:rFonts w:ascii="Verdana" w:hAnsi="Verdana" w:cs="Arial"/>
                      <w:b/>
                      <w:bCs/>
                      <w:sz w:val="16"/>
                      <w:szCs w:val="16"/>
                    </w:rPr>
                    <w:t>000</w:t>
                  </w:r>
                </w:p>
              </w:tc>
              <w:tc>
                <w:tcPr>
                  <w:tcW w:w="1334" w:type="dxa"/>
                  <w:tcBorders>
                    <w:top w:val="nil"/>
                    <w:left w:val="nil"/>
                    <w:bottom w:val="single" w:sz="8" w:space="0" w:color="auto"/>
                    <w:right w:val="nil"/>
                  </w:tcBorders>
                  <w:noWrap/>
                  <w:vAlign w:val="center"/>
                </w:tcPr>
                <w:p w:rsidR="00000000" w:rsidRDefault="002510E3">
                  <w:pPr>
                    <w:ind w:right="56"/>
                    <w:jc w:val="right"/>
                    <w:rPr>
                      <w:rFonts w:ascii="Verdana" w:eastAsia="Arial Unicode MS" w:hAnsi="Verdana" w:cs="Arial"/>
                      <w:sz w:val="16"/>
                      <w:szCs w:val="16"/>
                    </w:rPr>
                  </w:pPr>
                  <w:r>
                    <w:rPr>
                      <w:rFonts w:ascii="Verdana" w:hAnsi="Verdana" w:cs="Arial"/>
                      <w:sz w:val="16"/>
                      <w:szCs w:val="16"/>
                    </w:rPr>
                    <w:t>100,0%</w:t>
                  </w:r>
                </w:p>
              </w:tc>
              <w:tc>
                <w:tcPr>
                  <w:tcW w:w="913" w:type="dxa"/>
                  <w:tcBorders>
                    <w:top w:val="nil"/>
                    <w:left w:val="nil"/>
                    <w:bottom w:val="single" w:sz="8" w:space="0" w:color="auto"/>
                    <w:right w:val="nil"/>
                  </w:tcBorders>
                  <w:shd w:val="clear" w:color="auto" w:fill="C0C0C0"/>
                  <w:noWrap/>
                  <w:vAlign w:val="center"/>
                </w:tcPr>
                <w:p w:rsidR="00000000" w:rsidRDefault="002510E3">
                  <w:pPr>
                    <w:ind w:right="58"/>
                    <w:jc w:val="right"/>
                    <w:rPr>
                      <w:rFonts w:ascii="Verdana" w:eastAsia="Arial Unicode MS" w:hAnsi="Verdana" w:cs="Arial"/>
                      <w:b/>
                      <w:bCs/>
                      <w:sz w:val="16"/>
                      <w:szCs w:val="16"/>
                    </w:rPr>
                  </w:pPr>
                  <w:r>
                    <w:rPr>
                      <w:rFonts w:ascii="Verdana" w:hAnsi="Verdana" w:cs="Arial"/>
                      <w:b/>
                      <w:bCs/>
                      <w:sz w:val="16"/>
                      <w:szCs w:val="16"/>
                    </w:rPr>
                    <w:t>342.000</w:t>
                  </w:r>
                </w:p>
              </w:tc>
              <w:tc>
                <w:tcPr>
                  <w:tcW w:w="1083" w:type="dxa"/>
                  <w:tcBorders>
                    <w:top w:val="nil"/>
                    <w:left w:val="nil"/>
                    <w:bottom w:val="single" w:sz="8" w:space="0" w:color="auto"/>
                    <w:right w:val="nil"/>
                  </w:tcBorders>
                  <w:vAlign w:val="center"/>
                </w:tcPr>
                <w:p w:rsidR="00000000" w:rsidRDefault="002510E3">
                  <w:pPr>
                    <w:ind w:right="56"/>
                    <w:jc w:val="right"/>
                    <w:rPr>
                      <w:rFonts w:ascii="Verdana" w:eastAsia="Arial Unicode MS" w:hAnsi="Verdana" w:cs="Arial"/>
                      <w:sz w:val="16"/>
                      <w:szCs w:val="16"/>
                    </w:rPr>
                  </w:pPr>
                  <w:r>
                    <w:rPr>
                      <w:rFonts w:ascii="Verdana" w:hAnsi="Verdana" w:cs="Arial"/>
                      <w:sz w:val="16"/>
                      <w:szCs w:val="16"/>
                    </w:rPr>
                    <w:t>100,0%</w:t>
                  </w:r>
                </w:p>
              </w:tc>
            </w:tr>
          </w:tbl>
          <w:p w:rsidR="00000000" w:rsidRDefault="002510E3">
            <w:pPr>
              <w:spacing w:line="480" w:lineRule="auto"/>
              <w:jc w:val="both"/>
              <w:rPr>
                <w:rFonts w:ascii="Arial" w:hAnsi="Arial" w:cs="Arial"/>
              </w:rPr>
            </w:pPr>
          </w:p>
        </w:tc>
      </w:tr>
      <w:tr w:rsidR="00000000">
        <w:tblPrEx>
          <w:tblCellMar>
            <w:top w:w="0" w:type="dxa"/>
            <w:bottom w:w="0" w:type="dxa"/>
          </w:tblCellMar>
        </w:tblPrEx>
        <w:tc>
          <w:tcPr>
            <w:tcW w:w="7348" w:type="dxa"/>
            <w:tcBorders>
              <w:top w:val="nil"/>
            </w:tcBorders>
          </w:tcPr>
          <w:p w:rsidR="00000000" w:rsidRDefault="002510E3">
            <w:pPr>
              <w:jc w:val="both"/>
              <w:rPr>
                <w:rFonts w:ascii="Verdana" w:hAnsi="Verdana" w:cs="Arial"/>
                <w:i/>
                <w:iCs/>
                <w:sz w:val="16"/>
              </w:rPr>
            </w:pPr>
            <w:r>
              <w:rPr>
                <w:rFonts w:ascii="Verdana" w:hAnsi="Verdana" w:cs="Arial"/>
                <w:b/>
                <w:bCs/>
                <w:i/>
                <w:iCs/>
                <w:sz w:val="16"/>
              </w:rPr>
              <w:t>Fuente:</w:t>
            </w:r>
            <w:r>
              <w:rPr>
                <w:rFonts w:ascii="Verdana" w:hAnsi="Verdana" w:cs="Arial"/>
                <w:i/>
                <w:iCs/>
                <w:sz w:val="16"/>
              </w:rPr>
              <w:t xml:space="preserve"> CONECEL S.A.</w:t>
            </w:r>
          </w:p>
          <w:p w:rsidR="00000000" w:rsidRDefault="002510E3">
            <w:pPr>
              <w:jc w:val="both"/>
              <w:rPr>
                <w:rFonts w:ascii="Verdana" w:hAnsi="Verdana" w:cs="Arial"/>
                <w:i/>
                <w:iCs/>
                <w:sz w:val="16"/>
              </w:rPr>
            </w:pPr>
            <w:r>
              <w:rPr>
                <w:rFonts w:ascii="Verdana" w:hAnsi="Verdana" w:cs="Arial"/>
                <w:b/>
                <w:bCs/>
                <w:i/>
                <w:iCs/>
                <w:sz w:val="16"/>
              </w:rPr>
              <w:t>Elaboración:</w:t>
            </w:r>
            <w:r>
              <w:rPr>
                <w:rFonts w:ascii="Verdana" w:hAnsi="Verdana" w:cs="Arial"/>
                <w:i/>
                <w:iCs/>
                <w:sz w:val="16"/>
              </w:rPr>
              <w:t xml:space="preserve"> José L. Mora M.</w:t>
            </w:r>
          </w:p>
        </w:tc>
      </w:tr>
    </w:tbl>
    <w:p w:rsidR="00000000" w:rsidRDefault="002510E3">
      <w:pPr>
        <w:spacing w:line="480" w:lineRule="auto"/>
        <w:ind w:left="1069"/>
        <w:jc w:val="both"/>
        <w:rPr>
          <w:rFonts w:ascii="Arial" w:hAnsi="Arial" w:cs="Arial"/>
        </w:rPr>
      </w:pPr>
    </w:p>
    <w:tbl>
      <w:tblPr>
        <w:tblW w:w="0" w:type="auto"/>
        <w:tblInd w:w="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08"/>
      </w:tblGrid>
      <w:tr w:rsidR="00000000">
        <w:tblPrEx>
          <w:tblCellMar>
            <w:top w:w="0" w:type="dxa"/>
            <w:bottom w:w="0" w:type="dxa"/>
          </w:tblCellMar>
        </w:tblPrEx>
        <w:tc>
          <w:tcPr>
            <w:tcW w:w="6608" w:type="dxa"/>
            <w:tcBorders>
              <w:bottom w:val="nil"/>
            </w:tcBorders>
          </w:tcPr>
          <w:p w:rsidR="00000000" w:rsidRDefault="002510E3">
            <w:pPr>
              <w:pStyle w:val="Ttulo7"/>
              <w:rPr>
                <w:rFonts w:ascii="Verdana" w:hAnsi="Verdana"/>
                <w:i/>
                <w:iCs/>
                <w:sz w:val="20"/>
              </w:rPr>
            </w:pPr>
            <w:r>
              <w:rPr>
                <w:rFonts w:ascii="Verdana" w:hAnsi="Verdana"/>
                <w:i/>
                <w:iCs/>
                <w:sz w:val="20"/>
              </w:rPr>
              <w:t>TABLA 5</w:t>
            </w:r>
          </w:p>
          <w:p w:rsidR="00000000" w:rsidRDefault="002510E3">
            <w:pPr>
              <w:pStyle w:val="Ttulo7"/>
              <w:rPr>
                <w:rFonts w:ascii="Verdana" w:hAnsi="Verdana"/>
                <w:b w:val="0"/>
                <w:bCs w:val="0"/>
                <w:sz w:val="20"/>
              </w:rPr>
            </w:pPr>
            <w:r>
              <w:rPr>
                <w:rFonts w:ascii="Verdana" w:hAnsi="Verdana"/>
                <w:b w:val="0"/>
                <w:bCs w:val="0"/>
                <w:sz w:val="20"/>
              </w:rPr>
              <w:t>Determinación de Estratos y Afijación del Tamaño de Muestra para n =300 Clientes mediante Afijación Proporcional</w:t>
            </w:r>
          </w:p>
          <w:p w:rsidR="00000000" w:rsidRDefault="002510E3">
            <w:pPr>
              <w:pStyle w:val="Textonotapie"/>
              <w:rPr>
                <w:szCs w:val="24"/>
              </w:rPr>
            </w:pPr>
          </w:p>
        </w:tc>
      </w:tr>
      <w:tr w:rsidR="00000000">
        <w:tblPrEx>
          <w:tblCellMar>
            <w:top w:w="0" w:type="dxa"/>
            <w:bottom w:w="0" w:type="dxa"/>
          </w:tblCellMar>
        </w:tblPrEx>
        <w:tc>
          <w:tcPr>
            <w:tcW w:w="6608" w:type="dxa"/>
            <w:tcBorders>
              <w:top w:val="nil"/>
              <w:bottom w:val="nil"/>
            </w:tcBorders>
          </w:tcPr>
          <w:tbl>
            <w:tblPr>
              <w:tblW w:w="6468" w:type="dxa"/>
              <w:jc w:val="center"/>
              <w:tblCellMar>
                <w:left w:w="0" w:type="dxa"/>
                <w:right w:w="0" w:type="dxa"/>
              </w:tblCellMar>
              <w:tblLook w:val="0000"/>
            </w:tblPr>
            <w:tblGrid>
              <w:gridCol w:w="450"/>
              <w:gridCol w:w="1727"/>
              <w:gridCol w:w="1025"/>
              <w:gridCol w:w="1025"/>
              <w:gridCol w:w="1216"/>
              <w:gridCol w:w="1025"/>
            </w:tblGrid>
            <w:tr w:rsidR="00000000">
              <w:trPr>
                <w:trHeight w:val="255"/>
                <w:jc w:val="center"/>
              </w:trPr>
              <w:tc>
                <w:tcPr>
                  <w:tcW w:w="494" w:type="dxa"/>
                  <w:tcBorders>
                    <w:top w:val="single" w:sz="8" w:space="0" w:color="auto"/>
                    <w:left w:val="nil"/>
                    <w:bottom w:val="single" w:sz="4" w:space="0" w:color="auto"/>
                    <w:right w:val="nil"/>
                  </w:tcBorders>
                  <w:vAlign w:val="center"/>
                </w:tcPr>
                <w:p w:rsidR="00000000" w:rsidRDefault="002510E3">
                  <w:pPr>
                    <w:pStyle w:val="Ttulo3"/>
                    <w:rPr>
                      <w:szCs w:val="16"/>
                    </w:rPr>
                  </w:pPr>
                  <w:r>
                    <w:rPr>
                      <w:szCs w:val="16"/>
                    </w:rPr>
                    <w:t>Est</w:t>
                  </w:r>
                </w:p>
              </w:tc>
              <w:tc>
                <w:tcPr>
                  <w:tcW w:w="1711" w:type="dxa"/>
                  <w:tcBorders>
                    <w:top w:val="single" w:sz="8" w:space="0" w:color="auto"/>
                    <w:left w:val="nil"/>
                    <w:bottom w:val="single" w:sz="4" w:space="0" w:color="auto"/>
                    <w:right w:val="nil"/>
                  </w:tcBorders>
                  <w:noWrap/>
                  <w:vAlign w:val="center"/>
                </w:tcPr>
                <w:p w:rsidR="00000000" w:rsidRDefault="002510E3">
                  <w:pPr>
                    <w:rPr>
                      <w:rFonts w:ascii="Verdana" w:eastAsia="Arial Unicode MS" w:hAnsi="Verdana" w:cs="Arial"/>
                      <w:b/>
                      <w:bCs/>
                      <w:sz w:val="16"/>
                      <w:szCs w:val="16"/>
                    </w:rPr>
                  </w:pPr>
                  <w:r>
                    <w:rPr>
                      <w:rFonts w:ascii="Verdana" w:hAnsi="Verdana" w:cs="Arial"/>
                      <w:b/>
                      <w:bCs/>
                      <w:sz w:val="16"/>
                      <w:szCs w:val="16"/>
                    </w:rPr>
                    <w:t>Segmentación</w:t>
                  </w:r>
                </w:p>
              </w:tc>
              <w:tc>
                <w:tcPr>
                  <w:tcW w:w="1009" w:type="dxa"/>
                  <w:tcBorders>
                    <w:top w:val="single" w:sz="8" w:space="0" w:color="auto"/>
                    <w:left w:val="nil"/>
                    <w:bottom w:val="single" w:sz="4" w:space="0" w:color="auto"/>
                    <w:right w:val="nil"/>
                  </w:tcBorders>
                  <w:noWrap/>
                  <w:vAlign w:val="center"/>
                </w:tcPr>
                <w:p w:rsidR="00000000" w:rsidRDefault="002510E3">
                  <w:pPr>
                    <w:jc w:val="center"/>
                    <w:rPr>
                      <w:rFonts w:ascii="Verdana" w:eastAsia="Arial Unicode MS" w:hAnsi="Verdana" w:cs="Arial"/>
                      <w:b/>
                      <w:bCs/>
                      <w:sz w:val="16"/>
                      <w:szCs w:val="16"/>
                    </w:rPr>
                  </w:pPr>
                  <w:r>
                    <w:rPr>
                      <w:rFonts w:ascii="Verdana" w:hAnsi="Verdana" w:cs="Arial"/>
                      <w:b/>
                      <w:bCs/>
                      <w:sz w:val="16"/>
                      <w:szCs w:val="16"/>
                    </w:rPr>
                    <w:t>Nacional</w:t>
                  </w:r>
                </w:p>
              </w:tc>
              <w:tc>
                <w:tcPr>
                  <w:tcW w:w="1009" w:type="dxa"/>
                  <w:tcBorders>
                    <w:top w:val="single" w:sz="8" w:space="0" w:color="auto"/>
                    <w:left w:val="nil"/>
                    <w:bottom w:val="single" w:sz="4" w:space="0" w:color="auto"/>
                    <w:right w:val="nil"/>
                  </w:tcBorders>
                  <w:shd w:val="clear" w:color="auto" w:fill="C0C0C0"/>
                  <w:noWrap/>
                  <w:vAlign w:val="center"/>
                </w:tcPr>
                <w:p w:rsidR="00000000" w:rsidRDefault="002510E3">
                  <w:pPr>
                    <w:jc w:val="center"/>
                    <w:rPr>
                      <w:rFonts w:ascii="Verdana" w:hAnsi="Verdana" w:cs="Arial"/>
                      <w:b/>
                      <w:bCs/>
                      <w:sz w:val="16"/>
                      <w:szCs w:val="16"/>
                    </w:rPr>
                  </w:pPr>
                  <w:r>
                    <w:rPr>
                      <w:rFonts w:ascii="Verdana" w:hAnsi="Verdana" w:cs="Arial"/>
                      <w:b/>
                      <w:bCs/>
                      <w:sz w:val="16"/>
                      <w:szCs w:val="16"/>
                    </w:rPr>
                    <w:t>GYE</w:t>
                  </w:r>
                </w:p>
                <w:p w:rsidR="00000000" w:rsidRDefault="002510E3">
                  <w:pPr>
                    <w:jc w:val="center"/>
                    <w:rPr>
                      <w:rFonts w:ascii="Verdana" w:eastAsia="Arial Unicode MS" w:hAnsi="Verdana" w:cs="Arial"/>
                      <w:b/>
                      <w:bCs/>
                      <w:sz w:val="16"/>
                      <w:szCs w:val="16"/>
                    </w:rPr>
                  </w:pPr>
                  <w:r>
                    <w:rPr>
                      <w:rFonts w:ascii="Verdana" w:hAnsi="Verdana" w:cs="Arial"/>
                      <w:b/>
                      <w:bCs/>
                      <w:sz w:val="16"/>
                      <w:szCs w:val="16"/>
                    </w:rPr>
                    <w:t>(N</w:t>
                  </w:r>
                  <w:r>
                    <w:rPr>
                      <w:rFonts w:ascii="Verdana" w:hAnsi="Verdana" w:cs="Arial"/>
                      <w:b/>
                      <w:bCs/>
                      <w:sz w:val="16"/>
                      <w:szCs w:val="16"/>
                      <w:vertAlign w:val="subscript"/>
                    </w:rPr>
                    <w:t>h</w:t>
                  </w:r>
                  <w:r>
                    <w:rPr>
                      <w:rFonts w:ascii="Verdana" w:hAnsi="Verdana" w:cs="Arial"/>
                      <w:b/>
                      <w:bCs/>
                      <w:sz w:val="16"/>
                      <w:szCs w:val="16"/>
                    </w:rPr>
                    <w:t>)</w:t>
                  </w:r>
                </w:p>
              </w:tc>
              <w:tc>
                <w:tcPr>
                  <w:tcW w:w="1236" w:type="dxa"/>
                  <w:tcBorders>
                    <w:top w:val="single" w:sz="8" w:space="0" w:color="auto"/>
                    <w:left w:val="nil"/>
                    <w:bottom w:val="single" w:sz="4" w:space="0" w:color="auto"/>
                    <w:right w:val="nil"/>
                  </w:tcBorders>
                  <w:vAlign w:val="center"/>
                </w:tcPr>
                <w:p w:rsidR="00000000" w:rsidRDefault="002510E3">
                  <w:pPr>
                    <w:ind w:right="56"/>
                    <w:jc w:val="center"/>
                    <w:rPr>
                      <w:rFonts w:ascii="Verdana" w:eastAsia="Arial Unicode MS" w:hAnsi="Verdana" w:cs="Arial"/>
                      <w:b/>
                      <w:bCs/>
                      <w:sz w:val="16"/>
                      <w:szCs w:val="16"/>
                    </w:rPr>
                  </w:pPr>
                  <w:r>
                    <w:rPr>
                      <w:rFonts w:ascii="Verdana" w:eastAsia="Arial Unicode MS" w:hAnsi="Verdana" w:cs="Arial"/>
                      <w:b/>
                      <w:bCs/>
                      <w:sz w:val="16"/>
                      <w:szCs w:val="16"/>
                    </w:rPr>
                    <w:t>Proporción</w:t>
                  </w:r>
                </w:p>
                <w:p w:rsidR="00000000" w:rsidRDefault="002510E3">
                  <w:pPr>
                    <w:ind w:right="56"/>
                    <w:jc w:val="center"/>
                    <w:rPr>
                      <w:rFonts w:ascii="Verdana" w:eastAsia="Arial Unicode MS" w:hAnsi="Verdana" w:cs="Arial"/>
                      <w:b/>
                      <w:bCs/>
                      <w:sz w:val="16"/>
                      <w:szCs w:val="16"/>
                    </w:rPr>
                  </w:pPr>
                  <w:r>
                    <w:rPr>
                      <w:rFonts w:ascii="Verdana" w:eastAsia="Arial Unicode MS" w:hAnsi="Verdana" w:cs="Arial"/>
                      <w:b/>
                      <w:bCs/>
                      <w:sz w:val="16"/>
                      <w:szCs w:val="16"/>
                    </w:rPr>
                    <w:t>(W</w:t>
                  </w:r>
                  <w:r>
                    <w:rPr>
                      <w:rFonts w:ascii="Verdana" w:eastAsia="Arial Unicode MS" w:hAnsi="Verdana" w:cs="Arial"/>
                      <w:b/>
                      <w:bCs/>
                      <w:sz w:val="16"/>
                      <w:szCs w:val="16"/>
                      <w:vertAlign w:val="subscript"/>
                    </w:rPr>
                    <w:t>h</w:t>
                  </w:r>
                  <w:r>
                    <w:rPr>
                      <w:rFonts w:ascii="Verdana" w:eastAsia="Arial Unicode MS" w:hAnsi="Verdana" w:cs="Arial"/>
                      <w:b/>
                      <w:bCs/>
                      <w:sz w:val="16"/>
                      <w:szCs w:val="16"/>
                    </w:rPr>
                    <w:t>*10</w:t>
                  </w:r>
                  <w:r>
                    <w:rPr>
                      <w:rFonts w:ascii="Verdana" w:eastAsia="Arial Unicode MS" w:hAnsi="Verdana" w:cs="Arial"/>
                      <w:b/>
                      <w:bCs/>
                      <w:sz w:val="16"/>
                      <w:szCs w:val="16"/>
                    </w:rPr>
                    <w:t>0%)</w:t>
                  </w:r>
                </w:p>
              </w:tc>
              <w:tc>
                <w:tcPr>
                  <w:tcW w:w="1009" w:type="dxa"/>
                  <w:tcBorders>
                    <w:top w:val="single" w:sz="8" w:space="0" w:color="auto"/>
                    <w:left w:val="nil"/>
                    <w:bottom w:val="single" w:sz="4" w:space="0" w:color="auto"/>
                    <w:right w:val="nil"/>
                  </w:tcBorders>
                  <w:shd w:val="clear" w:color="auto" w:fill="C0C0C0"/>
                  <w:noWrap/>
                  <w:vAlign w:val="center"/>
                </w:tcPr>
                <w:p w:rsidR="00000000" w:rsidRDefault="002510E3">
                  <w:pPr>
                    <w:jc w:val="center"/>
                    <w:rPr>
                      <w:rFonts w:ascii="Verdana" w:hAnsi="Verdana" w:cs="Arial"/>
                      <w:b/>
                      <w:bCs/>
                      <w:sz w:val="16"/>
                      <w:szCs w:val="16"/>
                    </w:rPr>
                  </w:pPr>
                  <w:r>
                    <w:rPr>
                      <w:rFonts w:ascii="Verdana" w:hAnsi="Verdana" w:cs="Arial"/>
                      <w:b/>
                      <w:bCs/>
                      <w:sz w:val="16"/>
                      <w:szCs w:val="16"/>
                    </w:rPr>
                    <w:t>T. Muestra</w:t>
                  </w:r>
                </w:p>
                <w:p w:rsidR="00000000" w:rsidRDefault="002510E3">
                  <w:pPr>
                    <w:jc w:val="center"/>
                    <w:rPr>
                      <w:rFonts w:ascii="Verdana" w:eastAsia="Arial Unicode MS" w:hAnsi="Verdana" w:cs="Arial"/>
                      <w:b/>
                      <w:bCs/>
                      <w:sz w:val="16"/>
                      <w:szCs w:val="16"/>
                    </w:rPr>
                  </w:pPr>
                  <w:r>
                    <w:rPr>
                      <w:rFonts w:ascii="Verdana" w:hAnsi="Verdana" w:cs="Arial"/>
                      <w:b/>
                      <w:bCs/>
                      <w:sz w:val="16"/>
                      <w:szCs w:val="16"/>
                    </w:rPr>
                    <w:t>(n</w:t>
                  </w:r>
                  <w:r>
                    <w:rPr>
                      <w:rFonts w:ascii="Verdana" w:hAnsi="Verdana" w:cs="Arial"/>
                      <w:b/>
                      <w:bCs/>
                      <w:sz w:val="16"/>
                      <w:szCs w:val="16"/>
                      <w:vertAlign w:val="subscript"/>
                    </w:rPr>
                    <w:t>h</w:t>
                  </w:r>
                  <w:r>
                    <w:rPr>
                      <w:rFonts w:ascii="Verdana" w:hAnsi="Verdana" w:cs="Arial"/>
                      <w:b/>
                      <w:bCs/>
                      <w:sz w:val="16"/>
                      <w:szCs w:val="16"/>
                    </w:rPr>
                    <w:t>)</w:t>
                  </w:r>
                </w:p>
              </w:tc>
            </w:tr>
            <w:tr w:rsidR="00000000">
              <w:trPr>
                <w:trHeight w:val="255"/>
                <w:jc w:val="center"/>
              </w:trPr>
              <w:tc>
                <w:tcPr>
                  <w:tcW w:w="494" w:type="dxa"/>
                  <w:tcBorders>
                    <w:top w:val="nil"/>
                    <w:left w:val="nil"/>
                    <w:bottom w:val="nil"/>
                    <w:right w:val="nil"/>
                  </w:tcBorders>
                  <w:vAlign w:val="center"/>
                </w:tcPr>
                <w:p w:rsidR="00000000" w:rsidRDefault="002510E3">
                  <w:pPr>
                    <w:jc w:val="center"/>
                    <w:rPr>
                      <w:rFonts w:ascii="Verdana" w:hAnsi="Verdana" w:cs="Arial"/>
                      <w:sz w:val="16"/>
                      <w:szCs w:val="16"/>
                    </w:rPr>
                  </w:pPr>
                  <w:r>
                    <w:rPr>
                      <w:rFonts w:ascii="Verdana" w:hAnsi="Verdana" w:cs="Arial"/>
                      <w:sz w:val="16"/>
                      <w:szCs w:val="16"/>
                    </w:rPr>
                    <w:t>1</w:t>
                  </w:r>
                </w:p>
              </w:tc>
              <w:tc>
                <w:tcPr>
                  <w:tcW w:w="1711" w:type="dxa"/>
                  <w:tcBorders>
                    <w:top w:val="nil"/>
                    <w:left w:val="nil"/>
                    <w:bottom w:val="nil"/>
                    <w:right w:val="nil"/>
                  </w:tcBorders>
                  <w:noWrap/>
                  <w:vAlign w:val="bottom"/>
                </w:tcPr>
                <w:p w:rsidR="00000000" w:rsidRDefault="002510E3">
                  <w:pPr>
                    <w:rPr>
                      <w:rFonts w:ascii="Verdana" w:eastAsia="Arial Unicode MS" w:hAnsi="Verdana" w:cs="Arial"/>
                      <w:sz w:val="16"/>
                      <w:szCs w:val="16"/>
                    </w:rPr>
                  </w:pPr>
                  <w:r>
                    <w:rPr>
                      <w:rFonts w:ascii="Verdana" w:hAnsi="Verdana" w:cs="Arial"/>
                      <w:sz w:val="16"/>
                      <w:szCs w:val="16"/>
                    </w:rPr>
                    <w:t>Tarifario</w:t>
                  </w:r>
                </w:p>
              </w:tc>
              <w:tc>
                <w:tcPr>
                  <w:tcW w:w="1009" w:type="dxa"/>
                  <w:tcBorders>
                    <w:top w:val="nil"/>
                    <w:left w:val="nil"/>
                    <w:bottom w:val="nil"/>
                    <w:right w:val="nil"/>
                  </w:tcBorders>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45.563</w:t>
                  </w:r>
                </w:p>
              </w:tc>
              <w:tc>
                <w:tcPr>
                  <w:tcW w:w="1009" w:type="dxa"/>
                  <w:tcBorders>
                    <w:top w:val="nil"/>
                    <w:left w:val="nil"/>
                    <w:bottom w:val="nil"/>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28.249</w:t>
                  </w:r>
                </w:p>
              </w:tc>
              <w:tc>
                <w:tcPr>
                  <w:tcW w:w="1236" w:type="dxa"/>
                  <w:tcBorders>
                    <w:top w:val="nil"/>
                    <w:left w:val="nil"/>
                    <w:bottom w:val="nil"/>
                    <w:right w:val="nil"/>
                  </w:tcBorders>
                  <w:vAlign w:val="bottom"/>
                </w:tcPr>
                <w:p w:rsidR="00000000" w:rsidRDefault="002510E3">
                  <w:pPr>
                    <w:jc w:val="right"/>
                    <w:rPr>
                      <w:rFonts w:ascii="Verdana" w:eastAsia="Arial Unicode MS" w:hAnsi="Verdana" w:cs="Arial"/>
                      <w:sz w:val="16"/>
                      <w:szCs w:val="16"/>
                    </w:rPr>
                  </w:pPr>
                  <w:r>
                    <w:rPr>
                      <w:rFonts w:ascii="Verdana" w:hAnsi="Verdana" w:cs="Arial"/>
                      <w:sz w:val="16"/>
                      <w:szCs w:val="16"/>
                    </w:rPr>
                    <w:t>5,06%</w:t>
                  </w:r>
                </w:p>
              </w:tc>
              <w:tc>
                <w:tcPr>
                  <w:tcW w:w="1009" w:type="dxa"/>
                  <w:tcBorders>
                    <w:top w:val="nil"/>
                    <w:left w:val="nil"/>
                    <w:bottom w:val="nil"/>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16</w:t>
                  </w:r>
                </w:p>
              </w:tc>
            </w:tr>
            <w:tr w:rsidR="00000000">
              <w:trPr>
                <w:trHeight w:val="255"/>
                <w:jc w:val="center"/>
              </w:trPr>
              <w:tc>
                <w:tcPr>
                  <w:tcW w:w="494" w:type="dxa"/>
                  <w:tcBorders>
                    <w:top w:val="nil"/>
                    <w:left w:val="nil"/>
                    <w:bottom w:val="nil"/>
                    <w:right w:val="nil"/>
                  </w:tcBorders>
                  <w:vAlign w:val="center"/>
                </w:tcPr>
                <w:p w:rsidR="00000000" w:rsidRDefault="002510E3">
                  <w:pPr>
                    <w:jc w:val="center"/>
                    <w:rPr>
                      <w:rFonts w:ascii="Verdana" w:hAnsi="Verdana" w:cs="Arial"/>
                      <w:sz w:val="16"/>
                      <w:szCs w:val="16"/>
                    </w:rPr>
                  </w:pPr>
                  <w:r>
                    <w:rPr>
                      <w:rFonts w:ascii="Verdana" w:hAnsi="Verdana" w:cs="Arial"/>
                      <w:sz w:val="16"/>
                      <w:szCs w:val="16"/>
                    </w:rPr>
                    <w:t>2</w:t>
                  </w:r>
                </w:p>
              </w:tc>
              <w:tc>
                <w:tcPr>
                  <w:tcW w:w="1711" w:type="dxa"/>
                  <w:tcBorders>
                    <w:top w:val="nil"/>
                    <w:left w:val="nil"/>
                    <w:bottom w:val="nil"/>
                    <w:right w:val="nil"/>
                  </w:tcBorders>
                  <w:noWrap/>
                  <w:vAlign w:val="bottom"/>
                </w:tcPr>
                <w:p w:rsidR="00000000" w:rsidRDefault="002510E3">
                  <w:pPr>
                    <w:rPr>
                      <w:rFonts w:ascii="Verdana" w:eastAsia="Arial Unicode MS" w:hAnsi="Verdana" w:cs="Arial"/>
                      <w:sz w:val="16"/>
                      <w:szCs w:val="16"/>
                    </w:rPr>
                  </w:pPr>
                  <w:r>
                    <w:rPr>
                      <w:rFonts w:ascii="Verdana" w:hAnsi="Verdana" w:cs="Arial"/>
                      <w:sz w:val="16"/>
                      <w:szCs w:val="16"/>
                    </w:rPr>
                    <w:t>Autocontrol</w:t>
                  </w:r>
                </w:p>
              </w:tc>
              <w:tc>
                <w:tcPr>
                  <w:tcW w:w="1009" w:type="dxa"/>
                  <w:tcBorders>
                    <w:top w:val="nil"/>
                    <w:left w:val="nil"/>
                    <w:bottom w:val="nil"/>
                    <w:right w:val="nil"/>
                  </w:tcBorders>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55.689</w:t>
                  </w:r>
                </w:p>
              </w:tc>
              <w:tc>
                <w:tcPr>
                  <w:tcW w:w="1009" w:type="dxa"/>
                  <w:tcBorders>
                    <w:top w:val="nil"/>
                    <w:left w:val="nil"/>
                    <w:bottom w:val="nil"/>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34.527</w:t>
                  </w:r>
                </w:p>
              </w:tc>
              <w:tc>
                <w:tcPr>
                  <w:tcW w:w="1236" w:type="dxa"/>
                  <w:tcBorders>
                    <w:top w:val="nil"/>
                    <w:left w:val="nil"/>
                    <w:bottom w:val="nil"/>
                    <w:right w:val="nil"/>
                  </w:tcBorders>
                  <w:vAlign w:val="bottom"/>
                </w:tcPr>
                <w:p w:rsidR="00000000" w:rsidRDefault="002510E3">
                  <w:pPr>
                    <w:jc w:val="right"/>
                    <w:rPr>
                      <w:rFonts w:ascii="Verdana" w:eastAsia="Arial Unicode MS" w:hAnsi="Verdana" w:cs="Arial"/>
                      <w:sz w:val="16"/>
                      <w:szCs w:val="16"/>
                    </w:rPr>
                  </w:pPr>
                  <w:r>
                    <w:rPr>
                      <w:rFonts w:ascii="Verdana" w:hAnsi="Verdana" w:cs="Arial"/>
                      <w:sz w:val="16"/>
                      <w:szCs w:val="16"/>
                    </w:rPr>
                    <w:t>6,19%</w:t>
                  </w:r>
                </w:p>
              </w:tc>
              <w:tc>
                <w:tcPr>
                  <w:tcW w:w="1009" w:type="dxa"/>
                  <w:tcBorders>
                    <w:top w:val="nil"/>
                    <w:left w:val="nil"/>
                    <w:bottom w:val="nil"/>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18</w:t>
                  </w:r>
                </w:p>
              </w:tc>
            </w:tr>
            <w:tr w:rsidR="00000000">
              <w:trPr>
                <w:trHeight w:val="255"/>
                <w:jc w:val="center"/>
              </w:trPr>
              <w:tc>
                <w:tcPr>
                  <w:tcW w:w="494" w:type="dxa"/>
                  <w:tcBorders>
                    <w:top w:val="nil"/>
                    <w:left w:val="nil"/>
                    <w:bottom w:val="single" w:sz="4" w:space="0" w:color="auto"/>
                    <w:right w:val="nil"/>
                  </w:tcBorders>
                  <w:vAlign w:val="center"/>
                </w:tcPr>
                <w:p w:rsidR="00000000" w:rsidRDefault="002510E3">
                  <w:pPr>
                    <w:jc w:val="center"/>
                    <w:rPr>
                      <w:rFonts w:ascii="Verdana" w:hAnsi="Verdana" w:cs="Arial"/>
                      <w:sz w:val="16"/>
                      <w:szCs w:val="16"/>
                    </w:rPr>
                  </w:pPr>
                  <w:r>
                    <w:rPr>
                      <w:rFonts w:ascii="Verdana" w:hAnsi="Verdana" w:cs="Arial"/>
                      <w:sz w:val="16"/>
                      <w:szCs w:val="16"/>
                    </w:rPr>
                    <w:t>3</w:t>
                  </w:r>
                </w:p>
              </w:tc>
              <w:tc>
                <w:tcPr>
                  <w:tcW w:w="1711" w:type="dxa"/>
                  <w:tcBorders>
                    <w:top w:val="nil"/>
                    <w:left w:val="nil"/>
                    <w:bottom w:val="single" w:sz="4" w:space="0" w:color="auto"/>
                    <w:right w:val="nil"/>
                  </w:tcBorders>
                  <w:noWrap/>
                  <w:vAlign w:val="bottom"/>
                </w:tcPr>
                <w:p w:rsidR="00000000" w:rsidRDefault="002510E3">
                  <w:pPr>
                    <w:rPr>
                      <w:rFonts w:ascii="Verdana" w:eastAsia="Arial Unicode MS" w:hAnsi="Verdana" w:cs="Arial"/>
                      <w:sz w:val="16"/>
                      <w:szCs w:val="16"/>
                    </w:rPr>
                  </w:pPr>
                  <w:r>
                    <w:rPr>
                      <w:rFonts w:ascii="Verdana" w:hAnsi="Verdana" w:cs="Arial"/>
                      <w:sz w:val="16"/>
                      <w:szCs w:val="16"/>
                    </w:rPr>
                    <w:t>Prepago</w:t>
                  </w:r>
                </w:p>
              </w:tc>
              <w:tc>
                <w:tcPr>
                  <w:tcW w:w="1009" w:type="dxa"/>
                  <w:tcBorders>
                    <w:top w:val="nil"/>
                    <w:left w:val="nil"/>
                    <w:bottom w:val="single" w:sz="4" w:space="0" w:color="auto"/>
                    <w:right w:val="nil"/>
                  </w:tcBorders>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798.748</w:t>
                  </w:r>
                </w:p>
              </w:tc>
              <w:tc>
                <w:tcPr>
                  <w:tcW w:w="1009" w:type="dxa"/>
                  <w:tcBorders>
                    <w:top w:val="nil"/>
                    <w:left w:val="nil"/>
                    <w:bottom w:val="single" w:sz="4" w:space="0" w:color="auto"/>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495.224</w:t>
                  </w:r>
                </w:p>
              </w:tc>
              <w:tc>
                <w:tcPr>
                  <w:tcW w:w="1236" w:type="dxa"/>
                  <w:tcBorders>
                    <w:top w:val="nil"/>
                    <w:left w:val="nil"/>
                    <w:bottom w:val="single" w:sz="4" w:space="0" w:color="auto"/>
                    <w:right w:val="nil"/>
                  </w:tcBorders>
                  <w:vAlign w:val="bottom"/>
                </w:tcPr>
                <w:p w:rsidR="00000000" w:rsidRDefault="002510E3">
                  <w:pPr>
                    <w:jc w:val="right"/>
                    <w:rPr>
                      <w:rFonts w:ascii="Verdana" w:eastAsia="Arial Unicode MS" w:hAnsi="Verdana" w:cs="Arial"/>
                      <w:sz w:val="16"/>
                      <w:szCs w:val="16"/>
                    </w:rPr>
                  </w:pPr>
                  <w:r>
                    <w:rPr>
                      <w:rFonts w:ascii="Verdana" w:hAnsi="Verdana" w:cs="Arial"/>
                      <w:sz w:val="16"/>
                      <w:szCs w:val="16"/>
                    </w:rPr>
                    <w:t>88,75%</w:t>
                  </w:r>
                </w:p>
              </w:tc>
              <w:tc>
                <w:tcPr>
                  <w:tcW w:w="1009" w:type="dxa"/>
                  <w:tcBorders>
                    <w:top w:val="nil"/>
                    <w:left w:val="nil"/>
                    <w:bottom w:val="single" w:sz="4" w:space="0" w:color="auto"/>
                    <w:right w:val="nil"/>
                  </w:tcBorders>
                  <w:shd w:val="clear" w:color="auto" w:fill="C0C0C0"/>
                  <w:noWrap/>
                  <w:vAlign w:val="bottom"/>
                </w:tcPr>
                <w:p w:rsidR="00000000" w:rsidRDefault="002510E3">
                  <w:pPr>
                    <w:jc w:val="right"/>
                    <w:rPr>
                      <w:rFonts w:ascii="Verdana" w:eastAsia="Arial Unicode MS" w:hAnsi="Verdana" w:cs="Arial"/>
                      <w:sz w:val="16"/>
                      <w:szCs w:val="16"/>
                    </w:rPr>
                  </w:pPr>
                  <w:r>
                    <w:rPr>
                      <w:rFonts w:ascii="Verdana" w:hAnsi="Verdana" w:cs="Arial"/>
                      <w:sz w:val="16"/>
                      <w:szCs w:val="16"/>
                    </w:rPr>
                    <w:t>266</w:t>
                  </w:r>
                </w:p>
              </w:tc>
            </w:tr>
            <w:tr w:rsidR="00000000">
              <w:trPr>
                <w:trHeight w:val="255"/>
                <w:jc w:val="center"/>
              </w:trPr>
              <w:tc>
                <w:tcPr>
                  <w:tcW w:w="494" w:type="dxa"/>
                  <w:tcBorders>
                    <w:top w:val="nil"/>
                    <w:left w:val="nil"/>
                    <w:bottom w:val="single" w:sz="8" w:space="0" w:color="auto"/>
                    <w:right w:val="nil"/>
                  </w:tcBorders>
                </w:tcPr>
                <w:p w:rsidR="00000000" w:rsidRDefault="002510E3">
                  <w:pPr>
                    <w:jc w:val="right"/>
                    <w:rPr>
                      <w:rFonts w:ascii="Verdana" w:hAnsi="Verdana" w:cs="Arial"/>
                      <w:sz w:val="16"/>
                      <w:szCs w:val="16"/>
                    </w:rPr>
                  </w:pPr>
                </w:p>
              </w:tc>
              <w:tc>
                <w:tcPr>
                  <w:tcW w:w="1711" w:type="dxa"/>
                  <w:tcBorders>
                    <w:top w:val="nil"/>
                    <w:left w:val="nil"/>
                    <w:bottom w:val="single" w:sz="8" w:space="0" w:color="auto"/>
                    <w:right w:val="nil"/>
                  </w:tcBorders>
                  <w:noWrap/>
                  <w:vAlign w:val="center"/>
                </w:tcPr>
                <w:p w:rsidR="00000000" w:rsidRDefault="002510E3">
                  <w:pPr>
                    <w:rPr>
                      <w:rFonts w:ascii="Verdana" w:eastAsia="Arial Unicode MS" w:hAnsi="Verdana" w:cs="Arial"/>
                      <w:b/>
                      <w:bCs/>
                      <w:sz w:val="16"/>
                      <w:szCs w:val="16"/>
                    </w:rPr>
                  </w:pPr>
                  <w:r>
                    <w:rPr>
                      <w:rFonts w:ascii="Verdana" w:hAnsi="Verdana" w:cs="Arial"/>
                      <w:b/>
                      <w:bCs/>
                      <w:sz w:val="16"/>
                      <w:szCs w:val="16"/>
                    </w:rPr>
                    <w:t>TOTAL</w:t>
                  </w:r>
                </w:p>
              </w:tc>
              <w:tc>
                <w:tcPr>
                  <w:tcW w:w="1009" w:type="dxa"/>
                  <w:tcBorders>
                    <w:top w:val="nil"/>
                    <w:left w:val="nil"/>
                    <w:bottom w:val="single" w:sz="8" w:space="0" w:color="auto"/>
                    <w:right w:val="nil"/>
                  </w:tcBorders>
                  <w:noWrap/>
                  <w:vAlign w:val="center"/>
                </w:tcPr>
                <w:p w:rsidR="00000000" w:rsidRDefault="002510E3">
                  <w:pPr>
                    <w:jc w:val="right"/>
                    <w:rPr>
                      <w:rFonts w:ascii="Verdana" w:eastAsia="Arial Unicode MS" w:hAnsi="Verdana" w:cs="Arial"/>
                      <w:sz w:val="16"/>
                      <w:szCs w:val="16"/>
                    </w:rPr>
                  </w:pPr>
                  <w:r>
                    <w:rPr>
                      <w:rFonts w:ascii="Verdana" w:hAnsi="Verdana" w:cs="Arial"/>
                      <w:sz w:val="16"/>
                      <w:szCs w:val="16"/>
                    </w:rPr>
                    <w:t>900.000</w:t>
                  </w:r>
                </w:p>
              </w:tc>
              <w:tc>
                <w:tcPr>
                  <w:tcW w:w="1009" w:type="dxa"/>
                  <w:tcBorders>
                    <w:top w:val="nil"/>
                    <w:left w:val="nil"/>
                    <w:bottom w:val="single" w:sz="8" w:space="0" w:color="auto"/>
                    <w:right w:val="nil"/>
                  </w:tcBorders>
                  <w:shd w:val="clear" w:color="auto" w:fill="C0C0C0"/>
                  <w:noWrap/>
                  <w:vAlign w:val="center"/>
                </w:tcPr>
                <w:p w:rsidR="00000000" w:rsidRDefault="002510E3">
                  <w:pPr>
                    <w:jc w:val="right"/>
                    <w:rPr>
                      <w:rFonts w:ascii="Verdana" w:eastAsia="Arial Unicode MS" w:hAnsi="Verdana" w:cs="Arial"/>
                      <w:b/>
                      <w:bCs/>
                      <w:sz w:val="16"/>
                      <w:szCs w:val="16"/>
                    </w:rPr>
                  </w:pPr>
                  <w:r>
                    <w:rPr>
                      <w:rFonts w:ascii="Verdana" w:hAnsi="Verdana" w:cs="Arial"/>
                      <w:b/>
                      <w:bCs/>
                      <w:sz w:val="16"/>
                      <w:szCs w:val="16"/>
                    </w:rPr>
                    <w:t>558.000</w:t>
                  </w:r>
                </w:p>
              </w:tc>
              <w:tc>
                <w:tcPr>
                  <w:tcW w:w="1236" w:type="dxa"/>
                  <w:tcBorders>
                    <w:top w:val="nil"/>
                    <w:left w:val="nil"/>
                    <w:bottom w:val="single" w:sz="8" w:space="0" w:color="auto"/>
                    <w:right w:val="nil"/>
                  </w:tcBorders>
                  <w:vAlign w:val="center"/>
                </w:tcPr>
                <w:p w:rsidR="00000000" w:rsidRDefault="002510E3">
                  <w:pPr>
                    <w:ind w:right="56"/>
                    <w:jc w:val="right"/>
                    <w:rPr>
                      <w:rFonts w:ascii="Verdana" w:eastAsia="Arial Unicode MS" w:hAnsi="Verdana" w:cs="Arial"/>
                      <w:sz w:val="16"/>
                      <w:szCs w:val="16"/>
                    </w:rPr>
                  </w:pPr>
                  <w:r>
                    <w:rPr>
                      <w:rFonts w:ascii="Verdana" w:hAnsi="Verdana" w:cs="Arial"/>
                      <w:sz w:val="16"/>
                      <w:szCs w:val="16"/>
                    </w:rPr>
                    <w:t>100,0%</w:t>
                  </w:r>
                </w:p>
              </w:tc>
              <w:tc>
                <w:tcPr>
                  <w:tcW w:w="1009" w:type="dxa"/>
                  <w:tcBorders>
                    <w:top w:val="nil"/>
                    <w:left w:val="nil"/>
                    <w:bottom w:val="single" w:sz="8" w:space="0" w:color="auto"/>
                    <w:right w:val="nil"/>
                  </w:tcBorders>
                  <w:shd w:val="clear" w:color="auto" w:fill="C0C0C0"/>
                  <w:noWrap/>
                  <w:vAlign w:val="center"/>
                </w:tcPr>
                <w:p w:rsidR="00000000" w:rsidRDefault="002510E3">
                  <w:pPr>
                    <w:jc w:val="right"/>
                    <w:rPr>
                      <w:rFonts w:ascii="Verdana" w:eastAsia="Arial Unicode MS" w:hAnsi="Verdana" w:cs="Arial"/>
                      <w:b/>
                      <w:bCs/>
                      <w:sz w:val="16"/>
                      <w:szCs w:val="16"/>
                    </w:rPr>
                  </w:pPr>
                  <w:r>
                    <w:rPr>
                      <w:rFonts w:ascii="Verdana" w:hAnsi="Verdana" w:cs="Arial"/>
                      <w:b/>
                      <w:bCs/>
                      <w:sz w:val="16"/>
                      <w:szCs w:val="16"/>
                    </w:rPr>
                    <w:t>300</w:t>
                  </w:r>
                </w:p>
              </w:tc>
            </w:tr>
          </w:tbl>
          <w:p w:rsidR="00000000" w:rsidRDefault="002510E3">
            <w:pPr>
              <w:spacing w:line="480" w:lineRule="auto"/>
              <w:jc w:val="both"/>
              <w:rPr>
                <w:rFonts w:ascii="Arial" w:hAnsi="Arial" w:cs="Arial"/>
              </w:rPr>
            </w:pPr>
          </w:p>
        </w:tc>
      </w:tr>
      <w:tr w:rsidR="00000000">
        <w:tblPrEx>
          <w:tblCellMar>
            <w:top w:w="0" w:type="dxa"/>
            <w:bottom w:w="0" w:type="dxa"/>
          </w:tblCellMar>
        </w:tblPrEx>
        <w:tc>
          <w:tcPr>
            <w:tcW w:w="6608" w:type="dxa"/>
            <w:tcBorders>
              <w:top w:val="nil"/>
            </w:tcBorders>
          </w:tcPr>
          <w:p w:rsidR="00000000" w:rsidRDefault="002510E3">
            <w:pPr>
              <w:jc w:val="both"/>
              <w:rPr>
                <w:rFonts w:ascii="Arial" w:hAnsi="Arial" w:cs="Arial"/>
              </w:rPr>
            </w:pPr>
            <w:r>
              <w:rPr>
                <w:rFonts w:ascii="Verdana" w:hAnsi="Verdana"/>
                <w:b/>
                <w:bCs/>
                <w:i/>
                <w:iCs/>
                <w:sz w:val="16"/>
              </w:rPr>
              <w:t>Elaboración:</w:t>
            </w:r>
            <w:r>
              <w:rPr>
                <w:rFonts w:ascii="Verdana" w:hAnsi="Verdana"/>
                <w:i/>
                <w:iCs/>
                <w:sz w:val="16"/>
              </w:rPr>
              <w:t xml:space="preserve"> José L. Mora M.</w:t>
            </w:r>
          </w:p>
        </w:tc>
      </w:tr>
    </w:tbl>
    <w:p w:rsidR="00000000" w:rsidRDefault="002510E3">
      <w:pPr>
        <w:spacing w:line="480" w:lineRule="auto"/>
        <w:ind w:left="1069"/>
        <w:jc w:val="both"/>
        <w:rPr>
          <w:rFonts w:ascii="Arial" w:hAnsi="Arial" w:cs="Arial"/>
        </w:rPr>
      </w:pPr>
    </w:p>
    <w:p w:rsidR="00000000" w:rsidRDefault="002510E3">
      <w:pPr>
        <w:spacing w:line="480" w:lineRule="auto"/>
        <w:ind w:left="1069"/>
        <w:jc w:val="both"/>
        <w:rPr>
          <w:rFonts w:ascii="Arial" w:hAnsi="Arial" w:cs="Arial"/>
        </w:rPr>
      </w:pPr>
      <w:r>
        <w:rPr>
          <w:rFonts w:ascii="Arial" w:hAnsi="Arial" w:cs="Arial"/>
        </w:rPr>
        <w:t xml:space="preserve">Lo siguiente sería aplicar la afijación uniforme de la </w:t>
      </w:r>
      <w:r>
        <w:rPr>
          <w:rFonts w:ascii="Arial" w:hAnsi="Arial" w:cs="Arial"/>
        </w:rPr>
        <w:t>muestra para los 3 estratos y un tamaño de muestra n =300 clientes, de lo que se obtiene lo siguiente (ver Tabla 6):</w:t>
      </w:r>
    </w:p>
    <w:tbl>
      <w:tblPr>
        <w:tblW w:w="0" w:type="auto"/>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39"/>
      </w:tblGrid>
      <w:tr w:rsidR="00000000">
        <w:tblPrEx>
          <w:tblCellMar>
            <w:top w:w="0" w:type="dxa"/>
            <w:bottom w:w="0" w:type="dxa"/>
          </w:tblCellMar>
        </w:tblPrEx>
        <w:tc>
          <w:tcPr>
            <w:tcW w:w="6539" w:type="dxa"/>
            <w:tcBorders>
              <w:bottom w:val="nil"/>
            </w:tcBorders>
          </w:tcPr>
          <w:p w:rsidR="00000000" w:rsidRDefault="002510E3">
            <w:pPr>
              <w:pStyle w:val="Ttulo7"/>
              <w:rPr>
                <w:rFonts w:ascii="Verdana" w:hAnsi="Verdana"/>
                <w:i/>
                <w:iCs/>
                <w:sz w:val="20"/>
              </w:rPr>
            </w:pPr>
            <w:r>
              <w:rPr>
                <w:rFonts w:ascii="Verdana" w:hAnsi="Verdana"/>
                <w:i/>
                <w:iCs/>
                <w:sz w:val="20"/>
              </w:rPr>
              <w:t>TABLA 6</w:t>
            </w:r>
          </w:p>
          <w:p w:rsidR="00000000" w:rsidRDefault="002510E3">
            <w:pPr>
              <w:jc w:val="center"/>
              <w:rPr>
                <w:rFonts w:ascii="Verdana" w:hAnsi="Verdana" w:cs="Arial"/>
                <w:sz w:val="20"/>
              </w:rPr>
            </w:pPr>
            <w:r>
              <w:rPr>
                <w:rFonts w:ascii="Verdana" w:hAnsi="Verdana" w:cs="Arial"/>
                <w:sz w:val="20"/>
              </w:rPr>
              <w:t xml:space="preserve">Afijación del Tamaño de Muestra para </w:t>
            </w:r>
            <w:r>
              <w:rPr>
                <w:rFonts w:ascii="Verdana" w:hAnsi="Verdana" w:cs="Arial"/>
                <w:i/>
                <w:iCs/>
                <w:sz w:val="20"/>
              </w:rPr>
              <w:t>n =300</w:t>
            </w:r>
            <w:r>
              <w:rPr>
                <w:rFonts w:ascii="Verdana" w:hAnsi="Verdana" w:cs="Arial"/>
                <w:sz w:val="20"/>
              </w:rPr>
              <w:t xml:space="preserve"> Clientes mediante Afijación Uniforme</w:t>
            </w:r>
          </w:p>
          <w:p w:rsidR="00000000" w:rsidRDefault="002510E3">
            <w:pPr>
              <w:pStyle w:val="Textonotapie"/>
              <w:rPr>
                <w:szCs w:val="24"/>
              </w:rPr>
            </w:pPr>
          </w:p>
        </w:tc>
      </w:tr>
      <w:tr w:rsidR="00000000">
        <w:tblPrEx>
          <w:tblCellMar>
            <w:top w:w="0" w:type="dxa"/>
            <w:bottom w:w="0" w:type="dxa"/>
          </w:tblCellMar>
        </w:tblPrEx>
        <w:tc>
          <w:tcPr>
            <w:tcW w:w="6539" w:type="dxa"/>
            <w:tcBorders>
              <w:top w:val="nil"/>
              <w:bottom w:val="nil"/>
            </w:tcBorders>
          </w:tcPr>
          <w:tbl>
            <w:tblPr>
              <w:tblW w:w="5480" w:type="dxa"/>
              <w:jc w:val="center"/>
              <w:tblCellMar>
                <w:left w:w="0" w:type="dxa"/>
                <w:right w:w="0" w:type="dxa"/>
              </w:tblCellMar>
              <w:tblLook w:val="0000"/>
            </w:tblPr>
            <w:tblGrid>
              <w:gridCol w:w="1912"/>
              <w:gridCol w:w="1211"/>
              <w:gridCol w:w="1343"/>
              <w:gridCol w:w="1078"/>
            </w:tblGrid>
            <w:tr w:rsidR="00000000">
              <w:trPr>
                <w:trHeight w:val="255"/>
                <w:jc w:val="center"/>
              </w:trPr>
              <w:tc>
                <w:tcPr>
                  <w:tcW w:w="1896" w:type="dxa"/>
                  <w:tcBorders>
                    <w:top w:val="single" w:sz="8" w:space="0" w:color="auto"/>
                    <w:left w:val="nil"/>
                    <w:bottom w:val="single" w:sz="4" w:space="0" w:color="auto"/>
                    <w:right w:val="nil"/>
                  </w:tcBorders>
                  <w:noWrap/>
                  <w:vAlign w:val="center"/>
                </w:tcPr>
                <w:p w:rsidR="00000000" w:rsidRDefault="002510E3">
                  <w:pPr>
                    <w:rPr>
                      <w:rFonts w:ascii="Verdana" w:eastAsia="Arial Unicode MS" w:hAnsi="Verdana" w:cs="Arial"/>
                      <w:b/>
                      <w:bCs/>
                      <w:sz w:val="16"/>
                      <w:szCs w:val="16"/>
                    </w:rPr>
                  </w:pPr>
                  <w:r>
                    <w:rPr>
                      <w:rFonts w:ascii="Verdana" w:hAnsi="Verdana" w:cs="Arial"/>
                      <w:b/>
                      <w:bCs/>
                      <w:sz w:val="16"/>
                      <w:szCs w:val="16"/>
                    </w:rPr>
                    <w:t>Segmentación</w:t>
                  </w:r>
                </w:p>
              </w:tc>
              <w:tc>
                <w:tcPr>
                  <w:tcW w:w="1195" w:type="dxa"/>
                  <w:tcBorders>
                    <w:top w:val="single" w:sz="8" w:space="0" w:color="auto"/>
                    <w:left w:val="nil"/>
                    <w:bottom w:val="single" w:sz="4" w:space="0" w:color="auto"/>
                    <w:right w:val="nil"/>
                  </w:tcBorders>
                  <w:noWrap/>
                  <w:vAlign w:val="center"/>
                </w:tcPr>
                <w:p w:rsidR="00000000" w:rsidRDefault="002510E3">
                  <w:pPr>
                    <w:jc w:val="center"/>
                    <w:rPr>
                      <w:rFonts w:ascii="Verdana" w:eastAsia="Arial Unicode MS" w:hAnsi="Verdana" w:cs="Arial"/>
                      <w:b/>
                      <w:bCs/>
                      <w:sz w:val="16"/>
                      <w:szCs w:val="16"/>
                    </w:rPr>
                  </w:pPr>
                  <w:r>
                    <w:rPr>
                      <w:rFonts w:ascii="Verdana" w:hAnsi="Verdana" w:cs="Arial"/>
                      <w:b/>
                      <w:bCs/>
                      <w:sz w:val="16"/>
                      <w:szCs w:val="16"/>
                    </w:rPr>
                    <w:t>Nacional</w:t>
                  </w:r>
                </w:p>
              </w:tc>
              <w:tc>
                <w:tcPr>
                  <w:tcW w:w="1327" w:type="dxa"/>
                  <w:tcBorders>
                    <w:top w:val="single" w:sz="8" w:space="0" w:color="auto"/>
                    <w:left w:val="nil"/>
                    <w:bottom w:val="single" w:sz="4" w:space="0" w:color="auto"/>
                    <w:right w:val="nil"/>
                  </w:tcBorders>
                  <w:shd w:val="clear" w:color="auto" w:fill="C0C0C0"/>
                  <w:noWrap/>
                  <w:vAlign w:val="center"/>
                </w:tcPr>
                <w:p w:rsidR="00000000" w:rsidRDefault="002510E3">
                  <w:pPr>
                    <w:jc w:val="center"/>
                    <w:rPr>
                      <w:rFonts w:ascii="Verdana" w:eastAsia="Arial Unicode MS" w:hAnsi="Verdana" w:cs="Arial"/>
                      <w:b/>
                      <w:bCs/>
                      <w:sz w:val="16"/>
                      <w:szCs w:val="16"/>
                    </w:rPr>
                  </w:pPr>
                  <w:r>
                    <w:rPr>
                      <w:rFonts w:ascii="Verdana" w:hAnsi="Verdana" w:cs="Arial"/>
                      <w:b/>
                      <w:bCs/>
                      <w:sz w:val="16"/>
                      <w:szCs w:val="16"/>
                    </w:rPr>
                    <w:t>GYE</w:t>
                  </w:r>
                </w:p>
              </w:tc>
              <w:tc>
                <w:tcPr>
                  <w:tcW w:w="1062" w:type="dxa"/>
                  <w:tcBorders>
                    <w:top w:val="single" w:sz="8" w:space="0" w:color="auto"/>
                    <w:left w:val="nil"/>
                    <w:bottom w:val="single" w:sz="4" w:space="0" w:color="auto"/>
                    <w:right w:val="nil"/>
                  </w:tcBorders>
                  <w:shd w:val="clear" w:color="auto" w:fill="C0C0C0"/>
                  <w:noWrap/>
                  <w:vAlign w:val="center"/>
                </w:tcPr>
                <w:p w:rsidR="00000000" w:rsidRDefault="002510E3">
                  <w:pPr>
                    <w:jc w:val="center"/>
                    <w:rPr>
                      <w:rFonts w:ascii="Verdana" w:eastAsia="Arial Unicode MS" w:hAnsi="Verdana" w:cs="Arial"/>
                      <w:b/>
                      <w:bCs/>
                      <w:sz w:val="16"/>
                      <w:szCs w:val="16"/>
                    </w:rPr>
                  </w:pPr>
                  <w:r>
                    <w:rPr>
                      <w:rFonts w:ascii="Verdana" w:hAnsi="Verdana" w:cs="Arial"/>
                      <w:b/>
                      <w:bCs/>
                      <w:sz w:val="16"/>
                      <w:szCs w:val="16"/>
                    </w:rPr>
                    <w:t>T. Muestra</w:t>
                  </w:r>
                </w:p>
              </w:tc>
            </w:tr>
            <w:tr w:rsidR="00000000">
              <w:trPr>
                <w:trHeight w:val="255"/>
                <w:jc w:val="center"/>
              </w:trPr>
              <w:tc>
                <w:tcPr>
                  <w:tcW w:w="0" w:type="auto"/>
                  <w:tcBorders>
                    <w:top w:val="nil"/>
                    <w:left w:val="nil"/>
                    <w:bottom w:val="nil"/>
                    <w:right w:val="nil"/>
                  </w:tcBorders>
                  <w:noWrap/>
                  <w:vAlign w:val="bottom"/>
                </w:tcPr>
                <w:p w:rsidR="00000000" w:rsidRDefault="002510E3">
                  <w:pPr>
                    <w:rPr>
                      <w:rFonts w:ascii="Verdana" w:eastAsia="Arial Unicode MS" w:hAnsi="Verdana" w:cs="Arial"/>
                      <w:sz w:val="16"/>
                      <w:szCs w:val="16"/>
                    </w:rPr>
                  </w:pPr>
                  <w:r>
                    <w:rPr>
                      <w:rFonts w:ascii="Verdana" w:hAnsi="Verdana" w:cs="Arial"/>
                      <w:sz w:val="16"/>
                      <w:szCs w:val="16"/>
                    </w:rPr>
                    <w:t>Tarifario</w:t>
                  </w:r>
                </w:p>
              </w:tc>
              <w:tc>
                <w:tcPr>
                  <w:tcW w:w="1195" w:type="dxa"/>
                  <w:tcBorders>
                    <w:top w:val="nil"/>
                    <w:left w:val="nil"/>
                    <w:bottom w:val="nil"/>
                    <w:right w:val="nil"/>
                  </w:tcBorders>
                  <w:noWrap/>
                  <w:vAlign w:val="bottom"/>
                </w:tcPr>
                <w:p w:rsidR="00000000" w:rsidRDefault="002510E3">
                  <w:pPr>
                    <w:ind w:right="216"/>
                    <w:jc w:val="right"/>
                    <w:rPr>
                      <w:rFonts w:ascii="Verdana" w:hAnsi="Verdana" w:cs="Arial"/>
                      <w:sz w:val="16"/>
                      <w:szCs w:val="16"/>
                    </w:rPr>
                  </w:pPr>
                  <w:r>
                    <w:rPr>
                      <w:rFonts w:ascii="Verdana" w:hAnsi="Verdana" w:cs="Arial"/>
                      <w:sz w:val="16"/>
                      <w:szCs w:val="16"/>
                    </w:rPr>
                    <w:t>45.563</w:t>
                  </w:r>
                </w:p>
              </w:tc>
              <w:tc>
                <w:tcPr>
                  <w:tcW w:w="1327" w:type="dxa"/>
                  <w:tcBorders>
                    <w:top w:val="nil"/>
                    <w:left w:val="nil"/>
                    <w:bottom w:val="nil"/>
                    <w:right w:val="nil"/>
                  </w:tcBorders>
                  <w:shd w:val="clear" w:color="auto" w:fill="C0C0C0"/>
                  <w:noWrap/>
                  <w:vAlign w:val="bottom"/>
                </w:tcPr>
                <w:p w:rsidR="00000000" w:rsidRDefault="002510E3">
                  <w:pPr>
                    <w:ind w:right="299"/>
                    <w:jc w:val="right"/>
                    <w:rPr>
                      <w:rFonts w:ascii="Verdana" w:hAnsi="Verdana" w:cs="Arial"/>
                      <w:b/>
                      <w:bCs/>
                      <w:sz w:val="16"/>
                      <w:szCs w:val="16"/>
                    </w:rPr>
                  </w:pPr>
                  <w:r>
                    <w:rPr>
                      <w:rFonts w:ascii="Verdana" w:hAnsi="Verdana" w:cs="Arial"/>
                      <w:b/>
                      <w:bCs/>
                      <w:sz w:val="16"/>
                      <w:szCs w:val="16"/>
                    </w:rPr>
                    <w:t>28.249</w:t>
                  </w:r>
                </w:p>
              </w:tc>
              <w:tc>
                <w:tcPr>
                  <w:tcW w:w="1062" w:type="dxa"/>
                  <w:tcBorders>
                    <w:top w:val="nil"/>
                    <w:left w:val="nil"/>
                    <w:bottom w:val="nil"/>
                    <w:right w:val="nil"/>
                  </w:tcBorders>
                  <w:shd w:val="clear" w:color="auto" w:fill="C0C0C0"/>
                  <w:noWrap/>
                  <w:vAlign w:val="bottom"/>
                </w:tcPr>
                <w:p w:rsidR="00000000" w:rsidRDefault="002510E3">
                  <w:pPr>
                    <w:ind w:right="268"/>
                    <w:jc w:val="right"/>
                    <w:rPr>
                      <w:rFonts w:ascii="Verdana" w:eastAsia="Arial Unicode MS" w:hAnsi="Verdana" w:cs="Arial"/>
                      <w:sz w:val="16"/>
                      <w:szCs w:val="16"/>
                    </w:rPr>
                  </w:pPr>
                  <w:r>
                    <w:rPr>
                      <w:rFonts w:ascii="Verdana" w:hAnsi="Verdana" w:cs="Arial"/>
                      <w:sz w:val="16"/>
                      <w:szCs w:val="16"/>
                    </w:rPr>
                    <w:t>100</w:t>
                  </w:r>
                </w:p>
              </w:tc>
            </w:tr>
            <w:tr w:rsidR="00000000">
              <w:trPr>
                <w:trHeight w:val="270"/>
                <w:jc w:val="center"/>
              </w:trPr>
              <w:tc>
                <w:tcPr>
                  <w:tcW w:w="0" w:type="auto"/>
                  <w:tcBorders>
                    <w:top w:val="nil"/>
                    <w:left w:val="nil"/>
                    <w:bottom w:val="nil"/>
                    <w:right w:val="nil"/>
                  </w:tcBorders>
                  <w:noWrap/>
                  <w:vAlign w:val="bottom"/>
                </w:tcPr>
                <w:p w:rsidR="00000000" w:rsidRDefault="002510E3">
                  <w:pPr>
                    <w:rPr>
                      <w:rFonts w:ascii="Verdana" w:eastAsia="Arial Unicode MS" w:hAnsi="Verdana" w:cs="Arial"/>
                      <w:sz w:val="16"/>
                      <w:szCs w:val="16"/>
                    </w:rPr>
                  </w:pPr>
                  <w:r>
                    <w:rPr>
                      <w:rFonts w:ascii="Verdana" w:hAnsi="Verdana" w:cs="Arial"/>
                      <w:sz w:val="16"/>
                      <w:szCs w:val="16"/>
                    </w:rPr>
                    <w:t>Autocontrol</w:t>
                  </w:r>
                </w:p>
              </w:tc>
              <w:tc>
                <w:tcPr>
                  <w:tcW w:w="1195" w:type="dxa"/>
                  <w:tcBorders>
                    <w:top w:val="nil"/>
                    <w:left w:val="nil"/>
                    <w:bottom w:val="nil"/>
                    <w:right w:val="nil"/>
                  </w:tcBorders>
                  <w:noWrap/>
                  <w:vAlign w:val="bottom"/>
                </w:tcPr>
                <w:p w:rsidR="00000000" w:rsidRDefault="002510E3">
                  <w:pPr>
                    <w:ind w:right="216"/>
                    <w:jc w:val="right"/>
                    <w:rPr>
                      <w:rFonts w:ascii="Verdana" w:hAnsi="Verdana" w:cs="Arial"/>
                      <w:sz w:val="16"/>
                      <w:szCs w:val="16"/>
                    </w:rPr>
                  </w:pPr>
                  <w:r>
                    <w:rPr>
                      <w:rFonts w:ascii="Verdana" w:hAnsi="Verdana" w:cs="Arial"/>
                      <w:sz w:val="16"/>
                      <w:szCs w:val="16"/>
                    </w:rPr>
                    <w:t>55.689</w:t>
                  </w:r>
                </w:p>
              </w:tc>
              <w:tc>
                <w:tcPr>
                  <w:tcW w:w="1327" w:type="dxa"/>
                  <w:tcBorders>
                    <w:top w:val="nil"/>
                    <w:left w:val="nil"/>
                    <w:bottom w:val="nil"/>
                    <w:right w:val="nil"/>
                  </w:tcBorders>
                  <w:shd w:val="clear" w:color="auto" w:fill="C0C0C0"/>
                  <w:noWrap/>
                  <w:vAlign w:val="bottom"/>
                </w:tcPr>
                <w:p w:rsidR="00000000" w:rsidRDefault="002510E3">
                  <w:pPr>
                    <w:ind w:right="299"/>
                    <w:jc w:val="right"/>
                    <w:rPr>
                      <w:rFonts w:ascii="Verdana" w:hAnsi="Verdana" w:cs="Arial"/>
                      <w:b/>
                      <w:bCs/>
                      <w:sz w:val="16"/>
                      <w:szCs w:val="16"/>
                    </w:rPr>
                  </w:pPr>
                  <w:r>
                    <w:rPr>
                      <w:rFonts w:ascii="Verdana" w:hAnsi="Verdana" w:cs="Arial"/>
                      <w:b/>
                      <w:bCs/>
                      <w:sz w:val="16"/>
                      <w:szCs w:val="16"/>
                    </w:rPr>
                    <w:t>34.527</w:t>
                  </w:r>
                </w:p>
              </w:tc>
              <w:tc>
                <w:tcPr>
                  <w:tcW w:w="1062" w:type="dxa"/>
                  <w:tcBorders>
                    <w:top w:val="nil"/>
                    <w:left w:val="nil"/>
                    <w:bottom w:val="nil"/>
                    <w:right w:val="nil"/>
                  </w:tcBorders>
                  <w:shd w:val="clear" w:color="auto" w:fill="C0C0C0"/>
                  <w:noWrap/>
                  <w:vAlign w:val="bottom"/>
                </w:tcPr>
                <w:p w:rsidR="00000000" w:rsidRDefault="002510E3">
                  <w:pPr>
                    <w:ind w:right="268"/>
                    <w:jc w:val="right"/>
                    <w:rPr>
                      <w:rFonts w:ascii="Verdana" w:eastAsia="Arial Unicode MS" w:hAnsi="Verdana" w:cs="Arial"/>
                      <w:sz w:val="16"/>
                      <w:szCs w:val="16"/>
                    </w:rPr>
                  </w:pPr>
                  <w:r>
                    <w:rPr>
                      <w:rFonts w:ascii="Verdana" w:hAnsi="Verdana" w:cs="Arial"/>
                      <w:sz w:val="16"/>
                      <w:szCs w:val="16"/>
                    </w:rPr>
                    <w:t>100</w:t>
                  </w:r>
                </w:p>
              </w:tc>
            </w:tr>
            <w:tr w:rsidR="00000000">
              <w:trPr>
                <w:trHeight w:val="255"/>
                <w:jc w:val="center"/>
              </w:trPr>
              <w:tc>
                <w:tcPr>
                  <w:tcW w:w="0" w:type="auto"/>
                  <w:tcBorders>
                    <w:top w:val="nil"/>
                    <w:left w:val="nil"/>
                    <w:bottom w:val="single" w:sz="4" w:space="0" w:color="auto"/>
                    <w:right w:val="nil"/>
                  </w:tcBorders>
                  <w:noWrap/>
                  <w:vAlign w:val="bottom"/>
                </w:tcPr>
                <w:p w:rsidR="00000000" w:rsidRDefault="002510E3">
                  <w:pPr>
                    <w:rPr>
                      <w:rFonts w:ascii="Verdana" w:eastAsia="Arial Unicode MS" w:hAnsi="Verdana" w:cs="Arial"/>
                      <w:sz w:val="16"/>
                      <w:szCs w:val="16"/>
                    </w:rPr>
                  </w:pPr>
                  <w:r>
                    <w:rPr>
                      <w:rFonts w:ascii="Verdana" w:hAnsi="Verdana" w:cs="Arial"/>
                      <w:sz w:val="16"/>
                      <w:szCs w:val="16"/>
                    </w:rPr>
                    <w:t>Prepago</w:t>
                  </w:r>
                </w:p>
              </w:tc>
              <w:tc>
                <w:tcPr>
                  <w:tcW w:w="1195" w:type="dxa"/>
                  <w:tcBorders>
                    <w:top w:val="nil"/>
                    <w:left w:val="nil"/>
                    <w:bottom w:val="single" w:sz="4" w:space="0" w:color="auto"/>
                    <w:right w:val="nil"/>
                  </w:tcBorders>
                  <w:noWrap/>
                  <w:vAlign w:val="bottom"/>
                </w:tcPr>
                <w:p w:rsidR="00000000" w:rsidRDefault="002510E3">
                  <w:pPr>
                    <w:ind w:right="216"/>
                    <w:jc w:val="right"/>
                    <w:rPr>
                      <w:rFonts w:ascii="Verdana" w:hAnsi="Verdana" w:cs="Arial"/>
                      <w:sz w:val="16"/>
                      <w:szCs w:val="16"/>
                    </w:rPr>
                  </w:pPr>
                  <w:r>
                    <w:rPr>
                      <w:rFonts w:ascii="Verdana" w:hAnsi="Verdana" w:cs="Arial"/>
                      <w:sz w:val="16"/>
                      <w:szCs w:val="16"/>
                    </w:rPr>
                    <w:t>798.748</w:t>
                  </w:r>
                </w:p>
              </w:tc>
              <w:tc>
                <w:tcPr>
                  <w:tcW w:w="1327" w:type="dxa"/>
                  <w:tcBorders>
                    <w:top w:val="nil"/>
                    <w:left w:val="nil"/>
                    <w:bottom w:val="single" w:sz="4" w:space="0" w:color="auto"/>
                    <w:right w:val="nil"/>
                  </w:tcBorders>
                  <w:shd w:val="clear" w:color="auto" w:fill="C0C0C0"/>
                  <w:noWrap/>
                  <w:vAlign w:val="bottom"/>
                </w:tcPr>
                <w:p w:rsidR="00000000" w:rsidRDefault="002510E3">
                  <w:pPr>
                    <w:ind w:right="299"/>
                    <w:jc w:val="right"/>
                    <w:rPr>
                      <w:rFonts w:ascii="Verdana" w:hAnsi="Verdana" w:cs="Arial"/>
                      <w:b/>
                      <w:bCs/>
                      <w:sz w:val="16"/>
                      <w:szCs w:val="16"/>
                    </w:rPr>
                  </w:pPr>
                  <w:r>
                    <w:rPr>
                      <w:rFonts w:ascii="Verdana" w:hAnsi="Verdana" w:cs="Arial"/>
                      <w:b/>
                      <w:bCs/>
                      <w:sz w:val="16"/>
                      <w:szCs w:val="16"/>
                    </w:rPr>
                    <w:t>495.224</w:t>
                  </w:r>
                </w:p>
              </w:tc>
              <w:tc>
                <w:tcPr>
                  <w:tcW w:w="1062" w:type="dxa"/>
                  <w:tcBorders>
                    <w:top w:val="nil"/>
                    <w:left w:val="nil"/>
                    <w:bottom w:val="single" w:sz="4" w:space="0" w:color="auto"/>
                    <w:right w:val="nil"/>
                  </w:tcBorders>
                  <w:shd w:val="clear" w:color="auto" w:fill="C0C0C0"/>
                  <w:noWrap/>
                  <w:vAlign w:val="bottom"/>
                </w:tcPr>
                <w:p w:rsidR="00000000" w:rsidRDefault="002510E3">
                  <w:pPr>
                    <w:ind w:right="268"/>
                    <w:jc w:val="right"/>
                    <w:rPr>
                      <w:rFonts w:ascii="Verdana" w:eastAsia="Arial Unicode MS" w:hAnsi="Verdana" w:cs="Arial"/>
                      <w:sz w:val="16"/>
                      <w:szCs w:val="16"/>
                    </w:rPr>
                  </w:pPr>
                  <w:r>
                    <w:rPr>
                      <w:rFonts w:ascii="Verdana" w:hAnsi="Verdana" w:cs="Arial"/>
                      <w:sz w:val="16"/>
                      <w:szCs w:val="16"/>
                    </w:rPr>
                    <w:t>100</w:t>
                  </w:r>
                </w:p>
              </w:tc>
            </w:tr>
            <w:tr w:rsidR="00000000">
              <w:trPr>
                <w:trHeight w:val="270"/>
                <w:jc w:val="center"/>
              </w:trPr>
              <w:tc>
                <w:tcPr>
                  <w:tcW w:w="0" w:type="auto"/>
                  <w:tcBorders>
                    <w:top w:val="nil"/>
                    <w:left w:val="nil"/>
                    <w:bottom w:val="single" w:sz="8" w:space="0" w:color="auto"/>
                    <w:right w:val="nil"/>
                  </w:tcBorders>
                  <w:noWrap/>
                  <w:vAlign w:val="center"/>
                </w:tcPr>
                <w:p w:rsidR="00000000" w:rsidRDefault="002510E3">
                  <w:pPr>
                    <w:rPr>
                      <w:rFonts w:ascii="Verdana" w:eastAsia="Arial Unicode MS" w:hAnsi="Verdana" w:cs="Arial"/>
                      <w:b/>
                      <w:bCs/>
                      <w:sz w:val="16"/>
                      <w:szCs w:val="16"/>
                    </w:rPr>
                  </w:pPr>
                  <w:r>
                    <w:rPr>
                      <w:rFonts w:ascii="Verdana" w:hAnsi="Verdana" w:cs="Arial"/>
                      <w:b/>
                      <w:bCs/>
                      <w:sz w:val="16"/>
                      <w:szCs w:val="16"/>
                    </w:rPr>
                    <w:t>TOTAL</w:t>
                  </w:r>
                </w:p>
              </w:tc>
              <w:tc>
                <w:tcPr>
                  <w:tcW w:w="1195" w:type="dxa"/>
                  <w:tcBorders>
                    <w:top w:val="nil"/>
                    <w:left w:val="nil"/>
                    <w:bottom w:val="single" w:sz="8" w:space="0" w:color="auto"/>
                    <w:right w:val="nil"/>
                  </w:tcBorders>
                  <w:noWrap/>
                  <w:vAlign w:val="center"/>
                </w:tcPr>
                <w:p w:rsidR="00000000" w:rsidRDefault="002510E3">
                  <w:pPr>
                    <w:ind w:right="216"/>
                    <w:jc w:val="right"/>
                    <w:rPr>
                      <w:rFonts w:ascii="Verdana" w:eastAsia="Arial Unicode MS" w:hAnsi="Verdana" w:cs="Arial"/>
                      <w:sz w:val="16"/>
                      <w:szCs w:val="16"/>
                    </w:rPr>
                  </w:pPr>
                  <w:r>
                    <w:rPr>
                      <w:rFonts w:ascii="Verdana" w:hAnsi="Verdana" w:cs="Arial"/>
                      <w:sz w:val="16"/>
                      <w:szCs w:val="16"/>
                    </w:rPr>
                    <w:t>900.000</w:t>
                  </w:r>
                </w:p>
              </w:tc>
              <w:tc>
                <w:tcPr>
                  <w:tcW w:w="1327" w:type="dxa"/>
                  <w:tcBorders>
                    <w:top w:val="nil"/>
                    <w:left w:val="nil"/>
                    <w:bottom w:val="single" w:sz="8" w:space="0" w:color="auto"/>
                    <w:right w:val="nil"/>
                  </w:tcBorders>
                  <w:shd w:val="clear" w:color="auto" w:fill="C0C0C0"/>
                  <w:noWrap/>
                  <w:vAlign w:val="center"/>
                </w:tcPr>
                <w:p w:rsidR="00000000" w:rsidRDefault="002510E3">
                  <w:pPr>
                    <w:ind w:right="299"/>
                    <w:jc w:val="right"/>
                    <w:rPr>
                      <w:rFonts w:ascii="Verdana" w:eastAsia="Arial Unicode MS" w:hAnsi="Verdana" w:cs="Arial"/>
                      <w:b/>
                      <w:bCs/>
                      <w:sz w:val="16"/>
                      <w:szCs w:val="16"/>
                    </w:rPr>
                  </w:pPr>
                  <w:r>
                    <w:rPr>
                      <w:rFonts w:ascii="Verdana" w:hAnsi="Verdana" w:cs="Arial"/>
                      <w:b/>
                      <w:bCs/>
                      <w:sz w:val="16"/>
                      <w:szCs w:val="16"/>
                    </w:rPr>
                    <w:t>558.000</w:t>
                  </w:r>
                </w:p>
              </w:tc>
              <w:tc>
                <w:tcPr>
                  <w:tcW w:w="1062" w:type="dxa"/>
                  <w:tcBorders>
                    <w:top w:val="nil"/>
                    <w:left w:val="nil"/>
                    <w:bottom w:val="single" w:sz="8" w:space="0" w:color="auto"/>
                    <w:right w:val="nil"/>
                  </w:tcBorders>
                  <w:shd w:val="clear" w:color="auto" w:fill="C0C0C0"/>
                  <w:noWrap/>
                  <w:vAlign w:val="center"/>
                </w:tcPr>
                <w:p w:rsidR="00000000" w:rsidRDefault="002510E3">
                  <w:pPr>
                    <w:ind w:right="268"/>
                    <w:jc w:val="right"/>
                    <w:rPr>
                      <w:rFonts w:ascii="Verdana" w:eastAsia="Arial Unicode MS" w:hAnsi="Verdana" w:cs="Arial"/>
                      <w:b/>
                      <w:bCs/>
                      <w:sz w:val="16"/>
                      <w:szCs w:val="16"/>
                    </w:rPr>
                  </w:pPr>
                  <w:r>
                    <w:rPr>
                      <w:rFonts w:ascii="Verdana" w:hAnsi="Verdana" w:cs="Arial"/>
                      <w:b/>
                      <w:bCs/>
                      <w:sz w:val="16"/>
                      <w:szCs w:val="16"/>
                    </w:rPr>
                    <w:t>300</w:t>
                  </w:r>
                </w:p>
              </w:tc>
            </w:tr>
          </w:tbl>
          <w:p w:rsidR="00000000" w:rsidRDefault="002510E3">
            <w:pPr>
              <w:spacing w:line="480" w:lineRule="auto"/>
              <w:jc w:val="both"/>
              <w:rPr>
                <w:rFonts w:ascii="Arial" w:hAnsi="Arial" w:cs="Arial"/>
              </w:rPr>
            </w:pPr>
          </w:p>
        </w:tc>
      </w:tr>
      <w:tr w:rsidR="00000000">
        <w:tblPrEx>
          <w:tblCellMar>
            <w:top w:w="0" w:type="dxa"/>
            <w:bottom w:w="0" w:type="dxa"/>
          </w:tblCellMar>
        </w:tblPrEx>
        <w:tc>
          <w:tcPr>
            <w:tcW w:w="6539" w:type="dxa"/>
            <w:tcBorders>
              <w:top w:val="nil"/>
            </w:tcBorders>
          </w:tcPr>
          <w:p w:rsidR="00000000" w:rsidRDefault="002510E3">
            <w:pPr>
              <w:jc w:val="both"/>
              <w:rPr>
                <w:rFonts w:ascii="Arial" w:hAnsi="Arial" w:cs="Arial"/>
              </w:rPr>
            </w:pPr>
            <w:r>
              <w:rPr>
                <w:rFonts w:ascii="Verdana" w:hAnsi="Verdana"/>
                <w:b/>
                <w:bCs/>
                <w:i/>
                <w:iCs/>
                <w:sz w:val="16"/>
              </w:rPr>
              <w:t>Elaboración:</w:t>
            </w:r>
            <w:r>
              <w:rPr>
                <w:rFonts w:ascii="Verdana" w:hAnsi="Verdana"/>
                <w:i/>
                <w:iCs/>
                <w:sz w:val="16"/>
              </w:rPr>
              <w:t xml:space="preserve"> José L. Mora M.</w:t>
            </w:r>
          </w:p>
        </w:tc>
      </w:tr>
    </w:tbl>
    <w:p w:rsidR="00000000" w:rsidRDefault="002510E3">
      <w:pPr>
        <w:spacing w:line="480" w:lineRule="auto"/>
        <w:ind w:left="1069"/>
        <w:jc w:val="both"/>
        <w:rPr>
          <w:rFonts w:ascii="Arial" w:hAnsi="Arial" w:cs="Arial"/>
        </w:rPr>
      </w:pPr>
      <w:r>
        <w:rPr>
          <w:rFonts w:ascii="Arial" w:hAnsi="Arial" w:cs="Arial"/>
        </w:rPr>
        <w:t>Entre las dos afijaciones aplicadas al mismo tamaño de muestra n se tiene que la más precisa es la proporcional dado q</w:t>
      </w:r>
      <w:r>
        <w:rPr>
          <w:rFonts w:ascii="Arial" w:hAnsi="Arial" w:cs="Arial"/>
        </w:rPr>
        <w:t>ue asigna a cada estrato un número proporcional a su contribución sobre toda la población, pero al observar la cantidad de unidades con las que contribuye sobre la muestra el estrato 1 y 2 (ver Tabla 5) que entre los dos suman 34 clientes, se considera que</w:t>
      </w:r>
      <w:r>
        <w:rPr>
          <w:rFonts w:ascii="Arial" w:hAnsi="Arial" w:cs="Arial"/>
        </w:rPr>
        <w:t xml:space="preserve"> este valor no brindará la suficiente información para los fines de la empresa, dado que aunque estos dos estratos juntos representen el 11,25% de la población, no es menos cierto que entre los dos representan aproximadamente el 65% o 70% de los ingresos q</w:t>
      </w:r>
      <w:r>
        <w:rPr>
          <w:rFonts w:ascii="Arial" w:hAnsi="Arial" w:cs="Arial"/>
        </w:rPr>
        <w:t>ue la compañía percibe por los servicios de telefonía celular. Por tanto, se decide seleccionar el método de afijación uniforme el cual asigna igual cantidad de unidades de muestreo a cada uno de los estratos, que si bien es cierto, este método al dar la m</w:t>
      </w:r>
      <w:r>
        <w:rPr>
          <w:rFonts w:ascii="Arial" w:hAnsi="Arial" w:cs="Arial"/>
        </w:rPr>
        <w:t>isma importancia a todos los estratos está favoreciendo a los estratos de menor tamaño y perjudicando a los estratos más grandes en cuanto a su precisión, también es el método que más se ajusta a las necesidades del proveedor de servicios de telefonía celu</w:t>
      </w:r>
      <w:r>
        <w:rPr>
          <w:rFonts w:ascii="Arial" w:hAnsi="Arial" w:cs="Arial"/>
        </w:rPr>
        <w:t>lar cuyos objetivos están orientados hacia la satisfacción de todos sus clientes, pero mantiene un especial interés sobre los clientes que les producen sus mayores ingresos, como es el caso de los clientes Tarifario y Autocontrol.</w:t>
      </w:r>
    </w:p>
    <w:p w:rsidR="00000000" w:rsidRDefault="002510E3">
      <w:pPr>
        <w:ind w:left="1069"/>
        <w:jc w:val="both"/>
        <w:rPr>
          <w:rFonts w:ascii="Arial" w:hAnsi="Arial" w:cs="Arial"/>
        </w:rPr>
      </w:pPr>
    </w:p>
    <w:p w:rsidR="00000000" w:rsidRDefault="002510E3">
      <w:pPr>
        <w:numPr>
          <w:ilvl w:val="2"/>
          <w:numId w:val="8"/>
        </w:numPr>
        <w:tabs>
          <w:tab w:val="clear" w:pos="1440"/>
          <w:tab w:val="num" w:pos="1800"/>
        </w:tabs>
        <w:ind w:left="1800"/>
        <w:jc w:val="both"/>
        <w:rPr>
          <w:rFonts w:ascii="Arial" w:hAnsi="Arial" w:cs="Arial"/>
          <w:b/>
          <w:bCs/>
        </w:rPr>
      </w:pPr>
      <w:r>
        <w:rPr>
          <w:rFonts w:ascii="Arial" w:hAnsi="Arial" w:cs="Arial"/>
          <w:b/>
          <w:bCs/>
        </w:rPr>
        <w:t>POBLACIÓN OBJETIVO</w:t>
      </w:r>
    </w:p>
    <w:p w:rsidR="00000000" w:rsidRDefault="002510E3">
      <w:pPr>
        <w:ind w:left="1800"/>
        <w:jc w:val="both"/>
        <w:rPr>
          <w:rFonts w:ascii="Arial" w:hAnsi="Arial" w:cs="Arial"/>
          <w:b/>
          <w:bCs/>
        </w:rPr>
      </w:pPr>
    </w:p>
    <w:p w:rsidR="00000000" w:rsidRDefault="002510E3">
      <w:pPr>
        <w:spacing w:line="480" w:lineRule="auto"/>
        <w:ind w:left="1800"/>
        <w:jc w:val="both"/>
        <w:rPr>
          <w:rFonts w:ascii="Arial" w:hAnsi="Arial" w:cs="Arial"/>
        </w:rPr>
      </w:pPr>
      <w:r>
        <w:rPr>
          <w:rFonts w:ascii="Arial" w:hAnsi="Arial" w:cs="Arial"/>
        </w:rPr>
        <w:t xml:space="preserve">Una </w:t>
      </w:r>
      <w:r>
        <w:rPr>
          <w:rFonts w:ascii="Arial" w:hAnsi="Arial" w:cs="Arial"/>
        </w:rPr>
        <w:t>tarea importante para el investigador es definir cuidadosa y completamente la población antes de recolectar la muestra. Inicialmente una población es una colección de elementos acerca de los cuales se desea hacer alguna inferencia.</w:t>
      </w:r>
    </w:p>
    <w:p w:rsidR="00000000" w:rsidRDefault="002510E3">
      <w:pPr>
        <w:spacing w:line="480" w:lineRule="auto"/>
        <w:ind w:left="1800"/>
        <w:jc w:val="both"/>
        <w:rPr>
          <w:rFonts w:ascii="Arial" w:hAnsi="Arial" w:cs="Arial"/>
        </w:rPr>
      </w:pPr>
      <w:r>
        <w:rPr>
          <w:rFonts w:ascii="Arial" w:hAnsi="Arial" w:cs="Arial"/>
        </w:rPr>
        <w:t>Esta población inicial q</w:t>
      </w:r>
      <w:r>
        <w:rPr>
          <w:rFonts w:ascii="Arial" w:hAnsi="Arial" w:cs="Arial"/>
        </w:rPr>
        <w:t>ue se desea investigar se denomina población objetivo. La misma que para los fines del estudio que aquí se desarrolla está compuesta por los clientes de un proveedor de telefonía celular de la ciudad de Guayaquil</w:t>
      </w:r>
      <w:r>
        <w:rPr>
          <w:rStyle w:val="Refdenotaalpie"/>
          <w:rFonts w:ascii="Arial" w:hAnsi="Arial" w:cs="Arial"/>
          <w:vertAlign w:val="baseline"/>
        </w:rPr>
        <w:footnoteReference w:customMarkFollows="1" w:id="3"/>
        <w:t>(3)</w:t>
      </w:r>
      <w:r>
        <w:rPr>
          <w:rFonts w:ascii="Arial" w:hAnsi="Arial" w:cs="Arial"/>
        </w:rPr>
        <w:t>, para lo cual se escogió a PORTA Celular</w:t>
      </w:r>
      <w:r>
        <w:rPr>
          <w:rFonts w:ascii="Arial" w:hAnsi="Arial" w:cs="Arial"/>
        </w:rPr>
        <w:t xml:space="preserve"> como empresa proveedora y a sus clientes de la ciudad de Guayaquil como la población objetivo (ver Tabla 7).</w:t>
      </w:r>
    </w:p>
    <w:p w:rsidR="00000000" w:rsidRDefault="002510E3">
      <w:pPr>
        <w:ind w:left="1416"/>
        <w:jc w:val="both"/>
        <w:rPr>
          <w:rFonts w:ascii="Arial" w:hAnsi="Arial" w:cs="Arial"/>
        </w:rPr>
      </w:pPr>
    </w:p>
    <w:tbl>
      <w:tblPr>
        <w:tblW w:w="0" w:type="auto"/>
        <w:tblInd w:w="1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0"/>
      </w:tblGrid>
      <w:tr w:rsidR="00000000">
        <w:tblPrEx>
          <w:tblCellMar>
            <w:top w:w="0" w:type="dxa"/>
            <w:bottom w:w="0" w:type="dxa"/>
          </w:tblCellMar>
        </w:tblPrEx>
        <w:tc>
          <w:tcPr>
            <w:tcW w:w="6370" w:type="dxa"/>
            <w:tcBorders>
              <w:bottom w:val="nil"/>
            </w:tcBorders>
          </w:tcPr>
          <w:p w:rsidR="00000000" w:rsidRDefault="002510E3">
            <w:pPr>
              <w:pStyle w:val="Ttulo9"/>
            </w:pPr>
            <w:r>
              <w:t>TABLA 7</w:t>
            </w:r>
          </w:p>
          <w:p w:rsidR="00000000" w:rsidRDefault="002510E3">
            <w:pPr>
              <w:jc w:val="center"/>
              <w:rPr>
                <w:rFonts w:ascii="Verdana" w:hAnsi="Verdana" w:cs="Arial"/>
                <w:sz w:val="20"/>
              </w:rPr>
            </w:pPr>
            <w:r>
              <w:rPr>
                <w:rFonts w:ascii="Verdana" w:hAnsi="Verdana" w:cs="Arial"/>
                <w:sz w:val="20"/>
              </w:rPr>
              <w:t>Cantidad de Clientes a Nivel Nacional y Regional</w:t>
            </w:r>
          </w:p>
          <w:p w:rsidR="00000000" w:rsidRDefault="002510E3">
            <w:pPr>
              <w:jc w:val="center"/>
              <w:rPr>
                <w:rFonts w:ascii="Arial" w:hAnsi="Arial" w:cs="Arial"/>
                <w:sz w:val="20"/>
              </w:rPr>
            </w:pPr>
          </w:p>
        </w:tc>
      </w:tr>
      <w:tr w:rsidR="00000000">
        <w:tblPrEx>
          <w:tblCellMar>
            <w:top w:w="0" w:type="dxa"/>
            <w:bottom w:w="0" w:type="dxa"/>
          </w:tblCellMar>
        </w:tblPrEx>
        <w:tc>
          <w:tcPr>
            <w:tcW w:w="6370" w:type="dxa"/>
            <w:tcBorders>
              <w:top w:val="nil"/>
              <w:bottom w:val="nil"/>
            </w:tcBorders>
          </w:tcPr>
          <w:tbl>
            <w:tblPr>
              <w:tblW w:w="6128" w:type="dxa"/>
              <w:jc w:val="center"/>
              <w:tblCellMar>
                <w:left w:w="0" w:type="dxa"/>
                <w:right w:w="0" w:type="dxa"/>
              </w:tblCellMar>
              <w:tblLook w:val="0000"/>
            </w:tblPr>
            <w:tblGrid>
              <w:gridCol w:w="2280"/>
              <w:gridCol w:w="1298"/>
              <w:gridCol w:w="1440"/>
              <w:gridCol w:w="1110"/>
            </w:tblGrid>
            <w:tr w:rsidR="00000000">
              <w:trPr>
                <w:trHeight w:val="255"/>
                <w:jc w:val="center"/>
              </w:trPr>
              <w:tc>
                <w:tcPr>
                  <w:tcW w:w="2264" w:type="dxa"/>
                  <w:tcBorders>
                    <w:top w:val="single" w:sz="8" w:space="0" w:color="auto"/>
                    <w:left w:val="nil"/>
                    <w:bottom w:val="single" w:sz="4" w:space="0" w:color="auto"/>
                    <w:right w:val="nil"/>
                  </w:tcBorders>
                  <w:noWrap/>
                  <w:vAlign w:val="center"/>
                </w:tcPr>
                <w:p w:rsidR="00000000" w:rsidRDefault="002510E3">
                  <w:pPr>
                    <w:rPr>
                      <w:rFonts w:ascii="Verdana" w:eastAsia="Arial Unicode MS" w:hAnsi="Verdana" w:cs="Arial"/>
                      <w:b/>
                      <w:bCs/>
                      <w:sz w:val="20"/>
                      <w:szCs w:val="16"/>
                    </w:rPr>
                  </w:pPr>
                  <w:r>
                    <w:rPr>
                      <w:rFonts w:ascii="Verdana" w:hAnsi="Verdana" w:cs="Arial"/>
                      <w:b/>
                      <w:bCs/>
                      <w:sz w:val="20"/>
                      <w:szCs w:val="16"/>
                    </w:rPr>
                    <w:t>Segmentación</w:t>
                  </w:r>
                </w:p>
              </w:tc>
              <w:tc>
                <w:tcPr>
                  <w:tcW w:w="1282" w:type="dxa"/>
                  <w:tcBorders>
                    <w:top w:val="single" w:sz="8" w:space="0" w:color="auto"/>
                    <w:left w:val="nil"/>
                    <w:bottom w:val="single" w:sz="4" w:space="0" w:color="auto"/>
                    <w:right w:val="nil"/>
                  </w:tcBorders>
                  <w:noWrap/>
                  <w:vAlign w:val="center"/>
                </w:tcPr>
                <w:p w:rsidR="00000000" w:rsidRDefault="002510E3">
                  <w:pPr>
                    <w:jc w:val="center"/>
                    <w:rPr>
                      <w:rFonts w:ascii="Verdana" w:eastAsia="Arial Unicode MS" w:hAnsi="Verdana" w:cs="Arial"/>
                      <w:b/>
                      <w:bCs/>
                      <w:sz w:val="20"/>
                      <w:szCs w:val="16"/>
                    </w:rPr>
                  </w:pPr>
                  <w:r>
                    <w:rPr>
                      <w:rFonts w:ascii="Verdana" w:hAnsi="Verdana" w:cs="Arial"/>
                      <w:b/>
                      <w:bCs/>
                      <w:sz w:val="20"/>
                      <w:szCs w:val="16"/>
                    </w:rPr>
                    <w:t>Nacional</w:t>
                  </w:r>
                </w:p>
              </w:tc>
              <w:tc>
                <w:tcPr>
                  <w:tcW w:w="1424" w:type="dxa"/>
                  <w:tcBorders>
                    <w:top w:val="single" w:sz="8" w:space="0" w:color="auto"/>
                    <w:left w:val="nil"/>
                    <w:bottom w:val="single" w:sz="4" w:space="0" w:color="auto"/>
                  </w:tcBorders>
                  <w:shd w:val="clear" w:color="auto" w:fill="C0C0C0"/>
                  <w:noWrap/>
                  <w:vAlign w:val="center"/>
                </w:tcPr>
                <w:p w:rsidR="00000000" w:rsidRDefault="002510E3">
                  <w:pPr>
                    <w:jc w:val="center"/>
                    <w:rPr>
                      <w:rFonts w:ascii="Verdana" w:eastAsia="Arial Unicode MS" w:hAnsi="Verdana" w:cs="Arial"/>
                      <w:b/>
                      <w:bCs/>
                      <w:sz w:val="20"/>
                      <w:szCs w:val="16"/>
                    </w:rPr>
                  </w:pPr>
                  <w:r>
                    <w:rPr>
                      <w:rFonts w:ascii="Verdana" w:hAnsi="Verdana" w:cs="Arial"/>
                      <w:b/>
                      <w:bCs/>
                      <w:sz w:val="20"/>
                      <w:szCs w:val="16"/>
                    </w:rPr>
                    <w:t>GYE</w:t>
                  </w:r>
                </w:p>
              </w:tc>
              <w:tc>
                <w:tcPr>
                  <w:tcW w:w="1158" w:type="dxa"/>
                  <w:tcBorders>
                    <w:top w:val="single" w:sz="4" w:space="0" w:color="auto"/>
                    <w:bottom w:val="single" w:sz="4" w:space="0" w:color="auto"/>
                  </w:tcBorders>
                  <w:vAlign w:val="center"/>
                </w:tcPr>
                <w:p w:rsidR="00000000" w:rsidRDefault="002510E3">
                  <w:pPr>
                    <w:pStyle w:val="Ttulo3"/>
                    <w:rPr>
                      <w:rFonts w:eastAsia="Arial Unicode MS"/>
                      <w:sz w:val="20"/>
                      <w:szCs w:val="16"/>
                    </w:rPr>
                  </w:pPr>
                  <w:r>
                    <w:rPr>
                      <w:sz w:val="20"/>
                      <w:szCs w:val="16"/>
                    </w:rPr>
                    <w:t>UIO</w:t>
                  </w:r>
                </w:p>
              </w:tc>
            </w:tr>
            <w:tr w:rsidR="00000000">
              <w:trPr>
                <w:trHeight w:val="255"/>
                <w:jc w:val="center"/>
              </w:trPr>
              <w:tc>
                <w:tcPr>
                  <w:tcW w:w="2264" w:type="dxa"/>
                  <w:tcBorders>
                    <w:top w:val="nil"/>
                    <w:left w:val="nil"/>
                    <w:bottom w:val="nil"/>
                    <w:right w:val="nil"/>
                  </w:tcBorders>
                  <w:noWrap/>
                  <w:vAlign w:val="bottom"/>
                </w:tcPr>
                <w:p w:rsidR="00000000" w:rsidRDefault="002510E3">
                  <w:pPr>
                    <w:rPr>
                      <w:rFonts w:ascii="Verdana" w:eastAsia="Arial Unicode MS" w:hAnsi="Verdana" w:cs="Arial"/>
                      <w:sz w:val="20"/>
                      <w:szCs w:val="16"/>
                    </w:rPr>
                  </w:pPr>
                  <w:r>
                    <w:rPr>
                      <w:rFonts w:ascii="Verdana" w:hAnsi="Verdana" w:cs="Arial"/>
                      <w:sz w:val="20"/>
                      <w:szCs w:val="16"/>
                    </w:rPr>
                    <w:t>Tarifario</w:t>
                  </w:r>
                </w:p>
              </w:tc>
              <w:tc>
                <w:tcPr>
                  <w:tcW w:w="1282" w:type="dxa"/>
                  <w:tcBorders>
                    <w:top w:val="nil"/>
                    <w:left w:val="nil"/>
                    <w:bottom w:val="nil"/>
                    <w:right w:val="nil"/>
                  </w:tcBorders>
                  <w:noWrap/>
                  <w:vAlign w:val="bottom"/>
                </w:tcPr>
                <w:p w:rsidR="00000000" w:rsidRDefault="002510E3">
                  <w:pPr>
                    <w:ind w:right="136"/>
                    <w:jc w:val="right"/>
                    <w:rPr>
                      <w:rFonts w:ascii="Verdana" w:hAnsi="Verdana" w:cs="Arial"/>
                      <w:sz w:val="20"/>
                      <w:szCs w:val="16"/>
                    </w:rPr>
                  </w:pPr>
                  <w:r>
                    <w:rPr>
                      <w:rFonts w:ascii="Verdana" w:hAnsi="Verdana" w:cs="Arial"/>
                      <w:sz w:val="20"/>
                      <w:szCs w:val="16"/>
                    </w:rPr>
                    <w:t>45.563</w:t>
                  </w:r>
                </w:p>
              </w:tc>
              <w:tc>
                <w:tcPr>
                  <w:tcW w:w="1424" w:type="dxa"/>
                  <w:tcBorders>
                    <w:top w:val="nil"/>
                    <w:left w:val="nil"/>
                    <w:bottom w:val="nil"/>
                  </w:tcBorders>
                  <w:shd w:val="clear" w:color="auto" w:fill="C0C0C0"/>
                  <w:noWrap/>
                  <w:vAlign w:val="bottom"/>
                </w:tcPr>
                <w:p w:rsidR="00000000" w:rsidRDefault="002510E3">
                  <w:pPr>
                    <w:ind w:right="152"/>
                    <w:jc w:val="right"/>
                    <w:rPr>
                      <w:rFonts w:ascii="Verdana" w:hAnsi="Verdana" w:cs="Arial"/>
                      <w:b/>
                      <w:bCs/>
                      <w:sz w:val="20"/>
                      <w:szCs w:val="16"/>
                    </w:rPr>
                  </w:pPr>
                  <w:r>
                    <w:rPr>
                      <w:rFonts w:ascii="Verdana" w:hAnsi="Verdana" w:cs="Arial"/>
                      <w:b/>
                      <w:bCs/>
                      <w:sz w:val="20"/>
                      <w:szCs w:val="16"/>
                    </w:rPr>
                    <w:t>28.249</w:t>
                  </w:r>
                </w:p>
              </w:tc>
              <w:tc>
                <w:tcPr>
                  <w:tcW w:w="1158" w:type="dxa"/>
                  <w:tcBorders>
                    <w:top w:val="single" w:sz="4" w:space="0" w:color="auto"/>
                  </w:tcBorders>
                  <w:vAlign w:val="bottom"/>
                </w:tcPr>
                <w:p w:rsidR="00000000" w:rsidRDefault="002510E3">
                  <w:pPr>
                    <w:ind w:right="76"/>
                    <w:jc w:val="right"/>
                    <w:rPr>
                      <w:rFonts w:ascii="Verdana" w:hAnsi="Verdana" w:cs="Arial"/>
                      <w:sz w:val="20"/>
                      <w:szCs w:val="16"/>
                    </w:rPr>
                  </w:pPr>
                  <w:r>
                    <w:rPr>
                      <w:rFonts w:ascii="Verdana" w:hAnsi="Verdana" w:cs="Arial"/>
                      <w:sz w:val="20"/>
                      <w:szCs w:val="16"/>
                    </w:rPr>
                    <w:t>17.314</w:t>
                  </w:r>
                </w:p>
              </w:tc>
            </w:tr>
            <w:tr w:rsidR="00000000">
              <w:trPr>
                <w:trHeight w:val="255"/>
                <w:jc w:val="center"/>
              </w:trPr>
              <w:tc>
                <w:tcPr>
                  <w:tcW w:w="2264" w:type="dxa"/>
                  <w:tcBorders>
                    <w:top w:val="nil"/>
                    <w:left w:val="nil"/>
                    <w:bottom w:val="nil"/>
                    <w:right w:val="nil"/>
                  </w:tcBorders>
                  <w:noWrap/>
                  <w:vAlign w:val="bottom"/>
                </w:tcPr>
                <w:p w:rsidR="00000000" w:rsidRDefault="002510E3">
                  <w:pPr>
                    <w:rPr>
                      <w:rFonts w:ascii="Verdana" w:eastAsia="Arial Unicode MS" w:hAnsi="Verdana" w:cs="Arial"/>
                      <w:sz w:val="20"/>
                      <w:szCs w:val="16"/>
                    </w:rPr>
                  </w:pPr>
                  <w:r>
                    <w:rPr>
                      <w:rFonts w:ascii="Verdana" w:hAnsi="Verdana" w:cs="Arial"/>
                      <w:sz w:val="20"/>
                      <w:szCs w:val="16"/>
                    </w:rPr>
                    <w:t>Autocontrol</w:t>
                  </w:r>
                </w:p>
              </w:tc>
              <w:tc>
                <w:tcPr>
                  <w:tcW w:w="1282" w:type="dxa"/>
                  <w:tcBorders>
                    <w:top w:val="nil"/>
                    <w:left w:val="nil"/>
                    <w:bottom w:val="nil"/>
                    <w:right w:val="nil"/>
                  </w:tcBorders>
                  <w:noWrap/>
                  <w:vAlign w:val="bottom"/>
                </w:tcPr>
                <w:p w:rsidR="00000000" w:rsidRDefault="002510E3">
                  <w:pPr>
                    <w:ind w:right="136"/>
                    <w:jc w:val="right"/>
                    <w:rPr>
                      <w:rFonts w:ascii="Verdana" w:hAnsi="Verdana" w:cs="Arial"/>
                      <w:sz w:val="20"/>
                      <w:szCs w:val="16"/>
                    </w:rPr>
                  </w:pPr>
                  <w:r>
                    <w:rPr>
                      <w:rFonts w:ascii="Verdana" w:hAnsi="Verdana" w:cs="Arial"/>
                      <w:sz w:val="20"/>
                      <w:szCs w:val="16"/>
                    </w:rPr>
                    <w:t>55.689</w:t>
                  </w:r>
                </w:p>
              </w:tc>
              <w:tc>
                <w:tcPr>
                  <w:tcW w:w="1424" w:type="dxa"/>
                  <w:tcBorders>
                    <w:top w:val="nil"/>
                    <w:left w:val="nil"/>
                    <w:bottom w:val="nil"/>
                  </w:tcBorders>
                  <w:shd w:val="clear" w:color="auto" w:fill="C0C0C0"/>
                  <w:noWrap/>
                  <w:vAlign w:val="bottom"/>
                </w:tcPr>
                <w:p w:rsidR="00000000" w:rsidRDefault="002510E3">
                  <w:pPr>
                    <w:ind w:right="152"/>
                    <w:jc w:val="right"/>
                    <w:rPr>
                      <w:rFonts w:ascii="Verdana" w:hAnsi="Verdana" w:cs="Arial"/>
                      <w:b/>
                      <w:bCs/>
                      <w:sz w:val="20"/>
                      <w:szCs w:val="16"/>
                    </w:rPr>
                  </w:pPr>
                  <w:r>
                    <w:rPr>
                      <w:rFonts w:ascii="Verdana" w:hAnsi="Verdana" w:cs="Arial"/>
                      <w:b/>
                      <w:bCs/>
                      <w:sz w:val="20"/>
                      <w:szCs w:val="16"/>
                    </w:rPr>
                    <w:t>34.5</w:t>
                  </w:r>
                  <w:r>
                    <w:rPr>
                      <w:rFonts w:ascii="Verdana" w:hAnsi="Verdana" w:cs="Arial"/>
                      <w:b/>
                      <w:bCs/>
                      <w:sz w:val="20"/>
                      <w:szCs w:val="16"/>
                    </w:rPr>
                    <w:t>27</w:t>
                  </w:r>
                </w:p>
              </w:tc>
              <w:tc>
                <w:tcPr>
                  <w:tcW w:w="1158" w:type="dxa"/>
                  <w:vAlign w:val="bottom"/>
                </w:tcPr>
                <w:p w:rsidR="00000000" w:rsidRDefault="002510E3">
                  <w:pPr>
                    <w:ind w:right="76"/>
                    <w:jc w:val="right"/>
                    <w:rPr>
                      <w:rFonts w:ascii="Verdana" w:hAnsi="Verdana" w:cs="Arial"/>
                      <w:sz w:val="20"/>
                      <w:szCs w:val="16"/>
                    </w:rPr>
                  </w:pPr>
                  <w:r>
                    <w:rPr>
                      <w:rFonts w:ascii="Verdana" w:hAnsi="Verdana" w:cs="Arial"/>
                      <w:sz w:val="20"/>
                      <w:szCs w:val="16"/>
                    </w:rPr>
                    <w:t>21.162</w:t>
                  </w:r>
                </w:p>
              </w:tc>
            </w:tr>
            <w:tr w:rsidR="00000000">
              <w:trPr>
                <w:trHeight w:val="255"/>
                <w:jc w:val="center"/>
              </w:trPr>
              <w:tc>
                <w:tcPr>
                  <w:tcW w:w="2264" w:type="dxa"/>
                  <w:tcBorders>
                    <w:top w:val="nil"/>
                    <w:left w:val="nil"/>
                    <w:bottom w:val="single" w:sz="4" w:space="0" w:color="auto"/>
                    <w:right w:val="nil"/>
                  </w:tcBorders>
                  <w:noWrap/>
                  <w:vAlign w:val="bottom"/>
                </w:tcPr>
                <w:p w:rsidR="00000000" w:rsidRDefault="002510E3">
                  <w:pPr>
                    <w:rPr>
                      <w:rFonts w:ascii="Verdana" w:eastAsia="Arial Unicode MS" w:hAnsi="Verdana" w:cs="Arial"/>
                      <w:sz w:val="20"/>
                      <w:szCs w:val="16"/>
                    </w:rPr>
                  </w:pPr>
                  <w:r>
                    <w:rPr>
                      <w:rFonts w:ascii="Verdana" w:hAnsi="Verdana" w:cs="Arial"/>
                      <w:sz w:val="20"/>
                      <w:szCs w:val="16"/>
                    </w:rPr>
                    <w:t>Prepago</w:t>
                  </w:r>
                </w:p>
              </w:tc>
              <w:tc>
                <w:tcPr>
                  <w:tcW w:w="1282" w:type="dxa"/>
                  <w:tcBorders>
                    <w:top w:val="nil"/>
                    <w:left w:val="nil"/>
                    <w:bottom w:val="single" w:sz="4" w:space="0" w:color="auto"/>
                    <w:right w:val="nil"/>
                  </w:tcBorders>
                  <w:noWrap/>
                  <w:vAlign w:val="bottom"/>
                </w:tcPr>
                <w:p w:rsidR="00000000" w:rsidRDefault="002510E3">
                  <w:pPr>
                    <w:ind w:right="136"/>
                    <w:jc w:val="right"/>
                    <w:rPr>
                      <w:rFonts w:ascii="Verdana" w:hAnsi="Verdana" w:cs="Arial"/>
                      <w:sz w:val="20"/>
                      <w:szCs w:val="16"/>
                    </w:rPr>
                  </w:pPr>
                  <w:r>
                    <w:rPr>
                      <w:rFonts w:ascii="Verdana" w:hAnsi="Verdana" w:cs="Arial"/>
                      <w:sz w:val="20"/>
                      <w:szCs w:val="16"/>
                    </w:rPr>
                    <w:t>798.748</w:t>
                  </w:r>
                </w:p>
              </w:tc>
              <w:tc>
                <w:tcPr>
                  <w:tcW w:w="1424" w:type="dxa"/>
                  <w:tcBorders>
                    <w:top w:val="nil"/>
                    <w:left w:val="nil"/>
                    <w:bottom w:val="single" w:sz="4" w:space="0" w:color="auto"/>
                  </w:tcBorders>
                  <w:shd w:val="clear" w:color="auto" w:fill="C0C0C0"/>
                  <w:noWrap/>
                  <w:vAlign w:val="bottom"/>
                </w:tcPr>
                <w:p w:rsidR="00000000" w:rsidRDefault="002510E3">
                  <w:pPr>
                    <w:ind w:right="152"/>
                    <w:jc w:val="right"/>
                    <w:rPr>
                      <w:rFonts w:ascii="Verdana" w:hAnsi="Verdana" w:cs="Arial"/>
                      <w:b/>
                      <w:bCs/>
                      <w:sz w:val="20"/>
                      <w:szCs w:val="16"/>
                    </w:rPr>
                  </w:pPr>
                  <w:r>
                    <w:rPr>
                      <w:rFonts w:ascii="Verdana" w:hAnsi="Verdana" w:cs="Arial"/>
                      <w:b/>
                      <w:bCs/>
                      <w:sz w:val="20"/>
                      <w:szCs w:val="16"/>
                    </w:rPr>
                    <w:t>495.224</w:t>
                  </w:r>
                </w:p>
              </w:tc>
              <w:tc>
                <w:tcPr>
                  <w:tcW w:w="1158" w:type="dxa"/>
                  <w:tcBorders>
                    <w:bottom w:val="single" w:sz="4" w:space="0" w:color="auto"/>
                  </w:tcBorders>
                  <w:vAlign w:val="bottom"/>
                </w:tcPr>
                <w:p w:rsidR="00000000" w:rsidRDefault="002510E3">
                  <w:pPr>
                    <w:ind w:right="76"/>
                    <w:jc w:val="right"/>
                    <w:rPr>
                      <w:rFonts w:ascii="Verdana" w:hAnsi="Verdana" w:cs="Arial"/>
                      <w:sz w:val="20"/>
                      <w:szCs w:val="16"/>
                    </w:rPr>
                  </w:pPr>
                  <w:r>
                    <w:rPr>
                      <w:rFonts w:ascii="Verdana" w:hAnsi="Verdana" w:cs="Arial"/>
                      <w:sz w:val="20"/>
                      <w:szCs w:val="16"/>
                    </w:rPr>
                    <w:t>303.524</w:t>
                  </w:r>
                </w:p>
              </w:tc>
            </w:tr>
            <w:tr w:rsidR="00000000">
              <w:trPr>
                <w:trHeight w:val="255"/>
                <w:jc w:val="center"/>
              </w:trPr>
              <w:tc>
                <w:tcPr>
                  <w:tcW w:w="2264" w:type="dxa"/>
                  <w:tcBorders>
                    <w:top w:val="nil"/>
                    <w:left w:val="nil"/>
                    <w:bottom w:val="single" w:sz="8" w:space="0" w:color="auto"/>
                    <w:right w:val="nil"/>
                  </w:tcBorders>
                  <w:noWrap/>
                  <w:vAlign w:val="center"/>
                </w:tcPr>
                <w:p w:rsidR="00000000" w:rsidRDefault="002510E3">
                  <w:pPr>
                    <w:rPr>
                      <w:rFonts w:ascii="Verdana" w:eastAsia="Arial Unicode MS" w:hAnsi="Verdana" w:cs="Arial"/>
                      <w:b/>
                      <w:bCs/>
                      <w:sz w:val="20"/>
                      <w:szCs w:val="16"/>
                    </w:rPr>
                  </w:pPr>
                  <w:r>
                    <w:rPr>
                      <w:rFonts w:ascii="Verdana" w:hAnsi="Verdana" w:cs="Arial"/>
                      <w:b/>
                      <w:bCs/>
                      <w:sz w:val="20"/>
                      <w:szCs w:val="16"/>
                    </w:rPr>
                    <w:t>TOTAL</w:t>
                  </w:r>
                </w:p>
              </w:tc>
              <w:tc>
                <w:tcPr>
                  <w:tcW w:w="1282" w:type="dxa"/>
                  <w:tcBorders>
                    <w:top w:val="nil"/>
                    <w:left w:val="nil"/>
                    <w:bottom w:val="single" w:sz="8" w:space="0" w:color="auto"/>
                    <w:right w:val="nil"/>
                  </w:tcBorders>
                  <w:noWrap/>
                  <w:vAlign w:val="center"/>
                </w:tcPr>
                <w:p w:rsidR="00000000" w:rsidRDefault="002510E3">
                  <w:pPr>
                    <w:ind w:right="136"/>
                    <w:jc w:val="right"/>
                    <w:rPr>
                      <w:rFonts w:ascii="Verdana" w:eastAsia="Arial Unicode MS" w:hAnsi="Verdana" w:cs="Arial"/>
                      <w:sz w:val="20"/>
                      <w:szCs w:val="16"/>
                    </w:rPr>
                  </w:pPr>
                  <w:r>
                    <w:rPr>
                      <w:rFonts w:ascii="Verdana" w:hAnsi="Verdana" w:cs="Arial"/>
                      <w:sz w:val="20"/>
                      <w:szCs w:val="16"/>
                    </w:rPr>
                    <w:t>900.000</w:t>
                  </w:r>
                </w:p>
              </w:tc>
              <w:tc>
                <w:tcPr>
                  <w:tcW w:w="1424" w:type="dxa"/>
                  <w:tcBorders>
                    <w:top w:val="nil"/>
                    <w:left w:val="nil"/>
                    <w:bottom w:val="single" w:sz="8" w:space="0" w:color="auto"/>
                  </w:tcBorders>
                  <w:shd w:val="clear" w:color="auto" w:fill="C0C0C0"/>
                  <w:noWrap/>
                  <w:vAlign w:val="center"/>
                </w:tcPr>
                <w:p w:rsidR="00000000" w:rsidRDefault="002510E3">
                  <w:pPr>
                    <w:ind w:right="152"/>
                    <w:jc w:val="right"/>
                    <w:rPr>
                      <w:rFonts w:ascii="Verdana" w:eastAsia="Arial Unicode MS" w:hAnsi="Verdana" w:cs="Arial"/>
                      <w:b/>
                      <w:bCs/>
                      <w:sz w:val="20"/>
                      <w:szCs w:val="16"/>
                    </w:rPr>
                  </w:pPr>
                  <w:r>
                    <w:rPr>
                      <w:rFonts w:ascii="Verdana" w:hAnsi="Verdana" w:cs="Arial"/>
                      <w:b/>
                      <w:bCs/>
                      <w:sz w:val="20"/>
                      <w:szCs w:val="16"/>
                    </w:rPr>
                    <w:t>558.000</w:t>
                  </w:r>
                </w:p>
              </w:tc>
              <w:tc>
                <w:tcPr>
                  <w:tcW w:w="1158" w:type="dxa"/>
                  <w:tcBorders>
                    <w:top w:val="single" w:sz="4" w:space="0" w:color="auto"/>
                    <w:bottom w:val="single" w:sz="4" w:space="0" w:color="auto"/>
                  </w:tcBorders>
                  <w:vAlign w:val="center"/>
                </w:tcPr>
                <w:p w:rsidR="00000000" w:rsidRDefault="002510E3">
                  <w:pPr>
                    <w:ind w:right="76"/>
                    <w:jc w:val="right"/>
                    <w:rPr>
                      <w:rFonts w:ascii="Verdana" w:eastAsia="Arial Unicode MS" w:hAnsi="Verdana" w:cs="Arial"/>
                      <w:sz w:val="20"/>
                      <w:szCs w:val="16"/>
                    </w:rPr>
                  </w:pPr>
                  <w:r>
                    <w:rPr>
                      <w:rFonts w:ascii="Verdana" w:hAnsi="Verdana" w:cs="Arial"/>
                      <w:sz w:val="20"/>
                      <w:szCs w:val="16"/>
                    </w:rPr>
                    <w:t>342.000</w:t>
                  </w:r>
                </w:p>
              </w:tc>
            </w:tr>
          </w:tbl>
          <w:p w:rsidR="00000000" w:rsidRDefault="002510E3">
            <w:pPr>
              <w:spacing w:line="480" w:lineRule="auto"/>
              <w:jc w:val="both"/>
              <w:rPr>
                <w:rFonts w:ascii="Arial" w:hAnsi="Arial" w:cs="Arial"/>
              </w:rPr>
            </w:pPr>
          </w:p>
        </w:tc>
      </w:tr>
      <w:tr w:rsidR="00000000">
        <w:tblPrEx>
          <w:tblCellMar>
            <w:top w:w="0" w:type="dxa"/>
            <w:bottom w:w="0" w:type="dxa"/>
          </w:tblCellMar>
        </w:tblPrEx>
        <w:tc>
          <w:tcPr>
            <w:tcW w:w="6370" w:type="dxa"/>
            <w:tcBorders>
              <w:top w:val="nil"/>
            </w:tcBorders>
          </w:tcPr>
          <w:p w:rsidR="00000000" w:rsidRDefault="002510E3">
            <w:pPr>
              <w:jc w:val="both"/>
              <w:rPr>
                <w:rFonts w:ascii="Verdana" w:hAnsi="Verdana" w:cs="Arial"/>
                <w:b/>
                <w:bCs/>
                <w:i/>
                <w:iCs/>
                <w:sz w:val="16"/>
              </w:rPr>
            </w:pPr>
            <w:r>
              <w:rPr>
                <w:rFonts w:ascii="Verdana" w:hAnsi="Verdana" w:cs="Arial"/>
                <w:b/>
                <w:bCs/>
                <w:i/>
                <w:iCs/>
                <w:sz w:val="16"/>
              </w:rPr>
              <w:t xml:space="preserve">Fuente: </w:t>
            </w:r>
            <w:r>
              <w:rPr>
                <w:rFonts w:ascii="Verdana" w:hAnsi="Verdana" w:cs="Arial"/>
                <w:i/>
                <w:iCs/>
                <w:sz w:val="16"/>
              </w:rPr>
              <w:t>CONECEL S.A., enero 2003</w:t>
            </w:r>
          </w:p>
          <w:p w:rsidR="00000000" w:rsidRDefault="002510E3">
            <w:pPr>
              <w:jc w:val="both"/>
              <w:rPr>
                <w:rFonts w:ascii="Arial" w:hAnsi="Arial" w:cs="Arial"/>
                <w:b/>
                <w:bCs/>
                <w:sz w:val="20"/>
              </w:rPr>
            </w:pPr>
            <w:r>
              <w:rPr>
                <w:rFonts w:ascii="Verdana" w:hAnsi="Verdana"/>
                <w:b/>
                <w:bCs/>
                <w:i/>
                <w:iCs/>
                <w:sz w:val="16"/>
              </w:rPr>
              <w:t>Elaboración:</w:t>
            </w:r>
            <w:r>
              <w:rPr>
                <w:rFonts w:ascii="Verdana" w:hAnsi="Verdana"/>
                <w:i/>
                <w:iCs/>
                <w:sz w:val="16"/>
              </w:rPr>
              <w:t xml:space="preserve"> José L. Mora M.</w:t>
            </w:r>
          </w:p>
        </w:tc>
      </w:tr>
    </w:tbl>
    <w:p w:rsidR="00000000" w:rsidRDefault="002510E3">
      <w:pPr>
        <w:pStyle w:val="Sangra2detindependiente"/>
        <w:ind w:left="1069"/>
      </w:pPr>
    </w:p>
    <w:p w:rsidR="00000000" w:rsidRDefault="002510E3">
      <w:pPr>
        <w:spacing w:line="480" w:lineRule="auto"/>
        <w:ind w:left="1800"/>
        <w:jc w:val="both"/>
        <w:rPr>
          <w:rFonts w:ascii="Arial" w:hAnsi="Arial" w:cs="Arial"/>
        </w:rPr>
      </w:pPr>
      <w:r>
        <w:rPr>
          <w:rFonts w:ascii="Arial" w:hAnsi="Arial" w:cs="Arial"/>
        </w:rPr>
        <w:t>De esto se determinó que PORTA tiene a nivel nacional aproximadamente 900000 clientes, de los cuales 558000 aproxim</w:t>
      </w:r>
      <w:r>
        <w:rPr>
          <w:rFonts w:ascii="Arial" w:hAnsi="Arial" w:cs="Arial"/>
        </w:rPr>
        <w:t>adamente pertenecen a la región ciudad de Guayaquil, la misma que está compuesta de 28249 clientes Tarifarios, 34527 clientes Autocontrol y 495224 clientes Prepago aproximadamente.</w:t>
      </w:r>
    </w:p>
    <w:p w:rsidR="00000000" w:rsidRDefault="002510E3">
      <w:pPr>
        <w:ind w:left="1800"/>
        <w:jc w:val="both"/>
        <w:rPr>
          <w:rFonts w:ascii="Arial" w:hAnsi="Arial" w:cs="Arial"/>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80"/>
      </w:tblGrid>
      <w:tr w:rsidR="00000000">
        <w:tblPrEx>
          <w:tblCellMar>
            <w:top w:w="0" w:type="dxa"/>
            <w:bottom w:w="0" w:type="dxa"/>
          </w:tblCellMar>
        </w:tblPrEx>
        <w:tc>
          <w:tcPr>
            <w:tcW w:w="6480" w:type="dxa"/>
            <w:tcBorders>
              <w:bottom w:val="nil"/>
            </w:tcBorders>
          </w:tcPr>
          <w:p w:rsidR="00000000" w:rsidRDefault="002510E3">
            <w:pPr>
              <w:pStyle w:val="Ttulo9"/>
            </w:pPr>
            <w:r>
              <w:t>GRÁFICO 3.1</w:t>
            </w:r>
          </w:p>
          <w:p w:rsidR="00000000" w:rsidRDefault="002510E3">
            <w:pPr>
              <w:jc w:val="center"/>
              <w:rPr>
                <w:rFonts w:ascii="Arial" w:hAnsi="Arial" w:cs="Arial"/>
                <w:b/>
                <w:bCs/>
                <w:sz w:val="20"/>
              </w:rPr>
            </w:pPr>
            <w:r>
              <w:rPr>
                <w:rFonts w:ascii="Verdana" w:hAnsi="Verdana" w:cs="Arial"/>
                <w:sz w:val="20"/>
              </w:rPr>
              <w:t>Porcentaje de Clientes de Telefonía Celular de PORTA por regio</w:t>
            </w:r>
            <w:r>
              <w:rPr>
                <w:rFonts w:ascii="Verdana" w:hAnsi="Verdana" w:cs="Arial"/>
                <w:sz w:val="20"/>
              </w:rPr>
              <w:t>nes a Nivel Nacional</w:t>
            </w:r>
          </w:p>
        </w:tc>
      </w:tr>
      <w:tr w:rsidR="00000000">
        <w:tblPrEx>
          <w:tblCellMar>
            <w:top w:w="0" w:type="dxa"/>
            <w:bottom w:w="0" w:type="dxa"/>
          </w:tblCellMar>
        </w:tblPrEx>
        <w:trPr>
          <w:trHeight w:val="4352"/>
        </w:trPr>
        <w:tc>
          <w:tcPr>
            <w:tcW w:w="6480" w:type="dxa"/>
            <w:tcBorders>
              <w:top w:val="nil"/>
              <w:bottom w:val="nil"/>
            </w:tcBorders>
          </w:tcPr>
          <w:p w:rsidR="00000000" w:rsidRDefault="00100210">
            <w:pPr>
              <w:jc w:val="center"/>
              <w:rPr>
                <w:rFonts w:ascii="Arial" w:hAnsi="Arial" w:cs="Arial"/>
              </w:rPr>
            </w:pPr>
            <w:r>
              <w:rPr>
                <w:noProof/>
              </w:rPr>
              <w:drawing>
                <wp:inline distT="0" distB="0" distL="0" distR="0">
                  <wp:extent cx="3914775" cy="2771775"/>
                  <wp:effectExtent l="0" t="0" r="0" b="0"/>
                  <wp:docPr id="30" name="Objeto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r>
      <w:tr w:rsidR="00000000">
        <w:tblPrEx>
          <w:tblCellMar>
            <w:top w:w="0" w:type="dxa"/>
            <w:bottom w:w="0" w:type="dxa"/>
          </w:tblCellMar>
        </w:tblPrEx>
        <w:trPr>
          <w:trHeight w:val="357"/>
        </w:trPr>
        <w:tc>
          <w:tcPr>
            <w:tcW w:w="6480" w:type="dxa"/>
            <w:tcBorders>
              <w:top w:val="nil"/>
            </w:tcBorders>
          </w:tcPr>
          <w:p w:rsidR="00000000" w:rsidRDefault="002510E3">
            <w:pPr>
              <w:jc w:val="both"/>
              <w:rPr>
                <w:rFonts w:ascii="Verdana" w:hAnsi="Verdana" w:cs="Arial"/>
                <w:b/>
                <w:bCs/>
                <w:i/>
                <w:iCs/>
                <w:sz w:val="16"/>
              </w:rPr>
            </w:pPr>
            <w:r>
              <w:rPr>
                <w:rFonts w:ascii="Verdana" w:hAnsi="Verdana" w:cs="Arial"/>
                <w:b/>
                <w:bCs/>
                <w:i/>
                <w:iCs/>
                <w:sz w:val="16"/>
              </w:rPr>
              <w:t xml:space="preserve">Fuente: </w:t>
            </w:r>
            <w:r>
              <w:rPr>
                <w:rFonts w:ascii="Verdana" w:hAnsi="Verdana" w:cs="Arial"/>
                <w:i/>
                <w:iCs/>
                <w:sz w:val="16"/>
              </w:rPr>
              <w:t>CONECEL S.A.</w:t>
            </w:r>
          </w:p>
          <w:p w:rsidR="00000000" w:rsidRDefault="002510E3">
            <w:pPr>
              <w:jc w:val="both"/>
              <w:rPr>
                <w:rFonts w:ascii="Arial" w:hAnsi="Arial" w:cs="Arial"/>
                <w:b/>
                <w:bCs/>
                <w:sz w:val="20"/>
              </w:rPr>
            </w:pPr>
            <w:r>
              <w:rPr>
                <w:rFonts w:ascii="Verdana" w:hAnsi="Verdana"/>
                <w:b/>
                <w:bCs/>
                <w:i/>
                <w:iCs/>
                <w:sz w:val="16"/>
              </w:rPr>
              <w:t>Elaboración:</w:t>
            </w:r>
            <w:r>
              <w:rPr>
                <w:rFonts w:ascii="Verdana" w:hAnsi="Verdana"/>
                <w:i/>
                <w:iCs/>
                <w:sz w:val="16"/>
              </w:rPr>
              <w:t xml:space="preserve"> José L. Mora M.</w:t>
            </w:r>
          </w:p>
        </w:tc>
      </w:tr>
    </w:tbl>
    <w:p w:rsidR="00000000" w:rsidRDefault="002510E3">
      <w:pPr>
        <w:ind w:left="1800"/>
        <w:jc w:val="both"/>
        <w:rPr>
          <w:rFonts w:ascii="Arial" w:hAnsi="Arial" w:cs="Arial"/>
        </w:rPr>
      </w:pPr>
    </w:p>
    <w:p w:rsidR="00000000" w:rsidRDefault="002510E3">
      <w:pPr>
        <w:ind w:left="1800"/>
        <w:jc w:val="both"/>
        <w:rPr>
          <w:rFonts w:ascii="Arial" w:hAnsi="Arial" w:cs="Arial"/>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80"/>
      </w:tblGrid>
      <w:tr w:rsidR="00000000">
        <w:tblPrEx>
          <w:tblCellMar>
            <w:top w:w="0" w:type="dxa"/>
            <w:bottom w:w="0" w:type="dxa"/>
          </w:tblCellMar>
        </w:tblPrEx>
        <w:tc>
          <w:tcPr>
            <w:tcW w:w="6480" w:type="dxa"/>
            <w:tcBorders>
              <w:bottom w:val="nil"/>
            </w:tcBorders>
          </w:tcPr>
          <w:p w:rsidR="00000000" w:rsidRDefault="002510E3">
            <w:pPr>
              <w:pStyle w:val="Ttulo9"/>
            </w:pPr>
            <w:r>
              <w:t>GRÁFICO 3.2</w:t>
            </w:r>
          </w:p>
          <w:p w:rsidR="00000000" w:rsidRDefault="002510E3">
            <w:pPr>
              <w:pStyle w:val="Textoindependiente3"/>
              <w:rPr>
                <w:sz w:val="18"/>
              </w:rPr>
            </w:pPr>
            <w:r>
              <w:t>Porcentaje de Clientes de Telefonía Celular de PORTA de la ciudad de Guayaquil por Estratos</w:t>
            </w:r>
          </w:p>
        </w:tc>
      </w:tr>
      <w:tr w:rsidR="00000000">
        <w:tblPrEx>
          <w:tblCellMar>
            <w:top w:w="0" w:type="dxa"/>
            <w:bottom w:w="0" w:type="dxa"/>
          </w:tblCellMar>
        </w:tblPrEx>
        <w:trPr>
          <w:trHeight w:val="4238"/>
        </w:trPr>
        <w:tc>
          <w:tcPr>
            <w:tcW w:w="6480" w:type="dxa"/>
            <w:tcBorders>
              <w:top w:val="nil"/>
              <w:bottom w:val="nil"/>
            </w:tcBorders>
          </w:tcPr>
          <w:p w:rsidR="00000000" w:rsidRDefault="00100210">
            <w:pPr>
              <w:jc w:val="center"/>
              <w:rPr>
                <w:rFonts w:ascii="Arial" w:hAnsi="Arial" w:cs="Arial"/>
              </w:rPr>
            </w:pPr>
            <w:r>
              <w:rPr>
                <w:noProof/>
              </w:rPr>
              <w:drawing>
                <wp:inline distT="0" distB="0" distL="0" distR="0">
                  <wp:extent cx="3676650" cy="2905125"/>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a:srcRect l="16098" r="5444"/>
                          <a:stretch>
                            <a:fillRect/>
                          </a:stretch>
                        </pic:blipFill>
                        <pic:spPr bwMode="auto">
                          <a:xfrm>
                            <a:off x="0" y="0"/>
                            <a:ext cx="3676650" cy="29051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6480" w:type="dxa"/>
            <w:tcBorders>
              <w:top w:val="nil"/>
            </w:tcBorders>
          </w:tcPr>
          <w:p w:rsidR="00000000" w:rsidRDefault="002510E3">
            <w:pPr>
              <w:jc w:val="both"/>
              <w:rPr>
                <w:rFonts w:ascii="Verdana" w:hAnsi="Verdana" w:cs="Arial"/>
                <w:b/>
                <w:bCs/>
                <w:i/>
                <w:iCs/>
                <w:sz w:val="16"/>
              </w:rPr>
            </w:pPr>
            <w:r>
              <w:rPr>
                <w:rFonts w:ascii="Verdana" w:hAnsi="Verdana" w:cs="Arial"/>
                <w:b/>
                <w:bCs/>
                <w:i/>
                <w:iCs/>
                <w:sz w:val="16"/>
              </w:rPr>
              <w:t xml:space="preserve">Fuente: </w:t>
            </w:r>
            <w:r>
              <w:rPr>
                <w:rFonts w:ascii="Verdana" w:hAnsi="Verdana" w:cs="Arial"/>
                <w:i/>
                <w:iCs/>
                <w:sz w:val="16"/>
              </w:rPr>
              <w:t>CONECEL S.A.</w:t>
            </w:r>
          </w:p>
          <w:p w:rsidR="00000000" w:rsidRDefault="002510E3">
            <w:pPr>
              <w:jc w:val="both"/>
              <w:rPr>
                <w:rFonts w:ascii="Arial" w:hAnsi="Arial" w:cs="Arial"/>
                <w:b/>
                <w:bCs/>
                <w:sz w:val="20"/>
              </w:rPr>
            </w:pPr>
            <w:r>
              <w:rPr>
                <w:rFonts w:ascii="Verdana" w:hAnsi="Verdana"/>
                <w:b/>
                <w:bCs/>
                <w:i/>
                <w:iCs/>
                <w:sz w:val="16"/>
              </w:rPr>
              <w:t>Elaboración:</w:t>
            </w:r>
            <w:r>
              <w:rPr>
                <w:rFonts w:ascii="Verdana" w:hAnsi="Verdana"/>
                <w:i/>
                <w:iCs/>
                <w:sz w:val="16"/>
              </w:rPr>
              <w:t xml:space="preserve"> José L. M</w:t>
            </w:r>
            <w:r>
              <w:rPr>
                <w:rFonts w:ascii="Verdana" w:hAnsi="Verdana"/>
                <w:i/>
                <w:iCs/>
                <w:sz w:val="16"/>
              </w:rPr>
              <w:t>ora M.</w:t>
            </w:r>
          </w:p>
        </w:tc>
      </w:tr>
    </w:tbl>
    <w:p w:rsidR="00000000" w:rsidRDefault="002510E3">
      <w:pPr>
        <w:spacing w:line="480" w:lineRule="auto"/>
        <w:ind w:left="1800"/>
        <w:jc w:val="both"/>
        <w:rPr>
          <w:rFonts w:ascii="Arial" w:hAnsi="Arial" w:cs="Arial"/>
        </w:rPr>
      </w:pPr>
    </w:p>
    <w:p w:rsidR="00000000" w:rsidRDefault="002510E3">
      <w:pPr>
        <w:numPr>
          <w:ilvl w:val="2"/>
          <w:numId w:val="8"/>
        </w:numPr>
        <w:tabs>
          <w:tab w:val="clear" w:pos="1440"/>
          <w:tab w:val="num" w:pos="1800"/>
        </w:tabs>
        <w:ind w:left="1800"/>
        <w:jc w:val="both"/>
        <w:rPr>
          <w:rFonts w:ascii="Arial" w:hAnsi="Arial" w:cs="Arial"/>
          <w:b/>
          <w:bCs/>
        </w:rPr>
      </w:pPr>
      <w:r>
        <w:rPr>
          <w:rFonts w:ascii="Arial" w:hAnsi="Arial" w:cs="Arial"/>
          <w:b/>
          <w:bCs/>
        </w:rPr>
        <w:t>MARCO MUESTRAL</w:t>
      </w:r>
    </w:p>
    <w:p w:rsidR="00000000" w:rsidRDefault="002510E3">
      <w:pPr>
        <w:ind w:left="1800"/>
        <w:jc w:val="both"/>
        <w:rPr>
          <w:rFonts w:ascii="Arial" w:hAnsi="Arial" w:cs="Arial"/>
          <w:b/>
          <w:bCs/>
        </w:rPr>
      </w:pPr>
    </w:p>
    <w:p w:rsidR="002510E3" w:rsidRDefault="002510E3">
      <w:pPr>
        <w:spacing w:line="480" w:lineRule="auto"/>
        <w:ind w:left="1800"/>
        <w:jc w:val="both"/>
        <w:rPr>
          <w:rFonts w:ascii="Arial" w:hAnsi="Arial" w:cs="Arial"/>
        </w:rPr>
      </w:pPr>
      <w:r>
        <w:rPr>
          <w:rFonts w:ascii="Arial" w:hAnsi="Arial" w:cs="Arial"/>
        </w:rPr>
        <w:t>El marco muestral en el estudio que aquí se presenta está compuesto por los estratos Tarifario, Autocontrol y Prepago, los cuales han sido seleccionados mediante las técnicas de muestreo descritas en este capítulo. El número de cli</w:t>
      </w:r>
      <w:r>
        <w:rPr>
          <w:rFonts w:ascii="Arial" w:hAnsi="Arial" w:cs="Arial"/>
        </w:rPr>
        <w:t>entes seleccionados de cada estrato es el que se presenta en la Tabla 6 de acuerdo con las consideraciones descritas y realizadas previamente, donde siempre debe considerarse que no debe existir solapamientos, es decir, que no puede darse el caso de que un</w:t>
      </w:r>
      <w:r>
        <w:rPr>
          <w:rFonts w:ascii="Arial" w:hAnsi="Arial" w:cs="Arial"/>
        </w:rPr>
        <w:t xml:space="preserve"> mismo cliente pertenezca a dos o más estratos.</w:t>
      </w:r>
    </w:p>
    <w:sectPr w:rsidR="002510E3">
      <w:headerReference w:type="default" r:id="rId65"/>
      <w:pgSz w:w="11906" w:h="16838"/>
      <w:pgMar w:top="2268" w:right="1361" w:bottom="2268" w:left="2268" w:header="709" w:footer="709"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0E3" w:rsidRDefault="002510E3">
      <w:r>
        <w:separator/>
      </w:r>
    </w:p>
  </w:endnote>
  <w:endnote w:type="continuationSeparator" w:id="1">
    <w:p w:rsidR="002510E3" w:rsidRDefault="00251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0E3" w:rsidRDefault="002510E3">
      <w:r>
        <w:separator/>
      </w:r>
    </w:p>
  </w:footnote>
  <w:footnote w:type="continuationSeparator" w:id="1">
    <w:p w:rsidR="002510E3" w:rsidRDefault="002510E3">
      <w:r>
        <w:continuationSeparator/>
      </w:r>
    </w:p>
  </w:footnote>
  <w:footnote w:id="2">
    <w:p w:rsidR="00000000" w:rsidRDefault="002510E3">
      <w:pPr>
        <w:pStyle w:val="Sangra2detindependiente"/>
        <w:spacing w:line="240" w:lineRule="auto"/>
        <w:ind w:left="0"/>
      </w:pPr>
      <w:r>
        <w:rPr>
          <w:rStyle w:val="Refdenotaalpie"/>
          <w:vertAlign w:val="baseline"/>
        </w:rPr>
        <w:t>(2)</w:t>
      </w:r>
      <w:r>
        <w:t xml:space="preserve"> Por ejemplo, si la unidad es la familia, debe definírsela de tal forma que una persona no pertenezca a dos familias diferentes ni dejarse fuera a cualquier persona que pertenezca a la población.</w:t>
      </w:r>
    </w:p>
    <w:p w:rsidR="00000000" w:rsidRDefault="002510E3">
      <w:pPr>
        <w:pStyle w:val="Textonotapie"/>
      </w:pPr>
    </w:p>
  </w:footnote>
  <w:footnote w:id="3">
    <w:p w:rsidR="00000000" w:rsidRDefault="002510E3">
      <w:pPr>
        <w:pStyle w:val="Textonotapie"/>
        <w:jc w:val="both"/>
        <w:rPr>
          <w:rFonts w:ascii="Arial" w:hAnsi="Arial" w:cs="Arial"/>
          <w:sz w:val="24"/>
        </w:rPr>
      </w:pPr>
      <w:r>
        <w:rPr>
          <w:rStyle w:val="Refdenotaalpie"/>
          <w:rFonts w:ascii="Arial" w:hAnsi="Arial" w:cs="Arial"/>
          <w:sz w:val="24"/>
          <w:vertAlign w:val="baseline"/>
        </w:rPr>
        <w:t>(3)</w:t>
      </w:r>
      <w:r>
        <w:rPr>
          <w:rFonts w:ascii="Arial" w:hAnsi="Arial" w:cs="Arial"/>
          <w:sz w:val="24"/>
        </w:rPr>
        <w:t xml:space="preserve"> CONE</w:t>
      </w:r>
      <w:r>
        <w:rPr>
          <w:rFonts w:ascii="Arial" w:hAnsi="Arial" w:cs="Arial"/>
          <w:sz w:val="24"/>
        </w:rPr>
        <w:t>CEL S.A. establece dos regiones donde ofrece sus servicios de telefonía celular: Guayaquil y Quito. Las cuales agrupan a otras ciudades como en el caso de la región Guayaquil la cual agrupa a las ciudades Guayaquil, Machala, Manta, Quevedo y Cuenca.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10E3">
    <w:pPr>
      <w:pStyle w:val="Encabezado"/>
      <w:tabs>
        <w:tab w:val="clear" w:pos="8504"/>
        <w:tab w:val="right" w:pos="8280"/>
      </w:tabs>
      <w:rPr>
        <w:rFonts w:ascii="Arial" w:hAnsi="Arial" w:cs="Arial"/>
      </w:rPr>
    </w:pPr>
    <w:r>
      <w:tab/>
    </w:r>
    <w:r>
      <w:tab/>
    </w:r>
    <w:r>
      <w:rPr>
        <w:rStyle w:val="Nmerodepgina"/>
        <w:rFonts w:ascii="Arial" w:hAnsi="Arial" w:cs="Arial"/>
      </w:rPr>
      <w:fldChar w:fldCharType="begin"/>
    </w:r>
    <w:r>
      <w:rPr>
        <w:rStyle w:val="Nmerodepgina"/>
        <w:rFonts w:ascii="Arial" w:hAnsi="Arial" w:cs="Arial"/>
      </w:rPr>
      <w:instrText xml:space="preserve"> P</w:instrText>
    </w:r>
    <w:r>
      <w:rPr>
        <w:rStyle w:val="Nmerodepgina"/>
        <w:rFonts w:ascii="Arial" w:hAnsi="Arial" w:cs="Arial"/>
      </w:rPr>
      <w:instrText xml:space="preserve">AGE </w:instrText>
    </w:r>
    <w:r>
      <w:rPr>
        <w:rStyle w:val="Nmerodepgina"/>
        <w:rFonts w:ascii="Arial" w:hAnsi="Arial" w:cs="Arial"/>
      </w:rPr>
      <w:fldChar w:fldCharType="separate"/>
    </w:r>
    <w:r w:rsidR="00100210">
      <w:rPr>
        <w:rStyle w:val="Nmerodepgina"/>
        <w:rFonts w:ascii="Arial" w:hAnsi="Arial" w:cs="Arial"/>
        <w:noProof/>
      </w:rPr>
      <w:t>38</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987"/>
    <w:multiLevelType w:val="hybridMultilevel"/>
    <w:tmpl w:val="76D654AE"/>
    <w:lvl w:ilvl="0" w:tplc="F1503040">
      <w:start w:val="1"/>
      <w:numFmt w:val="bullet"/>
      <w:lvlText w:val=""/>
      <w:lvlJc w:val="left"/>
      <w:pPr>
        <w:tabs>
          <w:tab w:val="num" w:pos="720"/>
        </w:tabs>
        <w:ind w:left="720" w:hanging="360"/>
      </w:pPr>
      <w:rPr>
        <w:rFonts w:ascii="Symbol" w:hAnsi="Symbol" w:hint="default"/>
        <w:sz w:val="20"/>
      </w:rPr>
    </w:lvl>
    <w:lvl w:ilvl="1" w:tplc="56AA35E2" w:tentative="1">
      <w:start w:val="1"/>
      <w:numFmt w:val="bullet"/>
      <w:lvlText w:val="o"/>
      <w:lvlJc w:val="left"/>
      <w:pPr>
        <w:tabs>
          <w:tab w:val="num" w:pos="1440"/>
        </w:tabs>
        <w:ind w:left="1440" w:hanging="360"/>
      </w:pPr>
      <w:rPr>
        <w:rFonts w:ascii="Courier New" w:hAnsi="Courier New" w:hint="default"/>
        <w:sz w:val="20"/>
      </w:rPr>
    </w:lvl>
    <w:lvl w:ilvl="2" w:tplc="A3487324" w:tentative="1">
      <w:start w:val="1"/>
      <w:numFmt w:val="bullet"/>
      <w:lvlText w:val=""/>
      <w:lvlJc w:val="left"/>
      <w:pPr>
        <w:tabs>
          <w:tab w:val="num" w:pos="2160"/>
        </w:tabs>
        <w:ind w:left="2160" w:hanging="360"/>
      </w:pPr>
      <w:rPr>
        <w:rFonts w:ascii="Wingdings" w:hAnsi="Wingdings" w:hint="default"/>
        <w:sz w:val="20"/>
      </w:rPr>
    </w:lvl>
    <w:lvl w:ilvl="3" w:tplc="95766C02" w:tentative="1">
      <w:start w:val="1"/>
      <w:numFmt w:val="bullet"/>
      <w:lvlText w:val=""/>
      <w:lvlJc w:val="left"/>
      <w:pPr>
        <w:tabs>
          <w:tab w:val="num" w:pos="2880"/>
        </w:tabs>
        <w:ind w:left="2880" w:hanging="360"/>
      </w:pPr>
      <w:rPr>
        <w:rFonts w:ascii="Wingdings" w:hAnsi="Wingdings" w:hint="default"/>
        <w:sz w:val="20"/>
      </w:rPr>
    </w:lvl>
    <w:lvl w:ilvl="4" w:tplc="EF7884B6" w:tentative="1">
      <w:start w:val="1"/>
      <w:numFmt w:val="bullet"/>
      <w:lvlText w:val=""/>
      <w:lvlJc w:val="left"/>
      <w:pPr>
        <w:tabs>
          <w:tab w:val="num" w:pos="3600"/>
        </w:tabs>
        <w:ind w:left="3600" w:hanging="360"/>
      </w:pPr>
      <w:rPr>
        <w:rFonts w:ascii="Wingdings" w:hAnsi="Wingdings" w:hint="default"/>
        <w:sz w:val="20"/>
      </w:rPr>
    </w:lvl>
    <w:lvl w:ilvl="5" w:tplc="CB368242" w:tentative="1">
      <w:start w:val="1"/>
      <w:numFmt w:val="bullet"/>
      <w:lvlText w:val=""/>
      <w:lvlJc w:val="left"/>
      <w:pPr>
        <w:tabs>
          <w:tab w:val="num" w:pos="4320"/>
        </w:tabs>
        <w:ind w:left="4320" w:hanging="360"/>
      </w:pPr>
      <w:rPr>
        <w:rFonts w:ascii="Wingdings" w:hAnsi="Wingdings" w:hint="default"/>
        <w:sz w:val="20"/>
      </w:rPr>
    </w:lvl>
    <w:lvl w:ilvl="6" w:tplc="B7E69380" w:tentative="1">
      <w:start w:val="1"/>
      <w:numFmt w:val="bullet"/>
      <w:lvlText w:val=""/>
      <w:lvlJc w:val="left"/>
      <w:pPr>
        <w:tabs>
          <w:tab w:val="num" w:pos="5040"/>
        </w:tabs>
        <w:ind w:left="5040" w:hanging="360"/>
      </w:pPr>
      <w:rPr>
        <w:rFonts w:ascii="Wingdings" w:hAnsi="Wingdings" w:hint="default"/>
        <w:sz w:val="20"/>
      </w:rPr>
    </w:lvl>
    <w:lvl w:ilvl="7" w:tplc="11F675A4" w:tentative="1">
      <w:start w:val="1"/>
      <w:numFmt w:val="bullet"/>
      <w:lvlText w:val=""/>
      <w:lvlJc w:val="left"/>
      <w:pPr>
        <w:tabs>
          <w:tab w:val="num" w:pos="5760"/>
        </w:tabs>
        <w:ind w:left="5760" w:hanging="360"/>
      </w:pPr>
      <w:rPr>
        <w:rFonts w:ascii="Wingdings" w:hAnsi="Wingdings" w:hint="default"/>
        <w:sz w:val="20"/>
      </w:rPr>
    </w:lvl>
    <w:lvl w:ilvl="8" w:tplc="78EEA48A"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D4701"/>
    <w:multiLevelType w:val="hybridMultilevel"/>
    <w:tmpl w:val="52A0565E"/>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38F4304F"/>
    <w:multiLevelType w:val="hybridMultilevel"/>
    <w:tmpl w:val="514C4EC4"/>
    <w:lvl w:ilvl="0" w:tplc="CA0E2A84">
      <w:start w:val="3"/>
      <w:numFmt w:val="decimal"/>
      <w:lvlText w:val="%1."/>
      <w:lvlJc w:val="left"/>
      <w:pPr>
        <w:tabs>
          <w:tab w:val="num" w:pos="360"/>
        </w:tabs>
        <w:ind w:left="360" w:hanging="360"/>
      </w:pPr>
      <w:rPr>
        <w:rFonts w:hint="default"/>
      </w:rPr>
    </w:lvl>
    <w:lvl w:ilvl="1" w:tplc="3F0898B0">
      <w:start w:val="1"/>
      <w:numFmt w:val="lowerLetter"/>
      <w:lvlText w:val="%2."/>
      <w:lvlJc w:val="left"/>
      <w:pPr>
        <w:tabs>
          <w:tab w:val="num" w:pos="1080"/>
        </w:tabs>
        <w:ind w:left="1080" w:hanging="360"/>
      </w:pPr>
      <w:rPr>
        <w:rFonts w:hint="default"/>
      </w:rPr>
    </w:lvl>
    <w:lvl w:ilvl="2" w:tplc="D382B660">
      <w:start w:val="1"/>
      <w:numFmt w:val="upperRoman"/>
      <w:lvlText w:val="%3."/>
      <w:lvlJc w:val="right"/>
      <w:pPr>
        <w:tabs>
          <w:tab w:val="num" w:pos="1800"/>
        </w:tabs>
        <w:ind w:left="1800" w:hanging="180"/>
      </w:pPr>
      <w:rPr>
        <w:rFonts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B346C0D"/>
    <w:multiLevelType w:val="hybridMultilevel"/>
    <w:tmpl w:val="071CFEC4"/>
    <w:lvl w:ilvl="0" w:tplc="D382B660">
      <w:start w:val="1"/>
      <w:numFmt w:val="upperRoman"/>
      <w:lvlText w:val="%1."/>
      <w:lvlJc w:val="right"/>
      <w:pPr>
        <w:tabs>
          <w:tab w:val="num" w:pos="3012"/>
        </w:tabs>
        <w:ind w:left="3012" w:hanging="180"/>
      </w:pPr>
      <w:rPr>
        <w:rFonts w:hint="default"/>
      </w:rPr>
    </w:lvl>
    <w:lvl w:ilvl="1" w:tplc="0C0A0019" w:tentative="1">
      <w:start w:val="1"/>
      <w:numFmt w:val="lowerLetter"/>
      <w:lvlText w:val="%2."/>
      <w:lvlJc w:val="left"/>
      <w:pPr>
        <w:tabs>
          <w:tab w:val="num" w:pos="2652"/>
        </w:tabs>
        <w:ind w:left="2652" w:hanging="360"/>
      </w:pPr>
    </w:lvl>
    <w:lvl w:ilvl="2" w:tplc="0C0A001B" w:tentative="1">
      <w:start w:val="1"/>
      <w:numFmt w:val="lowerRoman"/>
      <w:lvlText w:val="%3."/>
      <w:lvlJc w:val="right"/>
      <w:pPr>
        <w:tabs>
          <w:tab w:val="num" w:pos="3372"/>
        </w:tabs>
        <w:ind w:left="3372" w:hanging="180"/>
      </w:pPr>
    </w:lvl>
    <w:lvl w:ilvl="3" w:tplc="0C0A000F" w:tentative="1">
      <w:start w:val="1"/>
      <w:numFmt w:val="decimal"/>
      <w:lvlText w:val="%4."/>
      <w:lvlJc w:val="left"/>
      <w:pPr>
        <w:tabs>
          <w:tab w:val="num" w:pos="4092"/>
        </w:tabs>
        <w:ind w:left="4092" w:hanging="360"/>
      </w:pPr>
    </w:lvl>
    <w:lvl w:ilvl="4" w:tplc="0C0A0019" w:tentative="1">
      <w:start w:val="1"/>
      <w:numFmt w:val="lowerLetter"/>
      <w:lvlText w:val="%5."/>
      <w:lvlJc w:val="left"/>
      <w:pPr>
        <w:tabs>
          <w:tab w:val="num" w:pos="4812"/>
        </w:tabs>
        <w:ind w:left="4812" w:hanging="360"/>
      </w:pPr>
    </w:lvl>
    <w:lvl w:ilvl="5" w:tplc="0C0A001B" w:tentative="1">
      <w:start w:val="1"/>
      <w:numFmt w:val="lowerRoman"/>
      <w:lvlText w:val="%6."/>
      <w:lvlJc w:val="right"/>
      <w:pPr>
        <w:tabs>
          <w:tab w:val="num" w:pos="5532"/>
        </w:tabs>
        <w:ind w:left="5532" w:hanging="180"/>
      </w:pPr>
    </w:lvl>
    <w:lvl w:ilvl="6" w:tplc="0C0A000F" w:tentative="1">
      <w:start w:val="1"/>
      <w:numFmt w:val="decimal"/>
      <w:lvlText w:val="%7."/>
      <w:lvlJc w:val="left"/>
      <w:pPr>
        <w:tabs>
          <w:tab w:val="num" w:pos="6252"/>
        </w:tabs>
        <w:ind w:left="6252" w:hanging="360"/>
      </w:pPr>
    </w:lvl>
    <w:lvl w:ilvl="7" w:tplc="0C0A0019" w:tentative="1">
      <w:start w:val="1"/>
      <w:numFmt w:val="lowerLetter"/>
      <w:lvlText w:val="%8."/>
      <w:lvlJc w:val="left"/>
      <w:pPr>
        <w:tabs>
          <w:tab w:val="num" w:pos="6972"/>
        </w:tabs>
        <w:ind w:left="6972" w:hanging="360"/>
      </w:pPr>
    </w:lvl>
    <w:lvl w:ilvl="8" w:tplc="0C0A001B" w:tentative="1">
      <w:start w:val="1"/>
      <w:numFmt w:val="lowerRoman"/>
      <w:lvlText w:val="%9."/>
      <w:lvlJc w:val="right"/>
      <w:pPr>
        <w:tabs>
          <w:tab w:val="num" w:pos="7692"/>
        </w:tabs>
        <w:ind w:left="7692" w:hanging="180"/>
      </w:pPr>
    </w:lvl>
  </w:abstractNum>
  <w:abstractNum w:abstractNumId="4">
    <w:nsid w:val="42545FD2"/>
    <w:multiLevelType w:val="multilevel"/>
    <w:tmpl w:val="7368E9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ADD416A"/>
    <w:multiLevelType w:val="hybridMultilevel"/>
    <w:tmpl w:val="9BD01E02"/>
    <w:lvl w:ilvl="0" w:tplc="77C2D99C">
      <w:start w:val="1"/>
      <w:numFmt w:val="bullet"/>
      <w:lvlText w:val=""/>
      <w:lvlJc w:val="left"/>
      <w:pPr>
        <w:tabs>
          <w:tab w:val="num" w:pos="720"/>
        </w:tabs>
        <w:ind w:left="720" w:hanging="360"/>
      </w:pPr>
      <w:rPr>
        <w:rFonts w:ascii="Symbol" w:hAnsi="Symbol" w:hint="default"/>
        <w:sz w:val="20"/>
      </w:rPr>
    </w:lvl>
    <w:lvl w:ilvl="1" w:tplc="CF8830CA" w:tentative="1">
      <w:start w:val="1"/>
      <w:numFmt w:val="bullet"/>
      <w:lvlText w:val="o"/>
      <w:lvlJc w:val="left"/>
      <w:pPr>
        <w:tabs>
          <w:tab w:val="num" w:pos="1440"/>
        </w:tabs>
        <w:ind w:left="1440" w:hanging="360"/>
      </w:pPr>
      <w:rPr>
        <w:rFonts w:ascii="Courier New" w:hAnsi="Courier New" w:hint="default"/>
        <w:sz w:val="20"/>
      </w:rPr>
    </w:lvl>
    <w:lvl w:ilvl="2" w:tplc="2B0257C4" w:tentative="1">
      <w:start w:val="1"/>
      <w:numFmt w:val="bullet"/>
      <w:lvlText w:val=""/>
      <w:lvlJc w:val="left"/>
      <w:pPr>
        <w:tabs>
          <w:tab w:val="num" w:pos="2160"/>
        </w:tabs>
        <w:ind w:left="2160" w:hanging="360"/>
      </w:pPr>
      <w:rPr>
        <w:rFonts w:ascii="Wingdings" w:hAnsi="Wingdings" w:hint="default"/>
        <w:sz w:val="20"/>
      </w:rPr>
    </w:lvl>
    <w:lvl w:ilvl="3" w:tplc="8CDC6A9C" w:tentative="1">
      <w:start w:val="1"/>
      <w:numFmt w:val="bullet"/>
      <w:lvlText w:val=""/>
      <w:lvlJc w:val="left"/>
      <w:pPr>
        <w:tabs>
          <w:tab w:val="num" w:pos="2880"/>
        </w:tabs>
        <w:ind w:left="2880" w:hanging="360"/>
      </w:pPr>
      <w:rPr>
        <w:rFonts w:ascii="Wingdings" w:hAnsi="Wingdings" w:hint="default"/>
        <w:sz w:val="20"/>
      </w:rPr>
    </w:lvl>
    <w:lvl w:ilvl="4" w:tplc="74B82B6C" w:tentative="1">
      <w:start w:val="1"/>
      <w:numFmt w:val="bullet"/>
      <w:lvlText w:val=""/>
      <w:lvlJc w:val="left"/>
      <w:pPr>
        <w:tabs>
          <w:tab w:val="num" w:pos="3600"/>
        </w:tabs>
        <w:ind w:left="3600" w:hanging="360"/>
      </w:pPr>
      <w:rPr>
        <w:rFonts w:ascii="Wingdings" w:hAnsi="Wingdings" w:hint="default"/>
        <w:sz w:val="20"/>
      </w:rPr>
    </w:lvl>
    <w:lvl w:ilvl="5" w:tplc="1EB0B474" w:tentative="1">
      <w:start w:val="1"/>
      <w:numFmt w:val="bullet"/>
      <w:lvlText w:val=""/>
      <w:lvlJc w:val="left"/>
      <w:pPr>
        <w:tabs>
          <w:tab w:val="num" w:pos="4320"/>
        </w:tabs>
        <w:ind w:left="4320" w:hanging="360"/>
      </w:pPr>
      <w:rPr>
        <w:rFonts w:ascii="Wingdings" w:hAnsi="Wingdings" w:hint="default"/>
        <w:sz w:val="20"/>
      </w:rPr>
    </w:lvl>
    <w:lvl w:ilvl="6" w:tplc="7DA0C2A8" w:tentative="1">
      <w:start w:val="1"/>
      <w:numFmt w:val="bullet"/>
      <w:lvlText w:val=""/>
      <w:lvlJc w:val="left"/>
      <w:pPr>
        <w:tabs>
          <w:tab w:val="num" w:pos="5040"/>
        </w:tabs>
        <w:ind w:left="5040" w:hanging="360"/>
      </w:pPr>
      <w:rPr>
        <w:rFonts w:ascii="Wingdings" w:hAnsi="Wingdings" w:hint="default"/>
        <w:sz w:val="20"/>
      </w:rPr>
    </w:lvl>
    <w:lvl w:ilvl="7" w:tplc="44803240" w:tentative="1">
      <w:start w:val="1"/>
      <w:numFmt w:val="bullet"/>
      <w:lvlText w:val=""/>
      <w:lvlJc w:val="left"/>
      <w:pPr>
        <w:tabs>
          <w:tab w:val="num" w:pos="5760"/>
        </w:tabs>
        <w:ind w:left="5760" w:hanging="360"/>
      </w:pPr>
      <w:rPr>
        <w:rFonts w:ascii="Wingdings" w:hAnsi="Wingdings" w:hint="default"/>
        <w:sz w:val="20"/>
      </w:rPr>
    </w:lvl>
    <w:lvl w:ilvl="8" w:tplc="455A1D36"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14BE7"/>
    <w:multiLevelType w:val="multilevel"/>
    <w:tmpl w:val="5344EAD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66C02BA5"/>
    <w:multiLevelType w:val="hybridMultilevel"/>
    <w:tmpl w:val="0EF0571E"/>
    <w:lvl w:ilvl="0" w:tplc="0C0A0005">
      <w:start w:val="1"/>
      <w:numFmt w:val="bullet"/>
      <w:lvlText w:val=""/>
      <w:lvlJc w:val="left"/>
      <w:pPr>
        <w:tabs>
          <w:tab w:val="num" w:pos="1069"/>
        </w:tabs>
        <w:ind w:left="1069" w:hanging="360"/>
      </w:pPr>
      <w:rPr>
        <w:rFonts w:ascii="Wingdings" w:hAnsi="Wingdings"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6A7C5895"/>
    <w:multiLevelType w:val="hybridMultilevel"/>
    <w:tmpl w:val="1004E08A"/>
    <w:lvl w:ilvl="0" w:tplc="2E9206B0">
      <w:start w:val="1"/>
      <w:numFmt w:val="lowerLetter"/>
      <w:lvlText w:val="%1."/>
      <w:lvlJc w:val="left"/>
      <w:pPr>
        <w:tabs>
          <w:tab w:val="num" w:pos="1776"/>
        </w:tabs>
        <w:ind w:left="1776" w:hanging="360"/>
      </w:pPr>
      <w:rPr>
        <w:rFonts w:hint="default"/>
      </w:rPr>
    </w:lvl>
    <w:lvl w:ilvl="1" w:tplc="0C0A0005">
      <w:start w:val="1"/>
      <w:numFmt w:val="bullet"/>
      <w:lvlText w:val=""/>
      <w:lvlJc w:val="left"/>
      <w:pPr>
        <w:tabs>
          <w:tab w:val="num" w:pos="2496"/>
        </w:tabs>
        <w:ind w:left="2496" w:hanging="360"/>
      </w:pPr>
      <w:rPr>
        <w:rFonts w:ascii="Wingdings" w:hAnsi="Wingding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9">
    <w:nsid w:val="7FE2482F"/>
    <w:multiLevelType w:val="hybridMultilevel"/>
    <w:tmpl w:val="FAA4EDCC"/>
    <w:lvl w:ilvl="0" w:tplc="77CEA134">
      <w:start w:val="1"/>
      <w:numFmt w:val="lowerLetter"/>
      <w:lvlText w:val="%1."/>
      <w:lvlJc w:val="left"/>
      <w:pPr>
        <w:tabs>
          <w:tab w:val="num" w:pos="5040"/>
        </w:tabs>
        <w:ind w:left="5040" w:hanging="360"/>
      </w:pPr>
      <w:rPr>
        <w:rFonts w:hint="default"/>
      </w:r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num w:numId="1">
    <w:abstractNumId w:val="0"/>
  </w:num>
  <w:num w:numId="2">
    <w:abstractNumId w:val="5"/>
  </w:num>
  <w:num w:numId="3">
    <w:abstractNumId w:val="6"/>
  </w:num>
  <w:num w:numId="4">
    <w:abstractNumId w:val="2"/>
  </w:num>
  <w:num w:numId="5">
    <w:abstractNumId w:val="1"/>
  </w:num>
  <w:num w:numId="6">
    <w:abstractNumId w:val="7"/>
  </w:num>
  <w:num w:numId="7">
    <w:abstractNumId w:val="8"/>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defaultTabStop w:val="708"/>
  <w:hyphenationZone w:val="425"/>
  <w:noPunctuationKerning/>
  <w:characterSpacingControl w:val="doNotCompress"/>
  <w:footnotePr>
    <w:footnote w:id="0"/>
    <w:footnote w:id="1"/>
  </w:footnotePr>
  <w:endnotePr>
    <w:endnote w:id="0"/>
    <w:endnote w:id="1"/>
  </w:endnotePr>
  <w:compat/>
  <w:rsids>
    <w:rsidRoot w:val="00100210"/>
    <w:rsid w:val="00100210"/>
    <w:rsid w:val="002510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framePr w:hSpace="141" w:wrap="around" w:vAnchor="page" w:hAnchor="margin" w:y="2138"/>
      <w:suppressOverlap/>
      <w:outlineLvl w:val="0"/>
    </w:pPr>
    <w:rPr>
      <w:rFonts w:ascii="Verdana" w:hAnsi="Verdana"/>
      <w:b/>
      <w:bCs/>
      <w:sz w:val="17"/>
      <w:szCs w:val="17"/>
    </w:rPr>
  </w:style>
  <w:style w:type="paragraph" w:styleId="Ttulo2">
    <w:name w:val="heading 2"/>
    <w:basedOn w:val="Normal"/>
    <w:next w:val="Normal"/>
    <w:qFormat/>
    <w:pPr>
      <w:keepNext/>
      <w:jc w:val="center"/>
      <w:outlineLvl w:val="1"/>
    </w:pPr>
    <w:rPr>
      <w:rFonts w:ascii="Verdana" w:hAnsi="Verdana" w:cs="Arial"/>
      <w:b/>
      <w:bCs/>
      <w:sz w:val="20"/>
      <w:szCs w:val="14"/>
    </w:rPr>
  </w:style>
  <w:style w:type="paragraph" w:styleId="Ttulo3">
    <w:name w:val="heading 3"/>
    <w:basedOn w:val="Normal"/>
    <w:next w:val="Normal"/>
    <w:qFormat/>
    <w:pPr>
      <w:keepNext/>
      <w:jc w:val="center"/>
      <w:outlineLvl w:val="2"/>
    </w:pPr>
    <w:rPr>
      <w:rFonts w:ascii="Verdana" w:hAnsi="Verdana" w:cs="Arial"/>
      <w:b/>
      <w:bCs/>
      <w:sz w:val="16"/>
      <w:szCs w:val="14"/>
    </w:rPr>
  </w:style>
  <w:style w:type="paragraph" w:styleId="Ttulo4">
    <w:name w:val="heading 4"/>
    <w:basedOn w:val="Normal"/>
    <w:next w:val="Normal"/>
    <w:qFormat/>
    <w:pPr>
      <w:keepNext/>
      <w:tabs>
        <w:tab w:val="left" w:pos="360"/>
      </w:tabs>
      <w:outlineLvl w:val="3"/>
    </w:pPr>
    <w:rPr>
      <w:rFonts w:ascii="Verdana" w:hAnsi="Verdana"/>
      <w:b/>
      <w:bCs/>
      <w:sz w:val="16"/>
      <w:szCs w:val="17"/>
    </w:rPr>
  </w:style>
  <w:style w:type="paragraph" w:styleId="Ttulo5">
    <w:name w:val="heading 5"/>
    <w:basedOn w:val="Normal"/>
    <w:next w:val="Normal"/>
    <w:qFormat/>
    <w:pPr>
      <w:keepNext/>
      <w:jc w:val="center"/>
      <w:outlineLvl w:val="4"/>
    </w:pPr>
    <w:rPr>
      <w:rFonts w:ascii="Verdana" w:hAnsi="Verdana" w:cs="Arial"/>
      <w:b/>
      <w:bCs/>
      <w:sz w:val="14"/>
      <w:szCs w:val="14"/>
    </w:rPr>
  </w:style>
  <w:style w:type="paragraph" w:styleId="Ttulo6">
    <w:name w:val="heading 6"/>
    <w:basedOn w:val="Normal"/>
    <w:next w:val="Normal"/>
    <w:qFormat/>
    <w:pPr>
      <w:keepNext/>
      <w:jc w:val="both"/>
      <w:outlineLvl w:val="5"/>
    </w:pPr>
    <w:rPr>
      <w:rFonts w:ascii="Arial" w:hAnsi="Arial" w:cs="Arial"/>
      <w:b/>
      <w:bCs/>
      <w:sz w:val="16"/>
    </w:rPr>
  </w:style>
  <w:style w:type="paragraph" w:styleId="Ttulo7">
    <w:name w:val="heading 7"/>
    <w:basedOn w:val="Normal"/>
    <w:next w:val="Normal"/>
    <w:qFormat/>
    <w:pPr>
      <w:keepNext/>
      <w:jc w:val="center"/>
      <w:outlineLvl w:val="6"/>
    </w:pPr>
    <w:rPr>
      <w:rFonts w:ascii="Arial" w:hAnsi="Arial" w:cs="Arial"/>
      <w:b/>
      <w:bCs/>
    </w:rPr>
  </w:style>
  <w:style w:type="paragraph" w:styleId="Ttulo8">
    <w:name w:val="heading 8"/>
    <w:basedOn w:val="Normal"/>
    <w:next w:val="Normal"/>
    <w:qFormat/>
    <w:pPr>
      <w:keepNext/>
      <w:ind w:left="85"/>
      <w:outlineLvl w:val="7"/>
    </w:pPr>
    <w:rPr>
      <w:rFonts w:ascii="Verdana" w:hAnsi="Verdana" w:cs="Arial"/>
      <w:b/>
      <w:bCs/>
      <w:sz w:val="16"/>
      <w:szCs w:val="16"/>
    </w:rPr>
  </w:style>
  <w:style w:type="paragraph" w:styleId="Ttulo9">
    <w:name w:val="heading 9"/>
    <w:basedOn w:val="Normal"/>
    <w:next w:val="Normal"/>
    <w:qFormat/>
    <w:pPr>
      <w:keepNext/>
      <w:jc w:val="center"/>
      <w:outlineLvl w:val="8"/>
    </w:pPr>
    <w:rPr>
      <w:rFonts w:ascii="Verdana" w:hAnsi="Verdana" w:cs="Arial"/>
      <w:b/>
      <w:bCs/>
      <w:i/>
      <w:i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jc w:val="center"/>
    </w:pPr>
    <w:rPr>
      <w:b/>
      <w:bCs/>
      <w:sz w:val="28"/>
    </w:rPr>
  </w:style>
  <w:style w:type="paragraph" w:styleId="Textoindependiente">
    <w:name w:val="Body Text"/>
    <w:basedOn w:val="Normal"/>
    <w:semiHidden/>
    <w:pPr>
      <w:spacing w:line="360" w:lineRule="auto"/>
      <w:jc w:val="both"/>
    </w:pPr>
  </w:style>
  <w:style w:type="character" w:customStyle="1" w:styleId="txtbold1">
    <w:name w:val="txt_bold1"/>
    <w:basedOn w:val="Fuentedeprrafopredeter"/>
    <w:rPr>
      <w:rFonts w:ascii="Verdana" w:hAnsi="Verdana" w:hint="default"/>
      <w:b/>
      <w:bCs/>
      <w:i w:val="0"/>
      <w:iCs w:val="0"/>
      <w:color w:val="333333"/>
      <w:sz w:val="18"/>
      <w:szCs w:val="18"/>
    </w:rPr>
  </w:style>
  <w:style w:type="paragraph" w:customStyle="1" w:styleId="Captulo">
    <w:name w:val="Capítulo"/>
    <w:basedOn w:val="Ttulo"/>
    <w:rPr>
      <w:rFonts w:ascii="Arial" w:hAnsi="Arial" w:cs="Arial"/>
      <w:sz w:val="48"/>
    </w:rPr>
  </w:style>
  <w:style w:type="paragraph" w:styleId="Sangradetextonormal">
    <w:name w:val="Body Text Indent"/>
    <w:basedOn w:val="Normal"/>
    <w:semiHidden/>
    <w:pPr>
      <w:spacing w:line="480" w:lineRule="auto"/>
      <w:ind w:left="708"/>
      <w:jc w:val="both"/>
    </w:pPr>
    <w:rPr>
      <w:rFonts w:ascii="Arial" w:hAnsi="Arial" w:cs="Arial"/>
    </w:rPr>
  </w:style>
  <w:style w:type="paragraph" w:styleId="Sangra2detindependiente">
    <w:name w:val="Body Text Indent 2"/>
    <w:basedOn w:val="Normal"/>
    <w:semiHidden/>
    <w:pPr>
      <w:spacing w:line="480" w:lineRule="auto"/>
      <w:ind w:left="709"/>
      <w:jc w:val="both"/>
    </w:pPr>
    <w:rPr>
      <w:rFonts w:ascii="Arial" w:hAnsi="Arial" w:cs="Arial"/>
    </w:rPr>
  </w:style>
  <w:style w:type="paragraph" w:styleId="Sangra3detindependiente">
    <w:name w:val="Body Text Indent 3"/>
    <w:basedOn w:val="Normal"/>
    <w:semiHidden/>
    <w:pPr>
      <w:spacing w:line="480" w:lineRule="auto"/>
      <w:ind w:left="1077"/>
      <w:jc w:val="both"/>
    </w:pPr>
    <w:rPr>
      <w:rFonts w:ascii="Arial" w:hAnsi="Arial" w:cs="Arial"/>
      <w:szCs w:val="15"/>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Hipervnculovisitado">
    <w:name w:val="FollowedHyperlink"/>
    <w:basedOn w:val="Fuentedeprrafopredeter"/>
    <w:semiHidden/>
    <w:rPr>
      <w:color w:val="800080"/>
      <w:u w:val="single"/>
    </w:rPr>
  </w:style>
  <w:style w:type="paragraph" w:styleId="Textoindependiente2">
    <w:name w:val="Body Text 2"/>
    <w:basedOn w:val="Normal"/>
    <w:semiHidden/>
    <w:pPr>
      <w:jc w:val="center"/>
    </w:pPr>
    <w:rPr>
      <w:rFonts w:ascii="Verdana" w:hAnsi="Verdana" w:cs="Arial"/>
      <w:i/>
      <w:iCs/>
      <w:sz w:val="20"/>
    </w:rPr>
  </w:style>
  <w:style w:type="paragraph" w:styleId="Textoindependiente3">
    <w:name w:val="Body Text 3"/>
    <w:basedOn w:val="Normal"/>
    <w:semiHidden/>
    <w:pPr>
      <w:jc w:val="center"/>
    </w:pPr>
    <w:rPr>
      <w:rFonts w:ascii="Verdana" w:hAnsi="Verdana"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image" Target="media/image24.wmf"/><Relationship Id="rId63" Type="http://schemas.openxmlformats.org/officeDocument/2006/relationships/chart" Target="charts/chart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8.emf"/><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29.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plotArea>
      <c:layout>
        <c:manualLayout>
          <c:layoutTarget val="inner"/>
          <c:xMode val="edge"/>
          <c:yMode val="edge"/>
          <c:x val="0.13827160493827154"/>
          <c:y val="3.9711191335740074E-2"/>
          <c:w val="0.62716049382716055"/>
          <c:h val="0.91696750902527058"/>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numFmt formatCode="0%" sourceLinked="0"/>
            <c:spPr>
              <a:noFill/>
              <a:ln w="25401">
                <a:noFill/>
              </a:ln>
            </c:spPr>
            <c:txPr>
              <a:bodyPr/>
              <a:lstStyle/>
              <a:p>
                <a:pPr>
                  <a:defRPr sz="800" b="0" i="0" u="none" strike="noStrike" baseline="0">
                    <a:solidFill>
                      <a:srgbClr val="000000"/>
                    </a:solidFill>
                    <a:latin typeface="Arial"/>
                    <a:ea typeface="Arial"/>
                    <a:cs typeface="Arial"/>
                  </a:defRPr>
                </a:pPr>
                <a:endParaRPr lang="es-ES"/>
              </a:p>
            </c:txPr>
            <c:showPercent val="1"/>
            <c:showLeaderLines val="1"/>
          </c:dLbls>
          <c:cat>
            <c:strRef>
              <c:f>(Hoja1!$C$11,Hoja1!$F$11)</c:f>
              <c:strCache>
                <c:ptCount val="2"/>
                <c:pt idx="0">
                  <c:v>GYE</c:v>
                </c:pt>
                <c:pt idx="1">
                  <c:v>UIO</c:v>
                </c:pt>
              </c:strCache>
            </c:strRef>
          </c:cat>
          <c:val>
            <c:numRef>
              <c:f>(Hoja1!$C$15,Hoja1!$F$15)</c:f>
              <c:numCache>
                <c:formatCode>#,##0</c:formatCode>
                <c:ptCount val="2"/>
                <c:pt idx="0">
                  <c:v>558000</c:v>
                </c:pt>
                <c:pt idx="1">
                  <c:v>342000</c:v>
                </c:pt>
              </c:numCache>
            </c:numRef>
          </c:val>
        </c:ser>
        <c:dLbls>
          <c:showPercent val="1"/>
        </c:dLbls>
        <c:firstSliceAng val="0"/>
      </c:pieChart>
      <c:spPr>
        <a:noFill/>
        <a:ln w="25401">
          <a:noFill/>
        </a:ln>
      </c:spPr>
    </c:plotArea>
    <c:legend>
      <c:legendPos val="r"/>
      <c:layout>
        <c:manualLayout>
          <c:xMode val="edge"/>
          <c:yMode val="edge"/>
          <c:x val="0.89135802469135794"/>
          <c:y val="0.42599277978339362"/>
          <c:w val="9.8765432098765496E-2"/>
          <c:h val="0.14079422382671486"/>
        </c:manualLayout>
      </c:layout>
      <c:spPr>
        <a:solidFill>
          <a:srgbClr val="FFFFFF"/>
        </a:solidFill>
        <a:ln w="3175">
          <a:solidFill>
            <a:srgbClr val="000000"/>
          </a:solidFill>
          <a:prstDash val="solid"/>
        </a:ln>
      </c:spPr>
      <c:txPr>
        <a:bodyPr/>
        <a:lstStyle/>
        <a:p>
          <a:pPr>
            <a:defRPr sz="780" b="0" i="0" u="none" strike="noStrike" baseline="0">
              <a:solidFill>
                <a:srgbClr val="000000"/>
              </a:solidFill>
              <a:latin typeface="Arial"/>
              <a:ea typeface="Arial"/>
              <a:cs typeface="Arial"/>
            </a:defRPr>
          </a:pPr>
          <a:endParaRPr lang="es-ES"/>
        </a:p>
      </c:txPr>
    </c:legend>
    <c:plotVisOnly val="1"/>
    <c:dispBlanksAs val="zero"/>
  </c:chart>
  <c:spPr>
    <a:noFill/>
    <a:ln>
      <a:noFill/>
    </a:ln>
  </c:spPr>
  <c:txPr>
    <a:bodyPr/>
    <a:lstStyle/>
    <a:p>
      <a:pPr>
        <a:defRPr sz="85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3114</Words>
  <Characters>17131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El proceso de la investigación de mercados</vt:lpstr>
    </vt:vector>
  </TitlesOfParts>
  <Company>GRUPO</Company>
  <LinksUpToDate>false</LinksUpToDate>
  <CharactersWithSpaces>20205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proceso de la investigación de mercados</dc:title>
  <dc:subject/>
  <dc:creator>José Luis Mora M.</dc:creator>
  <cp:keywords/>
  <dc:description/>
  <cp:lastModifiedBy>Ayudante</cp:lastModifiedBy>
  <cp:revision>3</cp:revision>
  <cp:lastPrinted>2003-07-02T16:47:00Z</cp:lastPrinted>
  <dcterms:created xsi:type="dcterms:W3CDTF">2009-07-02T17:16:00Z</dcterms:created>
  <dcterms:modified xsi:type="dcterms:W3CDTF">2009-07-02T17:16:00Z</dcterms:modified>
</cp:coreProperties>
</file>