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2ECB">
      <w:pPr>
        <w:pStyle w:val="Ttulo"/>
      </w:pPr>
      <w:r>
        <w:t>RESUMEN</w:t>
      </w:r>
    </w:p>
    <w:p w:rsidR="00000000" w:rsidRDefault="00B72ECB"/>
    <w:p w:rsidR="00000000" w:rsidRDefault="00B72ECB">
      <w:r>
        <w:t>La tesis tiene como objetivo principal analizar estadísticamente el recurso humano de la educación fiscal  en la provincia del Guayas, donde la técnica estadística de recolección de datos utilizada es: Censo, la población objetivo son todos los mi</w:t>
      </w:r>
      <w:r>
        <w:t>embros del magisterio y servidores públicos del Ministerio de educación y Cultura al 14 de diciembre del año 2000, en cambio que la población investigada u observada son todos aquellos miembros del magisterio y servidores públicos del Ministerio de Educaci</w:t>
      </w:r>
      <w:r>
        <w:t>ón y Cultura que fueron  empadronados el día del censo.</w:t>
      </w:r>
    </w:p>
    <w:p w:rsidR="00000000" w:rsidRDefault="00B72ECB"/>
    <w:p w:rsidR="00000000" w:rsidRDefault="00B72ECB">
      <w:r>
        <w:t>La tesis estará formada por cuatro capítulos además de las conclusiones y recomendaciones, en el capítulo uno se describen las características demográficas, sociales, económicas, históricas y geográf</w:t>
      </w:r>
      <w:r>
        <w:t>icas que describen a la población de  la provincia del Guayas; también se presenta una reseña histórica de la educación ecuatoriana desde 1835 hasta nuestros días, y se especifica como esta constituido es el Sistema educativo ecuatoriano.</w:t>
      </w:r>
    </w:p>
    <w:p w:rsidR="00000000" w:rsidRDefault="00B72ECB"/>
    <w:p w:rsidR="00B72ECB" w:rsidRDefault="00B72ECB">
      <w:r>
        <w:t>En el capítulo d</w:t>
      </w:r>
      <w:r>
        <w:t xml:space="preserve">os fueron definidas y codificadas todas las variables o </w:t>
      </w:r>
      <w:proofErr w:type="gramStart"/>
      <w:r>
        <w:t>características</w:t>
      </w:r>
      <w:proofErr w:type="gramEnd"/>
      <w:r>
        <w:t xml:space="preserve"> a ser analizadas, tomadas de la base de datos del censo del magisterio fiscal y los servidores públicos del Ministerio de Educación.  El capítulo tres consta del tratamiento estadístic</w:t>
      </w:r>
      <w:r>
        <w:t xml:space="preserve">o univariado. El capitulo cuatro </w:t>
      </w:r>
      <w:r>
        <w:lastRenderedPageBreak/>
        <w:t>se realiza el análisis estadístico multivariado, en el cual se realiza el tratamiento simultaneo de dos o más variables.  Las conclusiones estarán basadas en resultados obtenidos en los diferentes análisis y las recomendaci</w:t>
      </w:r>
      <w:r>
        <w:t>ones se sustentaran en las conclusiones.</w:t>
      </w:r>
    </w:p>
    <w:sectPr w:rsidR="00B72ECB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5F15"/>
    <w:rsid w:val="00B72ECB"/>
    <w:rsid w:val="00EE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jc w:val="both"/>
    </w:pPr>
    <w:rPr>
      <w:rFonts w:ascii="Arial" w:hAnsi="Arial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Familia Mera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Eva María Mera</dc:creator>
  <cp:keywords/>
  <dc:description/>
  <cp:lastModifiedBy>Ayudante</cp:lastModifiedBy>
  <cp:revision>2</cp:revision>
  <cp:lastPrinted>2002-06-07T20:53:00Z</cp:lastPrinted>
  <dcterms:created xsi:type="dcterms:W3CDTF">2009-07-02T17:28:00Z</dcterms:created>
  <dcterms:modified xsi:type="dcterms:W3CDTF">2009-07-02T17:28:00Z</dcterms:modified>
</cp:coreProperties>
</file>