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18F6">
      <w:pPr>
        <w:pStyle w:val="Epgrafe"/>
      </w:pPr>
      <w:r>
        <w:t>SIMBOLOGÍA</w:t>
      </w:r>
    </w:p>
    <w:p w:rsidR="00000000" w:rsidRDefault="002218F6"/>
    <w:p w:rsidR="00000000" w:rsidRDefault="002218F6"/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050"/>
        <w:gridCol w:w="576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position w:val="-6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4pt" o:ole="">
                  <v:imagedata r:id="rId4" o:title=""/>
                </v:shape>
                <o:OLEObject Type="Embed" ProgID="Equation.3" ShapeID="_x0000_i1025" DrawAspect="Content" ObjectID="_1308052773" r:id="rId5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muestral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position w:val="-6"/>
              </w:rPr>
              <w:object w:dxaOrig="200" w:dyaOrig="279">
                <v:shape id="_x0000_i1026" type="#_x0000_t75" style="width:12pt;height:17pt" o:ole="">
                  <v:imagedata r:id="rId6" o:title=""/>
                </v:shape>
                <o:OLEObject Type="Embed" ProgID="Equation.3" ShapeID="_x0000_i1026" DrawAspect="Content" ObjectID="_1308052774" r:id="rId7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 Poblacional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position w:val="-6"/>
              </w:rPr>
              <w:object w:dxaOrig="200" w:dyaOrig="340">
                <v:shape id="_x0000_i1027" type="#_x0000_t75" style="width:12pt;height:21pt" o:ole="">
                  <v:imagedata r:id="rId8" o:title=""/>
                </v:shape>
                <o:OLEObject Type="Embed" ProgID="Equation.3" ShapeID="_x0000_i1027" DrawAspect="Content" ObjectID="_1308052775" r:id="rId9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Estimador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position w:val="-10"/>
              </w:rPr>
              <w:object w:dxaOrig="240" w:dyaOrig="260">
                <v:shape id="_x0000_i1028" type="#_x0000_t75" style="width:15pt;height:17pt" o:ole="">
                  <v:imagedata r:id="rId10" o:title=""/>
                </v:shape>
                <o:OLEObject Type="Embed" ProgID="Equation.3" ShapeID="_x0000_i1028" DrawAspect="Content" ObjectID="_1308052776" r:id="rId11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position w:val="-4"/>
              </w:rPr>
              <w:object w:dxaOrig="279" w:dyaOrig="300">
                <v:shape id="_x0000_i1029" type="#_x0000_t75" style="width:11pt;height:13pt" o:ole="">
                  <v:imagedata r:id="rId12" o:title=""/>
                </v:shape>
                <o:OLEObject Type="Embed" ProgID="Equation.3" ShapeID="_x0000_i1029" DrawAspect="Content" ObjectID="_1308052777" r:id="rId13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Muestral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position w:val="-4"/>
              </w:rPr>
              <w:object w:dxaOrig="240" w:dyaOrig="260">
                <v:shape id="_x0000_i1030" type="#_x0000_t75" style="width:15pt;height:17pt" o:ole="">
                  <v:imagedata r:id="rId14" o:title=""/>
                </v:shape>
                <o:OLEObject Type="Embed" ProgID="Equation.3" ShapeID="_x0000_i1030" DrawAspect="Content" ObjectID="_1308052778" r:id="rId15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</w:t>
            </w:r>
            <w:r>
              <w:rPr>
                <w:rFonts w:ascii="Arial" w:hAnsi="Arial" w:cs="Arial"/>
              </w:rPr>
              <w:t>n Normal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position w:val="-6"/>
              </w:rPr>
              <w:object w:dxaOrig="360" w:dyaOrig="320">
                <v:shape id="_x0000_i1031" type="#_x0000_t75" style="width:22pt;height:20pt" o:ole="">
                  <v:imagedata r:id="rId16" o:title=""/>
                </v:shape>
                <o:OLEObject Type="Embed" ProgID="Equation.3" ShapeID="_x0000_i1031" DrawAspect="Content" ObjectID="_1308052779" r:id="rId17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Desviación Estándar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000000" w:rsidRDefault="002218F6"/>
        </w:tc>
        <w:tc>
          <w:tcPr>
            <w:tcW w:w="5760" w:type="dxa"/>
          </w:tcPr>
          <w:p w:rsidR="00000000" w:rsidRDefault="002218F6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position w:val="-6"/>
              </w:rPr>
              <w:object w:dxaOrig="320" w:dyaOrig="320">
                <v:shape id="_x0000_i1032" type="#_x0000_t75" style="width:20pt;height:20pt" o:ole="">
                  <v:imagedata r:id="rId18" o:title=""/>
                </v:shape>
                <o:OLEObject Type="Embed" ProgID="Equation.3" ShapeID="_x0000_i1032" DrawAspect="Content" ObjectID="_1308052780" r:id="rId19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position w:val="-6"/>
              </w:rPr>
              <w:object w:dxaOrig="300" w:dyaOrig="320">
                <v:shape id="_x0000_i1033" type="#_x0000_t75" style="width:18pt;height:20pt" o:ole="">
                  <v:imagedata r:id="rId20" o:title=""/>
                </v:shape>
                <o:OLEObject Type="Embed" ProgID="Equation.3" ShapeID="_x0000_i1033" DrawAspect="Content" ObjectID="_1308052781" r:id="rId21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Cuasivarianza</w:t>
            </w:r>
            <w:proofErr w:type="spellEnd"/>
            <w:r>
              <w:rPr>
                <w:rFonts w:ascii="Arial" w:hAnsi="Arial" w:cs="Arial"/>
              </w:rPr>
              <w:t xml:space="preserve"> Poblacional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6"/>
              </w:rPr>
              <w:object w:dxaOrig="400" w:dyaOrig="220">
                <v:shape id="_x0000_i1034" type="#_x0000_t75" style="width:20pt;height:11pt" o:ole="">
                  <v:imagedata r:id="rId22" o:title=""/>
                </v:shape>
                <o:OLEObject Type="Embed" ProgID="Equation.3" ShapeID="_x0000_i1034" DrawAspect="Content" ObjectID="_1308052782" r:id="rId23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Tamaño de la muestra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Tamaño de la población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12"/>
              </w:rPr>
              <w:object w:dxaOrig="279" w:dyaOrig="360">
                <v:shape id="_x0000_i1035" type="#_x0000_t75" style="width:13pt;height:18pt" o:ole="">
                  <v:imagedata r:id="rId24" o:title=""/>
                </v:shape>
                <o:OLEObject Type="Embed" ProgID="Equation.3" ShapeID="_x0000_i1035" DrawAspect="Content" ObjectID="_1308052783" r:id="rId25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</w:rPr>
              <w:t>maño del estrato, h = 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12"/>
              </w:rPr>
              <w:object w:dxaOrig="340" w:dyaOrig="360">
                <v:shape id="_x0000_i1036" type="#_x0000_t75" style="width:17pt;height:18pt" o:ole="">
                  <v:imagedata r:id="rId26" o:title=""/>
                </v:shape>
                <o:OLEObject Type="Embed" ProgID="Equation.3" ShapeID="_x0000_i1036" DrawAspect="Content" ObjectID="_1308052784" r:id="rId27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 del estrato h en la población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12"/>
              </w:rPr>
              <w:object w:dxaOrig="340" w:dyaOrig="360">
                <v:shape id="_x0000_i1037" type="#_x0000_t75" style="width:17pt;height:18pt" o:ole="">
                  <v:imagedata r:id="rId28" o:title=""/>
                </v:shape>
                <o:OLEObject Type="Embed" ProgID="Equation.3" ShapeID="_x0000_i1037" DrawAspect="Content" ObjectID="_1308052785" r:id="rId29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estudiantes de colegios en el estrato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position w:val="-12"/>
              </w:rPr>
              <w:object w:dxaOrig="260" w:dyaOrig="360">
                <v:shape id="_x0000_i1038" type="#_x0000_t75" style="width:13pt;height:18pt" o:ole="">
                  <v:imagedata r:id="rId30" o:title=""/>
                </v:shape>
                <o:OLEObject Type="Embed" ProgID="Equation.3" ShapeID="_x0000_i1038" DrawAspect="Content" ObjectID="_1308052786" r:id="rId31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Tamaño de la muestra por conglomerados.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position w:val="-12"/>
              </w:rPr>
              <w:object w:dxaOrig="279" w:dyaOrig="360">
                <v:shape id="_x0000_i1039" type="#_x0000_t75" style="width:14pt;height:18pt" o:ole="">
                  <v:imagedata r:id="rId32" o:title=""/>
                </v:shape>
                <o:OLEObject Type="Embed" ProgID="Equation.3" ShapeID="_x0000_i1039" DrawAspect="Content" ObjectID="_1308052787" r:id="rId33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Tamaño de muestra utilizando muestreo aleatorio simple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position w:val="-6"/>
              </w:rPr>
              <w:object w:dxaOrig="220" w:dyaOrig="279">
                <v:shape id="_x0000_i1040" type="#_x0000_t75" style="width:11pt;height:14pt" o:ole="" o:bullet="t">
                  <v:imagedata r:id="rId34" o:title=""/>
                </v:shape>
                <o:OLEObject Type="Embed" ProgID="Equation.3" ShapeID="_x0000_i1040" DrawAspect="Content" ObjectID="_1308052788" r:id="rId35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 de homogeneidad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position w:val="-4"/>
              </w:rPr>
              <w:object w:dxaOrig="320" w:dyaOrig="440">
                <v:shape id="_x0000_i1041" type="#_x0000_t75" style="width:16pt;height:22pt" o:ole="">
                  <v:imagedata r:id="rId36" o:title=""/>
                </v:shape>
                <o:OLEObject Type="Embed" ProgID="Equation.3" ShapeID="_x0000_i1041" DrawAspect="Content" ObjectID="_1308052789" r:id="rId37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unidades elementales promedio por conglomerado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10"/>
              </w:rPr>
              <w:object w:dxaOrig="240" w:dyaOrig="260">
                <v:shape id="_x0000_i1042" type="#_x0000_t75" style="width:12pt;height:13pt" o:ole="">
                  <v:imagedata r:id="rId38" o:title=""/>
                </v:shape>
                <o:OLEObject Type="Embed" ProgID="Equation.3" ShapeID="_x0000_i1042" DrawAspect="Content" ObjectID="_1308052790" r:id="rId39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Coeficiente de Correlación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position w:val="-14"/>
              </w:rPr>
              <w:object w:dxaOrig="279" w:dyaOrig="380">
                <v:shape id="_x0000_i1043" type="#_x0000_t75" style="width:14pt;height:19pt" o:ole="">
                  <v:imagedata r:id="rId40" o:title=""/>
                </v:shape>
                <o:OLEObject Type="Embed" ProgID="Equation.3" ShapeID="_x0000_i1043" DrawAspect="Content" ObjectID="_1308052791" r:id="rId41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Estimador del coeficiente de correlación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position w:val="-14"/>
              </w:rPr>
              <w:object w:dxaOrig="460" w:dyaOrig="380">
                <v:shape id="_x0000_i1044" type="#_x0000_t75" style="width:23pt;height:19pt" o:ole="">
                  <v:imagedata r:id="rId42" o:title=""/>
                </v:shape>
                <o:OLEObject Type="Embed" ProgID="Equation.3" ShapeID="_x0000_i1044" DrawAspect="Content" ObjectID="_1308052792" r:id="rId43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Estimador de la covarianza entre las variables X y </w:t>
            </w:r>
            <w:proofErr w:type="spellStart"/>
            <w:r>
              <w:rPr>
                <w:rFonts w:ascii="Arial" w:hAnsi="Arial" w:cs="Arial"/>
              </w:rPr>
              <w:t>Y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position w:val="-12"/>
              </w:rPr>
              <w:object w:dxaOrig="460" w:dyaOrig="360">
                <v:shape id="_x0000_i1045" type="#_x0000_t75" style="width:23pt;height:18pt" o:ole="">
                  <v:imagedata r:id="rId44" o:title=""/>
                </v:shape>
                <o:OLEObject Type="Embed" ProgID="Equation.3" ShapeID="_x0000_i1045" DrawAspect="Content" ObjectID="_1308052793" r:id="rId45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Estimador de la varianza de la variable 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position w:val="-14"/>
              </w:rPr>
              <w:object w:dxaOrig="480" w:dyaOrig="380">
                <v:shape id="_x0000_i1046" type="#_x0000_t75" style="width:24pt;height:19pt" o:ole="">
                  <v:imagedata r:id="rId46" o:title=""/>
                </v:shape>
                <o:OLEObject Type="Embed" ProgID="Equation.3" ShapeID="_x0000_i1046" DrawAspect="Content" ObjectID="_1308052794" r:id="rId47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Estimad</w:t>
            </w:r>
            <w:r>
              <w:rPr>
                <w:rFonts w:ascii="Arial" w:hAnsi="Arial" w:cs="Arial"/>
              </w:rPr>
              <w:t>or de la varianza de la variable 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b/>
                <w:bCs/>
              </w:rPr>
              <w:t>X</w:t>
            </w:r>
            <w:r>
              <w:rPr>
                <w:b/>
                <w:bCs/>
                <w:vertAlign w:val="subscript"/>
              </w:rPr>
              <w:t>ij</w:t>
            </w:r>
            <w:proofErr w:type="spellEnd"/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unidades de investigación sometidas al </w:t>
            </w:r>
            <w:proofErr w:type="spellStart"/>
            <w:r>
              <w:rPr>
                <w:rFonts w:ascii="Arial" w:hAnsi="Arial" w:cs="Arial"/>
              </w:rPr>
              <w:t>i_ésimo</w:t>
            </w:r>
            <w:proofErr w:type="spellEnd"/>
            <w:r>
              <w:rPr>
                <w:rFonts w:ascii="Arial" w:hAnsi="Arial" w:cs="Arial"/>
              </w:rPr>
              <w:t xml:space="preserve"> nivel del   factor 2 y el </w:t>
            </w:r>
            <w:proofErr w:type="spellStart"/>
            <w:r>
              <w:rPr>
                <w:rFonts w:ascii="Arial" w:hAnsi="Arial" w:cs="Arial"/>
              </w:rPr>
              <w:t>j_ésimo</w:t>
            </w:r>
            <w:proofErr w:type="spellEnd"/>
            <w:r>
              <w:rPr>
                <w:rFonts w:ascii="Arial" w:hAnsi="Arial" w:cs="Arial"/>
              </w:rPr>
              <w:t xml:space="preserve"> nivel del factor 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pStyle w:val="Textoindependient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>
              <w:rPr>
                <w:b/>
                <w:bCs/>
                <w:vertAlign w:val="subscript"/>
              </w:rPr>
              <w:t>ij</w:t>
            </w:r>
            <w:proofErr w:type="spellEnd"/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esperado de unidades de investigación sometidas al i-</w:t>
            </w:r>
            <w:proofErr w:type="spellStart"/>
            <w:r>
              <w:rPr>
                <w:rFonts w:ascii="Arial" w:hAnsi="Arial" w:cs="Arial"/>
              </w:rPr>
              <w:t>ésimo</w:t>
            </w:r>
            <w:proofErr w:type="spellEnd"/>
            <w:r>
              <w:rPr>
                <w:rFonts w:ascii="Arial" w:hAnsi="Arial" w:cs="Arial"/>
              </w:rPr>
              <w:t xml:space="preserve">  nivel del factor 2 y al j-</w:t>
            </w:r>
            <w:proofErr w:type="spellStart"/>
            <w:r>
              <w:rPr>
                <w:rFonts w:ascii="Arial" w:hAnsi="Arial" w:cs="Arial"/>
              </w:rPr>
              <w:t>és</w:t>
            </w:r>
            <w:r>
              <w:rPr>
                <w:rFonts w:ascii="Arial" w:hAnsi="Arial" w:cs="Arial"/>
              </w:rPr>
              <w:t>imo</w:t>
            </w:r>
            <w:proofErr w:type="spellEnd"/>
            <w:r>
              <w:rPr>
                <w:rFonts w:ascii="Arial" w:hAnsi="Arial" w:cs="Arial"/>
              </w:rPr>
              <w:t xml:space="preserve"> nivel del factor 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  <w:vertAlign w:val="subscript"/>
              </w:rPr>
              <w:t>0</w: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Hipótesis Nula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  <w:vertAlign w:val="subscript"/>
              </w:rPr>
              <w:t>1</w: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Hipótesis Alternativa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position w:val="-10"/>
              </w:rPr>
              <w:object w:dxaOrig="320" w:dyaOrig="360">
                <v:shape id="_x0000_i1047" type="#_x0000_t75" style="width:16pt;height:18pt" o:ole="">
                  <v:imagedata r:id="rId48" o:title=""/>
                </v:shape>
                <o:OLEObject Type="Embed" ProgID="Equation.3" ShapeID="_x0000_i1047" DrawAspect="Content" ObjectID="_1308052795" r:id="rId49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Ji-Cuadrado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position w:val="-6"/>
              </w:rPr>
              <w:object w:dxaOrig="220" w:dyaOrig="220">
                <v:shape id="_x0000_i1048" type="#_x0000_t75" style="width:11pt;height:11pt" o:ole="">
                  <v:imagedata r:id="rId50" o:title=""/>
                </v:shape>
                <o:OLEObject Type="Embed" ProgID="Equation.3" ShapeID="_x0000_i1048" DrawAspect="Content" ObjectID="_1308052796" r:id="rId51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confianza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Plausible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i/>
                <w:iCs/>
                <w:lang w:val="en-US"/>
              </w:rPr>
              <w:t>X</w:t>
            </w:r>
            <w:r>
              <w:rPr>
                <w:i/>
                <w:iCs/>
                <w:vertAlign w:val="subscript"/>
                <w:lang w:val="en-US"/>
              </w:rPr>
              <w:t>1</w:t>
            </w:r>
            <w:r>
              <w:rPr>
                <w:i/>
                <w:iCs/>
                <w:lang w:val="en-US"/>
              </w:rPr>
              <w:t>, X</w:t>
            </w:r>
            <w:r>
              <w:rPr>
                <w:i/>
                <w:iCs/>
                <w:vertAlign w:val="subscript"/>
                <w:lang w:val="en-US"/>
              </w:rPr>
              <w:t>2</w:t>
            </w:r>
            <w:r>
              <w:rPr>
                <w:i/>
                <w:iCs/>
                <w:lang w:val="en-US"/>
              </w:rPr>
              <w:t>,...,</w:t>
            </w:r>
            <w:proofErr w:type="spellStart"/>
            <w:r>
              <w:rPr>
                <w:i/>
                <w:iCs/>
                <w:lang w:val="en-US"/>
              </w:rPr>
              <w:t>X</w:t>
            </w:r>
            <w:r>
              <w:rPr>
                <w:i/>
                <w:iCs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variables aleatorias observadas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68"/>
              </w:rPr>
              <w:object w:dxaOrig="1060" w:dyaOrig="1480">
                <v:shape id="_x0000_i1049" type="#_x0000_t75" style="width:53pt;height:74pt" o:ole="">
                  <v:imagedata r:id="rId52" o:title=""/>
                </v:shape>
                <o:OLEObject Type="Embed" ProgID="Equation.3" ShapeID="_x0000_i1049" DrawAspect="Content" ObjectID="_1308052797" r:id="rId53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Vector aleatorio p variado de variables observadas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8"/>
              </w:rPr>
              <w:object w:dxaOrig="260" w:dyaOrig="300">
                <v:shape id="_x0000_i1050" type="#_x0000_t75" style="width:13pt;height:15pt" o:ole="">
                  <v:imagedata r:id="rId54" o:title=""/>
                </v:shape>
                <o:OLEObject Type="Embed" ProgID="Equation.3" ShapeID="_x0000_i1050" DrawAspect="Content" ObjectID="_1308052798" r:id="rId55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 de varianza y covarianza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position w:val="-6"/>
              </w:rPr>
              <w:object w:dxaOrig="220" w:dyaOrig="279">
                <v:shape id="_x0000_i1051" type="#_x0000_t75" style="width:17pt;height:21pt" o:ole="">
                  <v:imagedata r:id="rId56" o:title=""/>
                </v:shape>
                <o:OLEObject Type="Embed" ProgID="Equation.3" ShapeID="_x0000_i1051" DrawAspect="Content" ObjectID="_1308052799" r:id="rId57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Valores Propios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16"/>
              </w:rPr>
              <w:object w:dxaOrig="740" w:dyaOrig="440">
                <v:shape id="_x0000_i1052" type="#_x0000_t75" style="width:37pt;height:22pt" o:ole="">
                  <v:imagedata r:id="rId58" o:title=""/>
                </v:shape>
                <o:OLEObject Type="Embed" ProgID="Equation.3" ShapeID="_x0000_i1052" DrawAspect="Content" ObjectID="_1308052800" r:id="rId59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 Interno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14"/>
              </w:rPr>
              <w:object w:dxaOrig="380" w:dyaOrig="400">
                <v:shape id="_x0000_i1053" type="#_x0000_t75" style="width:19pt;height:20pt" o:ole="">
                  <v:imagedata r:id="rId60" o:title=""/>
                </v:shape>
                <o:OLEObject Type="Embed" ProgID="Equation.3" ShapeID="_x0000_i1053" DrawAspect="Content" ObjectID="_1308052801" r:id="rId61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 del vector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  <w:rPr>
                <w:rFonts w:ascii="Arial" w:hAnsi="Arial" w:cs="Arial"/>
              </w:rPr>
            </w:pP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Componente Principal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</w:pPr>
            <w:r>
              <w:rPr>
                <w:rFonts w:ascii="Arial" w:hAnsi="Arial" w:cs="Arial"/>
                <w:color w:val="333399"/>
                <w:position w:val="-10"/>
              </w:rPr>
              <w:object w:dxaOrig="260" w:dyaOrig="360">
                <v:shape id="_x0000_i1054" type="#_x0000_t75" style="width:13pt;height:18pt" o:ole="">
                  <v:imagedata r:id="rId62" o:title=""/>
                </v:shape>
                <o:OLEObject Type="Embed" ProgID="Equation.3" ShapeID="_x0000_i1054" DrawAspect="Content" ObjectID="_1308052802" r:id="rId63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Vector Transpuesto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</w:pPr>
            <w:r>
              <w:rPr>
                <w:rFonts w:ascii="Arial" w:hAnsi="Arial" w:cs="Arial"/>
                <w:color w:val="333399"/>
                <w:position w:val="-10"/>
              </w:rPr>
              <w:object w:dxaOrig="1060" w:dyaOrig="340">
                <v:shape id="_x0000_i1055" type="#_x0000_t75" style="width:53pt;height:17pt" o:ole="">
                  <v:imagedata r:id="rId64" o:title=""/>
                </v:shape>
                <o:OLEObject Type="Embed" ProgID="Equation.3" ShapeID="_x0000_i1055" DrawAspect="Content" ObjectID="_1308052803" r:id="rId65"/>
              </w:object>
            </w: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Covarianza entre las variables Y</w:t>
            </w:r>
            <w:r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</w:rPr>
              <w:t xml:space="preserve"> y Y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:rsidR="00000000" w:rsidRDefault="002218F6">
            <w:pPr>
              <w:jc w:val="center"/>
            </w:pPr>
          </w:p>
        </w:tc>
        <w:tc>
          <w:tcPr>
            <w:tcW w:w="5760" w:type="dxa"/>
            <w:vAlign w:val="center"/>
          </w:tcPr>
          <w:p w:rsidR="00000000" w:rsidRDefault="002218F6">
            <w:pPr>
              <w:rPr>
                <w:rFonts w:ascii="Arial" w:hAnsi="Arial" w:cs="Arial"/>
              </w:rPr>
            </w:pPr>
          </w:p>
        </w:tc>
      </w:tr>
    </w:tbl>
    <w:p w:rsidR="00000000" w:rsidRDefault="002218F6"/>
    <w:p w:rsidR="00000000" w:rsidRDefault="002218F6"/>
    <w:p w:rsidR="002218F6" w:rsidRDefault="002218F6">
      <w:pPr>
        <w:jc w:val="center"/>
        <w:rPr>
          <w:rFonts w:ascii="Arial" w:hAnsi="Arial" w:cs="Arial"/>
          <w:sz w:val="28"/>
        </w:rPr>
      </w:pPr>
    </w:p>
    <w:sectPr w:rsidR="002218F6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884C25"/>
    <w:rsid w:val="002218F6"/>
    <w:rsid w:val="0088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Textoindependiente">
    <w:name w:val="Body Text"/>
    <w:basedOn w:val="Normal"/>
    <w:semiHidden/>
    <w:rPr>
      <w:rFonts w:ascii="Arial" w:hAnsi="Arial"/>
      <w:noProof/>
      <w:sz w:val="20"/>
      <w:szCs w:val="20"/>
      <w:lang w:eastAsia="es-EC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noProof/>
      <w:sz w:val="20"/>
      <w:szCs w:val="20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SIMBOLOGÍA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SIMBOLOGÍA</dc:title>
  <dc:subject/>
  <dc:creator>Win98</dc:creator>
  <cp:keywords/>
  <dc:description/>
  <cp:lastModifiedBy>Ayudante</cp:lastModifiedBy>
  <cp:revision>2</cp:revision>
  <cp:lastPrinted>2002-06-20T14:16:00Z</cp:lastPrinted>
  <dcterms:created xsi:type="dcterms:W3CDTF">2009-07-02T20:13:00Z</dcterms:created>
  <dcterms:modified xsi:type="dcterms:W3CDTF">2009-07-02T20:13:00Z</dcterms:modified>
</cp:coreProperties>
</file>