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79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ANEXO A</w:t>
      </w:r>
    </w:p>
    <w:p w:rsidR="00000000" w:rsidRDefault="00634798">
      <w:pPr>
        <w:pStyle w:val="Ttulo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CUESTIONARIO</w:t>
      </w:r>
    </w:p>
    <w:p w:rsidR="00000000" w:rsidRDefault="00634798"/>
    <w:p w:rsidR="00000000" w:rsidRDefault="00634798"/>
    <w:p w:rsidR="00000000" w:rsidRDefault="00634798">
      <w:r>
        <w:rPr>
          <w:noProof/>
          <w:sz w:val="20"/>
        </w:rPr>
        <w:pict>
          <v:rect id="_x0000_s1026" style="position:absolute;margin-left:-54pt;margin-top:-18pt;width:531pt;height:63pt;z-index:251645440">
            <v:textbox>
              <w:txbxContent>
                <w:p w:rsidR="00000000" w:rsidRDefault="00634798">
                  <w:pPr>
                    <w:pStyle w:val="Ttulo1"/>
                    <w:rPr>
                      <w:sz w:val="26"/>
                    </w:rPr>
                  </w:pPr>
                  <w:r>
                    <w:rPr>
                      <w:sz w:val="26"/>
                    </w:rPr>
                    <w:t>ESCUELA SUPERIOR POLITÉCNICA DEL LITORAL</w:t>
                  </w:r>
                </w:p>
                <w:p w:rsidR="00000000" w:rsidRDefault="00634798">
                  <w:pPr>
                    <w:pStyle w:val="Textoindependiente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INSTITUTO DE  CIENCIAS MATEMÁTICAS</w:t>
                  </w:r>
                </w:p>
                <w:p w:rsidR="00000000" w:rsidRDefault="00634798">
                  <w:pPr>
                    <w:pStyle w:val="Textoindependiente"/>
                    <w:rPr>
                      <w:sz w:val="22"/>
                    </w:rPr>
                  </w:pPr>
                </w:p>
                <w:p w:rsidR="00000000" w:rsidRDefault="00634798">
                  <w:pPr>
                    <w:pStyle w:val="Textoindependiente"/>
                    <w:jc w:val="center"/>
                    <w:rPr>
                      <w:rFonts w:ascii="Abadi MT Condensed Light" w:hAnsi="Abadi MT Condensed Light"/>
                      <w:sz w:val="28"/>
                    </w:rPr>
                  </w:pPr>
                  <w:r>
                    <w:rPr>
                      <w:sz w:val="26"/>
                    </w:rPr>
                    <w:t>CUESTIONAR</w:t>
                  </w:r>
                  <w:r>
                    <w:rPr>
                      <w:sz w:val="26"/>
                    </w:rPr>
                    <w:t>IO A LAS ESTUDIANTES DE CICLO BÁSICO DE LA ESPOL</w:t>
                  </w:r>
                </w:p>
                <w:p w:rsidR="00000000" w:rsidRDefault="00634798">
                  <w:pPr>
                    <w:pStyle w:val="Textoindependiente"/>
                    <w:jc w:val="center"/>
                  </w:pPr>
                </w:p>
                <w:p w:rsidR="00000000" w:rsidRDefault="00634798">
                  <w:pPr>
                    <w:pStyle w:val="Textoindependiente"/>
                    <w:jc w:val="center"/>
                  </w:pPr>
                </w:p>
                <w:p w:rsidR="00000000" w:rsidRDefault="00634798">
                  <w:pPr>
                    <w:pStyle w:val="Textoindependiente"/>
                    <w:jc w:val="center"/>
                  </w:pPr>
                </w:p>
              </w:txbxContent>
            </v:textbox>
          </v:rect>
        </w:pict>
      </w:r>
    </w:p>
    <w:p w:rsidR="00000000" w:rsidRDefault="00634798"/>
    <w:p w:rsidR="00000000" w:rsidRDefault="00634798"/>
    <w:p w:rsidR="00000000" w:rsidRDefault="00634798"/>
    <w:p w:rsidR="00000000" w:rsidRDefault="00634798">
      <w:pPr>
        <w:pStyle w:val="Piedepgina"/>
        <w:tabs>
          <w:tab w:val="clear" w:pos="4252"/>
          <w:tab w:val="clear" w:pos="8504"/>
        </w:tabs>
        <w:rPr>
          <w:sz w:val="16"/>
        </w:rPr>
      </w:pPr>
    </w:p>
    <w:p w:rsidR="00000000" w:rsidRDefault="00634798">
      <w:r>
        <w:rPr>
          <w:noProof/>
          <w:sz w:val="20"/>
        </w:rPr>
        <w:pict>
          <v:rect id="_x0000_s1027" style="position:absolute;margin-left:-54pt;margin-top:7.8pt;width:531pt;height:207.7pt;z-index:251646464">
            <v:textbox style="mso-next-textbox:#_x0000_s1027">
              <w:txbxContent>
                <w:p w:rsidR="00000000" w:rsidRDefault="00634798">
                  <w:pPr>
                    <w:pStyle w:val="Textoindependiente"/>
                    <w:jc w:val="center"/>
                    <w:rPr>
                      <w:sz w:val="18"/>
                    </w:rPr>
                  </w:pPr>
                </w:p>
                <w:p w:rsidR="00000000" w:rsidRDefault="00634798">
                  <w:pPr>
                    <w:pStyle w:val="Textoindependiente"/>
                    <w:jc w:val="center"/>
                    <w:rPr>
                      <w:b w:val="0"/>
                      <w:bCs w:val="0"/>
                    </w:rPr>
                  </w:pPr>
                  <w:r>
                    <w:t>1. INFORMACIÓN GENERAL</w:t>
                  </w: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Sexo:  Masculino  __                  Femenino __                             Edad (en años)........................</w:t>
                  </w: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Factor P:................</w:t>
                  </w: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</w:pPr>
                  <w:r>
                    <w:rPr>
                      <w:b w:val="0"/>
                      <w:bCs w:val="0"/>
                    </w:rPr>
                    <w:t>Año y Término de Ingreso a la ESP</w:t>
                  </w:r>
                  <w:r>
                    <w:rPr>
                      <w:b w:val="0"/>
                      <w:bCs w:val="0"/>
                    </w:rPr>
                    <w:t>OL:............, ..........</w:t>
                  </w:r>
                  <w:r>
                    <w:rPr>
                      <w:b w:val="0"/>
                      <w:bCs w:val="0"/>
                    </w:rPr>
                    <w:tab/>
                    <w:t xml:space="preserve">                                                                  </w:t>
                  </w: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Cuántas materias de Ciclo Básico ha aprobado?  ........................</w:t>
                  </w: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60"/>
                    </w:tabs>
                    <w:ind w:left="36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Qué carrera va a elegir (o eligió) ?   ............................</w:t>
                  </w:r>
                </w:p>
                <w:p w:rsidR="00000000" w:rsidRDefault="00634798">
                  <w:pPr>
                    <w:pStyle w:val="Textoindependiente"/>
                    <w:tabs>
                      <w:tab w:val="left" w:pos="360"/>
                    </w:tabs>
                    <w:ind w:left="360" w:hanging="360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60"/>
                    </w:tabs>
                    <w:ind w:left="36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Cuántas materias d</w:t>
                  </w:r>
                  <w:r>
                    <w:rPr>
                      <w:b w:val="0"/>
                      <w:bCs w:val="0"/>
                    </w:rPr>
                    <w:t>e la carrera que va a elegir (o eligió) ha aprobado ?  .........................</w:t>
                  </w: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jc w:val="center"/>
                  </w:pPr>
                </w:p>
              </w:txbxContent>
            </v:textbox>
          </v:rect>
        </w:pict>
      </w:r>
    </w:p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>
      <w:pPr>
        <w:pStyle w:val="Piedepgina"/>
        <w:tabs>
          <w:tab w:val="clear" w:pos="4252"/>
          <w:tab w:val="clear" w:pos="8504"/>
        </w:tabs>
      </w:pPr>
    </w:p>
    <w:p w:rsidR="00000000" w:rsidRDefault="00634798">
      <w:r>
        <w:rPr>
          <w:noProof/>
          <w:sz w:val="20"/>
        </w:rPr>
        <w:pict>
          <v:rect id="_x0000_s1028" style="position:absolute;margin-left:-54pt;margin-top:8.15pt;width:531pt;height:5in;z-index:251647488">
            <v:textbox style="mso-next-textbox:#_x0000_s1028">
              <w:txbxContent>
                <w:p w:rsidR="00000000" w:rsidRDefault="00634798">
                  <w:pPr>
                    <w:pStyle w:val="Textoindependiente"/>
                    <w:jc w:val="center"/>
                    <w:rPr>
                      <w:sz w:val="20"/>
                    </w:rPr>
                  </w:pPr>
                </w:p>
                <w:p w:rsidR="00000000" w:rsidRDefault="00634798">
                  <w:pPr>
                    <w:pStyle w:val="Textoindependiente"/>
                    <w:jc w:val="center"/>
                  </w:pPr>
                  <w:r>
                    <w:t>2. INFORMACIÓN DEL NIVEL DE CONOCIMIENTOS Y SATISFACCIÓN</w:t>
                  </w:r>
                </w:p>
                <w:p w:rsidR="00000000" w:rsidRDefault="00634798">
                  <w:pPr>
                    <w:pStyle w:val="Textoindependiente"/>
                    <w:jc w:val="center"/>
                    <w:rPr>
                      <w:sz w:val="20"/>
                    </w:rPr>
                  </w:pP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634798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Quisiera que me dijera que tan importantes son los siguientes factores para la decisión de seleccionar   y /o p</w:t>
                  </w:r>
                  <w:r>
                    <w:rPr>
                      <w:b w:val="0"/>
                      <w:bCs w:val="0"/>
                    </w:rPr>
                    <w:t>ermanecer en la carrera mencionada:</w:t>
                  </w: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  <w:sz w:val="18"/>
                    </w:rPr>
                  </w:pPr>
                </w:p>
                <w:tbl>
                  <w:tblPr>
                    <w:tblW w:w="9900" w:type="dxa"/>
                    <w:tblInd w:w="25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220"/>
                    <w:gridCol w:w="360"/>
                    <w:gridCol w:w="720"/>
                    <w:gridCol w:w="360"/>
                    <w:gridCol w:w="720"/>
                    <w:gridCol w:w="360"/>
                    <w:gridCol w:w="720"/>
                    <w:gridCol w:w="360"/>
                    <w:gridCol w:w="720"/>
                    <w:gridCol w:w="3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"/>
                    </w:trPr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1. Gusto por la carrera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Piedepgina"/>
                          <w:tabs>
                            <w:tab w:val="clear" w:pos="4252"/>
                            <w:tab w:val="clear" w:pos="8504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7"/>
                    </w:trPr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2. Contenido de los programas de estudio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vAlign w:val="bottom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3. Experiencia de los profesores de la Facultad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4. Facilidad con que los egresados encue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ntran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tabs>
                            <w:tab w:val="left" w:pos="540"/>
                            <w:tab w:val="left" w:pos="900"/>
                          </w:tabs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  trabajo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Piedepgina"/>
                          <w:tabs>
                            <w:tab w:val="clear" w:pos="4252"/>
                            <w:tab w:val="clear" w:pos="8504"/>
                          </w:tabs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5. Número de materias aprobadas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6. Éxito profesional de los egresados de esa rama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7. Posibilidades de trabajo en el exterior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</w:tbl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jc w:val="center"/>
                  </w:pPr>
                </w:p>
              </w:txbxContent>
            </v:textbox>
          </v:rect>
        </w:pict>
      </w:r>
    </w:p>
    <w:p w:rsidR="00000000" w:rsidRDefault="00634798"/>
    <w:p w:rsidR="00000000" w:rsidRDefault="00634798">
      <w:pPr>
        <w:pStyle w:val="Piedepgina"/>
        <w:tabs>
          <w:tab w:val="clear" w:pos="4252"/>
          <w:tab w:val="clear" w:pos="8504"/>
        </w:tabs>
      </w:pPr>
    </w:p>
    <w:p w:rsidR="00000000" w:rsidRDefault="00634798"/>
    <w:p w:rsidR="00000000" w:rsidRDefault="00634798"/>
    <w:p w:rsidR="00000000" w:rsidRDefault="00634798"/>
    <w:p w:rsidR="00000000" w:rsidRDefault="00634798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61pt;margin-top:10.75pt;width:54pt;height:36pt;z-index:251653632" stroked="f">
            <v:textbox style="mso-next-textbox:#_x0000_s1035">
              <w:txbxContent>
                <w:p w:rsidR="00000000" w:rsidRDefault="00634798">
                  <w:pPr>
                    <w:pStyle w:val="Piedepgina"/>
                    <w:tabs>
                      <w:tab w:val="clear" w:pos="4252"/>
                      <w:tab w:val="clear" w:pos="8504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Poco Importante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margin-left:414pt;margin-top:10.75pt;width:63pt;height:36pt;z-index:251650560" stroked="f">
            <v:textbox style="mso-next-textbox:#_x0000_s1032">
              <w:txbxContent>
                <w:p w:rsidR="00000000" w:rsidRDefault="006347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Muy Importante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margin-left:198pt;margin-top:10.75pt;width:63pt;height:36pt;z-index:251649536" filled="f" stroked="f">
            <v:textbox style="mso-next-textbox:#_x0000_s1031">
              <w:txbxContent>
                <w:p w:rsidR="00000000" w:rsidRDefault="006347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Nada Importan</w:t>
                  </w:r>
                  <w:r>
                    <w:rPr>
                      <w:sz w:val="18"/>
                    </w:rPr>
                    <w:t>te</w:t>
                  </w:r>
                </w:p>
              </w:txbxContent>
            </v:textbox>
          </v:shape>
        </w:pict>
      </w:r>
    </w:p>
    <w:p w:rsidR="00000000" w:rsidRDefault="00634798">
      <w:r>
        <w:rPr>
          <w:noProof/>
          <w:sz w:val="20"/>
        </w:rPr>
        <w:pict>
          <v:shape id="_x0000_s1034" type="#_x0000_t202" style="position:absolute;margin-left:315pt;margin-top:5.95pt;width:54pt;height:18pt;z-index:251652608" stroked="f">
            <v:textbox style="mso-next-textbox:#_x0000_s1034">
              <w:txbxContent>
                <w:p w:rsidR="00000000" w:rsidRDefault="00634798">
                  <w:pPr>
                    <w:pStyle w:val="Piedepgina"/>
                    <w:tabs>
                      <w:tab w:val="clear" w:pos="4252"/>
                      <w:tab w:val="clear" w:pos="8504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Indiferente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3" type="#_x0000_t202" style="position:absolute;margin-left:369pt;margin-top:5.95pt;width:54pt;height:18pt;z-index:251651584" stroked="f">
            <v:textbox style="mso-next-textbox:#_x0000_s1033">
              <w:txbxContent>
                <w:p w:rsidR="00000000" w:rsidRDefault="006347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Importante</w:t>
                  </w:r>
                </w:p>
              </w:txbxContent>
            </v:textbox>
          </v:shape>
        </w:pict>
      </w:r>
    </w:p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>
      <w:pPr>
        <w:pStyle w:val="Piedepgina"/>
        <w:tabs>
          <w:tab w:val="clear" w:pos="4252"/>
          <w:tab w:val="clear" w:pos="8504"/>
        </w:tabs>
      </w:pPr>
    </w:p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>
      <w:r>
        <w:rPr>
          <w:noProof/>
          <w:sz w:val="20"/>
        </w:rPr>
        <w:lastRenderedPageBreak/>
        <w:pict>
          <v:rect id="_x0000_s1029" style="position:absolute;margin-left:-54pt;margin-top:-9pt;width:540pt;height:10in;z-index:251648512">
            <v:textbox style="mso-next-textbox:#_x0000_s1029">
              <w:txbxContent>
                <w:p w:rsidR="00000000" w:rsidRDefault="00634798"/>
                <w:p w:rsidR="00000000" w:rsidRDefault="00310812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3300" cy="45720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900" w:type="dxa"/>
                    <w:tblInd w:w="25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220"/>
                    <w:gridCol w:w="360"/>
                    <w:gridCol w:w="720"/>
                    <w:gridCol w:w="360"/>
                    <w:gridCol w:w="720"/>
                    <w:gridCol w:w="360"/>
                    <w:gridCol w:w="720"/>
                    <w:gridCol w:w="360"/>
                    <w:gridCol w:w="720"/>
                    <w:gridCol w:w="3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8. Amplia aplicación de la carrera en el ámbito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ind w:right="-250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  nacional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ind w:right="-250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ind w:right="-250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9. Influencia de los pa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dres para la elección de la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ind w:right="-250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  carrera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ind w:right="-250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ind w:right="-250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10. Capacidad de la facultad para establecer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ind w:right="-250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    intercambios con universidades extranjeras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</w:tbl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  <w:sz w:val="12"/>
                    </w:rPr>
                  </w:pP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  <w:sz w:val="28"/>
                    </w:rPr>
                  </w:pPr>
                </w:p>
                <w:p w:rsidR="00000000" w:rsidRDefault="00634798">
                  <w:pPr>
                    <w:pStyle w:val="Textoindependiente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A través de qué medios se informa acerca de la carrera que va a ele</w:t>
                  </w:r>
                  <w:r>
                    <w:rPr>
                      <w:b w:val="0"/>
                      <w:bCs w:val="0"/>
                    </w:rPr>
                    <w:t>gir (o eligió) ?</w:t>
                  </w: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</w:rPr>
                  </w:pPr>
                </w:p>
                <w:tbl>
                  <w:tblPr>
                    <w:tblW w:w="0" w:type="auto"/>
                    <w:jc w:val="center"/>
                    <w:tblInd w:w="-801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979"/>
                    <w:gridCol w:w="360"/>
                    <w:gridCol w:w="360"/>
                    <w:gridCol w:w="3960"/>
                    <w:gridCol w:w="3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979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1. Boletines Informativos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4. Profesionales de esa  carrera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979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979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2. Internet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5. Profesores de la Facultad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979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979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3. Estudiantes de esa carrera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6.</w:t>
                        </w:r>
                        <w:r>
                          <w:rPr>
                            <w:b w:val="0"/>
                            <w:bCs w:val="0"/>
                            <w:sz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Otros:  Especifique </w:t>
                        </w:r>
                        <w:r>
                          <w:rPr>
                            <w:b w:val="0"/>
                            <w:bCs w:val="0"/>
                            <w:sz w:val="20"/>
                          </w:rPr>
                          <w:t>________________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</w:tr>
                </w:tbl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  <w:sz w:val="36"/>
                    </w:rPr>
                  </w:pPr>
                </w:p>
                <w:p w:rsidR="00000000" w:rsidRDefault="00634798">
                  <w:pPr>
                    <w:pStyle w:val="Textoindependiente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Quisiera que me dijera que tan satisfecho </w:t>
                  </w:r>
                  <w:r>
                    <w:rPr>
                      <w:b w:val="0"/>
                      <w:bCs w:val="0"/>
                    </w:rPr>
                    <w:t xml:space="preserve">se encuentra usted con los siguientes aspectos de la carrera que va a elegir (o eligió): </w:t>
                  </w: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ind w:left="360" w:firstLine="4500"/>
                    <w:rPr>
                      <w:b w:val="0"/>
                      <w:bCs w:val="0"/>
                      <w:sz w:val="8"/>
                    </w:rPr>
                  </w:pPr>
                </w:p>
                <w:p w:rsidR="00000000" w:rsidRDefault="00634798">
                  <w:pPr>
                    <w:pStyle w:val="Textoindependiente"/>
                    <w:ind w:left="360" w:firstLine="4500"/>
                    <w:rPr>
                      <w:b w:val="0"/>
                      <w:bCs w:val="0"/>
                      <w:sz w:val="8"/>
                    </w:rPr>
                  </w:pPr>
                </w:p>
                <w:p w:rsidR="00000000" w:rsidRDefault="00634798">
                  <w:pPr>
                    <w:pStyle w:val="Textoindependiente"/>
                    <w:ind w:left="360" w:firstLine="4500"/>
                    <w:rPr>
                      <w:b w:val="0"/>
                      <w:bCs w:val="0"/>
                      <w:sz w:val="8"/>
                    </w:rPr>
                  </w:pPr>
                </w:p>
                <w:tbl>
                  <w:tblPr>
                    <w:tblW w:w="9900" w:type="dxa"/>
                    <w:tblInd w:w="25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220"/>
                    <w:gridCol w:w="360"/>
                    <w:gridCol w:w="720"/>
                    <w:gridCol w:w="360"/>
                    <w:gridCol w:w="720"/>
                    <w:gridCol w:w="360"/>
                    <w:gridCol w:w="720"/>
                    <w:gridCol w:w="360"/>
                    <w:gridCol w:w="720"/>
                    <w:gridCol w:w="3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"/>
                    </w:trPr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1. Contenido de programas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Piedepgina"/>
                          <w:tabs>
                            <w:tab w:val="clear" w:pos="4252"/>
                            <w:tab w:val="clear" w:pos="8504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Piedepgina"/>
                          <w:tabs>
                            <w:tab w:val="clear" w:pos="4252"/>
                            <w:tab w:val="clear" w:pos="8504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2. Experiencia de los profesores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vAlign w:val="bottom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3. Pedagogía de los profesores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4. Cumpl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imiento de programas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2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5. Aplicabilidad de los conocimientos a la práctica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</w:tbl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  <w:sz w:val="36"/>
                    </w:rPr>
                  </w:pPr>
                </w:p>
                <w:p w:rsidR="00000000" w:rsidRDefault="00634798">
                  <w:pPr>
                    <w:pStyle w:val="Textoindependiente"/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Quisiera que me dijera que tan de acuerdo se encuentra con las siguientes expresiones: </w:t>
                  </w: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  <w:sz w:val="20"/>
                    </w:rPr>
                  </w:pPr>
                </w:p>
                <w:tbl>
                  <w:tblPr>
                    <w:tblW w:w="10260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300"/>
                    <w:gridCol w:w="360"/>
                    <w:gridCol w:w="540"/>
                    <w:gridCol w:w="360"/>
                    <w:gridCol w:w="540"/>
                    <w:gridCol w:w="360"/>
                    <w:gridCol w:w="540"/>
                    <w:gridCol w:w="360"/>
                    <w:gridCol w:w="540"/>
                    <w:gridCol w:w="3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"/>
                    </w:trPr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1. Dispone de la suficiente información académica sobre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"/>
                    </w:trPr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  la carrera que va a estudiar (o estudia)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Piedepgina"/>
                          <w:tabs>
                            <w:tab w:val="clear" w:pos="4252"/>
                            <w:tab w:val="clear" w:pos="8504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2. Obtendrá las herramientas técnicas y metodologías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  necesarias para desempeñarse como un profesional de éxito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bottom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bottom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3. Las prácticas laborales y de lab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oratorio que realice le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  proporcionarán conocimiento acerca del campo profesional 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</w:tbl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</w:rPr>
                  </w:pPr>
                </w:p>
              </w:txbxContent>
            </v:textbox>
          </v:rect>
        </w:pict>
      </w:r>
    </w:p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>
      <w:r>
        <w:rPr>
          <w:noProof/>
          <w:sz w:val="20"/>
        </w:rPr>
        <w:pict>
          <v:shape id="_x0000_s1036" type="#_x0000_t202" style="position:absolute;margin-left:414pt;margin-top:6.65pt;width:63pt;height:36pt;z-index:251654656" filled="f" stroked="f">
            <v:textbox style="mso-next-textbox:#_x0000_s1036">
              <w:txbxContent>
                <w:p w:rsidR="00000000" w:rsidRDefault="00634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Muy Satisfecho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9" type="#_x0000_t202" style="position:absolute;margin-left:252pt;margin-top:6.65pt;width:63pt;height:36pt;z-index:251657728" filled="f" stroked="f">
            <v:textbox style="mso-next-textbox:#_x0000_s1039">
              <w:txbxContent>
                <w:p w:rsidR="00000000" w:rsidRDefault="00634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Poco Satisfecho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0" type="#_x0000_t202" style="position:absolute;margin-left:198pt;margin-top:6.65pt;width:63pt;height:36pt;z-index:251658752" filled="f" stroked="f">
            <v:textbox style="mso-next-textbox:#_x0000_s1040">
              <w:txbxContent>
                <w:p w:rsidR="00000000" w:rsidRDefault="00634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Nada Satisfecho</w:t>
                  </w:r>
                </w:p>
              </w:txbxContent>
            </v:textbox>
          </v:shape>
        </w:pict>
      </w:r>
    </w:p>
    <w:p w:rsidR="00000000" w:rsidRDefault="00634798">
      <w:r>
        <w:rPr>
          <w:noProof/>
          <w:sz w:val="20"/>
        </w:rPr>
        <w:pict>
          <v:shape id="_x0000_s1037" type="#_x0000_t202" style="position:absolute;margin-left:5in;margin-top:1.85pt;width:63pt;height:18pt;z-index:251655680" filled="f" stroked="f">
            <v:textbox style="mso-next-textbox:#_x0000_s1037">
              <w:txbxContent>
                <w:p w:rsidR="00000000" w:rsidRDefault="00634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Satisfecho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style="position:absolute;margin-left:306pt;margin-top:1.85pt;width:63pt;height:18pt;z-index:251656704" filled="f" stroked="f">
            <v:textbox style="mso-next-textbox:#_x0000_s1038">
              <w:txbxContent>
                <w:p w:rsidR="00000000" w:rsidRDefault="00634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Indiferente</w:t>
                  </w:r>
                </w:p>
              </w:txbxContent>
            </v:textbox>
          </v:shape>
        </w:pict>
      </w:r>
    </w:p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>
      <w:r>
        <w:rPr>
          <w:noProof/>
          <w:sz w:val="20"/>
        </w:rPr>
        <w:pict>
          <v:shape id="_x0000_s1043" type="#_x0000_t202" style="position:absolute;margin-left:342pt;margin-top:10.85pt;width:54pt;height:18pt;z-index:251661824" filled="f" stroked="f">
            <v:textbox style="mso-next-textbox:#_x0000_s1043">
              <w:txbxContent>
                <w:p w:rsidR="00000000" w:rsidRDefault="006347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Indiferente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1" type="#_x0000_t202" style="position:absolute;margin-left:6in;margin-top:1.85pt;width:54pt;height:27pt;z-index:251659776" filled="f" stroked="f">
            <v:textbox style="mso-next-textbox:#_x0000_s1041">
              <w:txbxContent>
                <w:p w:rsidR="00000000" w:rsidRDefault="006347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 Acuerdo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margin-left:387pt;margin-top:1.85pt;width:54pt;height:27pt;z-index:251660800" filled="f" stroked="f">
            <v:textbox style="mso-next-textbox:#_x0000_s1042">
              <w:txbxContent>
                <w:p w:rsidR="00000000" w:rsidRDefault="006347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Parcial Acuerdo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4" type="#_x0000_t202" style="position:absolute;margin-left:4in;margin-top:1.85pt;width:63pt;height:27pt;z-index:251662848" filled="f" stroked="f">
            <v:textbox style="mso-next-textbox:#_x0000_s1044">
              <w:txbxContent>
                <w:p w:rsidR="00000000" w:rsidRDefault="006347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Parcial Desacuerdo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5" type="#_x0000_t202" style="position:absolute;margin-left:243pt;margin-top:1.85pt;width:63pt;height:27pt;z-index:251663872" filled="f" stroked="f">
            <v:textbox style="mso-next-textbox:#_x0000_s1045">
              <w:txbxContent>
                <w:p w:rsidR="00000000" w:rsidRDefault="00634798">
                  <w:pPr>
                    <w:pStyle w:val="Textoindependiente2"/>
                    <w:jc w:val="left"/>
                  </w:pPr>
                  <w:r>
                    <w:t xml:space="preserve">     Total Desacuerdo</w:t>
                  </w:r>
                </w:p>
              </w:txbxContent>
            </v:textbox>
          </v:shape>
        </w:pict>
      </w:r>
    </w:p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000000" w:rsidRDefault="00634798">
      <w:r>
        <w:rPr>
          <w:noProof/>
          <w:sz w:val="20"/>
        </w:rPr>
        <w:lastRenderedPageBreak/>
        <w:pict>
          <v:rect id="_x0000_s1053" style="position:absolute;margin-left:-54pt;margin-top:-9pt;width:540pt;height:10in;z-index:251664896">
            <v:textbox style="mso-next-textbox:#_x0000_s1053">
              <w:txbxContent>
                <w:p w:rsidR="00000000" w:rsidRDefault="00634798"/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                                                         </w:t>
                  </w:r>
                  <w:r>
                    <w:rPr>
                      <w:b w:val="0"/>
                      <w:bCs w:val="0"/>
                    </w:rPr>
                    <w:t xml:space="preserve">                                        </w:t>
                  </w: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tbl>
                  <w:tblPr>
                    <w:tblW w:w="10260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300"/>
                    <w:gridCol w:w="360"/>
                    <w:gridCol w:w="540"/>
                    <w:gridCol w:w="360"/>
                    <w:gridCol w:w="540"/>
                    <w:gridCol w:w="360"/>
                    <w:gridCol w:w="540"/>
                    <w:gridCol w:w="360"/>
                    <w:gridCol w:w="540"/>
                    <w:gridCol w:w="3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"/>
                    </w:trPr>
                    <w:tc>
                      <w:tcPr>
                        <w:tcW w:w="6300" w:type="dxa"/>
                        <w:vAlign w:val="bottom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4. Conoce para que están capacitados los profesionales de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"/>
                    </w:trPr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000000" w:rsidRDefault="00634798">
                        <w:pPr>
                          <w:pStyle w:val="Piedepgina"/>
                        </w:pPr>
                        <w:r>
                          <w:t xml:space="preserve">    la carrera que va a elegir ( o eligió)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Piedepgina"/>
                          <w:tabs>
                            <w:tab w:val="clear" w:pos="4252"/>
                            <w:tab w:val="clear" w:pos="8504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5. Considera que existe suficiente campo laboral en el país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Piedepgina"/>
                        </w:pPr>
                        <w:r>
                          <w:t xml:space="preserve">    para la</w:t>
                        </w:r>
                        <w:r>
                          <w:t xml:space="preserve"> profesión que obtendrá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bottom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6. El sector de la economía nacional en el que se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Piedepgina"/>
                        </w:pPr>
                        <w:r>
                          <w:t xml:space="preserve">    desempeñará laboralmente está desarrollado en gran medida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bottom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7. Con la carrera que usted estudia (o estudiará) puede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Piedepgina"/>
                        </w:pPr>
                        <w:r>
                          <w:t xml:space="preserve"> </w:t>
                        </w:r>
                        <w:r>
                          <w:t xml:space="preserve">   desempeñarse como un profesional independiente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bottom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8. La profesión que obtendrá le garantiza estabilidad en un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Piedepgina"/>
                        </w:pPr>
                        <w:r>
                          <w:t xml:space="preserve">    empleo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bottom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9. El prestigio de la ESPOL le ayudará a conseguir empleo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  en el futu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ro 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10. En la situación económica actual del país la carrera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    escogida tiene más campos de acción profesional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11. En el exterior existen más campos de acción profesional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    para la car</w:t>
                        </w:r>
                        <w:r>
                          <w:rPr>
                            <w:b w:val="0"/>
                            <w:bCs w:val="0"/>
                          </w:rPr>
                          <w:t>rera que usted eligió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ind w:right="-250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12. Existe gran demanda de profesionales de su rama en el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Textoindependiente"/>
                          <w:ind w:right="-250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    País.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Piedepgina"/>
                          <w:ind w:right="-250"/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vAlign w:val="center"/>
                      </w:tcPr>
                      <w:p w:rsidR="00000000" w:rsidRDefault="00634798">
                        <w:pPr>
                          <w:pStyle w:val="Piedepgina"/>
                          <w:ind w:right="-250"/>
                        </w:pPr>
                        <w:r>
                          <w:t xml:space="preserve">13. En general conoce usted todo lo referente al campo               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nil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634798"/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0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00000" w:rsidRDefault="00634798">
                        <w:pPr>
                          <w:pStyle w:val="Nmerodepgina"/>
                          <w:ind w:right="-250"/>
                        </w:pPr>
                        <w:r>
                          <w:t xml:space="preserve">      laboral futuro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/>
                    </w:tc>
                  </w:tr>
                </w:tbl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  <w:sz w:val="36"/>
                    </w:rPr>
                  </w:pPr>
                </w:p>
                <w:p w:rsidR="00000000" w:rsidRDefault="00634798">
                  <w:pPr>
                    <w:pStyle w:val="Textoindependiente"/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Conoce usted dónde puede desempeñarse como profesional una vez que se gradúe? (Si la respuesta es NO pase a la pregunta 11)</w:t>
                  </w: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tbl>
                  <w:tblPr>
                    <w:tblW w:w="0" w:type="auto"/>
                    <w:jc w:val="center"/>
                    <w:tblInd w:w="36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90"/>
                    <w:gridCol w:w="180"/>
                    <w:gridCol w:w="360"/>
                    <w:gridCol w:w="1080"/>
                    <w:gridCol w:w="1260"/>
                    <w:gridCol w:w="180"/>
                    <w:gridCol w:w="3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790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1. SI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2. NO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</w:tr>
                </w:tbl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  <w:sz w:val="36"/>
                    </w:rPr>
                  </w:pPr>
                </w:p>
                <w:p w:rsidR="00000000" w:rsidRDefault="00634798">
                  <w:pPr>
                    <w:pStyle w:val="Textoindependiente"/>
                    <w:ind w:left="360" w:hanging="36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10. En el futuro dónde piensa desempeñarse como profesional?</w:t>
                  </w: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tbl>
                  <w:tblPr>
                    <w:tblW w:w="0" w:type="auto"/>
                    <w:jc w:val="center"/>
                    <w:tblInd w:w="-81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825"/>
                    <w:gridCol w:w="286"/>
                    <w:gridCol w:w="360"/>
                    <w:gridCol w:w="2727"/>
                    <w:gridCol w:w="3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25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1. Trabajar independientemente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3. Trabajar en </w:t>
                        </w:r>
                        <w:r>
                          <w:rPr>
                            <w:b w:val="0"/>
                            <w:bCs w:val="0"/>
                          </w:rPr>
                          <w:t>el exterior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25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25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2. Trabajar en una empresa en el país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4. No Conoce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634798">
                        <w:pPr>
                          <w:pStyle w:val="Textoindependiente"/>
                          <w:rPr>
                            <w:b w:val="0"/>
                            <w:bCs w:val="0"/>
                          </w:rPr>
                        </w:pPr>
                      </w:p>
                    </w:tc>
                  </w:tr>
                </w:tbl>
                <w:p w:rsidR="00000000" w:rsidRDefault="00634798">
                  <w:pPr>
                    <w:pStyle w:val="Textoindependiente"/>
                    <w:ind w:left="240"/>
                    <w:rPr>
                      <w:b w:val="0"/>
                      <w:bCs w:val="0"/>
                      <w:sz w:val="36"/>
                    </w:rPr>
                  </w:pPr>
                  <w:r>
                    <w:rPr>
                      <w:b w:val="0"/>
                      <w:bCs w:val="0"/>
                    </w:rPr>
                    <w:t xml:space="preserve">   </w:t>
                  </w:r>
                </w:p>
                <w:p w:rsidR="00000000" w:rsidRDefault="00634798">
                  <w:pPr>
                    <w:pStyle w:val="Textoindependiente"/>
                    <w:ind w:left="360" w:hanging="36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11. A qué se debe su desconocimiento del campo laboral ?</w:t>
                  </w: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  <w:sz w:val="12"/>
                    </w:rPr>
                  </w:pPr>
                  <w:r>
                    <w:rPr>
                      <w:b w:val="0"/>
                      <w:bCs w:val="0"/>
                    </w:rPr>
                    <w:t xml:space="preserve">      </w:t>
                  </w: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      ...........................................................................................................</w:t>
                  </w:r>
                  <w:r>
                    <w:rPr>
                      <w:b w:val="0"/>
                      <w:bCs w:val="0"/>
                    </w:rPr>
                    <w:t>.....................................</w:t>
                  </w:r>
                </w:p>
                <w:p w:rsidR="00000000" w:rsidRDefault="00634798">
                  <w:pPr>
                    <w:pStyle w:val="Textoindependiente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      ................................................................................................................................................</w:t>
                  </w:r>
                </w:p>
                <w:p w:rsidR="00000000" w:rsidRDefault="00634798">
                  <w:pPr>
                    <w:pStyle w:val="Textoindependiente"/>
                    <w:ind w:left="360"/>
                    <w:rPr>
                      <w:b w:val="0"/>
                      <w:bCs w:val="0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54" type="#_x0000_t202" style="position:absolute;margin-left:243pt;margin-top:9pt;width:63pt;height:27pt;z-index:251665920" filled="f" stroked="f">
            <v:textbox>
              <w:txbxContent>
                <w:p w:rsidR="00000000" w:rsidRDefault="0063479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Total Desacuerdo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5" type="#_x0000_t202" style="position:absolute;margin-left:4in;margin-top:9pt;width:63pt;height:27pt;z-index:251666944" filled="f" stroked="f">
            <v:textbox>
              <w:txbxContent>
                <w:p w:rsidR="00000000" w:rsidRDefault="00634798">
                  <w:pPr>
                    <w:pStyle w:val="Textoindependiente3"/>
                    <w:jc w:val="center"/>
                  </w:pPr>
                  <w:r>
                    <w:t>Parcial Desacuerdo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7" type="#_x0000_t202" style="position:absolute;margin-left:387pt;margin-top:9pt;width:54pt;height:27pt;z-index:251668992" filled="f" stroked="f">
            <v:textbox>
              <w:txbxContent>
                <w:p w:rsidR="00000000" w:rsidRDefault="006347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Parcial Ac</w:t>
                  </w:r>
                  <w:r>
                    <w:rPr>
                      <w:sz w:val="18"/>
                    </w:rPr>
                    <w:t>uerdo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8" type="#_x0000_t202" style="position:absolute;margin-left:6in;margin-top:9pt;width:54pt;height:36pt;z-index:251670016" filled="f" stroked="f">
            <v:textbox>
              <w:txbxContent>
                <w:p w:rsidR="00000000" w:rsidRDefault="006347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 Acuerdo</w:t>
                  </w:r>
                </w:p>
              </w:txbxContent>
            </v:textbox>
          </v:shape>
        </w:pict>
      </w:r>
    </w:p>
    <w:p w:rsidR="00000000" w:rsidRDefault="00634798">
      <w:r>
        <w:rPr>
          <w:noProof/>
          <w:sz w:val="20"/>
        </w:rPr>
        <w:pict>
          <v:shape id="_x0000_s1056" type="#_x0000_t202" style="position:absolute;margin-left:342pt;margin-top:4.2pt;width:54pt;height:18pt;z-index:251667968" filled="f" stroked="f">
            <v:textbox>
              <w:txbxContent>
                <w:p w:rsidR="00000000" w:rsidRDefault="0063479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Indiferente</w:t>
                  </w:r>
                </w:p>
              </w:txbxContent>
            </v:textbox>
          </v:shape>
        </w:pict>
      </w:r>
    </w:p>
    <w:p w:rsidR="00000000" w:rsidRDefault="00634798">
      <w:pPr>
        <w:pStyle w:val="Piedepgina"/>
        <w:tabs>
          <w:tab w:val="clear" w:pos="4252"/>
          <w:tab w:val="clear" w:pos="8504"/>
        </w:tabs>
      </w:pPr>
    </w:p>
    <w:p w:rsidR="00000000" w:rsidRDefault="00634798"/>
    <w:p w:rsidR="00000000" w:rsidRDefault="00634798"/>
    <w:p w:rsidR="00000000" w:rsidRDefault="00634798"/>
    <w:p w:rsidR="00000000" w:rsidRDefault="00634798"/>
    <w:p w:rsidR="00000000" w:rsidRDefault="00634798"/>
    <w:p w:rsidR="00634798" w:rsidRDefault="00634798"/>
    <w:sectPr w:rsidR="00634798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98" w:rsidRDefault="00634798">
      <w:r>
        <w:separator/>
      </w:r>
    </w:p>
  </w:endnote>
  <w:endnote w:type="continuationSeparator" w:id="1">
    <w:p w:rsidR="00634798" w:rsidRDefault="0063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4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00000" w:rsidRDefault="006347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479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98" w:rsidRDefault="00634798">
      <w:r>
        <w:separator/>
      </w:r>
    </w:p>
  </w:footnote>
  <w:footnote w:type="continuationSeparator" w:id="1">
    <w:p w:rsidR="00634798" w:rsidRDefault="00634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771"/>
    <w:multiLevelType w:val="hybridMultilevel"/>
    <w:tmpl w:val="7F685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F1D65"/>
    <w:multiLevelType w:val="hybridMultilevel"/>
    <w:tmpl w:val="092653CE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0ED0"/>
    <w:multiLevelType w:val="hybridMultilevel"/>
    <w:tmpl w:val="1038B808"/>
    <w:lvl w:ilvl="0" w:tplc="4588CB48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174F6"/>
    <w:multiLevelType w:val="hybridMultilevel"/>
    <w:tmpl w:val="C26E72D4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14070"/>
    <w:multiLevelType w:val="hybridMultilevel"/>
    <w:tmpl w:val="DDA208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D47FC"/>
    <w:multiLevelType w:val="hybridMultilevel"/>
    <w:tmpl w:val="CB98184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606C4"/>
    <w:multiLevelType w:val="hybridMultilevel"/>
    <w:tmpl w:val="ADC017BA"/>
    <w:lvl w:ilvl="0" w:tplc="C072654C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8495059"/>
    <w:multiLevelType w:val="hybridMultilevel"/>
    <w:tmpl w:val="A61ADFA6"/>
    <w:lvl w:ilvl="0" w:tplc="9CDE6FDC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BC50CF2"/>
    <w:multiLevelType w:val="hybridMultilevel"/>
    <w:tmpl w:val="7FC65E4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B4B86"/>
    <w:multiLevelType w:val="hybridMultilevel"/>
    <w:tmpl w:val="D59C6644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130D3"/>
    <w:multiLevelType w:val="hybridMultilevel"/>
    <w:tmpl w:val="76E6DC0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15F5C"/>
    <w:multiLevelType w:val="hybridMultilevel"/>
    <w:tmpl w:val="D076E31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D0066"/>
    <w:multiLevelType w:val="hybridMultilevel"/>
    <w:tmpl w:val="AF805EFC"/>
    <w:lvl w:ilvl="0" w:tplc="0C0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812"/>
    <w:rsid w:val="00310812"/>
    <w:rsid w:val="0063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b/>
      <w:bCs/>
    </w:rPr>
  </w:style>
  <w:style w:type="paragraph" w:styleId="Textoindependiente2">
    <w:name w:val="Body Text 2"/>
    <w:basedOn w:val="Normal"/>
    <w:semiHidden/>
    <w:pPr>
      <w:jc w:val="center"/>
    </w:pPr>
    <w:rPr>
      <w:sz w:val="18"/>
    </w:rPr>
  </w:style>
  <w:style w:type="paragraph" w:styleId="Textoindependiente3">
    <w:name w:val="Body Text 3"/>
    <w:basedOn w:val="Normal"/>
    <w:semiHidden/>
    <w:pPr>
      <w:jc w:val="righ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Serv&amp;bNet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Gonzalez Gonzalez</dc:creator>
  <cp:keywords/>
  <dc:description/>
  <cp:lastModifiedBy>Ayudante</cp:lastModifiedBy>
  <cp:revision>2</cp:revision>
  <cp:lastPrinted>1999-06-26T03:25:00Z</cp:lastPrinted>
  <dcterms:created xsi:type="dcterms:W3CDTF">2009-07-02T20:19:00Z</dcterms:created>
  <dcterms:modified xsi:type="dcterms:W3CDTF">2009-07-02T20:19:00Z</dcterms:modified>
</cp:coreProperties>
</file>