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EC" w:rsidRPr="00A64095" w:rsidRDefault="00A923EC" w:rsidP="008D1BCA">
      <w:pPr>
        <w:pStyle w:val="Ttulo2"/>
        <w:spacing w:line="240" w:lineRule="auto"/>
        <w:rPr>
          <w:rFonts w:ascii="Arial" w:hAnsi="Arial"/>
          <w:b/>
          <w:shadow w:val="0"/>
          <w:color w:val="auto"/>
          <w:sz w:val="24"/>
        </w:rPr>
      </w:pPr>
    </w:p>
    <w:p w:rsidR="008D1BCA" w:rsidRPr="00A64095" w:rsidRDefault="008D1BCA" w:rsidP="008D1BCA">
      <w:pPr>
        <w:rPr>
          <w:lang w:val="es-EC"/>
        </w:rPr>
      </w:pPr>
    </w:p>
    <w:p w:rsidR="008D1BCA" w:rsidRPr="00A64095" w:rsidRDefault="008D1BCA" w:rsidP="008D1BCA">
      <w:pPr>
        <w:rPr>
          <w:lang w:val="es-EC"/>
        </w:rPr>
      </w:pPr>
    </w:p>
    <w:p w:rsidR="008D1BCA" w:rsidRPr="00A64095" w:rsidRDefault="008D1BCA" w:rsidP="008D1BCA">
      <w:pPr>
        <w:rPr>
          <w:lang w:val="es-EC"/>
        </w:rPr>
      </w:pPr>
    </w:p>
    <w:p w:rsidR="008D1BCA" w:rsidRPr="00A64095" w:rsidRDefault="008D1BCA" w:rsidP="008D1BCA">
      <w:pPr>
        <w:rPr>
          <w:lang w:val="es-EC"/>
        </w:rPr>
      </w:pPr>
    </w:p>
    <w:p w:rsidR="008D1BCA" w:rsidRPr="00A64095" w:rsidRDefault="008D1BCA" w:rsidP="008D1BCA">
      <w:pPr>
        <w:rPr>
          <w:lang w:val="es-EC"/>
        </w:rPr>
      </w:pPr>
    </w:p>
    <w:p w:rsidR="008D1BCA" w:rsidRPr="00A64095" w:rsidRDefault="008D1BCA" w:rsidP="008D1BCA">
      <w:pPr>
        <w:rPr>
          <w:lang w:val="es-EC"/>
        </w:rPr>
      </w:pPr>
    </w:p>
    <w:p w:rsidR="00A923EC" w:rsidRPr="00A64095" w:rsidRDefault="00A923EC" w:rsidP="008D1BCA">
      <w:pPr>
        <w:pStyle w:val="Ttulo2"/>
        <w:spacing w:line="240" w:lineRule="auto"/>
        <w:rPr>
          <w:rFonts w:ascii="Arial" w:hAnsi="Arial"/>
          <w:b/>
          <w:shadow w:val="0"/>
          <w:color w:val="auto"/>
          <w:szCs w:val="48"/>
        </w:rPr>
      </w:pPr>
    </w:p>
    <w:p w:rsidR="00F80886" w:rsidRPr="00A64095" w:rsidRDefault="002E53C1" w:rsidP="00305C9C">
      <w:pPr>
        <w:pStyle w:val="Ttulo2"/>
        <w:rPr>
          <w:rFonts w:ascii="Arial" w:hAnsi="Arial"/>
          <w:b/>
          <w:shadow w:val="0"/>
          <w:color w:val="auto"/>
          <w:sz w:val="52"/>
          <w:szCs w:val="52"/>
        </w:rPr>
      </w:pPr>
      <w:r w:rsidRPr="00A64095">
        <w:rPr>
          <w:rFonts w:ascii="Arial" w:hAnsi="Arial"/>
          <w:b/>
          <w:shadow w:val="0"/>
          <w:color w:val="auto"/>
          <w:sz w:val="52"/>
          <w:szCs w:val="52"/>
        </w:rPr>
        <w:t xml:space="preserve">CAPÍTULO </w:t>
      </w:r>
      <w:r w:rsidR="003C678A" w:rsidRPr="00A64095">
        <w:rPr>
          <w:rFonts w:ascii="Arial" w:hAnsi="Arial"/>
          <w:b/>
          <w:shadow w:val="0"/>
          <w:color w:val="auto"/>
          <w:sz w:val="52"/>
          <w:szCs w:val="52"/>
        </w:rPr>
        <w:t>I</w:t>
      </w:r>
      <w:r w:rsidR="00F80886" w:rsidRPr="00A64095">
        <w:rPr>
          <w:rFonts w:ascii="Arial" w:hAnsi="Arial"/>
          <w:b/>
          <w:shadow w:val="0"/>
          <w:color w:val="auto"/>
          <w:sz w:val="52"/>
          <w:szCs w:val="52"/>
        </w:rPr>
        <w:t>I</w:t>
      </w:r>
    </w:p>
    <w:p w:rsidR="008D1BCA" w:rsidRPr="00A64095" w:rsidRDefault="008D1BCA" w:rsidP="008D1BCA">
      <w:pPr>
        <w:rPr>
          <w:lang w:val="es-EC"/>
        </w:rPr>
      </w:pPr>
    </w:p>
    <w:p w:rsidR="008D1BCA" w:rsidRPr="00A64095" w:rsidRDefault="008D1BCA" w:rsidP="008D1BCA">
      <w:pPr>
        <w:rPr>
          <w:lang w:val="es-EC"/>
        </w:rPr>
      </w:pPr>
    </w:p>
    <w:p w:rsidR="002A48A2" w:rsidRPr="00545B65" w:rsidRDefault="00F80886" w:rsidP="00BD1BBB">
      <w:pPr>
        <w:pStyle w:val="Ttulo2"/>
        <w:spacing w:line="500" w:lineRule="exact"/>
        <w:jc w:val="left"/>
        <w:rPr>
          <w:rFonts w:ascii="Arial" w:hAnsi="Arial"/>
          <w:b/>
          <w:shadow w:val="0"/>
          <w:imprint/>
          <w:color w:val="auto"/>
          <w:sz w:val="34"/>
          <w:szCs w:val="34"/>
        </w:rPr>
      </w:pPr>
      <w:r w:rsidRPr="00545B65">
        <w:rPr>
          <w:rFonts w:ascii="Arial" w:hAnsi="Arial"/>
          <w:b/>
          <w:shadow w:val="0"/>
          <w:imprint/>
          <w:color w:val="auto"/>
          <w:sz w:val="34"/>
          <w:szCs w:val="34"/>
        </w:rPr>
        <w:t>2.</w:t>
      </w:r>
      <w:r w:rsidRPr="00545B65">
        <w:rPr>
          <w:rFonts w:ascii="Arial" w:hAnsi="Arial"/>
          <w:b/>
          <w:shadow w:val="0"/>
          <w:imprint/>
          <w:color w:val="auto"/>
          <w:sz w:val="34"/>
          <w:szCs w:val="34"/>
        </w:rPr>
        <w:tab/>
      </w:r>
      <w:r w:rsidR="00C03D92" w:rsidRPr="00545B65">
        <w:rPr>
          <w:rFonts w:ascii="Arial" w:hAnsi="Arial"/>
          <w:b/>
          <w:shadow w:val="0"/>
          <w:imprint/>
          <w:color w:val="auto"/>
          <w:sz w:val="34"/>
          <w:szCs w:val="34"/>
        </w:rPr>
        <w:tab/>
        <w:t xml:space="preserve">DESCRIPCIÓN DEL </w:t>
      </w:r>
      <w:r w:rsidR="00A923EC" w:rsidRPr="00545B65">
        <w:rPr>
          <w:rFonts w:ascii="Arial" w:hAnsi="Arial"/>
          <w:b/>
          <w:shadow w:val="0"/>
          <w:imprint/>
          <w:color w:val="auto"/>
          <w:sz w:val="34"/>
          <w:szCs w:val="34"/>
        </w:rPr>
        <w:t>P</w:t>
      </w:r>
      <w:r w:rsidR="00C03D92" w:rsidRPr="00545B65">
        <w:rPr>
          <w:rFonts w:ascii="Arial" w:hAnsi="Arial"/>
          <w:b/>
          <w:shadow w:val="0"/>
          <w:imprint/>
          <w:color w:val="auto"/>
          <w:sz w:val="34"/>
          <w:szCs w:val="34"/>
        </w:rPr>
        <w:t xml:space="preserve">ROBLEMA </w:t>
      </w:r>
      <w:r w:rsidR="00545B65" w:rsidRPr="00545B65">
        <w:rPr>
          <w:rFonts w:ascii="Arial" w:hAnsi="Arial"/>
          <w:b/>
          <w:shadow w:val="0"/>
          <w:imprint/>
          <w:color w:val="auto"/>
          <w:sz w:val="34"/>
          <w:szCs w:val="34"/>
        </w:rPr>
        <w:t xml:space="preserve">Y  </w:t>
      </w:r>
      <w:r w:rsidR="00BD1BBB" w:rsidRPr="00545B65">
        <w:rPr>
          <w:rFonts w:ascii="Arial" w:hAnsi="Arial"/>
          <w:b/>
          <w:shadow w:val="0"/>
          <w:imprint/>
          <w:color w:val="auto"/>
          <w:sz w:val="34"/>
          <w:szCs w:val="34"/>
        </w:rPr>
        <w:t xml:space="preserve">DE    </w:t>
      </w:r>
      <w:r w:rsidR="00545B65" w:rsidRPr="00545B65">
        <w:rPr>
          <w:rFonts w:ascii="Arial" w:hAnsi="Arial"/>
          <w:b/>
          <w:shadow w:val="0"/>
          <w:imprint/>
          <w:color w:val="auto"/>
          <w:sz w:val="34"/>
          <w:szCs w:val="34"/>
        </w:rPr>
        <w:tab/>
      </w:r>
      <w:r w:rsidR="00545B65" w:rsidRPr="00545B65">
        <w:rPr>
          <w:rFonts w:ascii="Arial" w:hAnsi="Arial"/>
          <w:b/>
          <w:shadow w:val="0"/>
          <w:imprint/>
          <w:color w:val="auto"/>
          <w:sz w:val="34"/>
          <w:szCs w:val="34"/>
        </w:rPr>
        <w:tab/>
      </w:r>
      <w:r w:rsidR="00C03D92" w:rsidRPr="00545B65">
        <w:rPr>
          <w:rFonts w:ascii="Arial" w:hAnsi="Arial"/>
          <w:b/>
          <w:shadow w:val="0"/>
          <w:imprint/>
          <w:color w:val="auto"/>
          <w:sz w:val="34"/>
          <w:szCs w:val="34"/>
        </w:rPr>
        <w:t xml:space="preserve">LOS </w:t>
      </w:r>
      <w:r w:rsidR="00545B65" w:rsidRPr="00545B65">
        <w:rPr>
          <w:rFonts w:ascii="Arial" w:hAnsi="Arial"/>
          <w:b/>
          <w:shadow w:val="0"/>
          <w:imprint/>
          <w:color w:val="auto"/>
          <w:sz w:val="34"/>
          <w:szCs w:val="34"/>
        </w:rPr>
        <w:t xml:space="preserve">  </w:t>
      </w:r>
      <w:r w:rsidR="00C03D92" w:rsidRPr="00545B65">
        <w:rPr>
          <w:rFonts w:ascii="Arial" w:hAnsi="Arial"/>
          <w:b/>
          <w:shadow w:val="0"/>
          <w:imprint/>
          <w:color w:val="auto"/>
          <w:sz w:val="34"/>
          <w:szCs w:val="34"/>
        </w:rPr>
        <w:t xml:space="preserve">MÉTODOS </w:t>
      </w:r>
      <w:r w:rsidR="00BD1BBB" w:rsidRPr="00545B65">
        <w:rPr>
          <w:rFonts w:ascii="Arial" w:hAnsi="Arial"/>
          <w:b/>
          <w:shadow w:val="0"/>
          <w:imprint/>
          <w:color w:val="auto"/>
          <w:sz w:val="34"/>
          <w:szCs w:val="34"/>
        </w:rPr>
        <w:t xml:space="preserve"> </w:t>
      </w:r>
      <w:r w:rsidR="00C03D92" w:rsidRPr="00545B65">
        <w:rPr>
          <w:rFonts w:ascii="Arial" w:hAnsi="Arial"/>
          <w:b/>
          <w:shadow w:val="0"/>
          <w:imprint/>
          <w:color w:val="auto"/>
          <w:sz w:val="34"/>
          <w:szCs w:val="34"/>
        </w:rPr>
        <w:t xml:space="preserve">DE </w:t>
      </w:r>
      <w:r w:rsidR="00545B65" w:rsidRPr="00545B65">
        <w:rPr>
          <w:rFonts w:ascii="Arial" w:hAnsi="Arial"/>
          <w:b/>
          <w:shadow w:val="0"/>
          <w:imprint/>
          <w:color w:val="auto"/>
          <w:sz w:val="34"/>
          <w:szCs w:val="34"/>
        </w:rPr>
        <w:t xml:space="preserve"> </w:t>
      </w:r>
      <w:r w:rsidR="00C03D92" w:rsidRPr="00545B65">
        <w:rPr>
          <w:rFonts w:ascii="Arial" w:hAnsi="Arial"/>
          <w:b/>
          <w:shadow w:val="0"/>
          <w:imprint/>
          <w:color w:val="auto"/>
          <w:sz w:val="34"/>
          <w:szCs w:val="34"/>
        </w:rPr>
        <w:t>SOLUCIÓN</w:t>
      </w:r>
      <w:r w:rsidR="00A923EC" w:rsidRPr="00545B65">
        <w:rPr>
          <w:rFonts w:ascii="Arial" w:hAnsi="Arial"/>
          <w:b/>
          <w:shadow w:val="0"/>
          <w:imprint/>
          <w:color w:val="auto"/>
          <w:sz w:val="34"/>
          <w:szCs w:val="34"/>
        </w:rPr>
        <w:t>.</w:t>
      </w:r>
    </w:p>
    <w:p w:rsidR="003521AE" w:rsidRPr="00A64095" w:rsidRDefault="003521AE" w:rsidP="00305C9C">
      <w:pPr>
        <w:spacing w:line="480" w:lineRule="auto"/>
        <w:jc w:val="center"/>
        <w:rPr>
          <w:rFonts w:ascii="Arial" w:hAnsi="Arial" w:cs="Arial"/>
          <w:b/>
          <w:sz w:val="32"/>
          <w:szCs w:val="32"/>
        </w:rPr>
      </w:pPr>
    </w:p>
    <w:p w:rsidR="003C678A" w:rsidRPr="00545B65" w:rsidRDefault="00A923EC" w:rsidP="00155896">
      <w:pPr>
        <w:pStyle w:val="NormalWeb"/>
        <w:numPr>
          <w:ilvl w:val="1"/>
          <w:numId w:val="2"/>
        </w:numPr>
        <w:tabs>
          <w:tab w:val="clear" w:pos="1410"/>
          <w:tab w:val="num" w:pos="720"/>
          <w:tab w:val="left" w:pos="1080"/>
        </w:tabs>
        <w:spacing w:before="0" w:beforeAutospacing="0" w:after="0" w:afterAutospacing="0" w:line="480" w:lineRule="auto"/>
        <w:ind w:left="720" w:hanging="360"/>
        <w:jc w:val="both"/>
        <w:rPr>
          <w:rFonts w:ascii="Arial" w:hAnsi="Arial" w:cs="Arial"/>
          <w:b/>
          <w:imprint/>
          <w:color w:val="auto"/>
          <w:sz w:val="28"/>
          <w:szCs w:val="28"/>
        </w:rPr>
      </w:pPr>
      <w:r w:rsidRPr="00545B65">
        <w:rPr>
          <w:rFonts w:ascii="Arial" w:hAnsi="Arial" w:cs="Arial"/>
          <w:b/>
          <w:imprint/>
          <w:color w:val="auto"/>
          <w:sz w:val="28"/>
          <w:szCs w:val="28"/>
        </w:rPr>
        <w:t>ANTECEDENTES DEL PROBLEMA.</w:t>
      </w:r>
    </w:p>
    <w:p w:rsidR="00FF03F1" w:rsidRPr="00964E46" w:rsidRDefault="00FF03F1" w:rsidP="00305C9C">
      <w:pPr>
        <w:pStyle w:val="NormalWeb"/>
        <w:spacing w:before="0" w:beforeAutospacing="0" w:after="0" w:afterAutospacing="0" w:line="480" w:lineRule="auto"/>
        <w:jc w:val="both"/>
        <w:rPr>
          <w:rFonts w:ascii="Arial" w:hAnsi="Arial" w:cs="Arial"/>
          <w:b/>
          <w:color w:val="auto"/>
          <w:sz w:val="24"/>
          <w:szCs w:val="24"/>
        </w:rPr>
      </w:pPr>
    </w:p>
    <w:p w:rsidR="008D1BCA" w:rsidRPr="00964E46" w:rsidRDefault="00FF03F1" w:rsidP="00545B65">
      <w:pPr>
        <w:spacing w:line="480" w:lineRule="auto"/>
        <w:ind w:left="720"/>
        <w:jc w:val="both"/>
        <w:rPr>
          <w:rFonts w:ascii="Arial" w:eastAsia="Batang" w:hAnsi="Arial" w:cs="Arial"/>
        </w:rPr>
      </w:pPr>
      <w:r w:rsidRPr="00964E46">
        <w:rPr>
          <w:rFonts w:ascii="Arial" w:eastAsia="Batang" w:hAnsi="Arial" w:cs="Arial"/>
        </w:rPr>
        <w:tab/>
      </w:r>
      <w:r w:rsidR="008263B2" w:rsidRPr="00964E46">
        <w:rPr>
          <w:rFonts w:ascii="Arial" w:eastAsia="Batang" w:hAnsi="Arial" w:cs="Arial"/>
        </w:rPr>
        <w:t xml:space="preserve">La tuberculosis representa un problema de importancia mundial, ya que constituye la segunda causa de muerte en todo el mundo, con aproximadamente </w:t>
      </w:r>
      <w:r w:rsidR="00E53054" w:rsidRPr="00964E46">
        <w:rPr>
          <w:rFonts w:ascii="Arial" w:eastAsia="Batang" w:hAnsi="Arial" w:cs="Arial"/>
        </w:rPr>
        <w:t>un millón de personas muertas cada año</w:t>
      </w:r>
      <w:r w:rsidR="00E53054" w:rsidRPr="00964E46">
        <w:rPr>
          <w:rFonts w:ascii="Arial" w:eastAsia="Batang" w:hAnsi="Arial" w:cs="Arial"/>
          <w:vertAlign w:val="superscript"/>
        </w:rPr>
        <w:t xml:space="preserve"> (</w:t>
      </w:r>
      <w:r w:rsidR="00EA0A68">
        <w:rPr>
          <w:rFonts w:ascii="Arial" w:eastAsia="Batang" w:hAnsi="Arial" w:cs="Arial"/>
          <w:vertAlign w:val="superscript"/>
        </w:rPr>
        <w:t>6</w:t>
      </w:r>
      <w:r w:rsidR="008263B2" w:rsidRPr="00964E46">
        <w:rPr>
          <w:rFonts w:ascii="Arial" w:eastAsia="Batang" w:hAnsi="Arial" w:cs="Arial"/>
          <w:vertAlign w:val="superscript"/>
        </w:rPr>
        <w:t>)</w:t>
      </w:r>
      <w:r w:rsidR="003521AE" w:rsidRPr="00964E46">
        <w:rPr>
          <w:rFonts w:ascii="Arial" w:eastAsia="Batang" w:hAnsi="Arial" w:cs="Arial"/>
        </w:rPr>
        <w:t xml:space="preserve">.  El </w:t>
      </w:r>
      <w:r w:rsidRPr="00964E46">
        <w:rPr>
          <w:rFonts w:ascii="Arial" w:eastAsia="Batang" w:hAnsi="Arial" w:cs="Arial"/>
        </w:rPr>
        <w:t>diagnóstico temprano y el tratamiento correcto de los enfermos de Tuberculosis (TB) Pul</w:t>
      </w:r>
      <w:r w:rsidR="008D4EE1" w:rsidRPr="00964E46">
        <w:rPr>
          <w:rFonts w:ascii="Arial" w:eastAsia="Batang" w:hAnsi="Arial" w:cs="Arial"/>
        </w:rPr>
        <w:t>monar  hasta su curación, son la</w:t>
      </w:r>
      <w:r w:rsidRPr="00964E46">
        <w:rPr>
          <w:rFonts w:ascii="Arial" w:eastAsia="Batang" w:hAnsi="Arial" w:cs="Arial"/>
        </w:rPr>
        <w:t xml:space="preserve">s </w:t>
      </w:r>
      <w:r w:rsidR="008D4EE1" w:rsidRPr="00964E46">
        <w:rPr>
          <w:rFonts w:ascii="Arial" w:eastAsia="Batang" w:hAnsi="Arial" w:cs="Arial"/>
        </w:rPr>
        <w:t>finalidades</w:t>
      </w:r>
      <w:r w:rsidRPr="00964E46">
        <w:rPr>
          <w:rFonts w:ascii="Arial" w:eastAsia="Batang" w:hAnsi="Arial" w:cs="Arial"/>
        </w:rPr>
        <w:t xml:space="preserve"> </w:t>
      </w:r>
      <w:r w:rsidR="008D4EE1" w:rsidRPr="00964E46">
        <w:rPr>
          <w:rFonts w:ascii="Arial" w:eastAsia="Batang" w:hAnsi="Arial" w:cs="Arial"/>
        </w:rPr>
        <w:t>esenciales</w:t>
      </w:r>
      <w:r w:rsidRPr="00964E46">
        <w:rPr>
          <w:rFonts w:ascii="Arial" w:eastAsia="Batang" w:hAnsi="Arial" w:cs="Arial"/>
        </w:rPr>
        <w:t xml:space="preserve"> de la lucha antituberculosa</w:t>
      </w:r>
      <w:r w:rsidR="008D4EE1" w:rsidRPr="00964E46">
        <w:rPr>
          <w:rFonts w:ascii="Arial" w:eastAsia="Batang" w:hAnsi="Arial" w:cs="Arial"/>
        </w:rPr>
        <w:t xml:space="preserve"> </w:t>
      </w:r>
      <w:r w:rsidR="00EA0A68">
        <w:rPr>
          <w:rFonts w:ascii="Arial" w:eastAsia="Batang" w:hAnsi="Arial" w:cs="Arial"/>
          <w:vertAlign w:val="superscript"/>
        </w:rPr>
        <w:t>(7</w:t>
      </w:r>
      <w:r w:rsidR="008D4EE1" w:rsidRPr="00964E46">
        <w:rPr>
          <w:rFonts w:ascii="Arial" w:eastAsia="Batang" w:hAnsi="Arial" w:cs="Arial"/>
          <w:vertAlign w:val="superscript"/>
        </w:rPr>
        <w:t>)</w:t>
      </w:r>
      <w:r w:rsidRPr="00964E46">
        <w:rPr>
          <w:rFonts w:ascii="Arial" w:eastAsia="Batang" w:hAnsi="Arial" w:cs="Arial"/>
        </w:rPr>
        <w:t xml:space="preserve">. </w:t>
      </w:r>
      <w:r w:rsidR="008D4EE1" w:rsidRPr="00964E46">
        <w:rPr>
          <w:rFonts w:ascii="Arial" w:eastAsia="Batang" w:hAnsi="Arial" w:cs="Arial"/>
        </w:rPr>
        <w:tab/>
      </w:r>
      <w:r w:rsidR="002308CE" w:rsidRPr="00964E46">
        <w:rPr>
          <w:rFonts w:ascii="Arial" w:eastAsia="Batang" w:hAnsi="Arial" w:cs="Arial"/>
        </w:rPr>
        <w:t xml:space="preserve">Durante el tiempo que un enfermo de tuberculosis pulmonar no es diagnosticado ni tratado sus lesiones pueden progresar y verse abocado a un fatal desenlace </w:t>
      </w:r>
      <w:r w:rsidR="00EA0A68">
        <w:rPr>
          <w:rFonts w:ascii="Arial" w:eastAsia="Batang" w:hAnsi="Arial" w:cs="Arial"/>
          <w:vertAlign w:val="superscript"/>
        </w:rPr>
        <w:t>(8</w:t>
      </w:r>
      <w:r w:rsidR="002308CE" w:rsidRPr="00964E46">
        <w:rPr>
          <w:rFonts w:ascii="Arial" w:eastAsia="Batang" w:hAnsi="Arial" w:cs="Arial"/>
          <w:vertAlign w:val="superscript"/>
        </w:rPr>
        <w:t>)</w:t>
      </w:r>
      <w:r w:rsidR="002308CE" w:rsidRPr="00964E46">
        <w:rPr>
          <w:rFonts w:ascii="Arial" w:eastAsia="Batang" w:hAnsi="Arial" w:cs="Arial"/>
        </w:rPr>
        <w:t>.</w:t>
      </w:r>
      <w:r w:rsidRPr="00964E46">
        <w:rPr>
          <w:rFonts w:ascii="Arial" w:eastAsia="Batang" w:hAnsi="Arial" w:cs="Arial"/>
        </w:rPr>
        <w:t xml:space="preserve"> </w:t>
      </w:r>
    </w:p>
    <w:p w:rsidR="00FF03F1" w:rsidRPr="00A64095" w:rsidRDefault="00FF03F1" w:rsidP="00545B65">
      <w:pPr>
        <w:pStyle w:val="NormalWeb"/>
        <w:spacing w:before="0" w:beforeAutospacing="0" w:after="0" w:afterAutospacing="0" w:line="480" w:lineRule="auto"/>
        <w:ind w:left="720"/>
        <w:jc w:val="both"/>
        <w:rPr>
          <w:rFonts w:ascii="Arial" w:eastAsia="Batang" w:hAnsi="Arial" w:cs="Arial"/>
          <w:color w:val="auto"/>
          <w:sz w:val="24"/>
          <w:szCs w:val="24"/>
        </w:rPr>
      </w:pPr>
      <w:r w:rsidRPr="00A64095">
        <w:rPr>
          <w:rFonts w:ascii="Arial" w:eastAsia="Batang" w:hAnsi="Arial" w:cs="Arial"/>
          <w:color w:val="auto"/>
          <w:sz w:val="24"/>
          <w:szCs w:val="24"/>
        </w:rPr>
        <w:lastRenderedPageBreak/>
        <w:tab/>
        <w:t>En el diagnóstico de un caso de TB Pulmonar todos los estamentos sanitarios se ven implicados: el paciente, que debe acudir a solicitar ayuda médica; el médico, que debe sospechar</w:t>
      </w:r>
      <w:r w:rsidR="008D4EE1" w:rsidRPr="00A64095">
        <w:rPr>
          <w:rFonts w:ascii="Arial" w:eastAsia="Batang" w:hAnsi="Arial" w:cs="Arial"/>
          <w:color w:val="auto"/>
          <w:sz w:val="24"/>
          <w:szCs w:val="24"/>
        </w:rPr>
        <w:t xml:space="preserve"> la enfermedad; el laboratorio y</w:t>
      </w:r>
      <w:r w:rsidR="00313A38" w:rsidRPr="00A64095">
        <w:rPr>
          <w:rFonts w:ascii="Arial" w:eastAsia="Batang" w:hAnsi="Arial" w:cs="Arial"/>
          <w:color w:val="auto"/>
          <w:sz w:val="24"/>
          <w:szCs w:val="24"/>
        </w:rPr>
        <w:t xml:space="preserve"> </w:t>
      </w:r>
      <w:r w:rsidRPr="00A64095">
        <w:rPr>
          <w:rFonts w:ascii="Arial" w:eastAsia="Batang" w:hAnsi="Arial" w:cs="Arial"/>
          <w:color w:val="auto"/>
          <w:sz w:val="24"/>
          <w:szCs w:val="24"/>
        </w:rPr>
        <w:t>las técnicas de diagnóstico por la imagen, que deben aportar los medios</w:t>
      </w:r>
      <w:r w:rsidR="00313A38" w:rsidRPr="00A64095">
        <w:rPr>
          <w:rFonts w:ascii="Arial" w:eastAsia="Batang" w:hAnsi="Arial" w:cs="Arial"/>
          <w:color w:val="auto"/>
          <w:sz w:val="24"/>
          <w:szCs w:val="24"/>
        </w:rPr>
        <w:t xml:space="preserve"> y normativas que se requiere para </w:t>
      </w:r>
      <w:r w:rsidRPr="00A64095">
        <w:rPr>
          <w:rFonts w:ascii="Arial" w:eastAsia="Batang" w:hAnsi="Arial" w:cs="Arial"/>
          <w:color w:val="auto"/>
          <w:sz w:val="24"/>
          <w:szCs w:val="24"/>
        </w:rPr>
        <w:t xml:space="preserve"> clarifi</w:t>
      </w:r>
      <w:r w:rsidR="00313A38" w:rsidRPr="00A64095">
        <w:rPr>
          <w:rFonts w:ascii="Arial" w:eastAsia="Batang" w:hAnsi="Arial" w:cs="Arial"/>
          <w:color w:val="auto"/>
          <w:sz w:val="24"/>
          <w:szCs w:val="24"/>
        </w:rPr>
        <w:t>car este proceso</w:t>
      </w:r>
      <w:r w:rsidRPr="00A64095">
        <w:rPr>
          <w:rFonts w:ascii="Arial" w:eastAsia="Batang" w:hAnsi="Arial" w:cs="Arial"/>
          <w:color w:val="auto"/>
          <w:sz w:val="24"/>
          <w:szCs w:val="24"/>
        </w:rPr>
        <w:t xml:space="preserve">.  </w:t>
      </w:r>
    </w:p>
    <w:p w:rsidR="00D60DF9" w:rsidRPr="00A64095" w:rsidRDefault="00D60DF9" w:rsidP="00545B65">
      <w:pPr>
        <w:pStyle w:val="NormalWeb"/>
        <w:spacing w:before="0" w:beforeAutospacing="0" w:after="0" w:afterAutospacing="0" w:line="480" w:lineRule="auto"/>
        <w:ind w:left="720"/>
        <w:jc w:val="both"/>
        <w:rPr>
          <w:rFonts w:ascii="Arial" w:eastAsia="Batang" w:hAnsi="Arial" w:cs="Arial"/>
          <w:color w:val="auto"/>
          <w:sz w:val="24"/>
          <w:szCs w:val="24"/>
        </w:rPr>
      </w:pPr>
    </w:p>
    <w:p w:rsidR="00D60DF9" w:rsidRPr="00A64095" w:rsidRDefault="00D60DF9" w:rsidP="00545B65">
      <w:pPr>
        <w:pStyle w:val="NormalWeb"/>
        <w:spacing w:before="0" w:beforeAutospacing="0" w:after="0" w:afterAutospacing="0" w:line="480" w:lineRule="auto"/>
        <w:ind w:left="720"/>
        <w:jc w:val="both"/>
        <w:rPr>
          <w:rFonts w:ascii="Arial" w:eastAsia="Batang" w:hAnsi="Arial" w:cs="Arial"/>
          <w:color w:val="auto"/>
          <w:sz w:val="24"/>
          <w:szCs w:val="24"/>
        </w:rPr>
      </w:pPr>
      <w:r w:rsidRPr="00A64095">
        <w:rPr>
          <w:rFonts w:ascii="Arial" w:eastAsia="Batang" w:hAnsi="Arial" w:cs="Arial"/>
          <w:color w:val="auto"/>
          <w:sz w:val="24"/>
          <w:szCs w:val="24"/>
        </w:rPr>
        <w:tab/>
        <w:t>El riesgo de infección y el de enfermarse está determinado por factores socioeconómicos como alimen</w:t>
      </w:r>
      <w:r w:rsidR="00B307F1" w:rsidRPr="00A64095">
        <w:rPr>
          <w:rFonts w:ascii="Arial" w:eastAsia="Batang" w:hAnsi="Arial" w:cs="Arial"/>
          <w:color w:val="auto"/>
          <w:sz w:val="24"/>
          <w:szCs w:val="24"/>
        </w:rPr>
        <w:t>tación, condiciones de vivienda</w:t>
      </w:r>
      <w:r w:rsidRPr="00A64095">
        <w:rPr>
          <w:rFonts w:ascii="Arial" w:eastAsia="Batang" w:hAnsi="Arial" w:cs="Arial"/>
          <w:color w:val="auto"/>
          <w:sz w:val="24"/>
          <w:szCs w:val="24"/>
        </w:rPr>
        <w:t xml:space="preserve"> y el número de fuentes de infección en la comunidad</w:t>
      </w:r>
      <w:r w:rsidR="00FF73B3" w:rsidRPr="00A64095">
        <w:rPr>
          <w:rFonts w:ascii="Arial" w:eastAsia="Batang" w:hAnsi="Arial" w:cs="Arial"/>
          <w:color w:val="auto"/>
          <w:sz w:val="24"/>
          <w:szCs w:val="24"/>
        </w:rPr>
        <w:t>.</w:t>
      </w:r>
    </w:p>
    <w:p w:rsidR="00F6424D" w:rsidRPr="00A64095" w:rsidRDefault="00D60DF9" w:rsidP="00545B65">
      <w:pPr>
        <w:pStyle w:val="NormalWeb"/>
        <w:spacing w:before="0" w:beforeAutospacing="0" w:after="0" w:afterAutospacing="0" w:line="480" w:lineRule="auto"/>
        <w:ind w:left="720"/>
        <w:jc w:val="both"/>
        <w:rPr>
          <w:rFonts w:eastAsia="Batang"/>
          <w:color w:val="auto"/>
        </w:rPr>
      </w:pPr>
      <w:r w:rsidRPr="00A64095">
        <w:rPr>
          <w:rFonts w:eastAsia="Batang"/>
          <w:color w:val="auto"/>
        </w:rPr>
        <w:tab/>
      </w:r>
    </w:p>
    <w:p w:rsidR="00E42F0E" w:rsidRPr="00545B65" w:rsidRDefault="00F6424D" w:rsidP="00545B65">
      <w:pPr>
        <w:spacing w:line="480" w:lineRule="auto"/>
        <w:ind w:left="720"/>
        <w:jc w:val="both"/>
        <w:rPr>
          <w:rFonts w:ascii="Lucida Sans Unicode" w:eastAsia="Batang" w:hAnsi="Lucida Sans Unicode"/>
          <w:sz w:val="22"/>
        </w:rPr>
      </w:pPr>
      <w:r w:rsidRPr="00A64095">
        <w:rPr>
          <w:rFonts w:ascii="Arial" w:eastAsia="Batang" w:hAnsi="Arial" w:cs="Arial"/>
        </w:rPr>
        <w:tab/>
      </w:r>
      <w:r w:rsidR="008D4EE1" w:rsidRPr="00A64095">
        <w:rPr>
          <w:rFonts w:ascii="Arial" w:eastAsia="Batang" w:hAnsi="Arial" w:cs="Arial"/>
        </w:rPr>
        <w:t>En el Ecuador la tuberculosis es común con una incidencia en el año 2003 de  62 nuevos casos por 100.000 habitantes  una prevalencia de 210 casos por 100.000 habitantes y un porcentaje de mortalidad de 28 casos por 100.000 habitantes por año</w:t>
      </w:r>
      <w:r w:rsidR="008D4EE1" w:rsidRPr="00A64095">
        <w:rPr>
          <w:rFonts w:ascii="Arial" w:eastAsia="Batang" w:hAnsi="Arial" w:cs="Arial"/>
          <w:vertAlign w:val="superscript"/>
        </w:rPr>
        <w:t xml:space="preserve"> (</w:t>
      </w:r>
      <w:r w:rsidR="00EA0A68">
        <w:rPr>
          <w:rFonts w:ascii="Arial" w:eastAsia="Batang" w:hAnsi="Arial" w:cs="Arial"/>
          <w:vertAlign w:val="superscript"/>
        </w:rPr>
        <w:t>9</w:t>
      </w:r>
      <w:r w:rsidR="008D4EE1" w:rsidRPr="00A64095">
        <w:rPr>
          <w:rFonts w:ascii="Arial" w:eastAsia="Batang" w:hAnsi="Arial" w:cs="Arial"/>
          <w:vertAlign w:val="superscript"/>
        </w:rPr>
        <w:t>)</w:t>
      </w:r>
      <w:r w:rsidR="008D4EE1" w:rsidRPr="00A64095">
        <w:rPr>
          <w:rFonts w:ascii="Arial" w:eastAsia="Batang" w:hAnsi="Arial" w:cs="Arial"/>
        </w:rPr>
        <w:t>. No existen estudios en nuestro país que informen acerca de los factores que influyen en las demoras en el diagnóstico total de la  tuberculosis pulmonar</w:t>
      </w:r>
      <w:r w:rsidR="008D4EE1" w:rsidRPr="00A64095">
        <w:rPr>
          <w:rFonts w:ascii="Lucida Sans Unicode" w:eastAsia="Batang" w:hAnsi="Lucida Sans Unicode"/>
          <w:sz w:val="22"/>
        </w:rPr>
        <w:t>.</w:t>
      </w:r>
    </w:p>
    <w:p w:rsidR="00D60DF9" w:rsidRPr="00A64095" w:rsidRDefault="003521AE" w:rsidP="00545B65">
      <w:pPr>
        <w:pStyle w:val="NormalWeb"/>
        <w:spacing w:before="0" w:beforeAutospacing="0" w:after="0" w:afterAutospacing="0" w:line="480" w:lineRule="auto"/>
        <w:ind w:left="720"/>
        <w:jc w:val="both"/>
        <w:rPr>
          <w:rFonts w:ascii="Arial" w:eastAsia="Batang" w:hAnsi="Arial" w:cs="Arial"/>
          <w:color w:val="auto"/>
        </w:rPr>
      </w:pPr>
      <w:r>
        <w:rPr>
          <w:rFonts w:ascii="Arial" w:eastAsia="Batang" w:hAnsi="Arial" w:cs="Arial"/>
          <w:noProof/>
          <w:color w:val="auto"/>
          <w:sz w:val="24"/>
          <w:szCs w:val="24"/>
        </w:rPr>
        <w:pict>
          <v:line id="_x0000_s1279" style="position:absolute;left:0;text-align:left;z-index:251641856" from="36pt,22.35pt" to="2in,22.35pt">
            <w10:wrap type="square"/>
          </v:line>
        </w:pict>
      </w:r>
    </w:p>
    <w:p w:rsidR="003521AE" w:rsidRPr="00E42F0E" w:rsidRDefault="00EA0A68" w:rsidP="00545B65">
      <w:pPr>
        <w:pStyle w:val="Textoindependiente2"/>
        <w:tabs>
          <w:tab w:val="left" w:pos="360"/>
        </w:tabs>
        <w:spacing w:line="200" w:lineRule="exact"/>
        <w:ind w:left="720"/>
        <w:jc w:val="both"/>
        <w:rPr>
          <w:rFonts w:ascii="Arial" w:hAnsi="Arial" w:cs="Arial"/>
          <w:b/>
          <w:sz w:val="14"/>
          <w:szCs w:val="14"/>
          <w:lang w:val="en-GB"/>
        </w:rPr>
      </w:pPr>
      <w:r w:rsidRPr="00EA0A68">
        <w:rPr>
          <w:rFonts w:ascii="Arial" w:eastAsia="Batang" w:hAnsi="Arial" w:cs="Arial"/>
          <w:b/>
          <w:sz w:val="14"/>
          <w:szCs w:val="14"/>
          <w:lang w:val="en-GB"/>
        </w:rPr>
        <w:t>6</w:t>
      </w:r>
      <w:r w:rsidR="003521AE" w:rsidRPr="00E42F0E">
        <w:rPr>
          <w:rFonts w:ascii="Arial" w:hAnsi="Arial" w:cs="Arial"/>
          <w:b/>
          <w:sz w:val="14"/>
          <w:szCs w:val="14"/>
          <w:lang w:val="en-GB"/>
        </w:rPr>
        <w:t>. -</w:t>
      </w:r>
      <w:r w:rsidR="003521AE" w:rsidRPr="00E42F0E">
        <w:rPr>
          <w:rFonts w:ascii="Arial" w:hAnsi="Arial" w:cs="Arial"/>
          <w:b/>
          <w:sz w:val="14"/>
          <w:szCs w:val="14"/>
          <w:lang w:val="en-GB"/>
        </w:rPr>
        <w:tab/>
        <w:t>Frieden TR, Sterling TR, Munsiff SS, Watt CJ, Dye C. Tuberculosis.  Lancet 2003; 362:887-899.</w:t>
      </w:r>
    </w:p>
    <w:p w:rsidR="003521AE" w:rsidRPr="00E42F0E" w:rsidRDefault="00EA0A68" w:rsidP="00545B65">
      <w:pPr>
        <w:pStyle w:val="Textoindependiente2"/>
        <w:keepLines/>
        <w:tabs>
          <w:tab w:val="left" w:pos="0"/>
          <w:tab w:val="left" w:pos="142"/>
          <w:tab w:val="left" w:pos="360"/>
        </w:tabs>
        <w:spacing w:line="200" w:lineRule="exact"/>
        <w:ind w:left="720"/>
        <w:jc w:val="both"/>
        <w:rPr>
          <w:rFonts w:ascii="Arial" w:hAnsi="Arial" w:cs="Arial"/>
          <w:b/>
          <w:sz w:val="14"/>
          <w:szCs w:val="14"/>
          <w:lang w:val="en-GB"/>
        </w:rPr>
      </w:pPr>
      <w:r>
        <w:rPr>
          <w:rFonts w:ascii="Arial" w:hAnsi="Arial" w:cs="Arial"/>
          <w:b/>
          <w:sz w:val="14"/>
          <w:szCs w:val="14"/>
          <w:lang w:val="en-GB"/>
        </w:rPr>
        <w:t>7</w:t>
      </w:r>
      <w:r w:rsidR="003521AE" w:rsidRPr="00E42F0E">
        <w:rPr>
          <w:rFonts w:ascii="Arial" w:hAnsi="Arial" w:cs="Arial"/>
          <w:b/>
          <w:sz w:val="14"/>
          <w:szCs w:val="14"/>
          <w:lang w:val="en-GB"/>
        </w:rPr>
        <w:t xml:space="preserve">. - </w:t>
      </w:r>
      <w:r w:rsidR="003521AE" w:rsidRPr="00E42F0E">
        <w:rPr>
          <w:rFonts w:ascii="Arial" w:hAnsi="Arial" w:cs="Arial"/>
          <w:b/>
          <w:sz w:val="14"/>
          <w:szCs w:val="14"/>
          <w:lang w:val="en-GB"/>
        </w:rPr>
        <w:tab/>
        <w:t xml:space="preserve">Enarson DA, Rieder HL, Arnadottir T, trebucq A. Tuberculosis guide for low income countries 4 th ed. </w:t>
      </w:r>
      <w:r w:rsidR="00545B65">
        <w:rPr>
          <w:rFonts w:ascii="Arial" w:hAnsi="Arial" w:cs="Arial"/>
          <w:b/>
          <w:sz w:val="14"/>
          <w:szCs w:val="14"/>
          <w:lang w:val="en-GB"/>
        </w:rPr>
        <w:tab/>
      </w:r>
      <w:smartTag w:uri="urn:schemas-microsoft-com:office:smarttags" w:element="place">
        <w:smartTag w:uri="urn:schemas-microsoft-com:office:smarttags" w:element="State">
          <w:r w:rsidR="003521AE" w:rsidRPr="00E42F0E">
            <w:rPr>
              <w:rFonts w:ascii="Arial" w:hAnsi="Arial" w:cs="Arial"/>
              <w:b/>
              <w:sz w:val="14"/>
              <w:szCs w:val="14"/>
              <w:lang w:val="en-GB"/>
            </w:rPr>
            <w:t>Paris</w:t>
          </w:r>
        </w:smartTag>
        <w:r w:rsidR="003521AE" w:rsidRPr="00E42F0E">
          <w:rPr>
            <w:rFonts w:ascii="Arial" w:hAnsi="Arial" w:cs="Arial"/>
            <w:b/>
            <w:sz w:val="14"/>
            <w:szCs w:val="14"/>
            <w:lang w:val="en-GB"/>
          </w:rPr>
          <w:t xml:space="preserve">, </w:t>
        </w:r>
        <w:r w:rsidR="00545B65">
          <w:rPr>
            <w:rFonts w:ascii="Arial" w:hAnsi="Arial" w:cs="Arial"/>
            <w:b/>
            <w:sz w:val="14"/>
            <w:szCs w:val="14"/>
            <w:lang w:val="en-GB"/>
          </w:rPr>
          <w:tab/>
        </w:r>
        <w:smartTag w:uri="urn:schemas-microsoft-com:office:smarttags" w:element="country-region">
          <w:r w:rsidR="003521AE" w:rsidRPr="00E42F0E">
            <w:rPr>
              <w:rFonts w:ascii="Arial" w:hAnsi="Arial" w:cs="Arial"/>
              <w:b/>
              <w:sz w:val="14"/>
              <w:szCs w:val="14"/>
              <w:lang w:val="en-GB"/>
            </w:rPr>
            <w:t>France</w:t>
          </w:r>
        </w:smartTag>
      </w:smartTag>
      <w:r w:rsidR="003521AE" w:rsidRPr="00E42F0E">
        <w:rPr>
          <w:rFonts w:ascii="Arial" w:hAnsi="Arial" w:cs="Arial"/>
          <w:b/>
          <w:sz w:val="14"/>
          <w:szCs w:val="14"/>
          <w:lang w:val="en-GB"/>
        </w:rPr>
        <w:t xml:space="preserve">: nternational </w:t>
      </w:r>
      <w:smartTag w:uri="urn:schemas-microsoft-com:office:smarttags" w:element="place">
        <w:r w:rsidR="003521AE" w:rsidRPr="00E42F0E">
          <w:rPr>
            <w:rFonts w:ascii="Arial" w:hAnsi="Arial" w:cs="Arial"/>
            <w:b/>
            <w:sz w:val="14"/>
            <w:szCs w:val="14"/>
            <w:lang w:val="en-GB"/>
          </w:rPr>
          <w:t>Union</w:t>
        </w:r>
      </w:smartTag>
      <w:r w:rsidR="003521AE" w:rsidRPr="00E42F0E">
        <w:rPr>
          <w:rFonts w:ascii="Arial" w:hAnsi="Arial" w:cs="Arial"/>
          <w:b/>
          <w:sz w:val="14"/>
          <w:szCs w:val="14"/>
          <w:lang w:val="en-GB"/>
        </w:rPr>
        <w:t xml:space="preserve"> Against Tuberculosis and Lung Disease, 1996</w:t>
      </w:r>
      <w:r w:rsidR="003521AE" w:rsidRPr="00E42F0E">
        <w:rPr>
          <w:rFonts w:ascii="Arial" w:hAnsi="Arial" w:cs="Arial"/>
          <w:b/>
          <w:sz w:val="14"/>
          <w:szCs w:val="14"/>
          <w:lang w:val="en-GB"/>
        </w:rPr>
        <w:tab/>
      </w:r>
    </w:p>
    <w:p w:rsidR="003521AE" w:rsidRPr="00E42F0E" w:rsidRDefault="00EA0A68" w:rsidP="00545B65">
      <w:pPr>
        <w:pStyle w:val="Textoindependiente2"/>
        <w:keepLines/>
        <w:tabs>
          <w:tab w:val="left" w:pos="142"/>
          <w:tab w:val="left" w:pos="360"/>
        </w:tabs>
        <w:spacing w:line="200" w:lineRule="exact"/>
        <w:ind w:left="720"/>
        <w:jc w:val="both"/>
        <w:rPr>
          <w:rFonts w:ascii="Arial" w:hAnsi="Arial" w:cs="Arial"/>
          <w:b/>
          <w:sz w:val="14"/>
          <w:szCs w:val="14"/>
        </w:rPr>
      </w:pPr>
      <w:r>
        <w:rPr>
          <w:rFonts w:ascii="Arial" w:hAnsi="Arial" w:cs="Arial"/>
          <w:b/>
          <w:sz w:val="14"/>
          <w:szCs w:val="14"/>
          <w:lang w:val="en-GB"/>
        </w:rPr>
        <w:t>8</w:t>
      </w:r>
      <w:r w:rsidR="003521AE" w:rsidRPr="00E42F0E">
        <w:rPr>
          <w:rFonts w:ascii="Arial" w:hAnsi="Arial" w:cs="Arial"/>
          <w:b/>
          <w:sz w:val="14"/>
          <w:szCs w:val="14"/>
          <w:lang w:val="en-GB"/>
        </w:rPr>
        <w:t>. -</w:t>
      </w:r>
      <w:r w:rsidR="003521AE" w:rsidRPr="00E42F0E">
        <w:rPr>
          <w:rFonts w:ascii="Arial" w:hAnsi="Arial" w:cs="Arial"/>
          <w:b/>
          <w:sz w:val="14"/>
          <w:szCs w:val="14"/>
          <w:lang w:val="en-GB"/>
        </w:rPr>
        <w:tab/>
        <w:t xml:space="preserve">Centers for Disease Control and Prevention. </w:t>
      </w:r>
      <w:r w:rsidR="00964E46" w:rsidRPr="00E42F0E">
        <w:rPr>
          <w:rFonts w:ascii="Arial" w:hAnsi="Arial" w:cs="Arial"/>
          <w:b/>
          <w:sz w:val="14"/>
          <w:szCs w:val="14"/>
          <w:lang w:val="en-GB"/>
        </w:rPr>
        <w:t xml:space="preserve">Estimates for future global  </w:t>
      </w:r>
      <w:r w:rsidR="003521AE" w:rsidRPr="00E42F0E">
        <w:rPr>
          <w:rFonts w:ascii="Arial" w:hAnsi="Arial" w:cs="Arial"/>
          <w:b/>
          <w:sz w:val="14"/>
          <w:szCs w:val="14"/>
          <w:lang w:val="en-GB"/>
        </w:rPr>
        <w:t xml:space="preserve">tuberculosis morbility. </w:t>
      </w:r>
      <w:r w:rsidR="00545B65">
        <w:rPr>
          <w:rFonts w:ascii="Arial" w:hAnsi="Arial" w:cs="Arial"/>
          <w:b/>
          <w:sz w:val="14"/>
          <w:szCs w:val="14"/>
          <w:lang w:val="en-GB"/>
        </w:rPr>
        <w:tab/>
      </w:r>
      <w:r w:rsidR="003521AE" w:rsidRPr="00545B65">
        <w:rPr>
          <w:rFonts w:ascii="Arial" w:hAnsi="Arial" w:cs="Arial"/>
          <w:b/>
          <w:sz w:val="14"/>
          <w:szCs w:val="14"/>
        </w:rPr>
        <w:t>MMWR Morb Mortal Wkly R</w:t>
      </w:r>
      <w:r w:rsidR="003521AE" w:rsidRPr="00E42F0E">
        <w:rPr>
          <w:rFonts w:ascii="Arial" w:hAnsi="Arial" w:cs="Arial"/>
          <w:b/>
          <w:sz w:val="14"/>
          <w:szCs w:val="14"/>
        </w:rPr>
        <w:t>ep, 1993; 42:961-964.</w:t>
      </w:r>
    </w:p>
    <w:p w:rsidR="008D1BCA" w:rsidRPr="00545B65" w:rsidRDefault="00EA0A68" w:rsidP="00545B65">
      <w:pPr>
        <w:pStyle w:val="Textoindependiente2"/>
        <w:keepLines/>
        <w:tabs>
          <w:tab w:val="left" w:pos="142"/>
          <w:tab w:val="left" w:pos="360"/>
        </w:tabs>
        <w:spacing w:line="200" w:lineRule="exact"/>
        <w:ind w:left="720"/>
        <w:jc w:val="both"/>
        <w:rPr>
          <w:rFonts w:ascii="Arial" w:hAnsi="Arial" w:cs="Arial"/>
          <w:b/>
          <w:sz w:val="14"/>
          <w:szCs w:val="14"/>
        </w:rPr>
      </w:pPr>
      <w:r w:rsidRPr="00545B65">
        <w:rPr>
          <w:rFonts w:ascii="Arial" w:hAnsi="Arial" w:cs="Arial"/>
          <w:b/>
          <w:sz w:val="14"/>
          <w:szCs w:val="14"/>
        </w:rPr>
        <w:t>9.</w:t>
      </w:r>
      <w:r w:rsidR="003521AE" w:rsidRPr="00545B65">
        <w:rPr>
          <w:rFonts w:ascii="Arial" w:hAnsi="Arial" w:cs="Arial"/>
          <w:b/>
          <w:sz w:val="14"/>
          <w:szCs w:val="14"/>
        </w:rPr>
        <w:t xml:space="preserve"> -</w:t>
      </w:r>
      <w:r w:rsidR="003521AE" w:rsidRPr="00545B65">
        <w:rPr>
          <w:rFonts w:ascii="Arial" w:hAnsi="Arial" w:cs="Arial"/>
          <w:b/>
          <w:sz w:val="14"/>
          <w:szCs w:val="14"/>
        </w:rPr>
        <w:tab/>
        <w:t>Organización Mundial de la Salud</w:t>
      </w:r>
      <w:r w:rsidR="00B102EE" w:rsidRPr="00545B65">
        <w:rPr>
          <w:rFonts w:ascii="Arial" w:hAnsi="Arial" w:cs="Arial"/>
          <w:b/>
          <w:sz w:val="14"/>
          <w:szCs w:val="14"/>
        </w:rPr>
        <w:t xml:space="preserve"> - </w:t>
      </w:r>
      <w:r w:rsidR="00DE0008" w:rsidRPr="00545B65">
        <w:rPr>
          <w:rFonts w:ascii="Arial" w:hAnsi="Arial" w:cs="Arial"/>
          <w:b/>
          <w:sz w:val="14"/>
          <w:szCs w:val="14"/>
        </w:rPr>
        <w:t xml:space="preserve"> www.oms.com</w:t>
      </w:r>
      <w:r w:rsidR="003521AE" w:rsidRPr="00545B65">
        <w:rPr>
          <w:rFonts w:ascii="Arial" w:hAnsi="Arial" w:cs="Arial"/>
          <w:b/>
          <w:sz w:val="14"/>
          <w:szCs w:val="14"/>
        </w:rPr>
        <w:t>.</w:t>
      </w:r>
    </w:p>
    <w:p w:rsidR="00D60DF9" w:rsidRPr="00545B65" w:rsidRDefault="00A923EC" w:rsidP="00155896">
      <w:pPr>
        <w:pStyle w:val="NormalWeb"/>
        <w:numPr>
          <w:ilvl w:val="1"/>
          <w:numId w:val="2"/>
        </w:numPr>
        <w:tabs>
          <w:tab w:val="clear" w:pos="1410"/>
          <w:tab w:val="num" w:pos="720"/>
          <w:tab w:val="left" w:pos="1080"/>
        </w:tabs>
        <w:spacing w:before="0" w:beforeAutospacing="0" w:after="0" w:afterAutospacing="0" w:line="480" w:lineRule="auto"/>
        <w:ind w:left="720" w:hanging="360"/>
        <w:jc w:val="both"/>
        <w:rPr>
          <w:rFonts w:ascii="Arial" w:hAnsi="Arial" w:cs="Arial"/>
          <w:b/>
          <w:imprint/>
          <w:color w:val="auto"/>
          <w:sz w:val="28"/>
          <w:szCs w:val="28"/>
        </w:rPr>
      </w:pPr>
      <w:r w:rsidRPr="00545B65">
        <w:rPr>
          <w:rFonts w:ascii="Arial" w:hAnsi="Arial" w:cs="Arial"/>
          <w:b/>
          <w:imprint/>
          <w:color w:val="auto"/>
          <w:sz w:val="28"/>
          <w:szCs w:val="28"/>
        </w:rPr>
        <w:lastRenderedPageBreak/>
        <w:t>JUSTIFICACIÓN.</w:t>
      </w:r>
    </w:p>
    <w:p w:rsidR="008D1BCA" w:rsidRPr="00A64095" w:rsidRDefault="008D1BCA" w:rsidP="00305C9C">
      <w:pPr>
        <w:pStyle w:val="NormalWeb"/>
        <w:spacing w:before="0" w:beforeAutospacing="0" w:after="0" w:afterAutospacing="0" w:line="480" w:lineRule="auto"/>
        <w:jc w:val="both"/>
        <w:rPr>
          <w:rFonts w:ascii="Arial" w:hAnsi="Arial" w:cs="Arial"/>
          <w:b/>
          <w:color w:val="auto"/>
          <w:sz w:val="36"/>
          <w:szCs w:val="36"/>
        </w:rPr>
      </w:pPr>
    </w:p>
    <w:p w:rsidR="00B307F1" w:rsidRPr="00A64095" w:rsidRDefault="00FF03F1" w:rsidP="00545B65">
      <w:pPr>
        <w:pStyle w:val="NormalWeb"/>
        <w:spacing w:before="0" w:beforeAutospacing="0" w:after="0" w:afterAutospacing="0" w:line="480" w:lineRule="auto"/>
        <w:ind w:left="720"/>
        <w:jc w:val="both"/>
        <w:rPr>
          <w:rFonts w:ascii="Arial" w:hAnsi="Arial" w:cs="Arial"/>
          <w:b/>
          <w:color w:val="auto"/>
          <w:sz w:val="36"/>
          <w:szCs w:val="36"/>
        </w:rPr>
      </w:pPr>
      <w:r w:rsidRPr="00A64095">
        <w:rPr>
          <w:rFonts w:ascii="Arial" w:hAnsi="Arial" w:cs="Arial"/>
          <w:b/>
          <w:color w:val="auto"/>
          <w:sz w:val="36"/>
          <w:szCs w:val="36"/>
        </w:rPr>
        <w:t xml:space="preserve"> </w:t>
      </w:r>
      <w:r w:rsidR="00D60DF9" w:rsidRPr="00A64095">
        <w:rPr>
          <w:rFonts w:ascii="Arial" w:eastAsia="Batang" w:hAnsi="Arial" w:cs="Arial"/>
          <w:color w:val="auto"/>
        </w:rPr>
        <w:tab/>
      </w:r>
      <w:r w:rsidR="00D60DF9" w:rsidRPr="00A64095">
        <w:rPr>
          <w:rFonts w:ascii="Arial" w:hAnsi="Arial" w:cs="Arial"/>
          <w:color w:val="auto"/>
          <w:sz w:val="24"/>
          <w:szCs w:val="24"/>
        </w:rPr>
        <w:t>La tuberculosis sigue planteando en la actualidad importantes problemas epidemiológicos, de diagnóstico clínico y microbiológico, y terapéuticos. Hay que destacar la alta incidencia de la enfermedad en los países en vías de desarrollo, entre los que la tuberculosis constituye una de las causas más importantes de morbilidad y mortalidad</w:t>
      </w:r>
      <w:r w:rsidR="002308CE" w:rsidRPr="00A64095">
        <w:rPr>
          <w:rFonts w:ascii="Arial" w:hAnsi="Arial" w:cs="Arial"/>
          <w:color w:val="auto"/>
          <w:sz w:val="24"/>
          <w:szCs w:val="24"/>
        </w:rPr>
        <w:t>.</w:t>
      </w:r>
    </w:p>
    <w:p w:rsidR="00B307F1" w:rsidRPr="00A64095" w:rsidRDefault="00B307F1" w:rsidP="00545B65">
      <w:pPr>
        <w:spacing w:line="480" w:lineRule="auto"/>
        <w:ind w:left="720"/>
        <w:jc w:val="both"/>
        <w:rPr>
          <w:rFonts w:ascii="Arial" w:eastAsia="Batang" w:hAnsi="Arial" w:cs="Arial"/>
          <w:sz w:val="20"/>
          <w:szCs w:val="20"/>
        </w:rPr>
      </w:pPr>
    </w:p>
    <w:p w:rsidR="00C809BC" w:rsidRPr="00A64095" w:rsidRDefault="00B307F1" w:rsidP="00545B65">
      <w:pPr>
        <w:pStyle w:val="NormalWeb"/>
        <w:spacing w:before="0" w:beforeAutospacing="0" w:after="0" w:afterAutospacing="0" w:line="480" w:lineRule="auto"/>
        <w:ind w:left="720"/>
        <w:jc w:val="both"/>
        <w:rPr>
          <w:rFonts w:ascii="Arial" w:hAnsi="Arial" w:cs="Arial"/>
          <w:color w:val="auto"/>
          <w:sz w:val="24"/>
          <w:szCs w:val="24"/>
        </w:rPr>
      </w:pPr>
      <w:r w:rsidRPr="00A64095">
        <w:rPr>
          <w:rFonts w:ascii="Arial" w:eastAsia="Batang" w:hAnsi="Arial" w:cs="Arial"/>
          <w:color w:val="auto"/>
        </w:rPr>
        <w:tab/>
      </w:r>
      <w:r w:rsidR="00D60DF9" w:rsidRPr="00A64095">
        <w:rPr>
          <w:rFonts w:ascii="Arial" w:hAnsi="Arial" w:cs="Arial"/>
          <w:color w:val="auto"/>
          <w:sz w:val="24"/>
          <w:szCs w:val="24"/>
        </w:rPr>
        <w:t>La detección de casos es uno de los principales componentes de un  esquema de control de TB y el retraso diagnóstico</w:t>
      </w:r>
      <w:r w:rsidR="005719EC" w:rsidRPr="00A64095">
        <w:rPr>
          <w:rFonts w:ascii="Arial" w:hAnsi="Arial" w:cs="Arial"/>
          <w:color w:val="auto"/>
          <w:sz w:val="24"/>
          <w:szCs w:val="24"/>
        </w:rPr>
        <w:t xml:space="preserve"> total</w:t>
      </w:r>
      <w:r w:rsidR="00D60DF9" w:rsidRPr="00A64095">
        <w:rPr>
          <w:rFonts w:ascii="Arial" w:hAnsi="Arial" w:cs="Arial"/>
          <w:color w:val="auto"/>
          <w:sz w:val="24"/>
          <w:szCs w:val="24"/>
        </w:rPr>
        <w:t xml:space="preserve">, uno de los indicadores recomendados en su evaluación.  </w:t>
      </w:r>
    </w:p>
    <w:p w:rsidR="00C809BC" w:rsidRPr="00A64095" w:rsidRDefault="00C809BC" w:rsidP="00545B65">
      <w:pPr>
        <w:pStyle w:val="NormalWeb"/>
        <w:spacing w:before="0" w:beforeAutospacing="0" w:after="0" w:afterAutospacing="0" w:line="480" w:lineRule="auto"/>
        <w:ind w:left="720"/>
        <w:jc w:val="both"/>
        <w:rPr>
          <w:rFonts w:ascii="Arial" w:hAnsi="Arial" w:cs="Arial"/>
          <w:color w:val="auto"/>
          <w:sz w:val="24"/>
          <w:szCs w:val="24"/>
        </w:rPr>
      </w:pPr>
    </w:p>
    <w:p w:rsidR="002308CE" w:rsidRPr="00A64095" w:rsidRDefault="00C809BC" w:rsidP="00545B65">
      <w:pPr>
        <w:pStyle w:val="NormalWeb"/>
        <w:spacing w:before="0" w:beforeAutospacing="0" w:after="0" w:afterAutospacing="0" w:line="480" w:lineRule="auto"/>
        <w:ind w:left="720"/>
        <w:jc w:val="both"/>
        <w:rPr>
          <w:rFonts w:ascii="Arial" w:hAnsi="Arial" w:cs="Arial"/>
          <w:color w:val="auto"/>
          <w:sz w:val="24"/>
          <w:szCs w:val="24"/>
        </w:rPr>
      </w:pPr>
      <w:r w:rsidRPr="00A64095">
        <w:rPr>
          <w:rFonts w:ascii="Arial" w:hAnsi="Arial" w:cs="Arial"/>
          <w:color w:val="auto"/>
          <w:sz w:val="24"/>
          <w:szCs w:val="24"/>
        </w:rPr>
        <w:tab/>
      </w:r>
      <w:r w:rsidR="00D60DF9" w:rsidRPr="00A64095">
        <w:rPr>
          <w:rFonts w:ascii="Arial" w:hAnsi="Arial" w:cs="Arial"/>
          <w:color w:val="auto"/>
          <w:sz w:val="24"/>
          <w:szCs w:val="24"/>
        </w:rPr>
        <w:t xml:space="preserve">El retraso en la detección de los casos de TB puede considerarse un índice de la capacidad  de diagnosticar la enfermedad  y de iniciar el tratamiento, por lo </w:t>
      </w:r>
      <w:r w:rsidRPr="00A64095">
        <w:rPr>
          <w:rFonts w:ascii="Arial" w:hAnsi="Arial" w:cs="Arial"/>
          <w:color w:val="auto"/>
          <w:sz w:val="24"/>
          <w:szCs w:val="24"/>
        </w:rPr>
        <w:t xml:space="preserve">que es importante que </w:t>
      </w:r>
      <w:r w:rsidR="00D60DF9" w:rsidRPr="00A64095">
        <w:rPr>
          <w:rFonts w:ascii="Arial" w:hAnsi="Arial" w:cs="Arial"/>
          <w:color w:val="auto"/>
          <w:sz w:val="24"/>
          <w:szCs w:val="24"/>
        </w:rPr>
        <w:t xml:space="preserve"> </w:t>
      </w:r>
      <w:r w:rsidRPr="00A64095">
        <w:rPr>
          <w:rFonts w:ascii="Arial" w:hAnsi="Arial" w:cs="Arial"/>
          <w:color w:val="auto"/>
          <w:sz w:val="24"/>
          <w:szCs w:val="24"/>
        </w:rPr>
        <w:t xml:space="preserve">sea </w:t>
      </w:r>
      <w:r w:rsidR="00D60DF9" w:rsidRPr="00A64095">
        <w:rPr>
          <w:rFonts w:ascii="Arial" w:hAnsi="Arial" w:cs="Arial"/>
          <w:color w:val="auto"/>
          <w:sz w:val="24"/>
          <w:szCs w:val="24"/>
        </w:rPr>
        <w:t xml:space="preserve">sistemáticamente evaluado, ya que sus consecuencias negativas, especialmente en los enfermos bacilíferos, serían la transmisión de la infección y, en último término, la muerte del enfermo.   </w:t>
      </w:r>
    </w:p>
    <w:p w:rsidR="00500D43" w:rsidRPr="00A64095" w:rsidRDefault="00500D43" w:rsidP="00305C9C">
      <w:pPr>
        <w:pStyle w:val="NormalWeb"/>
        <w:spacing w:before="0" w:beforeAutospacing="0" w:after="0" w:afterAutospacing="0" w:line="480" w:lineRule="auto"/>
        <w:jc w:val="both"/>
        <w:rPr>
          <w:rFonts w:ascii="Arial" w:hAnsi="Arial" w:cs="Arial"/>
          <w:color w:val="auto"/>
          <w:sz w:val="24"/>
          <w:szCs w:val="24"/>
        </w:rPr>
      </w:pPr>
    </w:p>
    <w:p w:rsidR="008D1BCA" w:rsidRPr="00A64095" w:rsidRDefault="008D1BCA" w:rsidP="00305C9C">
      <w:pPr>
        <w:pStyle w:val="NormalWeb"/>
        <w:spacing w:before="0" w:beforeAutospacing="0" w:after="0" w:afterAutospacing="0" w:line="480" w:lineRule="auto"/>
        <w:jc w:val="both"/>
        <w:rPr>
          <w:rFonts w:ascii="Arial" w:hAnsi="Arial" w:cs="Arial"/>
          <w:color w:val="auto"/>
          <w:sz w:val="24"/>
          <w:szCs w:val="24"/>
        </w:rPr>
      </w:pPr>
    </w:p>
    <w:p w:rsidR="008D1BCA" w:rsidRPr="00A64095" w:rsidRDefault="008D1BCA" w:rsidP="00305C9C">
      <w:pPr>
        <w:pStyle w:val="NormalWeb"/>
        <w:spacing w:before="0" w:beforeAutospacing="0" w:after="0" w:afterAutospacing="0" w:line="480" w:lineRule="auto"/>
        <w:jc w:val="both"/>
        <w:rPr>
          <w:rFonts w:ascii="Arial" w:hAnsi="Arial" w:cs="Arial"/>
          <w:color w:val="auto"/>
          <w:sz w:val="24"/>
          <w:szCs w:val="24"/>
        </w:rPr>
      </w:pPr>
    </w:p>
    <w:p w:rsidR="00D60DF9" w:rsidRPr="00545B65" w:rsidRDefault="009F41F3" w:rsidP="00155896">
      <w:pPr>
        <w:pStyle w:val="NormalWeb"/>
        <w:numPr>
          <w:ilvl w:val="1"/>
          <w:numId w:val="2"/>
        </w:numPr>
        <w:tabs>
          <w:tab w:val="clear" w:pos="1410"/>
          <w:tab w:val="num" w:pos="720"/>
          <w:tab w:val="left" w:pos="1080"/>
        </w:tabs>
        <w:spacing w:before="0" w:beforeAutospacing="0" w:after="0" w:afterAutospacing="0" w:line="480" w:lineRule="auto"/>
        <w:ind w:left="720" w:hanging="360"/>
        <w:jc w:val="both"/>
        <w:rPr>
          <w:rFonts w:ascii="Arial" w:hAnsi="Arial" w:cs="Arial"/>
          <w:b/>
          <w:imprint/>
          <w:color w:val="auto"/>
          <w:sz w:val="28"/>
          <w:szCs w:val="28"/>
        </w:rPr>
      </w:pPr>
      <w:r w:rsidRPr="00545B65">
        <w:rPr>
          <w:rFonts w:ascii="Arial" w:hAnsi="Arial" w:cs="Arial"/>
          <w:b/>
          <w:imprint/>
          <w:color w:val="auto"/>
          <w:sz w:val="28"/>
          <w:szCs w:val="28"/>
        </w:rPr>
        <w:t>DESCRIPCIÓN DEL PROBLEMA</w:t>
      </w:r>
      <w:r w:rsidR="00D60DF9" w:rsidRPr="00545B65">
        <w:rPr>
          <w:rFonts w:ascii="Arial" w:hAnsi="Arial" w:cs="Arial"/>
          <w:b/>
          <w:imprint/>
          <w:color w:val="auto"/>
          <w:sz w:val="28"/>
          <w:szCs w:val="28"/>
        </w:rPr>
        <w:t>.</w:t>
      </w:r>
    </w:p>
    <w:p w:rsidR="008D1BCA" w:rsidRPr="00A64095" w:rsidRDefault="008D1BCA" w:rsidP="00305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jc w:val="both"/>
        <w:rPr>
          <w:rFonts w:ascii="Arial" w:hAnsi="Arial" w:cs="Arial"/>
          <w:sz w:val="20"/>
          <w:szCs w:val="20"/>
        </w:rPr>
      </w:pPr>
    </w:p>
    <w:p w:rsidR="00B307F1" w:rsidRPr="00A64095" w:rsidRDefault="0024044F" w:rsidP="00545B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20"/>
        <w:jc w:val="both"/>
        <w:rPr>
          <w:rFonts w:ascii="Arial" w:hAnsi="Arial" w:cs="Arial"/>
        </w:rPr>
      </w:pPr>
      <w:r w:rsidRPr="00A64095">
        <w:rPr>
          <w:rFonts w:ascii="Arial" w:hAnsi="Arial" w:cs="Arial"/>
          <w:sz w:val="20"/>
          <w:szCs w:val="20"/>
        </w:rPr>
        <w:tab/>
      </w:r>
      <w:r w:rsidR="00B307F1" w:rsidRPr="00A64095">
        <w:rPr>
          <w:rFonts w:ascii="Arial" w:hAnsi="Arial" w:cs="Arial"/>
        </w:rPr>
        <w:t>Los pulmones son los órganos de la respiración y en ellos la sangre venosa se transforma en arterial. La consistencia del pulmón es blanda y se deja deprimir fácilmente, sin embargo es un órgano muy coherente y resistente a las fuerzas distensivas. Primordialmente la función de los pulmones es suministra</w:t>
      </w:r>
      <w:r w:rsidR="005719EC" w:rsidRPr="00A64095">
        <w:rPr>
          <w:rFonts w:ascii="Arial" w:hAnsi="Arial" w:cs="Arial"/>
        </w:rPr>
        <w:t>r</w:t>
      </w:r>
      <w:r w:rsidR="00B307F1" w:rsidRPr="00A64095">
        <w:rPr>
          <w:rFonts w:ascii="Arial" w:hAnsi="Arial" w:cs="Arial"/>
        </w:rPr>
        <w:t xml:space="preserve"> ox</w:t>
      </w:r>
      <w:r w:rsidR="005719EC" w:rsidRPr="00A64095">
        <w:rPr>
          <w:rFonts w:ascii="Arial" w:hAnsi="Arial" w:cs="Arial"/>
        </w:rPr>
        <w:t>í</w:t>
      </w:r>
      <w:r w:rsidR="00B307F1" w:rsidRPr="00A64095">
        <w:rPr>
          <w:rFonts w:ascii="Arial" w:hAnsi="Arial" w:cs="Arial"/>
        </w:rPr>
        <w:t>geno a los glóbulos rojos</w:t>
      </w:r>
      <w:r w:rsidR="008A3AB1" w:rsidRPr="00A64095">
        <w:rPr>
          <w:rFonts w:ascii="Arial" w:hAnsi="Arial" w:cs="Arial"/>
        </w:rPr>
        <w:t xml:space="preserve"> y eliminar dióxido de carbono.  Pero</w:t>
      </w:r>
      <w:r w:rsidR="00B307F1" w:rsidRPr="00A64095">
        <w:rPr>
          <w:rFonts w:ascii="Arial" w:hAnsi="Arial" w:cs="Arial"/>
        </w:rPr>
        <w:t xml:space="preserve"> este importante órgano </w:t>
      </w:r>
      <w:r w:rsidR="008A3AB1" w:rsidRPr="00A64095">
        <w:rPr>
          <w:rFonts w:ascii="Arial" w:hAnsi="Arial" w:cs="Arial"/>
        </w:rPr>
        <w:t xml:space="preserve"> puede ser afectado por  enfermeda</w:t>
      </w:r>
      <w:r w:rsidR="005719EC" w:rsidRPr="00A64095">
        <w:rPr>
          <w:rFonts w:ascii="Arial" w:hAnsi="Arial" w:cs="Arial"/>
        </w:rPr>
        <w:t>des infecciosas entre ellas está</w:t>
      </w:r>
      <w:r w:rsidR="008A3AB1" w:rsidRPr="00A64095">
        <w:rPr>
          <w:rFonts w:ascii="Arial" w:hAnsi="Arial" w:cs="Arial"/>
        </w:rPr>
        <w:t xml:space="preserve"> la tuberculosis que a lo largo de </w:t>
      </w:r>
      <w:r w:rsidRPr="00A64095">
        <w:rPr>
          <w:rFonts w:ascii="Arial" w:hAnsi="Arial" w:cs="Arial"/>
        </w:rPr>
        <w:t>su desarrollo causa</w:t>
      </w:r>
      <w:r w:rsidR="008A3AB1" w:rsidRPr="00A64095">
        <w:rPr>
          <w:rFonts w:ascii="Arial" w:hAnsi="Arial" w:cs="Arial"/>
        </w:rPr>
        <w:t xml:space="preserve"> lesiones importantes</w:t>
      </w:r>
      <w:r w:rsidRPr="00A64095">
        <w:rPr>
          <w:rFonts w:ascii="Arial" w:hAnsi="Arial" w:cs="Arial"/>
        </w:rPr>
        <w:t xml:space="preserve"> </w:t>
      </w:r>
      <w:r w:rsidR="00B307F1" w:rsidRPr="00A64095">
        <w:rPr>
          <w:rFonts w:ascii="Arial" w:hAnsi="Arial" w:cs="Arial"/>
        </w:rPr>
        <w:t xml:space="preserve"> que hacen posible y facilitan el mal funcionamiento del mismo</w:t>
      </w:r>
      <w:r w:rsidRPr="00A64095">
        <w:rPr>
          <w:rFonts w:ascii="Arial" w:hAnsi="Arial" w:cs="Arial"/>
        </w:rPr>
        <w:t>, además de que la infección puede llegar a otros órganos desencadenando otras enfermedades</w:t>
      </w:r>
      <w:r w:rsidR="00B307F1" w:rsidRPr="00A64095">
        <w:rPr>
          <w:rFonts w:ascii="Arial" w:hAnsi="Arial" w:cs="Arial"/>
        </w:rPr>
        <w:t>.</w:t>
      </w:r>
      <w:r w:rsidRPr="00A64095">
        <w:rPr>
          <w:rFonts w:ascii="Arial" w:hAnsi="Arial" w:cs="Arial"/>
        </w:rPr>
        <w:t xml:space="preserve"> </w:t>
      </w:r>
      <w:r w:rsidR="002308CE" w:rsidRPr="00A64095">
        <w:rPr>
          <w:rFonts w:ascii="Arial" w:hAnsi="Arial" w:cs="Arial"/>
        </w:rPr>
        <w:tab/>
      </w:r>
      <w:r w:rsidR="00970CF1">
        <w:rPr>
          <w:rFonts w:ascii="Arial" w:hAnsi="Arial" w:cs="Arial"/>
        </w:rPr>
        <w:t>Pero ésta enfermedad no tan só</w:t>
      </w:r>
      <w:r w:rsidRPr="00A64095">
        <w:rPr>
          <w:rFonts w:ascii="Arial" w:hAnsi="Arial" w:cs="Arial"/>
        </w:rPr>
        <w:t>lo causa daño a la persona en la que se establece sino que se propaga a través de partículas contaminadas que el enfermo proyecta al hablar</w:t>
      </w:r>
      <w:r w:rsidR="00BC02EB" w:rsidRPr="00A64095">
        <w:rPr>
          <w:rFonts w:ascii="Arial" w:hAnsi="Arial" w:cs="Arial"/>
        </w:rPr>
        <w:t xml:space="preserve">, toser, cantar o estornudar, aumentando así el riesgo de infección de otras personas. </w:t>
      </w:r>
      <w:r w:rsidRPr="00A64095">
        <w:rPr>
          <w:rFonts w:ascii="Arial" w:hAnsi="Arial" w:cs="Arial"/>
        </w:rPr>
        <w:t xml:space="preserve">  </w:t>
      </w:r>
    </w:p>
    <w:p w:rsidR="00B41E05" w:rsidRPr="00A64095" w:rsidRDefault="00B41E05" w:rsidP="00545B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20"/>
        <w:jc w:val="both"/>
        <w:rPr>
          <w:rFonts w:ascii="Arial" w:hAnsi="Arial" w:cs="Arial"/>
        </w:rPr>
      </w:pPr>
    </w:p>
    <w:p w:rsidR="001F1FD8" w:rsidRDefault="005D69F6" w:rsidP="00545B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20"/>
        <w:jc w:val="both"/>
        <w:rPr>
          <w:rFonts w:ascii="Arial" w:hAnsi="Arial" w:cs="Arial"/>
        </w:rPr>
      </w:pPr>
      <w:r w:rsidRPr="00A64095">
        <w:rPr>
          <w:rFonts w:ascii="Arial" w:hAnsi="Arial" w:cs="Arial"/>
        </w:rPr>
        <w:tab/>
      </w:r>
      <w:r w:rsidR="001F1FD8" w:rsidRPr="00A64095">
        <w:rPr>
          <w:rFonts w:ascii="Arial" w:hAnsi="Arial" w:cs="Arial"/>
        </w:rPr>
        <w:t xml:space="preserve">El período de incubación de la bacteria Mycobacterium tuberculosis no es específico y se estima que la multiplicación de esta bacteria varía entre </w:t>
      </w:r>
      <w:r w:rsidR="001F1FD8">
        <w:rPr>
          <w:rFonts w:ascii="Arial" w:hAnsi="Arial" w:cs="Arial"/>
        </w:rPr>
        <w:t xml:space="preserve">5 </w:t>
      </w:r>
      <w:r w:rsidR="001F1FD8" w:rsidRPr="00A64095">
        <w:rPr>
          <w:rFonts w:ascii="Arial" w:hAnsi="Arial" w:cs="Arial"/>
        </w:rPr>
        <w:t xml:space="preserve">y </w:t>
      </w:r>
      <w:r w:rsidR="001F1FD8">
        <w:rPr>
          <w:rFonts w:ascii="Arial" w:hAnsi="Arial" w:cs="Arial"/>
        </w:rPr>
        <w:t>12</w:t>
      </w:r>
      <w:r w:rsidR="001F1FD8" w:rsidRPr="00A64095">
        <w:rPr>
          <w:rFonts w:ascii="Arial" w:hAnsi="Arial" w:cs="Arial"/>
        </w:rPr>
        <w:t xml:space="preserve"> </w:t>
      </w:r>
      <w:r w:rsidR="001F1FD8">
        <w:rPr>
          <w:rFonts w:ascii="Arial" w:hAnsi="Arial" w:cs="Arial"/>
        </w:rPr>
        <w:t>semanas</w:t>
      </w:r>
      <w:r w:rsidR="001F1FD8" w:rsidRPr="00A64095">
        <w:rPr>
          <w:rFonts w:ascii="Arial" w:hAnsi="Arial" w:cs="Arial"/>
        </w:rPr>
        <w:t xml:space="preserve">, </w:t>
      </w:r>
      <w:r w:rsidR="001F1FD8">
        <w:rPr>
          <w:rFonts w:ascii="Arial" w:hAnsi="Arial" w:cs="Arial"/>
        </w:rPr>
        <w:t xml:space="preserve">en base a esto </w:t>
      </w:r>
      <w:r w:rsidR="001F1FD8" w:rsidRPr="00A64095">
        <w:rPr>
          <w:rFonts w:ascii="Arial" w:hAnsi="Arial" w:cs="Arial"/>
        </w:rPr>
        <w:t xml:space="preserve">el tiempo </w:t>
      </w:r>
      <w:r w:rsidR="001F1FD8">
        <w:rPr>
          <w:rFonts w:ascii="Arial" w:hAnsi="Arial" w:cs="Arial"/>
        </w:rPr>
        <w:t xml:space="preserve">que se consideró como lo </w:t>
      </w:r>
      <w:r w:rsidR="001F1FD8" w:rsidRPr="00A64095">
        <w:rPr>
          <w:rFonts w:ascii="Arial" w:hAnsi="Arial" w:cs="Arial"/>
        </w:rPr>
        <w:t xml:space="preserve">máximo que puede demorar un </w:t>
      </w:r>
      <w:r w:rsidR="001F1FD8">
        <w:rPr>
          <w:rFonts w:ascii="Arial" w:hAnsi="Arial" w:cs="Arial"/>
        </w:rPr>
        <w:t xml:space="preserve">diagnóstico total de TB pulmonar </w:t>
      </w:r>
      <w:r w:rsidR="001F1FD8" w:rsidRPr="00A64095">
        <w:rPr>
          <w:rFonts w:ascii="Arial" w:hAnsi="Arial" w:cs="Arial"/>
        </w:rPr>
        <w:t>antes de que la</w:t>
      </w:r>
      <w:r w:rsidR="001F1FD8" w:rsidRPr="00A64095">
        <w:rPr>
          <w:rFonts w:ascii="Arial" w:hAnsi="Arial" w:cs="Arial"/>
          <w:sz w:val="20"/>
          <w:szCs w:val="20"/>
        </w:rPr>
        <w:t xml:space="preserve"> </w:t>
      </w:r>
      <w:r w:rsidR="001F1FD8" w:rsidRPr="00A64095">
        <w:rPr>
          <w:rFonts w:ascii="Arial" w:hAnsi="Arial" w:cs="Arial"/>
        </w:rPr>
        <w:t xml:space="preserve">infección inicial cause lesiones pulmonares o que se produzca una TB pulmonar primaria,  es de </w:t>
      </w:r>
      <w:r w:rsidR="001F1FD8">
        <w:rPr>
          <w:rFonts w:ascii="Arial" w:hAnsi="Arial" w:cs="Arial"/>
        </w:rPr>
        <w:t>34</w:t>
      </w:r>
      <w:r w:rsidR="001F1FD8" w:rsidRPr="00A64095">
        <w:rPr>
          <w:rFonts w:ascii="Arial" w:hAnsi="Arial" w:cs="Arial"/>
        </w:rPr>
        <w:t xml:space="preserve"> días. </w:t>
      </w:r>
      <w:r w:rsidR="001F1FD8">
        <w:rPr>
          <w:rFonts w:ascii="Arial" w:hAnsi="Arial" w:cs="Arial"/>
        </w:rPr>
        <w:t xml:space="preserve"> </w:t>
      </w:r>
      <w:r w:rsidR="001F1FD8">
        <w:rPr>
          <w:rFonts w:ascii="Arial" w:hAnsi="Arial" w:cs="Arial"/>
        </w:rPr>
        <w:tab/>
      </w:r>
      <w:r w:rsidR="001F1FD8" w:rsidRPr="00A64095">
        <w:rPr>
          <w:rFonts w:ascii="Arial" w:hAnsi="Arial" w:cs="Arial"/>
        </w:rPr>
        <w:t xml:space="preserve"> </w:t>
      </w:r>
    </w:p>
    <w:p w:rsidR="001F1FD8" w:rsidRDefault="001F1FD8" w:rsidP="00545B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20"/>
        <w:jc w:val="both"/>
        <w:rPr>
          <w:rFonts w:ascii="Arial" w:hAnsi="Arial" w:cs="Arial"/>
        </w:rPr>
      </w:pPr>
      <w:r>
        <w:rPr>
          <w:rFonts w:ascii="Arial" w:hAnsi="Arial" w:cs="Arial"/>
        </w:rPr>
        <w:tab/>
      </w:r>
    </w:p>
    <w:p w:rsidR="00D60DF9" w:rsidRPr="00A64095" w:rsidRDefault="001F1FD8" w:rsidP="00545B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20"/>
        <w:jc w:val="both"/>
        <w:rPr>
          <w:rFonts w:ascii="Arial" w:hAnsi="Arial" w:cs="Arial"/>
        </w:rPr>
      </w:pPr>
      <w:r>
        <w:rPr>
          <w:rFonts w:ascii="Arial" w:hAnsi="Arial" w:cs="Arial"/>
        </w:rPr>
        <w:tab/>
      </w:r>
      <w:r w:rsidRPr="00A64095">
        <w:rPr>
          <w:rFonts w:ascii="Arial" w:hAnsi="Arial" w:cs="Arial"/>
        </w:rPr>
        <w:t>Para evitar que ese tiempo sea excedido</w:t>
      </w:r>
      <w:r>
        <w:rPr>
          <w:rFonts w:ascii="Arial" w:hAnsi="Arial" w:cs="Arial"/>
        </w:rPr>
        <w:t>,</w:t>
      </w:r>
      <w:r w:rsidRPr="00A64095">
        <w:rPr>
          <w:rFonts w:ascii="Arial" w:hAnsi="Arial" w:cs="Arial"/>
        </w:rPr>
        <w:t xml:space="preserve"> la investigación plantea estudiar l</w:t>
      </w:r>
      <w:r>
        <w:rPr>
          <w:rFonts w:ascii="Arial" w:hAnsi="Arial" w:cs="Arial"/>
        </w:rPr>
        <w:t>o</w:t>
      </w:r>
      <w:r w:rsidRPr="00A64095">
        <w:rPr>
          <w:rFonts w:ascii="Arial" w:hAnsi="Arial" w:cs="Arial"/>
        </w:rPr>
        <w:t xml:space="preserve">s factores que determinan </w:t>
      </w:r>
      <w:r>
        <w:rPr>
          <w:rFonts w:ascii="Arial" w:hAnsi="Arial" w:cs="Arial"/>
        </w:rPr>
        <w:t>la</w:t>
      </w:r>
      <w:r w:rsidRPr="00A64095">
        <w:rPr>
          <w:rFonts w:ascii="Arial" w:hAnsi="Arial" w:cs="Arial"/>
        </w:rPr>
        <w:t xml:space="preserve"> demora en el  diagnóstico total y </w:t>
      </w:r>
      <w:r>
        <w:rPr>
          <w:rFonts w:ascii="Arial" w:hAnsi="Arial" w:cs="Arial"/>
        </w:rPr>
        <w:t>educar a la población sobre la prevención de la enfermedad</w:t>
      </w:r>
      <w:r w:rsidRPr="00A64095">
        <w:rPr>
          <w:rFonts w:ascii="Arial" w:hAnsi="Arial" w:cs="Arial"/>
        </w:rPr>
        <w:t>.</w:t>
      </w:r>
    </w:p>
    <w:p w:rsidR="008D1BCA" w:rsidRDefault="00D60DF9" w:rsidP="00305C9C">
      <w:pPr>
        <w:pStyle w:val="NormalWeb"/>
        <w:spacing w:before="0" w:beforeAutospacing="0" w:after="0" w:afterAutospacing="0" w:line="480" w:lineRule="auto"/>
        <w:jc w:val="both"/>
        <w:rPr>
          <w:rFonts w:ascii="Arial" w:hAnsi="Arial" w:cs="Arial"/>
          <w:color w:val="auto"/>
        </w:rPr>
      </w:pPr>
      <w:r w:rsidRPr="00A64095">
        <w:rPr>
          <w:rFonts w:ascii="Arial" w:hAnsi="Arial" w:cs="Arial"/>
          <w:color w:val="auto"/>
        </w:rPr>
        <w:tab/>
      </w:r>
    </w:p>
    <w:p w:rsidR="00970CF1" w:rsidRPr="00A64095" w:rsidRDefault="00970CF1" w:rsidP="00305C9C">
      <w:pPr>
        <w:pStyle w:val="NormalWeb"/>
        <w:spacing w:before="0" w:beforeAutospacing="0" w:after="0" w:afterAutospacing="0" w:line="480" w:lineRule="auto"/>
        <w:jc w:val="both"/>
        <w:rPr>
          <w:rFonts w:ascii="Arial" w:hAnsi="Arial" w:cs="Arial"/>
          <w:color w:val="auto"/>
        </w:rPr>
      </w:pPr>
    </w:p>
    <w:p w:rsidR="005E4D6D" w:rsidRPr="00545B65" w:rsidRDefault="009F41F3" w:rsidP="00155896">
      <w:pPr>
        <w:pStyle w:val="NormalWeb"/>
        <w:numPr>
          <w:ilvl w:val="1"/>
          <w:numId w:val="2"/>
        </w:numPr>
        <w:tabs>
          <w:tab w:val="clear" w:pos="1410"/>
          <w:tab w:val="num" w:pos="720"/>
          <w:tab w:val="left" w:pos="1080"/>
        </w:tabs>
        <w:spacing w:before="0" w:beforeAutospacing="0" w:after="0" w:afterAutospacing="0" w:line="480" w:lineRule="auto"/>
        <w:ind w:left="720" w:hanging="360"/>
        <w:jc w:val="both"/>
        <w:rPr>
          <w:rFonts w:ascii="Arial" w:hAnsi="Arial" w:cs="Arial"/>
          <w:b/>
          <w:imprint/>
          <w:color w:val="auto"/>
          <w:sz w:val="28"/>
          <w:szCs w:val="28"/>
        </w:rPr>
      </w:pPr>
      <w:r w:rsidRPr="00545B65">
        <w:rPr>
          <w:rFonts w:ascii="Arial" w:hAnsi="Arial" w:cs="Arial"/>
          <w:b/>
          <w:imprint/>
          <w:color w:val="auto"/>
          <w:sz w:val="28"/>
          <w:szCs w:val="28"/>
        </w:rPr>
        <w:t>OBJETIVO GENERAL DEL ESTUDIO.</w:t>
      </w:r>
    </w:p>
    <w:p w:rsidR="008D1BCA" w:rsidRPr="00A64095" w:rsidRDefault="008D1BCA" w:rsidP="00305C9C">
      <w:pPr>
        <w:tabs>
          <w:tab w:val="left" w:pos="900"/>
        </w:tabs>
        <w:spacing w:line="480" w:lineRule="auto"/>
        <w:jc w:val="both"/>
        <w:rPr>
          <w:rFonts w:eastAsia="Batang"/>
          <w:sz w:val="20"/>
          <w:szCs w:val="20"/>
        </w:rPr>
      </w:pPr>
    </w:p>
    <w:p w:rsidR="00D60DF9" w:rsidRPr="00A64095" w:rsidRDefault="00545B65" w:rsidP="00545B65">
      <w:pPr>
        <w:tabs>
          <w:tab w:val="left" w:pos="900"/>
        </w:tabs>
        <w:spacing w:line="480" w:lineRule="auto"/>
        <w:ind w:left="720"/>
        <w:jc w:val="both"/>
      </w:pPr>
      <w:r>
        <w:rPr>
          <w:rFonts w:eastAsia="Batang"/>
          <w:sz w:val="20"/>
          <w:szCs w:val="20"/>
        </w:rPr>
        <w:tab/>
      </w:r>
      <w:r>
        <w:rPr>
          <w:rFonts w:eastAsia="Batang"/>
          <w:sz w:val="20"/>
          <w:szCs w:val="20"/>
        </w:rPr>
        <w:tab/>
      </w:r>
      <w:r w:rsidR="00D60DF9" w:rsidRPr="00A64095">
        <w:rPr>
          <w:rFonts w:ascii="Arial" w:hAnsi="Arial" w:cs="Arial"/>
        </w:rPr>
        <w:t>El objetivo de este estudio es conocer y evaluar los factores asociados al retraso diagnóstico total de la tuberculosis en pacientes sintomáticos no tratados anteriormente</w:t>
      </w:r>
      <w:r w:rsidR="00D60DF9" w:rsidRPr="00A64095">
        <w:t>.</w:t>
      </w:r>
      <w:r w:rsidR="008652FD">
        <w:t xml:space="preserve"> </w:t>
      </w:r>
    </w:p>
    <w:p w:rsidR="008D1BCA" w:rsidRPr="00A64095" w:rsidRDefault="008D1BCA" w:rsidP="00305C9C">
      <w:pPr>
        <w:tabs>
          <w:tab w:val="left" w:pos="900"/>
        </w:tabs>
        <w:spacing w:line="480" w:lineRule="auto"/>
        <w:jc w:val="both"/>
      </w:pPr>
    </w:p>
    <w:p w:rsidR="008D1BCA" w:rsidRPr="00A64095" w:rsidRDefault="008D1BCA" w:rsidP="00305C9C">
      <w:pPr>
        <w:tabs>
          <w:tab w:val="left" w:pos="900"/>
        </w:tabs>
        <w:spacing w:line="480" w:lineRule="auto"/>
        <w:jc w:val="both"/>
      </w:pPr>
    </w:p>
    <w:p w:rsidR="00B13A39" w:rsidRPr="00545B65" w:rsidRDefault="009F41F3" w:rsidP="00155896">
      <w:pPr>
        <w:pStyle w:val="NormalWeb"/>
        <w:numPr>
          <w:ilvl w:val="1"/>
          <w:numId w:val="2"/>
        </w:numPr>
        <w:tabs>
          <w:tab w:val="clear" w:pos="1410"/>
          <w:tab w:val="num" w:pos="720"/>
          <w:tab w:val="left" w:pos="1080"/>
        </w:tabs>
        <w:spacing w:before="0" w:beforeAutospacing="0" w:after="0" w:afterAutospacing="0" w:line="480" w:lineRule="auto"/>
        <w:ind w:left="720" w:hanging="360"/>
        <w:jc w:val="both"/>
        <w:rPr>
          <w:rFonts w:ascii="Arial" w:hAnsi="Arial" w:cs="Arial"/>
          <w:b/>
          <w:imprint/>
          <w:color w:val="auto"/>
          <w:sz w:val="28"/>
          <w:szCs w:val="28"/>
        </w:rPr>
      </w:pPr>
      <w:r w:rsidRPr="00545B65">
        <w:rPr>
          <w:rFonts w:ascii="Arial" w:hAnsi="Arial" w:cs="Arial"/>
          <w:b/>
          <w:imprint/>
          <w:color w:val="auto"/>
          <w:sz w:val="28"/>
          <w:szCs w:val="28"/>
        </w:rPr>
        <w:t xml:space="preserve">OBJETO DE ESTUDIO. </w:t>
      </w:r>
    </w:p>
    <w:p w:rsidR="008D1BCA" w:rsidRPr="00A64095" w:rsidRDefault="008D1BCA" w:rsidP="00305C9C">
      <w:pPr>
        <w:spacing w:line="480" w:lineRule="auto"/>
        <w:jc w:val="both"/>
        <w:rPr>
          <w:rFonts w:ascii="Arial" w:eastAsia="Batang" w:hAnsi="Arial" w:cs="Arial"/>
          <w:sz w:val="20"/>
          <w:szCs w:val="20"/>
        </w:rPr>
      </w:pPr>
    </w:p>
    <w:p w:rsidR="00125A1D" w:rsidRPr="00A64095" w:rsidRDefault="00B13A39" w:rsidP="00545B65">
      <w:pPr>
        <w:spacing w:line="480" w:lineRule="auto"/>
        <w:ind w:left="720"/>
        <w:jc w:val="both"/>
        <w:rPr>
          <w:rFonts w:ascii="Arial" w:eastAsia="Batang" w:hAnsi="Arial" w:cs="Arial"/>
        </w:rPr>
      </w:pPr>
      <w:r w:rsidRPr="00A64095">
        <w:rPr>
          <w:rFonts w:ascii="Arial" w:eastAsia="Batang" w:hAnsi="Arial" w:cs="Arial"/>
          <w:sz w:val="20"/>
          <w:szCs w:val="20"/>
        </w:rPr>
        <w:tab/>
      </w:r>
      <w:r w:rsidRPr="00A64095">
        <w:rPr>
          <w:rFonts w:ascii="Arial" w:eastAsia="Batang" w:hAnsi="Arial" w:cs="Arial"/>
        </w:rPr>
        <w:t xml:space="preserve">Se definió como </w:t>
      </w:r>
      <w:r w:rsidR="00494AF0" w:rsidRPr="00A64095">
        <w:rPr>
          <w:rFonts w:ascii="Arial" w:eastAsia="Batang" w:hAnsi="Arial" w:cs="Arial"/>
        </w:rPr>
        <w:t xml:space="preserve">objeto de estudio </w:t>
      </w:r>
      <w:r w:rsidRPr="00A64095">
        <w:rPr>
          <w:rFonts w:ascii="Arial" w:eastAsia="Batang" w:hAnsi="Arial" w:cs="Arial"/>
        </w:rPr>
        <w:t>a todo aquel paciente en quien se aisló Mycobacterium Tuberculosis</w:t>
      </w:r>
      <w:r w:rsidR="00125A1D" w:rsidRPr="00A64095">
        <w:rPr>
          <w:rFonts w:ascii="Arial" w:eastAsia="Batang" w:hAnsi="Arial" w:cs="Arial"/>
        </w:rPr>
        <w:t>, para lo cual era necesario que se cumpla cualquiera de los siguientes criterios:</w:t>
      </w:r>
    </w:p>
    <w:p w:rsidR="00125A1D" w:rsidRPr="00A64095" w:rsidRDefault="00125A1D" w:rsidP="00545B65">
      <w:pPr>
        <w:spacing w:line="480" w:lineRule="auto"/>
        <w:ind w:left="720"/>
        <w:jc w:val="both"/>
        <w:rPr>
          <w:rFonts w:ascii="Arial" w:eastAsia="Batang" w:hAnsi="Arial" w:cs="Arial"/>
        </w:rPr>
      </w:pPr>
      <w:r w:rsidRPr="00A64095">
        <w:rPr>
          <w:rFonts w:ascii="Arial" w:eastAsia="Batang" w:hAnsi="Arial" w:cs="Arial"/>
        </w:rPr>
        <w:t xml:space="preserve"> </w:t>
      </w:r>
    </w:p>
    <w:p w:rsidR="00614F6C" w:rsidRDefault="00125A1D" w:rsidP="00155896">
      <w:pPr>
        <w:numPr>
          <w:ilvl w:val="0"/>
          <w:numId w:val="1"/>
        </w:numPr>
        <w:tabs>
          <w:tab w:val="clear" w:pos="1260"/>
          <w:tab w:val="left" w:pos="1620"/>
        </w:tabs>
        <w:spacing w:line="480" w:lineRule="auto"/>
        <w:ind w:left="1440" w:firstLine="0"/>
        <w:jc w:val="both"/>
        <w:rPr>
          <w:rFonts w:ascii="Arial" w:eastAsia="Batang" w:hAnsi="Arial" w:cs="Arial"/>
        </w:rPr>
      </w:pPr>
      <w:r w:rsidRPr="00A64095">
        <w:rPr>
          <w:rFonts w:ascii="Arial" w:eastAsia="Batang" w:hAnsi="Arial" w:cs="Arial"/>
        </w:rPr>
        <w:t>Pacientes en lo</w:t>
      </w:r>
      <w:r w:rsidR="005719EC" w:rsidRPr="00A64095">
        <w:rPr>
          <w:rFonts w:ascii="Arial" w:eastAsia="Batang" w:hAnsi="Arial" w:cs="Arial"/>
        </w:rPr>
        <w:t>s</w:t>
      </w:r>
      <w:r w:rsidRPr="00A64095">
        <w:rPr>
          <w:rFonts w:ascii="Arial" w:eastAsia="Batang" w:hAnsi="Arial" w:cs="Arial"/>
        </w:rPr>
        <w:t xml:space="preserve"> q</w:t>
      </w:r>
      <w:r w:rsidR="00B13A39" w:rsidRPr="00A64095">
        <w:rPr>
          <w:rFonts w:ascii="Arial" w:eastAsia="Batang" w:hAnsi="Arial" w:cs="Arial"/>
        </w:rPr>
        <w:t>ue existía</w:t>
      </w:r>
      <w:r w:rsidRPr="00A64095">
        <w:rPr>
          <w:rFonts w:ascii="Arial" w:eastAsia="Batang" w:hAnsi="Arial" w:cs="Arial"/>
        </w:rPr>
        <w:t>n síntomas o signos clínicos compatibles con TB Pulmonar.</w:t>
      </w:r>
      <w:r w:rsidR="00B13A39" w:rsidRPr="00A64095">
        <w:rPr>
          <w:rFonts w:ascii="Arial" w:eastAsia="Batang" w:hAnsi="Arial" w:cs="Arial"/>
        </w:rPr>
        <w:t xml:space="preserve"> </w:t>
      </w:r>
    </w:p>
    <w:p w:rsidR="00614F6C" w:rsidRPr="00A64095" w:rsidRDefault="00614F6C" w:rsidP="00545B65">
      <w:pPr>
        <w:tabs>
          <w:tab w:val="left" w:pos="900"/>
        </w:tabs>
        <w:spacing w:line="480" w:lineRule="auto"/>
        <w:ind w:left="720"/>
        <w:jc w:val="both"/>
        <w:rPr>
          <w:rFonts w:ascii="Arial" w:eastAsia="Batang" w:hAnsi="Arial" w:cs="Arial"/>
        </w:rPr>
      </w:pPr>
    </w:p>
    <w:p w:rsidR="00125A1D" w:rsidRDefault="00125A1D" w:rsidP="00155896">
      <w:pPr>
        <w:numPr>
          <w:ilvl w:val="0"/>
          <w:numId w:val="1"/>
        </w:numPr>
        <w:tabs>
          <w:tab w:val="clear" w:pos="1260"/>
          <w:tab w:val="left" w:pos="1620"/>
        </w:tabs>
        <w:spacing w:line="480" w:lineRule="auto"/>
        <w:ind w:left="1440" w:firstLine="0"/>
        <w:jc w:val="both"/>
        <w:rPr>
          <w:rFonts w:ascii="Arial" w:eastAsia="Batang" w:hAnsi="Arial" w:cs="Arial"/>
        </w:rPr>
      </w:pPr>
      <w:r w:rsidRPr="00A64095">
        <w:rPr>
          <w:rFonts w:ascii="Arial" w:eastAsia="Batang" w:hAnsi="Arial" w:cs="Arial"/>
        </w:rPr>
        <w:t xml:space="preserve">Pacientes en los que existía evidencia radiológica </w:t>
      </w:r>
      <w:r w:rsidR="00B13A39" w:rsidRPr="00A64095">
        <w:rPr>
          <w:rFonts w:ascii="Arial" w:eastAsia="Batang" w:hAnsi="Arial" w:cs="Arial"/>
        </w:rPr>
        <w:t xml:space="preserve">de la enfermedad. </w:t>
      </w:r>
    </w:p>
    <w:p w:rsidR="00614F6C" w:rsidRPr="00A64095" w:rsidRDefault="00614F6C" w:rsidP="00545B65">
      <w:pPr>
        <w:tabs>
          <w:tab w:val="left" w:pos="1620"/>
        </w:tabs>
        <w:spacing w:line="480" w:lineRule="auto"/>
        <w:ind w:left="1440"/>
        <w:jc w:val="both"/>
        <w:rPr>
          <w:rFonts w:ascii="Arial" w:eastAsia="Batang" w:hAnsi="Arial" w:cs="Arial"/>
        </w:rPr>
      </w:pPr>
    </w:p>
    <w:p w:rsidR="00125A1D" w:rsidRPr="00A64095" w:rsidRDefault="00125A1D" w:rsidP="00155896">
      <w:pPr>
        <w:numPr>
          <w:ilvl w:val="0"/>
          <w:numId w:val="1"/>
        </w:numPr>
        <w:tabs>
          <w:tab w:val="clear" w:pos="1260"/>
          <w:tab w:val="left" w:pos="1620"/>
        </w:tabs>
        <w:spacing w:line="480" w:lineRule="auto"/>
        <w:ind w:left="1440" w:firstLine="0"/>
        <w:jc w:val="both"/>
        <w:rPr>
          <w:rFonts w:ascii="Arial" w:eastAsia="Batang" w:hAnsi="Arial" w:cs="Arial"/>
        </w:rPr>
      </w:pPr>
      <w:r w:rsidRPr="00A64095">
        <w:rPr>
          <w:rFonts w:ascii="Arial" w:eastAsia="Batang" w:hAnsi="Arial" w:cs="Arial"/>
        </w:rPr>
        <w:t>Pacientes con baciloscopia de esputo o jugo gástrico cuyo resultado era positivo.</w:t>
      </w:r>
    </w:p>
    <w:p w:rsidR="00125A1D" w:rsidRPr="00A64095" w:rsidRDefault="00125A1D" w:rsidP="00545B65">
      <w:pPr>
        <w:spacing w:line="480" w:lineRule="auto"/>
        <w:ind w:left="720"/>
        <w:jc w:val="both"/>
        <w:rPr>
          <w:rFonts w:ascii="Arial" w:eastAsia="Batang" w:hAnsi="Arial" w:cs="Arial"/>
        </w:rPr>
      </w:pPr>
    </w:p>
    <w:p w:rsidR="00E051CC" w:rsidRPr="00A64095" w:rsidRDefault="00F33D3C" w:rsidP="00545B65">
      <w:pPr>
        <w:spacing w:line="480" w:lineRule="auto"/>
        <w:ind w:left="720"/>
        <w:jc w:val="both"/>
        <w:rPr>
          <w:rFonts w:ascii="Arial" w:eastAsia="Batang" w:hAnsi="Arial" w:cs="Arial"/>
        </w:rPr>
      </w:pPr>
      <w:r w:rsidRPr="00A64095">
        <w:rPr>
          <w:rFonts w:ascii="Arial" w:eastAsia="Batang" w:hAnsi="Arial" w:cs="Arial"/>
        </w:rPr>
        <w:tab/>
        <w:t xml:space="preserve">El estudió se llevó a cabo en el </w:t>
      </w:r>
      <w:r w:rsidR="001279E7" w:rsidRPr="00A64095">
        <w:rPr>
          <w:rFonts w:ascii="Arial" w:eastAsia="Batang" w:hAnsi="Arial" w:cs="Arial"/>
        </w:rPr>
        <w:t>Hospital de División Regional de la Segunda Zona Militar de Guayaquil- Ecuador</w:t>
      </w:r>
      <w:r w:rsidRPr="00A64095">
        <w:rPr>
          <w:rFonts w:ascii="Arial" w:eastAsia="Batang" w:hAnsi="Arial" w:cs="Arial"/>
        </w:rPr>
        <w:t>, los datos fueron recopilados en el</w:t>
      </w:r>
      <w:r w:rsidR="008A0F19" w:rsidRPr="00A64095">
        <w:rPr>
          <w:rFonts w:ascii="Arial" w:eastAsia="Batang" w:hAnsi="Arial" w:cs="Arial"/>
        </w:rPr>
        <w:t xml:space="preserve"> Laboratorio Clínico y en el </w:t>
      </w:r>
      <w:r w:rsidRPr="00A64095">
        <w:rPr>
          <w:rFonts w:ascii="Arial" w:eastAsia="Batang" w:hAnsi="Arial" w:cs="Arial"/>
        </w:rPr>
        <w:t xml:space="preserve"> departamento de Estadística y Archivo. </w:t>
      </w:r>
      <w:r w:rsidR="00B13A39" w:rsidRPr="00A64095">
        <w:rPr>
          <w:rFonts w:ascii="Arial" w:eastAsia="Batang" w:hAnsi="Arial" w:cs="Arial"/>
        </w:rPr>
        <w:t>Se consideró como caso nuevo aquel que nunca había realiz</w:t>
      </w:r>
      <w:r w:rsidR="008A0F19" w:rsidRPr="00A64095">
        <w:rPr>
          <w:rFonts w:ascii="Arial" w:eastAsia="Batang" w:hAnsi="Arial" w:cs="Arial"/>
        </w:rPr>
        <w:t>ado tratamiento antituberculoso</w:t>
      </w:r>
      <w:r w:rsidR="00C81EAA" w:rsidRPr="00A64095">
        <w:rPr>
          <w:rFonts w:ascii="Arial" w:eastAsia="Batang" w:hAnsi="Arial" w:cs="Arial"/>
        </w:rPr>
        <w:t xml:space="preserve"> y que acudieron a consulta desde el 1 de enero del 2000 hasta el 30 de </w:t>
      </w:r>
      <w:r w:rsidR="006D5FAF" w:rsidRPr="00A64095">
        <w:rPr>
          <w:rFonts w:ascii="Arial" w:eastAsia="Batang" w:hAnsi="Arial" w:cs="Arial"/>
        </w:rPr>
        <w:t xml:space="preserve">Junio </w:t>
      </w:r>
      <w:r w:rsidR="00C81EAA" w:rsidRPr="00A64095">
        <w:rPr>
          <w:rFonts w:ascii="Arial" w:eastAsia="Batang" w:hAnsi="Arial" w:cs="Arial"/>
        </w:rPr>
        <w:t>del 2004.</w:t>
      </w:r>
    </w:p>
    <w:p w:rsidR="001E10D0" w:rsidRPr="00A64095" w:rsidRDefault="001E10D0" w:rsidP="00545B65">
      <w:pPr>
        <w:spacing w:line="480" w:lineRule="auto"/>
        <w:ind w:left="720"/>
        <w:jc w:val="both"/>
        <w:rPr>
          <w:rFonts w:ascii="Arial" w:eastAsia="Batang" w:hAnsi="Arial" w:cs="Arial"/>
        </w:rPr>
      </w:pPr>
    </w:p>
    <w:p w:rsidR="00305C9C" w:rsidRPr="00A64095" w:rsidRDefault="001E10D0" w:rsidP="00545B65">
      <w:pPr>
        <w:spacing w:line="480" w:lineRule="auto"/>
        <w:ind w:left="720"/>
        <w:jc w:val="both"/>
        <w:rPr>
          <w:rFonts w:ascii="Arial" w:eastAsia="Batang" w:hAnsi="Arial" w:cs="Arial"/>
        </w:rPr>
      </w:pPr>
      <w:r w:rsidRPr="00A64095">
        <w:rPr>
          <w:rFonts w:ascii="Arial" w:eastAsia="Batang" w:hAnsi="Arial" w:cs="Arial"/>
        </w:rPr>
        <w:tab/>
        <w:t>A continuación se detalla información general sobre el objeto de estudio</w:t>
      </w:r>
      <w:r w:rsidR="006D5FAF" w:rsidRPr="00A64095">
        <w:rPr>
          <w:rFonts w:ascii="Arial" w:eastAsia="Batang" w:hAnsi="Arial" w:cs="Arial"/>
        </w:rPr>
        <w:t xml:space="preserve"> y </w:t>
      </w:r>
      <w:r w:rsidRPr="00A64095">
        <w:rPr>
          <w:rFonts w:ascii="Arial" w:eastAsia="Batang" w:hAnsi="Arial" w:cs="Arial"/>
        </w:rPr>
        <w:t>la información referente a la sintomatología del paciente</w:t>
      </w:r>
      <w:r w:rsidR="006D5FAF" w:rsidRPr="00A64095">
        <w:rPr>
          <w:rFonts w:ascii="Arial" w:eastAsia="Batang" w:hAnsi="Arial" w:cs="Arial"/>
        </w:rPr>
        <w:t>.</w:t>
      </w:r>
      <w:r w:rsidRPr="00A64095">
        <w:rPr>
          <w:rFonts w:ascii="Arial" w:eastAsia="Batang" w:hAnsi="Arial" w:cs="Arial"/>
        </w:rPr>
        <w:t xml:space="preserve"> </w:t>
      </w:r>
      <w:r w:rsidR="006D5FAF" w:rsidRPr="00A64095">
        <w:rPr>
          <w:rFonts w:ascii="Arial" w:eastAsia="Batang" w:hAnsi="Arial" w:cs="Arial"/>
        </w:rPr>
        <w:t xml:space="preserve"> L</w:t>
      </w:r>
      <w:r w:rsidRPr="00A64095">
        <w:rPr>
          <w:rFonts w:ascii="Arial" w:eastAsia="Batang" w:hAnsi="Arial" w:cs="Arial"/>
        </w:rPr>
        <w:t xml:space="preserve">as especificaciones de </w:t>
      </w:r>
      <w:r w:rsidR="006D5FAF" w:rsidRPr="00A64095">
        <w:rPr>
          <w:rFonts w:ascii="Arial" w:eastAsia="Batang" w:hAnsi="Arial" w:cs="Arial"/>
        </w:rPr>
        <w:t xml:space="preserve">tiempo utilizadas para medir el tiempo </w:t>
      </w:r>
      <w:r w:rsidRPr="00A64095">
        <w:rPr>
          <w:rFonts w:ascii="Arial" w:eastAsia="Batang" w:hAnsi="Arial" w:cs="Arial"/>
        </w:rPr>
        <w:t xml:space="preserve"> </w:t>
      </w:r>
      <w:r w:rsidR="006D5FAF" w:rsidRPr="00A64095">
        <w:rPr>
          <w:rFonts w:ascii="Arial" w:eastAsia="Batang" w:hAnsi="Arial" w:cs="Arial"/>
        </w:rPr>
        <w:t>d</w:t>
      </w:r>
      <w:r w:rsidRPr="00A64095">
        <w:rPr>
          <w:rFonts w:ascii="Arial" w:eastAsia="Batang" w:hAnsi="Arial" w:cs="Arial"/>
        </w:rPr>
        <w:t xml:space="preserve">e diagnóstico </w:t>
      </w:r>
      <w:r w:rsidR="006D5FAF" w:rsidRPr="00A64095">
        <w:rPr>
          <w:rFonts w:ascii="Arial" w:eastAsia="Batang" w:hAnsi="Arial" w:cs="Arial"/>
        </w:rPr>
        <w:t xml:space="preserve">total </w:t>
      </w:r>
      <w:r w:rsidRPr="00A64095">
        <w:rPr>
          <w:rFonts w:ascii="Arial" w:eastAsia="Batang" w:hAnsi="Arial" w:cs="Arial"/>
        </w:rPr>
        <w:t xml:space="preserve">de la Tuberculosis Pulmonar se </w:t>
      </w:r>
      <w:r w:rsidR="001279E7" w:rsidRPr="00A64095">
        <w:rPr>
          <w:rFonts w:ascii="Arial" w:eastAsia="Batang" w:hAnsi="Arial" w:cs="Arial"/>
        </w:rPr>
        <w:t>detallan</w:t>
      </w:r>
      <w:r w:rsidR="007F3BF8" w:rsidRPr="00A64095">
        <w:rPr>
          <w:rFonts w:ascii="Arial" w:eastAsia="Batang" w:hAnsi="Arial" w:cs="Arial"/>
        </w:rPr>
        <w:t xml:space="preserve"> en </w:t>
      </w:r>
      <w:r w:rsidR="006D5FAF" w:rsidRPr="00A64095">
        <w:rPr>
          <w:rFonts w:ascii="Arial" w:eastAsia="Batang" w:hAnsi="Arial" w:cs="Arial"/>
        </w:rPr>
        <w:t xml:space="preserve">el </w:t>
      </w:r>
      <w:r w:rsidR="007F3BF8" w:rsidRPr="00A64095">
        <w:rPr>
          <w:rFonts w:ascii="Arial" w:eastAsia="Batang" w:hAnsi="Arial" w:cs="Arial"/>
        </w:rPr>
        <w:t>apartado 2.6.</w:t>
      </w:r>
      <w:r w:rsidRPr="00A64095">
        <w:rPr>
          <w:rFonts w:ascii="Arial" w:eastAsia="Batang" w:hAnsi="Arial" w:cs="Arial"/>
        </w:rPr>
        <w:t xml:space="preserve">  </w:t>
      </w:r>
    </w:p>
    <w:p w:rsidR="00614F6C" w:rsidRPr="00A64095" w:rsidRDefault="00614F6C" w:rsidP="00305C9C">
      <w:pPr>
        <w:spacing w:line="480" w:lineRule="auto"/>
        <w:jc w:val="both"/>
        <w:rPr>
          <w:rFonts w:ascii="Arial" w:eastAsia="Batang" w:hAnsi="Arial" w:cs="Arial"/>
        </w:rPr>
      </w:pPr>
    </w:p>
    <w:p w:rsidR="00E051CC" w:rsidRPr="00545B65" w:rsidRDefault="00545B65" w:rsidP="00155896">
      <w:pPr>
        <w:pStyle w:val="NormalWeb"/>
        <w:numPr>
          <w:ilvl w:val="2"/>
          <w:numId w:val="2"/>
        </w:numPr>
        <w:tabs>
          <w:tab w:val="clear" w:pos="1410"/>
          <w:tab w:val="num" w:pos="1080"/>
        </w:tabs>
        <w:spacing w:before="0" w:beforeAutospacing="0" w:after="0" w:afterAutospacing="0" w:line="480" w:lineRule="auto"/>
        <w:ind w:left="720" w:firstLine="0"/>
        <w:jc w:val="both"/>
        <w:rPr>
          <w:rFonts w:ascii="Arial" w:hAnsi="Arial" w:cs="Arial"/>
          <w:b/>
          <w:imprint/>
          <w:color w:val="auto"/>
          <w:sz w:val="26"/>
          <w:szCs w:val="26"/>
        </w:rPr>
      </w:pPr>
      <w:r>
        <w:rPr>
          <w:rFonts w:ascii="Arial" w:hAnsi="Arial" w:cs="Arial"/>
          <w:b/>
          <w:imprint/>
          <w:color w:val="auto"/>
          <w:sz w:val="26"/>
          <w:szCs w:val="26"/>
        </w:rPr>
        <w:t xml:space="preserve"> </w:t>
      </w:r>
      <w:r w:rsidR="009F41F3" w:rsidRPr="00545B65">
        <w:rPr>
          <w:rFonts w:ascii="Arial" w:hAnsi="Arial" w:cs="Arial"/>
          <w:b/>
          <w:imprint/>
          <w:color w:val="auto"/>
          <w:sz w:val="26"/>
          <w:szCs w:val="26"/>
        </w:rPr>
        <w:t>DATOS GENERALES.</w:t>
      </w:r>
    </w:p>
    <w:p w:rsidR="00F267D5" w:rsidRDefault="006D5FAF" w:rsidP="00545B65">
      <w:pPr>
        <w:pStyle w:val="NormalWeb"/>
        <w:spacing w:before="0" w:beforeAutospacing="0" w:after="0" w:afterAutospacing="0" w:line="480" w:lineRule="auto"/>
        <w:ind w:left="720"/>
        <w:jc w:val="both"/>
        <w:rPr>
          <w:rFonts w:ascii="Arial" w:eastAsia="Batang" w:hAnsi="Arial" w:cs="Arial"/>
          <w:color w:val="auto"/>
          <w:sz w:val="24"/>
          <w:szCs w:val="24"/>
        </w:rPr>
      </w:pPr>
      <w:r w:rsidRPr="00A64095">
        <w:rPr>
          <w:rFonts w:ascii="Arial" w:eastAsia="Batang" w:hAnsi="Arial" w:cs="Arial"/>
          <w:color w:val="auto"/>
          <w:sz w:val="24"/>
          <w:szCs w:val="24"/>
        </w:rPr>
        <w:tab/>
        <w:t>De los casos definidos para  el estudio se recopiló la siguiente información general del paciente:</w:t>
      </w:r>
      <w:r w:rsidR="005566D5" w:rsidRPr="00A64095">
        <w:rPr>
          <w:rFonts w:ascii="Arial" w:eastAsia="Batang" w:hAnsi="Arial" w:cs="Arial"/>
          <w:color w:val="auto"/>
          <w:sz w:val="24"/>
          <w:szCs w:val="24"/>
        </w:rPr>
        <w:tab/>
        <w:t xml:space="preserve"> </w:t>
      </w:r>
    </w:p>
    <w:p w:rsidR="00970CF1" w:rsidRPr="00A64095" w:rsidRDefault="00970CF1" w:rsidP="00305C9C">
      <w:pPr>
        <w:pStyle w:val="NormalWeb"/>
        <w:spacing w:before="0" w:beforeAutospacing="0" w:after="0" w:afterAutospacing="0" w:line="480" w:lineRule="auto"/>
        <w:jc w:val="both"/>
        <w:rPr>
          <w:rFonts w:ascii="Arial" w:eastAsia="Batang" w:hAnsi="Arial" w:cs="Arial"/>
          <w:color w:val="auto"/>
          <w:sz w:val="24"/>
          <w:szCs w:val="24"/>
        </w:rPr>
      </w:pPr>
    </w:p>
    <w:p w:rsidR="005566D5" w:rsidRPr="00A64095" w:rsidRDefault="006D5FAF" w:rsidP="00155896">
      <w:pPr>
        <w:pStyle w:val="NormalWeb"/>
        <w:numPr>
          <w:ilvl w:val="0"/>
          <w:numId w:val="9"/>
        </w:numPr>
        <w:tabs>
          <w:tab w:val="clear" w:pos="1354"/>
          <w:tab w:val="num" w:pos="1620"/>
          <w:tab w:val="left" w:pos="1980"/>
          <w:tab w:val="left" w:pos="2160"/>
        </w:tabs>
        <w:spacing w:before="0" w:beforeAutospacing="0" w:after="0" w:afterAutospacing="0" w:line="480" w:lineRule="auto"/>
        <w:ind w:firstLine="86"/>
        <w:jc w:val="both"/>
        <w:rPr>
          <w:rFonts w:ascii="Arial" w:eastAsia="Batang" w:hAnsi="Arial" w:cs="Arial"/>
          <w:color w:val="auto"/>
          <w:sz w:val="24"/>
          <w:szCs w:val="24"/>
        </w:rPr>
      </w:pPr>
      <w:r w:rsidRPr="00A64095">
        <w:rPr>
          <w:rFonts w:ascii="Arial" w:eastAsia="Batang" w:hAnsi="Arial" w:cs="Arial"/>
          <w:color w:val="auto"/>
          <w:sz w:val="24"/>
          <w:szCs w:val="24"/>
        </w:rPr>
        <w:tab/>
      </w:r>
      <w:r w:rsidR="005566D5" w:rsidRPr="00A64095">
        <w:rPr>
          <w:rFonts w:ascii="Arial" w:eastAsia="Batang" w:hAnsi="Arial" w:cs="Arial"/>
          <w:color w:val="auto"/>
          <w:sz w:val="24"/>
          <w:szCs w:val="24"/>
        </w:rPr>
        <w:t>Nombres</w:t>
      </w:r>
      <w:r w:rsidR="008A0F19" w:rsidRPr="00A64095">
        <w:rPr>
          <w:rFonts w:ascii="Arial" w:eastAsia="Batang" w:hAnsi="Arial" w:cs="Arial"/>
          <w:color w:val="auto"/>
          <w:sz w:val="24"/>
          <w:szCs w:val="24"/>
        </w:rPr>
        <w:t xml:space="preserve"> y </w:t>
      </w:r>
      <w:r w:rsidR="005566D5" w:rsidRPr="00A64095">
        <w:rPr>
          <w:rFonts w:ascii="Arial" w:eastAsia="Batang" w:hAnsi="Arial" w:cs="Arial"/>
          <w:color w:val="auto"/>
          <w:sz w:val="24"/>
          <w:szCs w:val="24"/>
        </w:rPr>
        <w:t>Apellidos</w:t>
      </w:r>
      <w:r w:rsidR="00E051CC" w:rsidRPr="00A64095">
        <w:rPr>
          <w:rFonts w:ascii="Arial" w:eastAsia="Batang" w:hAnsi="Arial" w:cs="Arial"/>
          <w:color w:val="auto"/>
          <w:sz w:val="24"/>
          <w:szCs w:val="24"/>
        </w:rPr>
        <w:t>.</w:t>
      </w:r>
    </w:p>
    <w:p w:rsidR="006D5FAF" w:rsidRPr="00A64095" w:rsidRDefault="006D5FAF" w:rsidP="00155896">
      <w:pPr>
        <w:pStyle w:val="NormalWeb"/>
        <w:numPr>
          <w:ilvl w:val="0"/>
          <w:numId w:val="10"/>
        </w:numPr>
        <w:tabs>
          <w:tab w:val="clear" w:pos="1354"/>
          <w:tab w:val="num" w:pos="1620"/>
          <w:tab w:val="left" w:pos="1980"/>
          <w:tab w:val="left" w:pos="2160"/>
        </w:tabs>
        <w:spacing w:before="0" w:beforeAutospacing="0" w:after="0" w:afterAutospacing="0" w:line="480" w:lineRule="auto"/>
        <w:ind w:firstLine="86"/>
        <w:jc w:val="both"/>
        <w:rPr>
          <w:rFonts w:ascii="Arial" w:eastAsia="Batang" w:hAnsi="Arial" w:cs="Arial"/>
          <w:color w:val="auto"/>
          <w:sz w:val="24"/>
          <w:szCs w:val="24"/>
        </w:rPr>
      </w:pPr>
      <w:r w:rsidRPr="00A64095">
        <w:rPr>
          <w:rFonts w:ascii="Arial" w:eastAsia="Batang" w:hAnsi="Arial" w:cs="Arial"/>
          <w:color w:val="auto"/>
          <w:sz w:val="24"/>
          <w:szCs w:val="24"/>
        </w:rPr>
        <w:tab/>
        <w:t>Número de Historia clínica.</w:t>
      </w:r>
    </w:p>
    <w:p w:rsidR="006D5FAF" w:rsidRPr="00A64095" w:rsidRDefault="006D5FAF" w:rsidP="00155896">
      <w:pPr>
        <w:pStyle w:val="NormalWeb"/>
        <w:numPr>
          <w:ilvl w:val="0"/>
          <w:numId w:val="11"/>
        </w:numPr>
        <w:tabs>
          <w:tab w:val="clear" w:pos="1354"/>
          <w:tab w:val="num" w:pos="1620"/>
          <w:tab w:val="left" w:pos="1980"/>
          <w:tab w:val="left" w:pos="2160"/>
        </w:tabs>
        <w:spacing w:before="0" w:beforeAutospacing="0" w:after="0" w:afterAutospacing="0" w:line="480" w:lineRule="auto"/>
        <w:ind w:firstLine="86"/>
        <w:jc w:val="both"/>
        <w:rPr>
          <w:rFonts w:ascii="Arial" w:eastAsia="Batang" w:hAnsi="Arial" w:cs="Arial"/>
          <w:color w:val="auto"/>
          <w:sz w:val="24"/>
          <w:szCs w:val="24"/>
        </w:rPr>
      </w:pPr>
      <w:r w:rsidRPr="00A64095">
        <w:rPr>
          <w:rFonts w:ascii="Arial" w:eastAsia="Batang" w:hAnsi="Arial" w:cs="Arial"/>
          <w:color w:val="auto"/>
          <w:sz w:val="24"/>
          <w:szCs w:val="24"/>
        </w:rPr>
        <w:tab/>
      </w:r>
      <w:r w:rsidR="005566D5" w:rsidRPr="00A64095">
        <w:rPr>
          <w:rFonts w:ascii="Arial" w:eastAsia="Batang" w:hAnsi="Arial" w:cs="Arial"/>
          <w:color w:val="auto"/>
          <w:sz w:val="24"/>
          <w:szCs w:val="24"/>
        </w:rPr>
        <w:t>Género</w:t>
      </w:r>
      <w:r w:rsidR="001279E7" w:rsidRPr="00A64095">
        <w:rPr>
          <w:rFonts w:ascii="Arial" w:eastAsia="Batang" w:hAnsi="Arial" w:cs="Arial"/>
          <w:color w:val="auto"/>
          <w:sz w:val="24"/>
          <w:szCs w:val="24"/>
        </w:rPr>
        <w:t xml:space="preserve"> y R</w:t>
      </w:r>
      <w:r w:rsidRPr="00A64095">
        <w:rPr>
          <w:rFonts w:ascii="Arial" w:eastAsia="Batang" w:hAnsi="Arial" w:cs="Arial"/>
          <w:color w:val="auto"/>
          <w:sz w:val="24"/>
          <w:szCs w:val="24"/>
        </w:rPr>
        <w:t>aza.</w:t>
      </w:r>
    </w:p>
    <w:p w:rsidR="005566D5" w:rsidRPr="00A64095" w:rsidRDefault="006D5FAF" w:rsidP="00155896">
      <w:pPr>
        <w:pStyle w:val="NormalWeb"/>
        <w:numPr>
          <w:ilvl w:val="0"/>
          <w:numId w:val="12"/>
        </w:numPr>
        <w:tabs>
          <w:tab w:val="clear" w:pos="1354"/>
          <w:tab w:val="num" w:pos="1620"/>
          <w:tab w:val="left" w:pos="1980"/>
          <w:tab w:val="left" w:pos="2160"/>
        </w:tabs>
        <w:spacing w:before="0" w:beforeAutospacing="0" w:after="0" w:afterAutospacing="0" w:line="480" w:lineRule="auto"/>
        <w:ind w:firstLine="86"/>
        <w:jc w:val="both"/>
        <w:rPr>
          <w:rFonts w:ascii="Arial" w:eastAsia="Batang" w:hAnsi="Arial" w:cs="Arial"/>
          <w:color w:val="auto"/>
          <w:sz w:val="24"/>
          <w:szCs w:val="24"/>
        </w:rPr>
      </w:pPr>
      <w:r w:rsidRPr="00A64095">
        <w:rPr>
          <w:rFonts w:ascii="Arial" w:eastAsia="Batang" w:hAnsi="Arial" w:cs="Arial"/>
          <w:color w:val="auto"/>
          <w:sz w:val="24"/>
          <w:szCs w:val="24"/>
        </w:rPr>
        <w:tab/>
      </w:r>
      <w:r w:rsidR="005566D5" w:rsidRPr="00A64095">
        <w:rPr>
          <w:rFonts w:ascii="Arial" w:eastAsia="Batang" w:hAnsi="Arial" w:cs="Arial"/>
          <w:color w:val="auto"/>
          <w:sz w:val="24"/>
          <w:szCs w:val="24"/>
        </w:rPr>
        <w:t>Fecha de Nacimiento.</w:t>
      </w:r>
    </w:p>
    <w:p w:rsidR="005566D5" w:rsidRPr="00A64095" w:rsidRDefault="006D5FAF" w:rsidP="00155896">
      <w:pPr>
        <w:pStyle w:val="NormalWeb"/>
        <w:numPr>
          <w:ilvl w:val="0"/>
          <w:numId w:val="13"/>
        </w:numPr>
        <w:tabs>
          <w:tab w:val="clear" w:pos="1354"/>
          <w:tab w:val="num" w:pos="1620"/>
          <w:tab w:val="left" w:pos="1980"/>
          <w:tab w:val="left" w:pos="2160"/>
        </w:tabs>
        <w:spacing w:before="0" w:beforeAutospacing="0" w:after="0" w:afterAutospacing="0" w:line="480" w:lineRule="auto"/>
        <w:ind w:firstLine="86"/>
        <w:jc w:val="both"/>
        <w:rPr>
          <w:rFonts w:ascii="Arial" w:eastAsia="Batang" w:hAnsi="Arial" w:cs="Arial"/>
          <w:color w:val="auto"/>
          <w:sz w:val="24"/>
          <w:szCs w:val="24"/>
        </w:rPr>
      </w:pPr>
      <w:r w:rsidRPr="00A64095">
        <w:rPr>
          <w:rFonts w:ascii="Arial" w:eastAsia="Batang" w:hAnsi="Arial" w:cs="Arial"/>
          <w:color w:val="auto"/>
          <w:sz w:val="24"/>
          <w:szCs w:val="24"/>
        </w:rPr>
        <w:tab/>
      </w:r>
      <w:r w:rsidR="005566D5" w:rsidRPr="00A64095">
        <w:rPr>
          <w:rFonts w:ascii="Arial" w:eastAsia="Batang" w:hAnsi="Arial" w:cs="Arial"/>
          <w:color w:val="auto"/>
          <w:sz w:val="24"/>
          <w:szCs w:val="24"/>
        </w:rPr>
        <w:t>Nivel de Instrucción.</w:t>
      </w:r>
    </w:p>
    <w:p w:rsidR="00125A1D" w:rsidRPr="00A64095" w:rsidRDefault="006D5FAF" w:rsidP="00155896">
      <w:pPr>
        <w:pStyle w:val="NormalWeb"/>
        <w:numPr>
          <w:ilvl w:val="0"/>
          <w:numId w:val="14"/>
        </w:numPr>
        <w:tabs>
          <w:tab w:val="clear" w:pos="1354"/>
          <w:tab w:val="num" w:pos="1620"/>
          <w:tab w:val="left" w:pos="1980"/>
          <w:tab w:val="left" w:pos="2160"/>
        </w:tabs>
        <w:spacing w:before="0" w:beforeAutospacing="0" w:after="0" w:afterAutospacing="0" w:line="480" w:lineRule="auto"/>
        <w:ind w:firstLine="86"/>
        <w:jc w:val="both"/>
        <w:rPr>
          <w:rFonts w:ascii="Arial" w:eastAsia="Batang" w:hAnsi="Arial" w:cs="Arial"/>
          <w:color w:val="auto"/>
          <w:sz w:val="24"/>
          <w:szCs w:val="24"/>
        </w:rPr>
      </w:pPr>
      <w:r w:rsidRPr="00A64095">
        <w:rPr>
          <w:rFonts w:ascii="Arial" w:eastAsia="Batang" w:hAnsi="Arial" w:cs="Arial"/>
          <w:color w:val="auto"/>
          <w:sz w:val="24"/>
          <w:szCs w:val="24"/>
        </w:rPr>
        <w:tab/>
      </w:r>
      <w:r w:rsidR="005566D5" w:rsidRPr="00A64095">
        <w:rPr>
          <w:rFonts w:ascii="Arial" w:eastAsia="Batang" w:hAnsi="Arial" w:cs="Arial"/>
          <w:color w:val="auto"/>
          <w:sz w:val="24"/>
          <w:szCs w:val="24"/>
        </w:rPr>
        <w:t>Dirección</w:t>
      </w:r>
      <w:r w:rsidR="008A0F19" w:rsidRPr="00A64095">
        <w:rPr>
          <w:rFonts w:ascii="Arial" w:eastAsia="Batang" w:hAnsi="Arial" w:cs="Arial"/>
          <w:color w:val="auto"/>
          <w:sz w:val="24"/>
          <w:szCs w:val="24"/>
        </w:rPr>
        <w:t xml:space="preserve"> y </w:t>
      </w:r>
      <w:r w:rsidR="005566D5" w:rsidRPr="00A64095">
        <w:rPr>
          <w:rFonts w:ascii="Arial" w:eastAsia="Batang" w:hAnsi="Arial" w:cs="Arial"/>
          <w:color w:val="auto"/>
          <w:sz w:val="24"/>
          <w:szCs w:val="24"/>
        </w:rPr>
        <w:t>Teléfono.</w:t>
      </w:r>
    </w:p>
    <w:p w:rsidR="006D5FAF" w:rsidRPr="00A64095" w:rsidRDefault="006D5FAF" w:rsidP="00155896">
      <w:pPr>
        <w:pStyle w:val="NormalWeb"/>
        <w:numPr>
          <w:ilvl w:val="0"/>
          <w:numId w:val="15"/>
        </w:numPr>
        <w:tabs>
          <w:tab w:val="clear" w:pos="1354"/>
          <w:tab w:val="num" w:pos="1620"/>
          <w:tab w:val="left" w:pos="1980"/>
          <w:tab w:val="left" w:pos="2160"/>
        </w:tabs>
        <w:spacing w:before="0" w:beforeAutospacing="0" w:after="0" w:afterAutospacing="0" w:line="480" w:lineRule="auto"/>
        <w:ind w:firstLine="86"/>
        <w:jc w:val="both"/>
        <w:rPr>
          <w:rFonts w:ascii="Arial" w:eastAsia="Batang" w:hAnsi="Arial" w:cs="Arial"/>
          <w:color w:val="auto"/>
          <w:sz w:val="24"/>
          <w:szCs w:val="24"/>
        </w:rPr>
      </w:pPr>
      <w:r w:rsidRPr="00A64095">
        <w:rPr>
          <w:rFonts w:ascii="Arial" w:eastAsia="Batang" w:hAnsi="Arial" w:cs="Arial"/>
          <w:color w:val="auto"/>
          <w:sz w:val="24"/>
          <w:szCs w:val="24"/>
        </w:rPr>
        <w:tab/>
        <w:t>Área de residencia.</w:t>
      </w:r>
    </w:p>
    <w:p w:rsidR="006D5FAF" w:rsidRPr="00A64095" w:rsidRDefault="006D5FAF" w:rsidP="00155896">
      <w:pPr>
        <w:pStyle w:val="NormalWeb"/>
        <w:numPr>
          <w:ilvl w:val="0"/>
          <w:numId w:val="16"/>
        </w:numPr>
        <w:tabs>
          <w:tab w:val="clear" w:pos="1354"/>
          <w:tab w:val="num" w:pos="1620"/>
          <w:tab w:val="left" w:pos="1980"/>
          <w:tab w:val="left" w:pos="2160"/>
        </w:tabs>
        <w:spacing w:before="0" w:beforeAutospacing="0" w:after="0" w:afterAutospacing="0" w:line="480" w:lineRule="auto"/>
        <w:ind w:firstLine="86"/>
        <w:jc w:val="both"/>
        <w:rPr>
          <w:rFonts w:ascii="Arial" w:eastAsia="Batang" w:hAnsi="Arial" w:cs="Arial"/>
          <w:color w:val="auto"/>
          <w:sz w:val="24"/>
          <w:szCs w:val="24"/>
        </w:rPr>
      </w:pPr>
      <w:r w:rsidRPr="00A64095">
        <w:rPr>
          <w:rFonts w:ascii="Arial" w:eastAsia="Batang" w:hAnsi="Arial" w:cs="Arial"/>
          <w:color w:val="auto"/>
          <w:sz w:val="24"/>
          <w:szCs w:val="24"/>
        </w:rPr>
        <w:tab/>
      </w:r>
      <w:r w:rsidR="009F0EB3">
        <w:rPr>
          <w:rFonts w:ascii="Arial" w:eastAsia="Batang" w:hAnsi="Arial" w:cs="Arial"/>
          <w:color w:val="auto"/>
          <w:sz w:val="24"/>
          <w:szCs w:val="24"/>
        </w:rPr>
        <w:t xml:space="preserve">Cobertura de Seguro Médico. </w:t>
      </w:r>
    </w:p>
    <w:p w:rsidR="008A0F19" w:rsidRPr="00A64095" w:rsidRDefault="006D5FAF" w:rsidP="00155896">
      <w:pPr>
        <w:pStyle w:val="NormalWeb"/>
        <w:numPr>
          <w:ilvl w:val="0"/>
          <w:numId w:val="17"/>
        </w:numPr>
        <w:tabs>
          <w:tab w:val="clear" w:pos="1354"/>
          <w:tab w:val="num" w:pos="1620"/>
          <w:tab w:val="left" w:pos="1980"/>
          <w:tab w:val="left" w:pos="2160"/>
        </w:tabs>
        <w:spacing w:before="0" w:beforeAutospacing="0" w:after="0" w:afterAutospacing="0" w:line="480" w:lineRule="auto"/>
        <w:ind w:firstLine="86"/>
        <w:jc w:val="both"/>
        <w:rPr>
          <w:rFonts w:ascii="Arial" w:eastAsia="Batang" w:hAnsi="Arial" w:cs="Arial"/>
          <w:color w:val="auto"/>
          <w:sz w:val="24"/>
          <w:szCs w:val="24"/>
        </w:rPr>
      </w:pPr>
      <w:r w:rsidRPr="00A64095">
        <w:rPr>
          <w:rFonts w:ascii="Arial" w:eastAsia="Batang" w:hAnsi="Arial" w:cs="Arial"/>
          <w:color w:val="auto"/>
          <w:sz w:val="24"/>
          <w:szCs w:val="24"/>
        </w:rPr>
        <w:tab/>
        <w:t>Nivel</w:t>
      </w:r>
      <w:r w:rsidR="001279E7" w:rsidRPr="00A64095">
        <w:rPr>
          <w:rFonts w:ascii="Arial" w:eastAsia="Batang" w:hAnsi="Arial" w:cs="Arial"/>
          <w:color w:val="auto"/>
          <w:sz w:val="24"/>
          <w:szCs w:val="24"/>
        </w:rPr>
        <w:t xml:space="preserve"> Socio-Económico</w:t>
      </w:r>
      <w:r w:rsidR="008A0F19" w:rsidRPr="00A64095">
        <w:rPr>
          <w:rFonts w:ascii="Arial" w:eastAsia="Batang" w:hAnsi="Arial" w:cs="Arial"/>
          <w:color w:val="auto"/>
          <w:sz w:val="24"/>
          <w:szCs w:val="24"/>
        </w:rPr>
        <w:t>.</w:t>
      </w:r>
    </w:p>
    <w:p w:rsidR="007F3BF8" w:rsidRPr="00A64095" w:rsidRDefault="007F3BF8" w:rsidP="00305C9C">
      <w:pPr>
        <w:pStyle w:val="NormalWeb"/>
        <w:spacing w:before="0" w:beforeAutospacing="0" w:after="0" w:afterAutospacing="0" w:line="480" w:lineRule="auto"/>
        <w:ind w:left="357"/>
        <w:jc w:val="both"/>
        <w:rPr>
          <w:rFonts w:ascii="Arial" w:eastAsia="Batang" w:hAnsi="Arial" w:cs="Arial"/>
          <w:color w:val="auto"/>
          <w:sz w:val="22"/>
          <w:szCs w:val="22"/>
        </w:rPr>
      </w:pPr>
    </w:p>
    <w:p w:rsidR="00B13A39" w:rsidRPr="00545B65" w:rsidRDefault="00545B65" w:rsidP="00155896">
      <w:pPr>
        <w:pStyle w:val="NormalWeb"/>
        <w:numPr>
          <w:ilvl w:val="2"/>
          <w:numId w:val="2"/>
        </w:numPr>
        <w:tabs>
          <w:tab w:val="clear" w:pos="1410"/>
          <w:tab w:val="num" w:pos="1080"/>
        </w:tabs>
        <w:spacing w:before="0" w:beforeAutospacing="0" w:after="0" w:afterAutospacing="0" w:line="480" w:lineRule="auto"/>
        <w:ind w:left="720" w:firstLine="0"/>
        <w:jc w:val="both"/>
        <w:rPr>
          <w:rFonts w:ascii="Arial" w:hAnsi="Arial" w:cs="Arial"/>
          <w:b/>
          <w:imprint/>
          <w:color w:val="auto"/>
          <w:sz w:val="26"/>
          <w:szCs w:val="26"/>
        </w:rPr>
      </w:pPr>
      <w:r>
        <w:rPr>
          <w:rFonts w:ascii="Arial" w:hAnsi="Arial" w:cs="Arial"/>
          <w:b/>
          <w:imprint/>
          <w:color w:val="auto"/>
          <w:sz w:val="26"/>
          <w:szCs w:val="26"/>
        </w:rPr>
        <w:t xml:space="preserve">  </w:t>
      </w:r>
      <w:r w:rsidR="009F41F3" w:rsidRPr="00545B65">
        <w:rPr>
          <w:rFonts w:ascii="Arial" w:hAnsi="Arial" w:cs="Arial"/>
          <w:b/>
          <w:imprint/>
          <w:color w:val="auto"/>
          <w:sz w:val="26"/>
          <w:szCs w:val="26"/>
        </w:rPr>
        <w:t>HÁBITOS TÓXICOS.</w:t>
      </w:r>
    </w:p>
    <w:p w:rsidR="00545B65" w:rsidRDefault="00545B65" w:rsidP="00545B65">
      <w:pPr>
        <w:pStyle w:val="NormalWeb"/>
        <w:spacing w:before="0" w:beforeAutospacing="0" w:after="0" w:afterAutospacing="0" w:line="480" w:lineRule="auto"/>
        <w:ind w:left="720"/>
        <w:jc w:val="both"/>
        <w:rPr>
          <w:rFonts w:ascii="Arial" w:eastAsia="Batang" w:hAnsi="Arial" w:cs="Arial"/>
          <w:color w:val="auto"/>
          <w:sz w:val="22"/>
          <w:szCs w:val="22"/>
        </w:rPr>
      </w:pPr>
    </w:p>
    <w:p w:rsidR="00E6431D" w:rsidRPr="00A64095" w:rsidRDefault="005566D5" w:rsidP="00545B65">
      <w:pPr>
        <w:pStyle w:val="NormalWeb"/>
        <w:spacing w:before="0" w:beforeAutospacing="0" w:after="0" w:afterAutospacing="0" w:line="480" w:lineRule="auto"/>
        <w:ind w:left="720"/>
        <w:jc w:val="both"/>
        <w:rPr>
          <w:rFonts w:ascii="Arial" w:eastAsia="Batang" w:hAnsi="Arial" w:cs="Arial"/>
          <w:color w:val="auto"/>
          <w:sz w:val="24"/>
          <w:szCs w:val="24"/>
        </w:rPr>
      </w:pPr>
      <w:r w:rsidRPr="00A64095">
        <w:rPr>
          <w:rFonts w:ascii="Arial" w:eastAsia="Batang" w:hAnsi="Arial" w:cs="Arial"/>
          <w:color w:val="auto"/>
          <w:sz w:val="22"/>
          <w:szCs w:val="22"/>
        </w:rPr>
        <w:tab/>
      </w:r>
      <w:r w:rsidR="00E6431D" w:rsidRPr="00A64095">
        <w:rPr>
          <w:rFonts w:ascii="Arial" w:eastAsia="Batang" w:hAnsi="Arial" w:cs="Arial"/>
          <w:color w:val="auto"/>
          <w:sz w:val="24"/>
          <w:szCs w:val="24"/>
        </w:rPr>
        <w:t>Datos correspondientes</w:t>
      </w:r>
      <w:r w:rsidRPr="00A64095">
        <w:rPr>
          <w:rFonts w:ascii="Arial" w:eastAsia="Batang" w:hAnsi="Arial" w:cs="Arial"/>
          <w:color w:val="auto"/>
          <w:sz w:val="24"/>
          <w:szCs w:val="24"/>
        </w:rPr>
        <w:t xml:space="preserve"> a los hábitos</w:t>
      </w:r>
      <w:r w:rsidR="00E6431D" w:rsidRPr="00A64095">
        <w:rPr>
          <w:rFonts w:ascii="Arial" w:eastAsia="Batang" w:hAnsi="Arial" w:cs="Arial"/>
          <w:color w:val="auto"/>
          <w:sz w:val="24"/>
          <w:szCs w:val="24"/>
        </w:rPr>
        <w:t xml:space="preserve"> </w:t>
      </w:r>
      <w:r w:rsidR="001279E7" w:rsidRPr="00A64095">
        <w:rPr>
          <w:rFonts w:ascii="Arial" w:eastAsia="Batang" w:hAnsi="Arial" w:cs="Arial"/>
          <w:color w:val="auto"/>
          <w:sz w:val="24"/>
          <w:szCs w:val="24"/>
        </w:rPr>
        <w:t>tóxicos</w:t>
      </w:r>
      <w:r w:rsidRPr="00A64095">
        <w:rPr>
          <w:rFonts w:ascii="Arial" w:eastAsia="Batang" w:hAnsi="Arial" w:cs="Arial"/>
          <w:color w:val="auto"/>
          <w:sz w:val="24"/>
          <w:szCs w:val="24"/>
        </w:rPr>
        <w:t xml:space="preserve"> que </w:t>
      </w:r>
      <w:r w:rsidR="00E6431D" w:rsidRPr="00A64095">
        <w:rPr>
          <w:rFonts w:ascii="Arial" w:eastAsia="Batang" w:hAnsi="Arial" w:cs="Arial"/>
          <w:color w:val="auto"/>
          <w:sz w:val="24"/>
          <w:szCs w:val="24"/>
        </w:rPr>
        <w:t xml:space="preserve">experimenta o ha experimentado </w:t>
      </w:r>
      <w:r w:rsidR="00D456DB" w:rsidRPr="00A64095">
        <w:rPr>
          <w:rFonts w:ascii="Arial" w:eastAsia="Batang" w:hAnsi="Arial" w:cs="Arial"/>
          <w:color w:val="auto"/>
          <w:sz w:val="24"/>
          <w:szCs w:val="24"/>
        </w:rPr>
        <w:t>el paciente. Entre ellos están:</w:t>
      </w:r>
    </w:p>
    <w:p w:rsidR="001279E7" w:rsidRPr="00A64095" w:rsidRDefault="001279E7" w:rsidP="00305C9C">
      <w:pPr>
        <w:pStyle w:val="NormalWeb"/>
        <w:spacing w:before="0" w:beforeAutospacing="0" w:after="0" w:afterAutospacing="0" w:line="480" w:lineRule="auto"/>
        <w:jc w:val="both"/>
        <w:rPr>
          <w:rFonts w:ascii="Arial" w:eastAsia="Batang" w:hAnsi="Arial" w:cs="Arial"/>
          <w:color w:val="auto"/>
          <w:sz w:val="24"/>
          <w:szCs w:val="24"/>
        </w:rPr>
      </w:pPr>
    </w:p>
    <w:p w:rsidR="00D456DB" w:rsidRPr="00A64095" w:rsidRDefault="006D5FAF" w:rsidP="00155896">
      <w:pPr>
        <w:pStyle w:val="NormalWeb"/>
        <w:numPr>
          <w:ilvl w:val="0"/>
          <w:numId w:val="15"/>
        </w:numPr>
        <w:tabs>
          <w:tab w:val="clear" w:pos="1354"/>
          <w:tab w:val="num" w:pos="1620"/>
          <w:tab w:val="left" w:pos="1980"/>
          <w:tab w:val="left" w:pos="2160"/>
        </w:tabs>
        <w:spacing w:before="0" w:beforeAutospacing="0" w:after="0" w:afterAutospacing="0" w:line="480" w:lineRule="auto"/>
        <w:ind w:firstLine="86"/>
        <w:jc w:val="both"/>
        <w:rPr>
          <w:rFonts w:ascii="Arial" w:eastAsia="Batang" w:hAnsi="Arial" w:cs="Arial"/>
          <w:color w:val="auto"/>
          <w:sz w:val="24"/>
          <w:szCs w:val="24"/>
        </w:rPr>
      </w:pPr>
      <w:r w:rsidRPr="00A64095">
        <w:rPr>
          <w:rFonts w:ascii="Arial" w:eastAsia="Batang" w:hAnsi="Arial" w:cs="Arial"/>
          <w:color w:val="auto"/>
          <w:sz w:val="24"/>
          <w:szCs w:val="24"/>
        </w:rPr>
        <w:tab/>
      </w:r>
      <w:r w:rsidR="00D456DB" w:rsidRPr="00A64095">
        <w:rPr>
          <w:rFonts w:ascii="Arial" w:eastAsia="Batang" w:hAnsi="Arial" w:cs="Arial"/>
          <w:color w:val="auto"/>
          <w:sz w:val="24"/>
          <w:szCs w:val="24"/>
        </w:rPr>
        <w:t>Consumo de alcohol</w:t>
      </w:r>
      <w:r w:rsidR="00545B65">
        <w:rPr>
          <w:rFonts w:ascii="Arial" w:eastAsia="Batang" w:hAnsi="Arial" w:cs="Arial"/>
          <w:color w:val="auto"/>
          <w:sz w:val="24"/>
          <w:szCs w:val="24"/>
        </w:rPr>
        <w:t>.</w:t>
      </w:r>
    </w:p>
    <w:p w:rsidR="00E6431D" w:rsidRPr="00A64095" w:rsidRDefault="006D5FAF" w:rsidP="00155896">
      <w:pPr>
        <w:pStyle w:val="NormalWeb"/>
        <w:numPr>
          <w:ilvl w:val="0"/>
          <w:numId w:val="15"/>
        </w:numPr>
        <w:tabs>
          <w:tab w:val="clear" w:pos="1354"/>
          <w:tab w:val="num" w:pos="1620"/>
          <w:tab w:val="left" w:pos="1980"/>
          <w:tab w:val="left" w:pos="2160"/>
        </w:tabs>
        <w:spacing w:before="0" w:beforeAutospacing="0" w:after="0" w:afterAutospacing="0" w:line="480" w:lineRule="auto"/>
        <w:ind w:firstLine="86"/>
        <w:jc w:val="both"/>
        <w:rPr>
          <w:rFonts w:ascii="Arial" w:eastAsia="Batang" w:hAnsi="Arial" w:cs="Arial"/>
          <w:color w:val="auto"/>
          <w:sz w:val="24"/>
          <w:szCs w:val="24"/>
        </w:rPr>
      </w:pPr>
      <w:r w:rsidRPr="00A64095">
        <w:rPr>
          <w:rFonts w:ascii="Arial" w:eastAsia="Batang" w:hAnsi="Arial" w:cs="Arial"/>
          <w:color w:val="auto"/>
          <w:sz w:val="24"/>
          <w:szCs w:val="24"/>
        </w:rPr>
        <w:tab/>
      </w:r>
      <w:r w:rsidR="00E6431D" w:rsidRPr="00A64095">
        <w:rPr>
          <w:rFonts w:ascii="Arial" w:eastAsia="Batang" w:hAnsi="Arial" w:cs="Arial"/>
          <w:color w:val="auto"/>
          <w:sz w:val="24"/>
          <w:szCs w:val="24"/>
        </w:rPr>
        <w:t>Fumador pasivo</w:t>
      </w:r>
      <w:r w:rsidR="00E051CC" w:rsidRPr="00A64095">
        <w:rPr>
          <w:rFonts w:ascii="Arial" w:eastAsia="Batang" w:hAnsi="Arial" w:cs="Arial"/>
          <w:color w:val="auto"/>
          <w:sz w:val="24"/>
          <w:szCs w:val="24"/>
        </w:rPr>
        <w:t>.</w:t>
      </w:r>
    </w:p>
    <w:p w:rsidR="009D2B56" w:rsidRPr="00A64095" w:rsidRDefault="006D5FAF" w:rsidP="00155896">
      <w:pPr>
        <w:pStyle w:val="NormalWeb"/>
        <w:numPr>
          <w:ilvl w:val="0"/>
          <w:numId w:val="15"/>
        </w:numPr>
        <w:tabs>
          <w:tab w:val="clear" w:pos="1354"/>
          <w:tab w:val="num" w:pos="1620"/>
          <w:tab w:val="left" w:pos="1980"/>
          <w:tab w:val="left" w:pos="2160"/>
        </w:tabs>
        <w:spacing w:before="0" w:beforeAutospacing="0" w:after="0" w:afterAutospacing="0" w:line="480" w:lineRule="auto"/>
        <w:ind w:firstLine="86"/>
        <w:jc w:val="both"/>
        <w:rPr>
          <w:rFonts w:ascii="Arial" w:eastAsia="Batang" w:hAnsi="Arial" w:cs="Arial"/>
          <w:color w:val="auto"/>
          <w:sz w:val="24"/>
          <w:szCs w:val="24"/>
        </w:rPr>
      </w:pPr>
      <w:r w:rsidRPr="00A64095">
        <w:rPr>
          <w:rFonts w:ascii="Arial" w:eastAsia="Batang" w:hAnsi="Arial" w:cs="Arial"/>
          <w:color w:val="auto"/>
          <w:sz w:val="24"/>
          <w:szCs w:val="24"/>
        </w:rPr>
        <w:tab/>
      </w:r>
      <w:r w:rsidR="00E6431D" w:rsidRPr="00A64095">
        <w:rPr>
          <w:rFonts w:ascii="Arial" w:eastAsia="Batang" w:hAnsi="Arial" w:cs="Arial"/>
          <w:color w:val="auto"/>
          <w:sz w:val="24"/>
          <w:szCs w:val="24"/>
        </w:rPr>
        <w:t>Fumador activo</w:t>
      </w:r>
      <w:r w:rsidR="00E051CC" w:rsidRPr="00A64095">
        <w:rPr>
          <w:rFonts w:ascii="Arial" w:eastAsia="Batang" w:hAnsi="Arial" w:cs="Arial"/>
          <w:color w:val="auto"/>
          <w:sz w:val="24"/>
          <w:szCs w:val="24"/>
        </w:rPr>
        <w:t>.</w:t>
      </w:r>
    </w:p>
    <w:p w:rsidR="00E6431D" w:rsidRPr="00545B65" w:rsidRDefault="00545B65" w:rsidP="00155896">
      <w:pPr>
        <w:pStyle w:val="NormalWeb"/>
        <w:numPr>
          <w:ilvl w:val="2"/>
          <w:numId w:val="2"/>
        </w:numPr>
        <w:tabs>
          <w:tab w:val="clear" w:pos="1410"/>
          <w:tab w:val="num" w:pos="1080"/>
        </w:tabs>
        <w:spacing w:before="0" w:beforeAutospacing="0" w:after="0" w:afterAutospacing="0" w:line="480" w:lineRule="auto"/>
        <w:ind w:left="720" w:firstLine="0"/>
        <w:jc w:val="both"/>
        <w:rPr>
          <w:rFonts w:ascii="Arial" w:hAnsi="Arial" w:cs="Arial"/>
          <w:b/>
          <w:imprint/>
          <w:color w:val="auto"/>
          <w:sz w:val="26"/>
          <w:szCs w:val="26"/>
        </w:rPr>
      </w:pPr>
      <w:r>
        <w:rPr>
          <w:rFonts w:ascii="Arial" w:hAnsi="Arial" w:cs="Arial"/>
          <w:b/>
          <w:imprint/>
          <w:color w:val="auto"/>
          <w:sz w:val="26"/>
          <w:szCs w:val="26"/>
        </w:rPr>
        <w:tab/>
      </w:r>
      <w:r w:rsidR="009F41F3" w:rsidRPr="00545B65">
        <w:rPr>
          <w:rFonts w:ascii="Arial" w:hAnsi="Arial" w:cs="Arial"/>
          <w:b/>
          <w:imprint/>
          <w:color w:val="auto"/>
          <w:sz w:val="26"/>
          <w:szCs w:val="26"/>
        </w:rPr>
        <w:t>ENFERMEDADES COEXISTENTES.</w:t>
      </w:r>
    </w:p>
    <w:p w:rsidR="00614F6C" w:rsidRDefault="000746B5" w:rsidP="00545B65">
      <w:pPr>
        <w:pStyle w:val="NormalWeb"/>
        <w:spacing w:before="0" w:beforeAutospacing="0" w:after="0" w:afterAutospacing="0" w:line="480" w:lineRule="auto"/>
        <w:ind w:left="720"/>
        <w:jc w:val="both"/>
        <w:rPr>
          <w:rFonts w:ascii="Arial" w:eastAsia="Batang" w:hAnsi="Arial" w:cs="Arial"/>
          <w:color w:val="auto"/>
          <w:sz w:val="24"/>
          <w:szCs w:val="24"/>
        </w:rPr>
      </w:pPr>
      <w:r w:rsidRPr="00A64095">
        <w:rPr>
          <w:rFonts w:eastAsia="Batang"/>
        </w:rPr>
        <w:tab/>
      </w:r>
      <w:r w:rsidRPr="00614F6C">
        <w:rPr>
          <w:rFonts w:ascii="Arial" w:eastAsia="Batang" w:hAnsi="Arial" w:cs="Arial"/>
          <w:color w:val="auto"/>
          <w:sz w:val="24"/>
          <w:szCs w:val="24"/>
        </w:rPr>
        <w:t>En la siguiente tabla se describen cada una de las enfermedades que pueden coexistir en el paciente.</w:t>
      </w:r>
    </w:p>
    <w:p w:rsidR="003D01DB" w:rsidRPr="00614F6C" w:rsidRDefault="003D01DB" w:rsidP="00614F6C">
      <w:pPr>
        <w:pStyle w:val="NormalWeb"/>
        <w:spacing w:before="0" w:beforeAutospacing="0" w:after="0" w:afterAutospacing="0" w:line="480" w:lineRule="auto"/>
        <w:jc w:val="both"/>
        <w:rPr>
          <w:rFonts w:ascii="Arial" w:eastAsia="Batang" w:hAnsi="Arial" w:cs="Arial"/>
          <w:color w:val="auto"/>
          <w:sz w:val="24"/>
          <w:szCs w:val="24"/>
        </w:rPr>
      </w:pPr>
    </w:p>
    <w:p w:rsidR="00614F6C" w:rsidRDefault="009F08FB" w:rsidP="00267E95">
      <w:pPr>
        <w:spacing w:line="200" w:lineRule="exact"/>
        <w:jc w:val="center"/>
        <w:rPr>
          <w:rFonts w:ascii="Arial" w:hAnsi="Arial" w:cs="Arial"/>
          <w:b/>
          <w:i/>
          <w:imprint/>
          <w:sz w:val="16"/>
          <w:szCs w:val="16"/>
        </w:rPr>
      </w:pPr>
      <w:r>
        <w:rPr>
          <w:rFonts w:ascii="Arial" w:hAnsi="Arial" w:cs="Arial"/>
          <w:b/>
          <w:i/>
          <w:noProof/>
          <w:color w:val="000080"/>
          <w:sz w:val="16"/>
          <w:szCs w:val="16"/>
        </w:rPr>
        <w:pict>
          <v:rect id="_x0000_s1280" style="position:absolute;left:0;text-align:left;margin-left:45pt;margin-top:4.7pt;width:324pt;height:450pt;z-index:-251673600" strokecolor="navy">
            <v:fill r:id="rId7" o:title="Mármol blanco" color2="#bcc8fc" rotate="t" type="tile"/>
            <v:shadow on="t" color="#bcc8fc" opacity=".5" offset="3pt,3pt" offset2="2pt,2pt"/>
          </v:rect>
        </w:pict>
      </w:r>
    </w:p>
    <w:p w:rsidR="00F80886" w:rsidRPr="00891DCA" w:rsidRDefault="00BD20A4" w:rsidP="00267E95">
      <w:pPr>
        <w:spacing w:line="200" w:lineRule="exact"/>
        <w:jc w:val="center"/>
        <w:rPr>
          <w:rFonts w:ascii="Arial" w:hAnsi="Arial" w:cs="Arial"/>
          <w:b/>
          <w:i/>
          <w:imprint/>
          <w:color w:val="000080"/>
          <w:sz w:val="16"/>
          <w:szCs w:val="16"/>
        </w:rPr>
      </w:pPr>
      <w:r w:rsidRPr="00891DCA">
        <w:rPr>
          <w:rFonts w:ascii="Arial" w:hAnsi="Arial" w:cs="Arial"/>
          <w:b/>
          <w:i/>
          <w:imprint/>
          <w:color w:val="000080"/>
          <w:sz w:val="16"/>
          <w:szCs w:val="16"/>
        </w:rPr>
        <w:t>TABLA 2.1</w:t>
      </w:r>
    </w:p>
    <w:p w:rsidR="00F80886" w:rsidRPr="00891DCA" w:rsidRDefault="00F80886" w:rsidP="00267E95">
      <w:pPr>
        <w:spacing w:line="200" w:lineRule="exact"/>
        <w:jc w:val="center"/>
        <w:rPr>
          <w:rFonts w:ascii="Arial" w:hAnsi="Arial" w:cs="Arial"/>
          <w:b/>
          <w:i/>
          <w:imprint/>
          <w:color w:val="000080"/>
          <w:sz w:val="16"/>
          <w:szCs w:val="16"/>
        </w:rPr>
      </w:pPr>
      <w:r w:rsidRPr="00891DCA">
        <w:rPr>
          <w:rFonts w:ascii="Arial" w:hAnsi="Arial" w:cs="Arial"/>
          <w:b/>
          <w:i/>
          <w:imprint/>
          <w:color w:val="000080"/>
          <w:sz w:val="16"/>
          <w:szCs w:val="16"/>
        </w:rPr>
        <w:t>“</w:t>
      </w:r>
      <w:r w:rsidR="006D5FAF" w:rsidRPr="00891DCA">
        <w:rPr>
          <w:rFonts w:ascii="Arial" w:hAnsi="Arial" w:cs="Arial"/>
          <w:b/>
          <w:i/>
          <w:imprint/>
          <w:color w:val="000080"/>
          <w:sz w:val="16"/>
          <w:szCs w:val="16"/>
        </w:rPr>
        <w:t>Enfermedades coexistentes</w:t>
      </w:r>
      <w:r w:rsidRPr="00891DCA">
        <w:rPr>
          <w:rFonts w:ascii="Arial" w:hAnsi="Arial" w:cs="Arial"/>
          <w:b/>
          <w:i/>
          <w:imprint/>
          <w:color w:val="000080"/>
          <w:sz w:val="16"/>
          <w:szCs w:val="16"/>
        </w:rPr>
        <w:t>”</w:t>
      </w:r>
    </w:p>
    <w:p w:rsidR="00614F6C" w:rsidRPr="00891DCA" w:rsidRDefault="00614F6C" w:rsidP="00267E95">
      <w:pPr>
        <w:spacing w:line="200" w:lineRule="exact"/>
        <w:jc w:val="center"/>
        <w:rPr>
          <w:rFonts w:ascii="Arial" w:hAnsi="Arial" w:cs="Arial"/>
          <w:b/>
          <w:i/>
          <w:imprint/>
          <w:color w:val="000080"/>
          <w:sz w:val="16"/>
          <w:szCs w:val="16"/>
        </w:rPr>
      </w:pPr>
    </w:p>
    <w:tbl>
      <w:tblPr>
        <w:tblStyle w:val="TablaWeb3"/>
        <w:tblW w:w="5917"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1E0"/>
      </w:tblPr>
      <w:tblGrid>
        <w:gridCol w:w="2060"/>
        <w:gridCol w:w="3857"/>
      </w:tblGrid>
      <w:tr w:rsidR="000746B5" w:rsidRPr="00891DCA">
        <w:trPr>
          <w:cnfStyle w:val="100000000000"/>
          <w:trHeight w:val="380"/>
          <w:jc w:val="center"/>
        </w:trPr>
        <w:tc>
          <w:tcPr>
            <w:tcW w:w="1724" w:type="dxa"/>
            <w:shd w:val="clear" w:color="auto" w:fill="F3F3F3"/>
            <w:vAlign w:val="center"/>
          </w:tcPr>
          <w:p w:rsidR="000746B5" w:rsidRPr="00891DCA" w:rsidRDefault="000746B5" w:rsidP="001279E7">
            <w:pPr>
              <w:spacing w:line="240" w:lineRule="exact"/>
              <w:jc w:val="center"/>
              <w:rPr>
                <w:rFonts w:ascii="Arial" w:hAnsi="Arial" w:cs="Arial"/>
                <w:b/>
                <w:imprint/>
                <w:color w:val="000080"/>
              </w:rPr>
            </w:pPr>
            <w:r w:rsidRPr="00891DCA">
              <w:rPr>
                <w:rFonts w:ascii="Arial" w:hAnsi="Arial" w:cs="Arial"/>
                <w:b/>
                <w:imprint/>
                <w:color w:val="000080"/>
              </w:rPr>
              <w:t>ENFERMEDAD</w:t>
            </w:r>
          </w:p>
        </w:tc>
        <w:tc>
          <w:tcPr>
            <w:tcW w:w="4073" w:type="dxa"/>
            <w:shd w:val="clear" w:color="auto" w:fill="F3F3F3"/>
            <w:vAlign w:val="center"/>
          </w:tcPr>
          <w:p w:rsidR="000746B5" w:rsidRPr="00891DCA" w:rsidRDefault="000746B5" w:rsidP="001279E7">
            <w:pPr>
              <w:spacing w:line="240" w:lineRule="exact"/>
              <w:jc w:val="center"/>
              <w:rPr>
                <w:rFonts w:ascii="Arial" w:hAnsi="Arial" w:cs="Arial"/>
                <w:b/>
                <w:imprint/>
                <w:color w:val="000080"/>
              </w:rPr>
            </w:pPr>
            <w:r w:rsidRPr="00891DCA">
              <w:rPr>
                <w:rFonts w:ascii="Arial" w:hAnsi="Arial" w:cs="Arial"/>
                <w:b/>
                <w:imprint/>
                <w:color w:val="000080"/>
              </w:rPr>
              <w:t>BREVE DESCRIPCIÓN</w:t>
            </w:r>
          </w:p>
        </w:tc>
      </w:tr>
      <w:tr w:rsidR="000746B5" w:rsidRPr="00891DCA">
        <w:trPr>
          <w:trHeight w:val="1012"/>
          <w:jc w:val="center"/>
        </w:trPr>
        <w:tc>
          <w:tcPr>
            <w:tcW w:w="1724" w:type="dxa"/>
            <w:shd w:val="clear" w:color="auto" w:fill="F3F3F3"/>
            <w:vAlign w:val="center"/>
          </w:tcPr>
          <w:p w:rsidR="000746B5" w:rsidRPr="00891DCA" w:rsidRDefault="000746B5" w:rsidP="001279E7">
            <w:pPr>
              <w:spacing w:line="240" w:lineRule="exact"/>
              <w:jc w:val="center"/>
              <w:rPr>
                <w:rFonts w:ascii="Arial" w:hAnsi="Arial" w:cs="Arial"/>
                <w:b/>
                <w:i/>
                <w:imprint/>
                <w:color w:val="000080"/>
                <w:sz w:val="20"/>
                <w:szCs w:val="20"/>
              </w:rPr>
            </w:pPr>
            <w:r w:rsidRPr="00891DCA">
              <w:rPr>
                <w:rFonts w:ascii="Arial" w:hAnsi="Arial" w:cs="Arial"/>
                <w:b/>
                <w:i/>
                <w:imprint/>
                <w:color w:val="000080"/>
                <w:sz w:val="20"/>
                <w:szCs w:val="20"/>
              </w:rPr>
              <w:t>EPOC</w:t>
            </w:r>
          </w:p>
        </w:tc>
        <w:tc>
          <w:tcPr>
            <w:tcW w:w="4073" w:type="dxa"/>
            <w:shd w:val="clear" w:color="auto" w:fill="F3F3F3"/>
            <w:vAlign w:val="center"/>
          </w:tcPr>
          <w:p w:rsidR="00614F6C" w:rsidRPr="00891DCA" w:rsidRDefault="000746B5" w:rsidP="00500D43">
            <w:pPr>
              <w:spacing w:line="240" w:lineRule="exact"/>
              <w:jc w:val="both"/>
              <w:rPr>
                <w:rFonts w:ascii="Arial" w:hAnsi="Arial" w:cs="Arial"/>
                <w:color w:val="000080"/>
                <w:sz w:val="18"/>
                <w:szCs w:val="18"/>
              </w:rPr>
            </w:pPr>
            <w:r w:rsidRPr="00891DCA">
              <w:rPr>
                <w:rFonts w:ascii="Arial" w:hAnsi="Arial" w:cs="Arial"/>
                <w:color w:val="000080"/>
                <w:sz w:val="18"/>
                <w:szCs w:val="18"/>
              </w:rPr>
              <w:t>Conjunto de enfermedades caracterizadas por una obstrucción al pasaje normal del aire a través de los bronquio</w:t>
            </w:r>
            <w:r w:rsidR="003643D9" w:rsidRPr="00891DCA">
              <w:rPr>
                <w:rFonts w:ascii="Arial" w:hAnsi="Arial" w:cs="Arial"/>
                <w:color w:val="000080"/>
                <w:sz w:val="18"/>
                <w:szCs w:val="18"/>
              </w:rPr>
              <w:t xml:space="preserve">s. </w:t>
            </w:r>
            <w:r w:rsidRPr="00891DCA">
              <w:rPr>
                <w:rFonts w:ascii="Arial" w:hAnsi="Arial" w:cs="Arial"/>
                <w:color w:val="000080"/>
                <w:sz w:val="18"/>
                <w:szCs w:val="18"/>
              </w:rPr>
              <w:t>Según las características de presentación y las alteraciones que producen se llaman Bronquitis Crónica, Enfisema Pulmonar, Asma</w:t>
            </w:r>
            <w:r w:rsidR="000520D9" w:rsidRPr="00891DCA">
              <w:rPr>
                <w:rFonts w:ascii="Arial" w:hAnsi="Arial" w:cs="Arial"/>
                <w:color w:val="000080"/>
                <w:sz w:val="18"/>
                <w:szCs w:val="18"/>
              </w:rPr>
              <w:t>.</w:t>
            </w:r>
            <w:r w:rsidRPr="00891DCA">
              <w:rPr>
                <w:rFonts w:ascii="Arial" w:hAnsi="Arial" w:cs="Arial"/>
                <w:color w:val="000080"/>
                <w:sz w:val="18"/>
                <w:szCs w:val="18"/>
              </w:rPr>
              <w:t xml:space="preserve"> </w:t>
            </w:r>
          </w:p>
        </w:tc>
      </w:tr>
      <w:tr w:rsidR="000746B5" w:rsidRPr="00891DCA">
        <w:trPr>
          <w:trHeight w:val="743"/>
          <w:jc w:val="center"/>
        </w:trPr>
        <w:tc>
          <w:tcPr>
            <w:tcW w:w="1724" w:type="dxa"/>
            <w:shd w:val="clear" w:color="auto" w:fill="F3F3F3"/>
            <w:vAlign w:val="center"/>
          </w:tcPr>
          <w:p w:rsidR="000746B5" w:rsidRPr="00891DCA" w:rsidRDefault="000746B5" w:rsidP="001279E7">
            <w:pPr>
              <w:spacing w:line="240" w:lineRule="exact"/>
              <w:jc w:val="center"/>
              <w:rPr>
                <w:rFonts w:ascii="Arial" w:hAnsi="Arial" w:cs="Arial"/>
                <w:b/>
                <w:i/>
                <w:imprint/>
                <w:color w:val="000080"/>
                <w:sz w:val="20"/>
                <w:szCs w:val="20"/>
              </w:rPr>
            </w:pPr>
            <w:r w:rsidRPr="00891DCA">
              <w:rPr>
                <w:rFonts w:ascii="Arial" w:hAnsi="Arial" w:cs="Arial"/>
                <w:b/>
                <w:i/>
                <w:imprint/>
                <w:color w:val="000080"/>
                <w:sz w:val="20"/>
                <w:szCs w:val="20"/>
              </w:rPr>
              <w:t>Enfermedad hepática.</w:t>
            </w:r>
          </w:p>
        </w:tc>
        <w:tc>
          <w:tcPr>
            <w:tcW w:w="4073" w:type="dxa"/>
            <w:shd w:val="clear" w:color="auto" w:fill="F3F3F3"/>
            <w:vAlign w:val="center"/>
          </w:tcPr>
          <w:p w:rsidR="0038373F" w:rsidRPr="00891DCA" w:rsidRDefault="009F138A" w:rsidP="00500D43">
            <w:pPr>
              <w:spacing w:line="240" w:lineRule="exact"/>
              <w:jc w:val="both"/>
              <w:rPr>
                <w:rFonts w:ascii="Arial" w:hAnsi="Arial" w:cs="Arial"/>
                <w:color w:val="000080"/>
                <w:sz w:val="18"/>
                <w:szCs w:val="18"/>
              </w:rPr>
            </w:pPr>
            <w:r w:rsidRPr="00891DCA">
              <w:rPr>
                <w:rFonts w:ascii="Arial" w:hAnsi="Arial" w:cs="Arial"/>
                <w:color w:val="000080"/>
                <w:sz w:val="18"/>
                <w:szCs w:val="18"/>
              </w:rPr>
              <w:t>Cualquier trastorno que afecte al hígado</w:t>
            </w:r>
            <w:r w:rsidR="00092879" w:rsidRPr="00891DCA">
              <w:rPr>
                <w:rFonts w:ascii="Arial" w:hAnsi="Arial" w:cs="Arial"/>
                <w:color w:val="000080"/>
                <w:sz w:val="18"/>
                <w:szCs w:val="18"/>
              </w:rPr>
              <w:t xml:space="preserve">.  Las enfermedades más importantes del hígado son la cirrosis, la colestasis y la hepatitis vírica y tóxica.  </w:t>
            </w:r>
          </w:p>
        </w:tc>
      </w:tr>
      <w:tr w:rsidR="000746B5" w:rsidRPr="00891DCA">
        <w:trPr>
          <w:trHeight w:val="572"/>
          <w:jc w:val="center"/>
        </w:trPr>
        <w:tc>
          <w:tcPr>
            <w:tcW w:w="1724" w:type="dxa"/>
            <w:shd w:val="clear" w:color="auto" w:fill="F3F3F3"/>
            <w:vAlign w:val="center"/>
          </w:tcPr>
          <w:p w:rsidR="000746B5" w:rsidRPr="00891DCA" w:rsidRDefault="000746B5" w:rsidP="001279E7">
            <w:pPr>
              <w:spacing w:line="240" w:lineRule="exact"/>
              <w:jc w:val="center"/>
              <w:rPr>
                <w:rFonts w:ascii="Arial" w:hAnsi="Arial" w:cs="Arial"/>
                <w:b/>
                <w:i/>
                <w:imprint/>
                <w:color w:val="000080"/>
                <w:sz w:val="20"/>
                <w:szCs w:val="20"/>
              </w:rPr>
            </w:pPr>
            <w:r w:rsidRPr="00891DCA">
              <w:rPr>
                <w:rFonts w:ascii="Arial" w:hAnsi="Arial" w:cs="Arial"/>
                <w:b/>
                <w:i/>
                <w:imprint/>
                <w:color w:val="000080"/>
                <w:sz w:val="20"/>
                <w:szCs w:val="20"/>
              </w:rPr>
              <w:t>Falla cardiaca Congestiva</w:t>
            </w:r>
          </w:p>
        </w:tc>
        <w:tc>
          <w:tcPr>
            <w:tcW w:w="4073" w:type="dxa"/>
            <w:shd w:val="clear" w:color="auto" w:fill="F3F3F3"/>
            <w:vAlign w:val="center"/>
          </w:tcPr>
          <w:p w:rsidR="00614F6C" w:rsidRPr="00891DCA" w:rsidRDefault="008E3AD8" w:rsidP="00500D43">
            <w:pPr>
              <w:spacing w:line="240" w:lineRule="exact"/>
              <w:jc w:val="both"/>
              <w:rPr>
                <w:rFonts w:ascii="Arial" w:hAnsi="Arial" w:cs="Arial"/>
                <w:color w:val="000080"/>
                <w:sz w:val="18"/>
                <w:szCs w:val="18"/>
              </w:rPr>
            </w:pPr>
            <w:r w:rsidRPr="00891DCA">
              <w:rPr>
                <w:rFonts w:ascii="Arial" w:hAnsi="Arial" w:cs="Arial"/>
                <w:color w:val="000080"/>
                <w:sz w:val="18"/>
                <w:szCs w:val="18"/>
              </w:rPr>
              <w:t>Trastorno caracterizado por congestión circulatori</w:t>
            </w:r>
            <w:r w:rsidR="000520D9" w:rsidRPr="00891DCA">
              <w:rPr>
                <w:rFonts w:ascii="Arial" w:hAnsi="Arial" w:cs="Arial"/>
                <w:color w:val="000080"/>
                <w:sz w:val="18"/>
                <w:szCs w:val="18"/>
              </w:rPr>
              <w:t>a, debida a enfermedad cardiaca.</w:t>
            </w:r>
            <w:r w:rsidRPr="00891DCA">
              <w:rPr>
                <w:rFonts w:ascii="Arial" w:hAnsi="Arial" w:cs="Arial"/>
                <w:color w:val="000080"/>
                <w:sz w:val="18"/>
                <w:szCs w:val="18"/>
              </w:rPr>
              <w:t xml:space="preserve"> </w:t>
            </w:r>
          </w:p>
        </w:tc>
      </w:tr>
      <w:tr w:rsidR="000746B5" w:rsidRPr="00891DCA">
        <w:trPr>
          <w:trHeight w:val="484"/>
          <w:jc w:val="center"/>
        </w:trPr>
        <w:tc>
          <w:tcPr>
            <w:tcW w:w="1724" w:type="dxa"/>
            <w:shd w:val="clear" w:color="auto" w:fill="F3F3F3"/>
            <w:vAlign w:val="center"/>
          </w:tcPr>
          <w:p w:rsidR="000746B5" w:rsidRPr="00891DCA" w:rsidRDefault="000746B5" w:rsidP="001279E7">
            <w:pPr>
              <w:spacing w:line="240" w:lineRule="exact"/>
              <w:jc w:val="center"/>
              <w:rPr>
                <w:rFonts w:ascii="Arial" w:hAnsi="Arial" w:cs="Arial"/>
                <w:b/>
                <w:i/>
                <w:imprint/>
                <w:color w:val="000080"/>
                <w:sz w:val="20"/>
                <w:szCs w:val="20"/>
              </w:rPr>
            </w:pPr>
            <w:r w:rsidRPr="00891DCA">
              <w:rPr>
                <w:rFonts w:ascii="Arial" w:hAnsi="Arial" w:cs="Arial"/>
                <w:b/>
                <w:i/>
                <w:imprint/>
                <w:color w:val="000080"/>
                <w:sz w:val="20"/>
                <w:szCs w:val="20"/>
              </w:rPr>
              <w:t>Enfermedad Renal</w:t>
            </w:r>
          </w:p>
        </w:tc>
        <w:tc>
          <w:tcPr>
            <w:tcW w:w="4073" w:type="dxa"/>
            <w:shd w:val="clear" w:color="auto" w:fill="F3F3F3"/>
            <w:vAlign w:val="center"/>
          </w:tcPr>
          <w:p w:rsidR="00614F6C" w:rsidRPr="00891DCA" w:rsidRDefault="00F41606" w:rsidP="00500D43">
            <w:pPr>
              <w:spacing w:line="240" w:lineRule="exact"/>
              <w:jc w:val="both"/>
              <w:rPr>
                <w:rFonts w:ascii="Arial" w:hAnsi="Arial" w:cs="Arial"/>
                <w:color w:val="000080"/>
                <w:sz w:val="18"/>
                <w:szCs w:val="18"/>
              </w:rPr>
            </w:pPr>
            <w:r w:rsidRPr="00891DCA">
              <w:rPr>
                <w:rFonts w:ascii="Arial" w:hAnsi="Arial" w:cs="Arial"/>
                <w:color w:val="000080"/>
                <w:sz w:val="18"/>
                <w:szCs w:val="18"/>
              </w:rPr>
              <w:t xml:space="preserve">Proceso o trastorno infeccioso, inflamatorio, obstructivo, vascular o neoplásico del riñón.  </w:t>
            </w:r>
          </w:p>
        </w:tc>
      </w:tr>
      <w:tr w:rsidR="000746B5" w:rsidRPr="00891DCA">
        <w:trPr>
          <w:trHeight w:val="708"/>
          <w:jc w:val="center"/>
        </w:trPr>
        <w:tc>
          <w:tcPr>
            <w:tcW w:w="1724" w:type="dxa"/>
            <w:shd w:val="clear" w:color="auto" w:fill="F3F3F3"/>
            <w:vAlign w:val="center"/>
          </w:tcPr>
          <w:p w:rsidR="000746B5" w:rsidRPr="00891DCA" w:rsidRDefault="000746B5" w:rsidP="001279E7">
            <w:pPr>
              <w:spacing w:line="240" w:lineRule="exact"/>
              <w:jc w:val="center"/>
              <w:rPr>
                <w:rFonts w:ascii="Arial" w:hAnsi="Arial" w:cs="Arial"/>
                <w:b/>
                <w:i/>
                <w:imprint/>
                <w:color w:val="000080"/>
                <w:sz w:val="20"/>
                <w:szCs w:val="20"/>
              </w:rPr>
            </w:pPr>
            <w:r w:rsidRPr="00891DCA">
              <w:rPr>
                <w:rFonts w:ascii="Arial" w:hAnsi="Arial" w:cs="Arial"/>
                <w:b/>
                <w:i/>
                <w:imprint/>
                <w:color w:val="000080"/>
                <w:sz w:val="20"/>
                <w:szCs w:val="20"/>
              </w:rPr>
              <w:t>Diabetes Mellitus.</w:t>
            </w:r>
          </w:p>
        </w:tc>
        <w:tc>
          <w:tcPr>
            <w:tcW w:w="4073" w:type="dxa"/>
            <w:shd w:val="clear" w:color="auto" w:fill="F3F3F3"/>
            <w:vAlign w:val="center"/>
          </w:tcPr>
          <w:p w:rsidR="00B55A45" w:rsidRPr="00891DCA" w:rsidRDefault="000746B5" w:rsidP="00500D43">
            <w:pPr>
              <w:spacing w:line="240" w:lineRule="exact"/>
              <w:jc w:val="both"/>
              <w:rPr>
                <w:rFonts w:ascii="Arial" w:hAnsi="Arial" w:cs="Arial"/>
                <w:color w:val="000080"/>
                <w:sz w:val="18"/>
                <w:szCs w:val="18"/>
              </w:rPr>
            </w:pPr>
            <w:r w:rsidRPr="00891DCA">
              <w:rPr>
                <w:rFonts w:ascii="Arial" w:hAnsi="Arial" w:cs="Arial"/>
                <w:color w:val="000080"/>
                <w:sz w:val="18"/>
                <w:szCs w:val="18"/>
              </w:rPr>
              <w:t>Trastorno complejo del metabolismo de los carbohidratos, grasas y proteínas debido fundamentalmente a una falta relativa o absoluta de secreción  de insulina  por parte de las células beta del páncreas.</w:t>
            </w:r>
          </w:p>
        </w:tc>
      </w:tr>
      <w:tr w:rsidR="00CD510A" w:rsidRPr="00891DCA">
        <w:trPr>
          <w:trHeight w:val="708"/>
          <w:jc w:val="center"/>
        </w:trPr>
        <w:tc>
          <w:tcPr>
            <w:tcW w:w="1724" w:type="dxa"/>
            <w:shd w:val="clear" w:color="auto" w:fill="F3F3F3"/>
            <w:vAlign w:val="center"/>
          </w:tcPr>
          <w:p w:rsidR="00CD510A" w:rsidRPr="00891DCA" w:rsidRDefault="00CD510A" w:rsidP="001279E7">
            <w:pPr>
              <w:spacing w:line="240" w:lineRule="exact"/>
              <w:jc w:val="center"/>
              <w:rPr>
                <w:rFonts w:ascii="Arial" w:hAnsi="Arial" w:cs="Arial"/>
                <w:b/>
                <w:i/>
                <w:imprint/>
                <w:color w:val="000080"/>
                <w:sz w:val="20"/>
                <w:szCs w:val="20"/>
              </w:rPr>
            </w:pPr>
            <w:r w:rsidRPr="00891DCA">
              <w:rPr>
                <w:rFonts w:ascii="Arial" w:hAnsi="Arial" w:cs="Arial"/>
                <w:b/>
                <w:i/>
                <w:imprint/>
                <w:color w:val="000080"/>
                <w:sz w:val="20"/>
                <w:szCs w:val="20"/>
              </w:rPr>
              <w:t>Asma</w:t>
            </w:r>
          </w:p>
        </w:tc>
        <w:tc>
          <w:tcPr>
            <w:tcW w:w="4073" w:type="dxa"/>
            <w:shd w:val="clear" w:color="auto" w:fill="F3F3F3"/>
            <w:vAlign w:val="center"/>
          </w:tcPr>
          <w:p w:rsidR="00CD510A" w:rsidRPr="00891DCA" w:rsidRDefault="00CD510A" w:rsidP="00500D43">
            <w:pPr>
              <w:spacing w:line="240" w:lineRule="exact"/>
              <w:jc w:val="both"/>
              <w:rPr>
                <w:rFonts w:ascii="Arial" w:hAnsi="Arial" w:cs="Arial"/>
                <w:b/>
                <w:i/>
                <w:color w:val="000080"/>
                <w:sz w:val="18"/>
                <w:szCs w:val="18"/>
              </w:rPr>
            </w:pPr>
            <w:r w:rsidRPr="00891DCA">
              <w:rPr>
                <w:rFonts w:ascii="Arial" w:hAnsi="Arial" w:cs="Arial"/>
                <w:color w:val="000080"/>
                <w:sz w:val="18"/>
                <w:szCs w:val="18"/>
              </w:rPr>
              <w:t>Trastorno respiratorio caracterizado por estrechamiento bronquial contráctil, inflamatorio y edematoso, que origina episodios repetidos de disnea, sibilancias</w:t>
            </w:r>
            <w:r w:rsidR="000520D9" w:rsidRPr="00891DCA">
              <w:rPr>
                <w:rFonts w:ascii="Arial" w:hAnsi="Arial" w:cs="Arial"/>
                <w:color w:val="000080"/>
                <w:sz w:val="18"/>
                <w:szCs w:val="18"/>
              </w:rPr>
              <w:t xml:space="preserve"> y tos.</w:t>
            </w:r>
          </w:p>
        </w:tc>
      </w:tr>
    </w:tbl>
    <w:p w:rsidR="00891DCA" w:rsidRPr="00891DCA" w:rsidRDefault="00891DCA" w:rsidP="003D01DB">
      <w:pPr>
        <w:spacing w:line="180" w:lineRule="exact"/>
        <w:jc w:val="center"/>
        <w:rPr>
          <w:rFonts w:ascii="Arial" w:hAnsi="Arial" w:cs="Arial"/>
          <w:b/>
        </w:rPr>
      </w:pPr>
      <w:r w:rsidRPr="00891DCA">
        <w:rPr>
          <w:rFonts w:ascii="Arial" w:hAnsi="Arial" w:cs="Arial"/>
          <w:b/>
          <w:i/>
          <w:imprint/>
          <w:color w:val="000080"/>
          <w:sz w:val="10"/>
          <w:szCs w:val="10"/>
        </w:rPr>
        <w:t>Fuente: OCÉANO MOSBY, Diccionario de Medicina.</w:t>
      </w:r>
    </w:p>
    <w:p w:rsidR="00891DCA" w:rsidRPr="00891DCA" w:rsidRDefault="00891DCA" w:rsidP="003D01DB">
      <w:pPr>
        <w:pStyle w:val="NormalWeb"/>
        <w:spacing w:before="0" w:beforeAutospacing="0" w:after="0" w:afterAutospacing="0" w:line="18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614F6C" w:rsidRPr="00891DCA" w:rsidRDefault="00614F6C" w:rsidP="00891DCA">
      <w:pPr>
        <w:spacing w:line="480" w:lineRule="auto"/>
        <w:jc w:val="center"/>
        <w:rPr>
          <w:rFonts w:ascii="Arial" w:hAnsi="Arial" w:cs="Arial"/>
          <w:b/>
        </w:rPr>
      </w:pPr>
    </w:p>
    <w:p w:rsidR="00F267D5" w:rsidRPr="000520D9" w:rsidRDefault="00CD510A" w:rsidP="000520D9">
      <w:pPr>
        <w:spacing w:line="480" w:lineRule="auto"/>
        <w:jc w:val="both"/>
        <w:rPr>
          <w:rFonts w:ascii="Arial" w:hAnsi="Arial" w:cs="Arial"/>
          <w:b/>
          <w:sz w:val="16"/>
          <w:szCs w:val="16"/>
        </w:rPr>
      </w:pPr>
      <w:r w:rsidRPr="00A64095">
        <w:t xml:space="preserve">                   </w:t>
      </w:r>
      <w:r w:rsidR="00614F6C">
        <w:t xml:space="preserve">       </w:t>
      </w:r>
    </w:p>
    <w:p w:rsidR="00BB247A" w:rsidRPr="00545B65" w:rsidRDefault="00545B65" w:rsidP="00155896">
      <w:pPr>
        <w:pStyle w:val="NormalWeb"/>
        <w:numPr>
          <w:ilvl w:val="2"/>
          <w:numId w:val="2"/>
        </w:numPr>
        <w:tabs>
          <w:tab w:val="clear" w:pos="1410"/>
          <w:tab w:val="num" w:pos="1080"/>
        </w:tabs>
        <w:spacing w:before="0" w:beforeAutospacing="0" w:after="0" w:afterAutospacing="0" w:line="480" w:lineRule="auto"/>
        <w:ind w:left="720" w:firstLine="0"/>
        <w:jc w:val="both"/>
        <w:rPr>
          <w:rFonts w:ascii="Arial" w:hAnsi="Arial" w:cs="Arial"/>
          <w:b/>
          <w:imprint/>
          <w:color w:val="auto"/>
          <w:sz w:val="26"/>
          <w:szCs w:val="26"/>
        </w:rPr>
      </w:pPr>
      <w:r>
        <w:rPr>
          <w:rFonts w:ascii="Arial" w:hAnsi="Arial" w:cs="Arial"/>
          <w:b/>
          <w:imprint/>
          <w:color w:val="auto"/>
          <w:sz w:val="26"/>
          <w:szCs w:val="26"/>
        </w:rPr>
        <w:t xml:space="preserve">  </w:t>
      </w:r>
      <w:r w:rsidR="009F41F3" w:rsidRPr="00545B65">
        <w:rPr>
          <w:rFonts w:ascii="Arial" w:hAnsi="Arial" w:cs="Arial"/>
          <w:b/>
          <w:imprint/>
          <w:color w:val="auto"/>
          <w:sz w:val="26"/>
          <w:szCs w:val="26"/>
        </w:rPr>
        <w:t>ANTECEDENTES DE ATOPÍA.</w:t>
      </w:r>
    </w:p>
    <w:p w:rsidR="00545B65" w:rsidRDefault="00545B65" w:rsidP="00545B65">
      <w:pPr>
        <w:pStyle w:val="NormalWeb"/>
        <w:spacing w:before="0" w:beforeAutospacing="0" w:after="0" w:afterAutospacing="0" w:line="480" w:lineRule="auto"/>
        <w:ind w:left="720"/>
        <w:jc w:val="both"/>
        <w:rPr>
          <w:rFonts w:ascii="Arial" w:eastAsia="Batang" w:hAnsi="Arial" w:cs="Arial"/>
          <w:color w:val="auto"/>
          <w:sz w:val="24"/>
          <w:szCs w:val="24"/>
        </w:rPr>
      </w:pPr>
    </w:p>
    <w:p w:rsidR="00A30721" w:rsidRDefault="00BB247A" w:rsidP="00545B65">
      <w:pPr>
        <w:pStyle w:val="NormalWeb"/>
        <w:spacing w:before="0" w:beforeAutospacing="0" w:after="0" w:afterAutospacing="0" w:line="480" w:lineRule="auto"/>
        <w:ind w:left="720"/>
        <w:jc w:val="both"/>
        <w:rPr>
          <w:rFonts w:ascii="Arial" w:eastAsia="Batang" w:hAnsi="Arial" w:cs="Arial"/>
          <w:color w:val="auto"/>
          <w:sz w:val="24"/>
          <w:szCs w:val="24"/>
        </w:rPr>
      </w:pPr>
      <w:r w:rsidRPr="000520D9">
        <w:rPr>
          <w:rFonts w:ascii="Arial" w:eastAsia="Batang" w:hAnsi="Arial" w:cs="Arial"/>
          <w:color w:val="auto"/>
          <w:sz w:val="24"/>
          <w:szCs w:val="24"/>
        </w:rPr>
        <w:tab/>
      </w:r>
      <w:r w:rsidR="0011414A" w:rsidRPr="000520D9">
        <w:rPr>
          <w:rFonts w:ascii="Arial" w:eastAsia="Batang" w:hAnsi="Arial" w:cs="Arial"/>
          <w:color w:val="auto"/>
          <w:sz w:val="24"/>
          <w:szCs w:val="24"/>
        </w:rPr>
        <w:t xml:space="preserve">Los antecedentes de atopía se refieren a la tendencia que tienen los pacientes a sufrir reacciones alérgicas como rinitis y eczema que se describen a continuación: </w:t>
      </w:r>
    </w:p>
    <w:p w:rsidR="00545B65" w:rsidRPr="000520D9" w:rsidRDefault="00545B65" w:rsidP="00545B65">
      <w:pPr>
        <w:pStyle w:val="NormalWeb"/>
        <w:spacing w:before="0" w:beforeAutospacing="0" w:after="0" w:afterAutospacing="0" w:line="480" w:lineRule="auto"/>
        <w:ind w:left="720"/>
        <w:jc w:val="both"/>
        <w:rPr>
          <w:rFonts w:ascii="Arial" w:eastAsia="Batang" w:hAnsi="Arial" w:cs="Arial"/>
          <w:color w:val="auto"/>
          <w:sz w:val="24"/>
          <w:szCs w:val="24"/>
        </w:rPr>
      </w:pPr>
      <w:r>
        <w:rPr>
          <w:rFonts w:ascii="Arial" w:hAnsi="Arial" w:cs="Arial"/>
          <w:b/>
          <w:i/>
          <w:noProof/>
          <w:sz w:val="16"/>
          <w:szCs w:val="16"/>
        </w:rPr>
        <w:pict>
          <v:rect id="_x0000_s1281" style="position:absolute;left:0;text-align:left;margin-left:40.75pt;margin-top:12.7pt;width:328.25pt;height:3in;z-index:-251672576" strokecolor="navy">
            <v:fill r:id="rId7" o:title="Mármol blanco" color2="#bcc8fc" rotate="t" type="tile"/>
            <v:shadow on="t" color="#bcc8fc" opacity=".5" offset="3pt,3pt" offset2="2pt,2pt"/>
          </v:rect>
        </w:pict>
      </w:r>
    </w:p>
    <w:p w:rsidR="001279E7" w:rsidRPr="00891DCA" w:rsidRDefault="00BD20A4" w:rsidP="00267E95">
      <w:pPr>
        <w:spacing w:line="200" w:lineRule="exact"/>
        <w:jc w:val="center"/>
        <w:rPr>
          <w:rFonts w:ascii="Arial" w:hAnsi="Arial" w:cs="Arial"/>
          <w:b/>
          <w:i/>
          <w:imprint/>
          <w:color w:val="000080"/>
          <w:sz w:val="16"/>
          <w:szCs w:val="16"/>
        </w:rPr>
      </w:pPr>
      <w:r w:rsidRPr="00891DCA">
        <w:rPr>
          <w:rFonts w:ascii="Arial" w:hAnsi="Arial" w:cs="Arial"/>
          <w:b/>
          <w:i/>
          <w:imprint/>
          <w:color w:val="000080"/>
          <w:sz w:val="16"/>
          <w:szCs w:val="16"/>
        </w:rPr>
        <w:t>TABLA 2.2</w:t>
      </w:r>
    </w:p>
    <w:p w:rsidR="001279E7" w:rsidRPr="00891DCA" w:rsidRDefault="001279E7" w:rsidP="000520D9">
      <w:pPr>
        <w:spacing w:line="200" w:lineRule="exact"/>
        <w:jc w:val="center"/>
        <w:rPr>
          <w:rFonts w:ascii="Arial" w:hAnsi="Arial" w:cs="Arial"/>
          <w:b/>
          <w:i/>
          <w:imprint/>
          <w:color w:val="000080"/>
          <w:sz w:val="16"/>
          <w:szCs w:val="16"/>
        </w:rPr>
      </w:pPr>
      <w:r w:rsidRPr="00891DCA">
        <w:rPr>
          <w:rFonts w:ascii="Arial" w:hAnsi="Arial" w:cs="Arial"/>
          <w:b/>
          <w:i/>
          <w:imprint/>
          <w:color w:val="000080"/>
          <w:sz w:val="16"/>
          <w:szCs w:val="16"/>
        </w:rPr>
        <w:t>“Antecedentes de Atopía”</w:t>
      </w:r>
    </w:p>
    <w:p w:rsidR="00B55A45" w:rsidRPr="00891DCA" w:rsidRDefault="00B55A45" w:rsidP="000520D9">
      <w:pPr>
        <w:spacing w:line="200" w:lineRule="exact"/>
        <w:jc w:val="center"/>
        <w:rPr>
          <w:rFonts w:ascii="Arial" w:hAnsi="Arial" w:cs="Arial"/>
          <w:b/>
          <w:i/>
          <w:imprint/>
          <w:color w:val="000080"/>
          <w:sz w:val="18"/>
          <w:szCs w:val="18"/>
        </w:rPr>
      </w:pPr>
    </w:p>
    <w:tbl>
      <w:tblPr>
        <w:tblStyle w:val="TablaWeb3"/>
        <w:tblW w:w="0" w:type="auto"/>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1E0"/>
      </w:tblPr>
      <w:tblGrid>
        <w:gridCol w:w="2167"/>
        <w:gridCol w:w="4073"/>
      </w:tblGrid>
      <w:tr w:rsidR="007E350C" w:rsidRPr="00891DCA">
        <w:trPr>
          <w:cnfStyle w:val="100000000000"/>
          <w:trHeight w:val="440"/>
          <w:jc w:val="center"/>
        </w:trPr>
        <w:tc>
          <w:tcPr>
            <w:tcW w:w="1935" w:type="dxa"/>
            <w:shd w:val="clear" w:color="auto" w:fill="F3F3F3"/>
            <w:vAlign w:val="center"/>
          </w:tcPr>
          <w:p w:rsidR="007E350C" w:rsidRPr="00891DCA" w:rsidRDefault="007E350C" w:rsidP="001279E7">
            <w:pPr>
              <w:pStyle w:val="NormalWeb"/>
              <w:spacing w:before="0" w:beforeAutospacing="0" w:after="0" w:afterAutospacing="0" w:line="240" w:lineRule="exact"/>
              <w:jc w:val="center"/>
              <w:rPr>
                <w:rFonts w:ascii="Arial" w:hAnsi="Arial" w:cs="Arial"/>
                <w:b/>
                <w:imprint/>
                <w:sz w:val="24"/>
                <w:szCs w:val="24"/>
              </w:rPr>
            </w:pPr>
            <w:r w:rsidRPr="00891DCA">
              <w:rPr>
                <w:rFonts w:ascii="Arial" w:hAnsi="Arial" w:cs="Arial"/>
                <w:b/>
                <w:imprint/>
                <w:sz w:val="24"/>
                <w:szCs w:val="24"/>
              </w:rPr>
              <w:t>ANTECEDENTE</w:t>
            </w:r>
          </w:p>
        </w:tc>
        <w:tc>
          <w:tcPr>
            <w:tcW w:w="4013" w:type="dxa"/>
            <w:shd w:val="clear" w:color="auto" w:fill="F3F3F3"/>
            <w:vAlign w:val="center"/>
          </w:tcPr>
          <w:p w:rsidR="007E350C" w:rsidRPr="00891DCA" w:rsidRDefault="007E350C" w:rsidP="001279E7">
            <w:pPr>
              <w:pStyle w:val="NormalWeb"/>
              <w:spacing w:before="0" w:beforeAutospacing="0" w:after="0" w:afterAutospacing="0" w:line="240" w:lineRule="exact"/>
              <w:jc w:val="center"/>
              <w:rPr>
                <w:rFonts w:ascii="Arial" w:hAnsi="Arial" w:cs="Arial"/>
                <w:b/>
                <w:imprint/>
                <w:sz w:val="24"/>
                <w:szCs w:val="24"/>
              </w:rPr>
            </w:pPr>
            <w:r w:rsidRPr="00891DCA">
              <w:rPr>
                <w:rFonts w:ascii="Arial" w:hAnsi="Arial" w:cs="Arial"/>
                <w:b/>
                <w:imprint/>
                <w:sz w:val="24"/>
                <w:szCs w:val="24"/>
              </w:rPr>
              <w:t>BREVE DESCRIPCIÓN</w:t>
            </w:r>
          </w:p>
        </w:tc>
      </w:tr>
      <w:tr w:rsidR="007E350C" w:rsidRPr="00891DCA">
        <w:trPr>
          <w:trHeight w:val="488"/>
          <w:jc w:val="center"/>
        </w:trPr>
        <w:tc>
          <w:tcPr>
            <w:tcW w:w="1935" w:type="dxa"/>
            <w:shd w:val="clear" w:color="auto" w:fill="F3F3F3"/>
            <w:vAlign w:val="center"/>
          </w:tcPr>
          <w:p w:rsidR="007E350C" w:rsidRPr="00891DCA" w:rsidRDefault="007E350C" w:rsidP="001279E7">
            <w:pPr>
              <w:pStyle w:val="NormalWeb"/>
              <w:spacing w:before="0" w:beforeAutospacing="0" w:after="0" w:afterAutospacing="0" w:line="240" w:lineRule="exact"/>
              <w:jc w:val="center"/>
              <w:rPr>
                <w:rFonts w:ascii="Arial" w:eastAsia="Batang" w:hAnsi="Arial" w:cs="Arial"/>
                <w:b/>
                <w:i/>
                <w:imprint/>
              </w:rPr>
            </w:pPr>
            <w:r w:rsidRPr="00891DCA">
              <w:rPr>
                <w:rFonts w:ascii="Arial" w:eastAsia="Batang" w:hAnsi="Arial" w:cs="Arial"/>
                <w:b/>
                <w:i/>
                <w:imprint/>
              </w:rPr>
              <w:t>Rinitis</w:t>
            </w:r>
          </w:p>
        </w:tc>
        <w:tc>
          <w:tcPr>
            <w:tcW w:w="4013" w:type="dxa"/>
            <w:shd w:val="clear" w:color="auto" w:fill="F3F3F3"/>
            <w:vAlign w:val="center"/>
          </w:tcPr>
          <w:p w:rsidR="007E350C" w:rsidRPr="00891DCA" w:rsidRDefault="00594C47" w:rsidP="00267E95">
            <w:pPr>
              <w:pStyle w:val="NormalWeb"/>
              <w:spacing w:before="0" w:beforeAutospacing="0" w:after="0" w:afterAutospacing="0" w:line="240" w:lineRule="exact"/>
              <w:jc w:val="both"/>
              <w:rPr>
                <w:rFonts w:ascii="Arial" w:hAnsi="Arial" w:cs="Arial"/>
                <w:sz w:val="18"/>
                <w:szCs w:val="18"/>
              </w:rPr>
            </w:pPr>
            <w:r w:rsidRPr="00891DCA">
              <w:rPr>
                <w:rFonts w:ascii="Arial" w:hAnsi="Arial" w:cs="Arial"/>
                <w:sz w:val="18"/>
                <w:szCs w:val="18"/>
              </w:rPr>
              <w:t>Inflamación de la mucosa de la nariz</w:t>
            </w:r>
            <w:r w:rsidR="00F44627" w:rsidRPr="00891DCA">
              <w:rPr>
                <w:rFonts w:ascii="Arial" w:hAnsi="Arial" w:cs="Arial"/>
                <w:sz w:val="18"/>
                <w:szCs w:val="18"/>
              </w:rPr>
              <w:t xml:space="preserve"> acompañada de hinchazón y secreción. Puede complicarse con sinusitis</w:t>
            </w:r>
            <w:r w:rsidR="00B04CCF" w:rsidRPr="00891DCA">
              <w:rPr>
                <w:rFonts w:ascii="Arial" w:hAnsi="Arial" w:cs="Arial"/>
                <w:sz w:val="18"/>
                <w:szCs w:val="18"/>
              </w:rPr>
              <w:t>.</w:t>
            </w:r>
          </w:p>
        </w:tc>
      </w:tr>
      <w:tr w:rsidR="007E350C" w:rsidRPr="00891DCA">
        <w:trPr>
          <w:trHeight w:val="1049"/>
          <w:jc w:val="center"/>
        </w:trPr>
        <w:tc>
          <w:tcPr>
            <w:tcW w:w="1935" w:type="dxa"/>
            <w:shd w:val="clear" w:color="auto" w:fill="F3F3F3"/>
            <w:vAlign w:val="center"/>
          </w:tcPr>
          <w:p w:rsidR="007E350C" w:rsidRPr="00891DCA" w:rsidRDefault="00B04CCF" w:rsidP="001279E7">
            <w:pPr>
              <w:pStyle w:val="NormalWeb"/>
              <w:spacing w:before="0" w:beforeAutospacing="0" w:after="0" w:afterAutospacing="0" w:line="240" w:lineRule="exact"/>
              <w:jc w:val="center"/>
              <w:rPr>
                <w:rFonts w:ascii="Arial" w:hAnsi="Arial" w:cs="Arial"/>
                <w:b/>
                <w:i/>
                <w:imprint/>
              </w:rPr>
            </w:pPr>
            <w:r w:rsidRPr="00891DCA">
              <w:rPr>
                <w:rFonts w:ascii="Arial" w:eastAsia="Batang" w:hAnsi="Arial" w:cs="Arial"/>
                <w:b/>
                <w:i/>
                <w:imprint/>
              </w:rPr>
              <w:t>Eczema</w:t>
            </w:r>
          </w:p>
        </w:tc>
        <w:tc>
          <w:tcPr>
            <w:tcW w:w="4013" w:type="dxa"/>
            <w:shd w:val="clear" w:color="auto" w:fill="F3F3F3"/>
            <w:vAlign w:val="center"/>
          </w:tcPr>
          <w:p w:rsidR="007E350C" w:rsidRPr="00891DCA" w:rsidRDefault="00B04CCF" w:rsidP="00267E95">
            <w:pPr>
              <w:pStyle w:val="NormalWeb"/>
              <w:spacing w:before="0" w:beforeAutospacing="0" w:after="0" w:afterAutospacing="0" w:line="240" w:lineRule="exact"/>
              <w:jc w:val="both"/>
              <w:rPr>
                <w:rFonts w:ascii="Arial" w:hAnsi="Arial" w:cs="Arial"/>
                <w:sz w:val="18"/>
                <w:szCs w:val="18"/>
              </w:rPr>
            </w:pPr>
            <w:r w:rsidRPr="00891DCA">
              <w:rPr>
                <w:rFonts w:ascii="Arial" w:hAnsi="Arial" w:cs="Arial"/>
                <w:sz w:val="18"/>
                <w:szCs w:val="18"/>
              </w:rPr>
              <w:t xml:space="preserve">Dermatitis superficial de causa desconocida. En el primer estadio puede ser pruriginoso, eritematoso, </w:t>
            </w:r>
            <w:r w:rsidR="0098728F" w:rsidRPr="00891DCA">
              <w:rPr>
                <w:rFonts w:ascii="Arial" w:hAnsi="Arial" w:cs="Arial"/>
                <w:sz w:val="18"/>
                <w:szCs w:val="18"/>
              </w:rPr>
              <w:t xml:space="preserve">edematoso y húmedo.  Más adelante se convierte </w:t>
            </w:r>
            <w:r w:rsidR="006B5395" w:rsidRPr="00891DCA">
              <w:rPr>
                <w:rFonts w:ascii="Arial" w:hAnsi="Arial" w:cs="Arial"/>
                <w:sz w:val="18"/>
                <w:szCs w:val="18"/>
              </w:rPr>
              <w:t>en costroso, escamoso y</w:t>
            </w:r>
            <w:r w:rsidR="0098728F" w:rsidRPr="00891DCA">
              <w:rPr>
                <w:rFonts w:ascii="Arial" w:hAnsi="Arial" w:cs="Arial"/>
                <w:sz w:val="18"/>
                <w:szCs w:val="18"/>
              </w:rPr>
              <w:t xml:space="preserve"> engrosado</w:t>
            </w:r>
            <w:r w:rsidR="006B5395" w:rsidRPr="00891DCA">
              <w:rPr>
                <w:rFonts w:ascii="Arial" w:hAnsi="Arial" w:cs="Arial"/>
                <w:sz w:val="18"/>
                <w:szCs w:val="18"/>
              </w:rPr>
              <w:t>.</w:t>
            </w:r>
            <w:r w:rsidR="0098728F" w:rsidRPr="00891DCA">
              <w:rPr>
                <w:rFonts w:ascii="Arial" w:hAnsi="Arial" w:cs="Arial"/>
                <w:sz w:val="18"/>
                <w:szCs w:val="18"/>
              </w:rPr>
              <w:t xml:space="preserve"> </w:t>
            </w:r>
          </w:p>
        </w:tc>
      </w:tr>
    </w:tbl>
    <w:p w:rsidR="00891DCA" w:rsidRDefault="00891DCA" w:rsidP="00891DCA">
      <w:pPr>
        <w:pStyle w:val="NormalWeb"/>
        <w:spacing w:before="0" w:beforeAutospacing="0" w:after="0" w:afterAutospacing="0" w:line="180" w:lineRule="exact"/>
        <w:jc w:val="center"/>
        <w:rPr>
          <w:rFonts w:ascii="Arial" w:hAnsi="Arial" w:cs="Arial"/>
          <w:b/>
          <w:i/>
          <w:imprint/>
          <w:sz w:val="10"/>
          <w:szCs w:val="10"/>
        </w:rPr>
      </w:pPr>
    </w:p>
    <w:p w:rsidR="00614F6C" w:rsidRPr="00891DCA" w:rsidRDefault="00891DCA" w:rsidP="00891DCA">
      <w:pPr>
        <w:pStyle w:val="NormalWeb"/>
        <w:spacing w:before="0" w:beforeAutospacing="0" w:after="0" w:afterAutospacing="0" w:line="180" w:lineRule="exact"/>
        <w:jc w:val="center"/>
        <w:rPr>
          <w:rFonts w:ascii="Arial" w:hAnsi="Arial" w:cs="Arial"/>
          <w:b/>
          <w:i/>
          <w:imprint/>
          <w:sz w:val="10"/>
          <w:szCs w:val="10"/>
        </w:rPr>
      </w:pPr>
      <w:r w:rsidRPr="00891DCA">
        <w:rPr>
          <w:rFonts w:ascii="Arial" w:hAnsi="Arial" w:cs="Arial"/>
          <w:b/>
          <w:i/>
          <w:imprint/>
          <w:sz w:val="10"/>
          <w:szCs w:val="10"/>
        </w:rPr>
        <w:t>Fuente: OCÉANO MOSBY, Diccionario de Medicina.</w:t>
      </w:r>
    </w:p>
    <w:p w:rsidR="00891DCA" w:rsidRPr="00891DCA" w:rsidRDefault="00891DCA" w:rsidP="00891DCA">
      <w:pPr>
        <w:pStyle w:val="NormalWeb"/>
        <w:spacing w:before="0" w:beforeAutospacing="0" w:after="0" w:afterAutospacing="0" w:line="18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891DCA" w:rsidRDefault="00891DCA" w:rsidP="00614F6C">
      <w:pPr>
        <w:pStyle w:val="NormalWeb"/>
        <w:spacing w:before="0" w:beforeAutospacing="0" w:after="0" w:afterAutospacing="0" w:line="400" w:lineRule="exact"/>
        <w:jc w:val="both"/>
        <w:rPr>
          <w:rFonts w:ascii="Arial" w:hAnsi="Arial" w:cs="Arial"/>
          <w:b/>
          <w:color w:val="auto"/>
          <w:sz w:val="34"/>
          <w:szCs w:val="34"/>
        </w:rPr>
      </w:pPr>
    </w:p>
    <w:p w:rsidR="00614F6C" w:rsidRDefault="00614F6C" w:rsidP="00614F6C">
      <w:pPr>
        <w:pStyle w:val="NormalWeb"/>
        <w:spacing w:before="0" w:beforeAutospacing="0" w:after="0" w:afterAutospacing="0" w:line="400" w:lineRule="exact"/>
        <w:jc w:val="both"/>
        <w:rPr>
          <w:rFonts w:ascii="Arial" w:hAnsi="Arial" w:cs="Arial"/>
          <w:b/>
          <w:color w:val="auto"/>
          <w:sz w:val="34"/>
          <w:szCs w:val="34"/>
        </w:rPr>
      </w:pPr>
    </w:p>
    <w:p w:rsidR="003D01DB" w:rsidRDefault="003D01DB" w:rsidP="00614F6C">
      <w:pPr>
        <w:pStyle w:val="NormalWeb"/>
        <w:spacing w:before="0" w:beforeAutospacing="0" w:after="0" w:afterAutospacing="0" w:line="400" w:lineRule="exact"/>
        <w:jc w:val="both"/>
        <w:rPr>
          <w:rFonts w:ascii="Arial" w:hAnsi="Arial" w:cs="Arial"/>
          <w:b/>
          <w:color w:val="auto"/>
          <w:sz w:val="34"/>
          <w:szCs w:val="34"/>
        </w:rPr>
      </w:pPr>
    </w:p>
    <w:p w:rsidR="000520D9" w:rsidRPr="00545B65" w:rsidRDefault="00545B65" w:rsidP="00155896">
      <w:pPr>
        <w:pStyle w:val="NormalWeb"/>
        <w:numPr>
          <w:ilvl w:val="2"/>
          <w:numId w:val="2"/>
        </w:numPr>
        <w:tabs>
          <w:tab w:val="clear" w:pos="1410"/>
          <w:tab w:val="num" w:pos="1080"/>
        </w:tabs>
        <w:spacing w:before="0" w:beforeAutospacing="0" w:after="0" w:afterAutospacing="0" w:line="480" w:lineRule="auto"/>
        <w:ind w:left="720" w:firstLine="0"/>
        <w:jc w:val="both"/>
        <w:rPr>
          <w:rFonts w:ascii="Arial" w:hAnsi="Arial" w:cs="Arial"/>
          <w:b/>
          <w:imprint/>
          <w:color w:val="auto"/>
          <w:sz w:val="26"/>
          <w:szCs w:val="26"/>
        </w:rPr>
      </w:pPr>
      <w:r>
        <w:rPr>
          <w:rFonts w:ascii="Arial" w:hAnsi="Arial" w:cs="Arial"/>
          <w:b/>
          <w:imprint/>
          <w:color w:val="auto"/>
          <w:sz w:val="26"/>
          <w:szCs w:val="26"/>
        </w:rPr>
        <w:t xml:space="preserve">  </w:t>
      </w:r>
      <w:r w:rsidR="000520D9" w:rsidRPr="00545B65">
        <w:rPr>
          <w:rFonts w:ascii="Arial" w:hAnsi="Arial" w:cs="Arial"/>
          <w:b/>
          <w:imprint/>
          <w:color w:val="auto"/>
          <w:sz w:val="26"/>
          <w:szCs w:val="26"/>
        </w:rPr>
        <w:t xml:space="preserve">PARÁMETROS ANTROPOMÉTRICOS. </w:t>
      </w:r>
    </w:p>
    <w:p w:rsidR="000520D9" w:rsidRPr="00A64095" w:rsidRDefault="000520D9" w:rsidP="000520D9">
      <w:pPr>
        <w:spacing w:line="480" w:lineRule="auto"/>
        <w:jc w:val="both"/>
        <w:rPr>
          <w:rFonts w:ascii="Arial" w:hAnsi="Arial" w:cs="Arial"/>
          <w:b/>
          <w:sz w:val="17"/>
          <w:szCs w:val="17"/>
        </w:rPr>
      </w:pPr>
    </w:p>
    <w:p w:rsidR="000520D9" w:rsidRPr="00A64095" w:rsidRDefault="000520D9" w:rsidP="00545B65">
      <w:pPr>
        <w:pStyle w:val="NormalWeb"/>
        <w:spacing w:before="0" w:beforeAutospacing="0" w:after="0" w:afterAutospacing="0" w:line="480" w:lineRule="auto"/>
        <w:ind w:left="720"/>
        <w:jc w:val="both"/>
        <w:rPr>
          <w:rFonts w:ascii="Arial" w:eastAsia="Batang" w:hAnsi="Arial" w:cs="Arial"/>
          <w:color w:val="auto"/>
          <w:sz w:val="24"/>
          <w:szCs w:val="24"/>
        </w:rPr>
      </w:pPr>
      <w:r w:rsidRPr="00A64095">
        <w:rPr>
          <w:rFonts w:ascii="Arial" w:hAnsi="Arial" w:cs="Arial"/>
          <w:b/>
          <w:color w:val="auto"/>
          <w:sz w:val="17"/>
          <w:szCs w:val="17"/>
        </w:rPr>
        <w:tab/>
      </w:r>
      <w:r w:rsidRPr="00A64095">
        <w:rPr>
          <w:rFonts w:ascii="Arial" w:hAnsi="Arial" w:cs="Arial"/>
          <w:color w:val="auto"/>
          <w:sz w:val="24"/>
          <w:szCs w:val="24"/>
        </w:rPr>
        <w:t>Los p</w:t>
      </w:r>
      <w:r w:rsidRPr="00A64095">
        <w:rPr>
          <w:rFonts w:ascii="Arial" w:eastAsia="Batang" w:hAnsi="Arial" w:cs="Arial"/>
          <w:color w:val="auto"/>
          <w:sz w:val="24"/>
          <w:szCs w:val="24"/>
        </w:rPr>
        <w:t>arámetros antropométricos permiten el estudio de las proporciones y medidas del cuerpo humano</w:t>
      </w:r>
      <w:r w:rsidR="00B55A45">
        <w:rPr>
          <w:rFonts w:ascii="Arial" w:eastAsia="Batang" w:hAnsi="Arial" w:cs="Arial"/>
          <w:color w:val="auto"/>
          <w:sz w:val="24"/>
          <w:szCs w:val="24"/>
        </w:rPr>
        <w:t>, entre ellos se recopiló: peso y</w:t>
      </w:r>
      <w:r w:rsidRPr="00A64095">
        <w:rPr>
          <w:rFonts w:ascii="Arial" w:eastAsia="Batang" w:hAnsi="Arial" w:cs="Arial"/>
          <w:color w:val="auto"/>
          <w:sz w:val="24"/>
          <w:szCs w:val="24"/>
        </w:rPr>
        <w:t xml:space="preserve"> talla</w:t>
      </w:r>
      <w:r w:rsidR="00B55A45">
        <w:rPr>
          <w:rFonts w:ascii="Arial" w:eastAsia="Batang" w:hAnsi="Arial" w:cs="Arial"/>
          <w:color w:val="auto"/>
          <w:sz w:val="24"/>
          <w:szCs w:val="24"/>
        </w:rPr>
        <w:t>,</w:t>
      </w:r>
      <w:r w:rsidRPr="00A64095">
        <w:rPr>
          <w:rFonts w:ascii="Arial" w:eastAsia="Batang" w:hAnsi="Arial" w:cs="Arial"/>
          <w:color w:val="auto"/>
          <w:sz w:val="24"/>
          <w:szCs w:val="24"/>
        </w:rPr>
        <w:t xml:space="preserve"> utilizados para el cálculo del Índice de masa corporal (IMC). </w:t>
      </w:r>
    </w:p>
    <w:p w:rsidR="000520D9" w:rsidRPr="00A64095" w:rsidRDefault="000520D9" w:rsidP="00305C9C">
      <w:pPr>
        <w:spacing w:line="480" w:lineRule="auto"/>
        <w:jc w:val="both"/>
        <w:rPr>
          <w:rFonts w:ascii="Arial" w:eastAsia="Batang" w:hAnsi="Arial" w:cs="Arial"/>
          <w:sz w:val="22"/>
          <w:szCs w:val="22"/>
        </w:rPr>
      </w:pPr>
    </w:p>
    <w:p w:rsidR="0067407C" w:rsidRPr="00545B65" w:rsidRDefault="009F41F3" w:rsidP="00155896">
      <w:pPr>
        <w:pStyle w:val="NormalWeb"/>
        <w:numPr>
          <w:ilvl w:val="1"/>
          <w:numId w:val="2"/>
        </w:numPr>
        <w:tabs>
          <w:tab w:val="clear" w:pos="1410"/>
          <w:tab w:val="num" w:pos="720"/>
          <w:tab w:val="left" w:pos="1080"/>
        </w:tabs>
        <w:spacing w:before="0" w:beforeAutospacing="0" w:after="0" w:afterAutospacing="0" w:line="400" w:lineRule="exact"/>
        <w:ind w:left="714" w:hanging="357"/>
        <w:jc w:val="both"/>
        <w:rPr>
          <w:rFonts w:ascii="Arial" w:hAnsi="Arial" w:cs="Arial"/>
          <w:b/>
          <w:imprint/>
          <w:color w:val="auto"/>
          <w:sz w:val="28"/>
          <w:szCs w:val="28"/>
        </w:rPr>
      </w:pPr>
      <w:r w:rsidRPr="00545B65">
        <w:rPr>
          <w:rFonts w:ascii="Arial" w:hAnsi="Arial" w:cs="Arial"/>
          <w:b/>
          <w:imprint/>
          <w:color w:val="auto"/>
          <w:sz w:val="28"/>
          <w:szCs w:val="28"/>
        </w:rPr>
        <w:t xml:space="preserve">DETERMINACIÓN </w:t>
      </w:r>
      <w:r w:rsidR="00756CEF">
        <w:rPr>
          <w:rFonts w:ascii="Arial" w:hAnsi="Arial" w:cs="Arial"/>
          <w:b/>
          <w:imprint/>
          <w:color w:val="auto"/>
          <w:sz w:val="28"/>
          <w:szCs w:val="28"/>
        </w:rPr>
        <w:t xml:space="preserve">    </w:t>
      </w:r>
      <w:r w:rsidRPr="00545B65">
        <w:rPr>
          <w:rFonts w:ascii="Arial" w:hAnsi="Arial" w:cs="Arial"/>
          <w:b/>
          <w:imprint/>
          <w:color w:val="auto"/>
          <w:sz w:val="28"/>
          <w:szCs w:val="28"/>
        </w:rPr>
        <w:t>Y</w:t>
      </w:r>
      <w:r w:rsidR="00756CEF">
        <w:rPr>
          <w:rFonts w:ascii="Arial" w:hAnsi="Arial" w:cs="Arial"/>
          <w:b/>
          <w:imprint/>
          <w:color w:val="auto"/>
          <w:sz w:val="28"/>
          <w:szCs w:val="28"/>
        </w:rPr>
        <w:t xml:space="preserve"> </w:t>
      </w:r>
      <w:r w:rsidRPr="00545B65">
        <w:rPr>
          <w:rFonts w:ascii="Arial" w:hAnsi="Arial" w:cs="Arial"/>
          <w:b/>
          <w:imprint/>
          <w:color w:val="auto"/>
          <w:sz w:val="28"/>
          <w:szCs w:val="28"/>
        </w:rPr>
        <w:t xml:space="preserve"> </w:t>
      </w:r>
      <w:r w:rsidR="00756CEF">
        <w:rPr>
          <w:rFonts w:ascii="Arial" w:hAnsi="Arial" w:cs="Arial"/>
          <w:b/>
          <w:imprint/>
          <w:color w:val="auto"/>
          <w:sz w:val="28"/>
          <w:szCs w:val="28"/>
        </w:rPr>
        <w:t xml:space="preserve">   </w:t>
      </w:r>
      <w:r w:rsidRPr="00545B65">
        <w:rPr>
          <w:rFonts w:ascii="Arial" w:hAnsi="Arial" w:cs="Arial"/>
          <w:b/>
          <w:imprint/>
          <w:color w:val="auto"/>
          <w:sz w:val="28"/>
          <w:szCs w:val="28"/>
        </w:rPr>
        <w:t>DESCRIPCIÓN</w:t>
      </w:r>
      <w:r w:rsidR="00756CEF">
        <w:rPr>
          <w:rFonts w:ascii="Arial" w:hAnsi="Arial" w:cs="Arial"/>
          <w:b/>
          <w:imprint/>
          <w:color w:val="auto"/>
          <w:sz w:val="28"/>
          <w:szCs w:val="28"/>
        </w:rPr>
        <w:t xml:space="preserve">   </w:t>
      </w:r>
      <w:r w:rsidRPr="00545B65">
        <w:rPr>
          <w:rFonts w:ascii="Arial" w:hAnsi="Arial" w:cs="Arial"/>
          <w:b/>
          <w:imprint/>
          <w:color w:val="auto"/>
          <w:sz w:val="28"/>
          <w:szCs w:val="28"/>
        </w:rPr>
        <w:t xml:space="preserve"> DE</w:t>
      </w:r>
      <w:r w:rsidR="00756CEF">
        <w:rPr>
          <w:rFonts w:ascii="Arial" w:hAnsi="Arial" w:cs="Arial"/>
          <w:b/>
          <w:imprint/>
          <w:color w:val="auto"/>
          <w:sz w:val="28"/>
          <w:szCs w:val="28"/>
        </w:rPr>
        <w:t xml:space="preserve">  </w:t>
      </w:r>
      <w:r w:rsidRPr="00545B65">
        <w:rPr>
          <w:rFonts w:ascii="Arial" w:hAnsi="Arial" w:cs="Arial"/>
          <w:b/>
          <w:imprint/>
          <w:color w:val="auto"/>
          <w:sz w:val="28"/>
          <w:szCs w:val="28"/>
        </w:rPr>
        <w:t xml:space="preserve"> </w:t>
      </w:r>
      <w:r w:rsidR="00756CEF">
        <w:rPr>
          <w:rFonts w:ascii="Arial" w:hAnsi="Arial" w:cs="Arial"/>
          <w:b/>
          <w:imprint/>
          <w:color w:val="auto"/>
          <w:sz w:val="28"/>
          <w:szCs w:val="28"/>
        </w:rPr>
        <w:t xml:space="preserve"> </w:t>
      </w:r>
      <w:r w:rsidRPr="00545B65">
        <w:rPr>
          <w:rFonts w:ascii="Arial" w:hAnsi="Arial" w:cs="Arial"/>
          <w:b/>
          <w:imprint/>
          <w:color w:val="auto"/>
          <w:sz w:val="28"/>
          <w:szCs w:val="28"/>
        </w:rPr>
        <w:t xml:space="preserve">LA </w:t>
      </w:r>
      <w:r w:rsidRPr="00545B65">
        <w:rPr>
          <w:rFonts w:ascii="Arial" w:hAnsi="Arial" w:cs="Arial"/>
          <w:b/>
          <w:imprint/>
          <w:color w:val="auto"/>
          <w:sz w:val="28"/>
          <w:szCs w:val="28"/>
        </w:rPr>
        <w:tab/>
      </w:r>
      <w:r w:rsidR="00756CEF">
        <w:rPr>
          <w:rFonts w:ascii="Arial" w:hAnsi="Arial" w:cs="Arial"/>
          <w:b/>
          <w:imprint/>
          <w:color w:val="auto"/>
          <w:sz w:val="28"/>
          <w:szCs w:val="28"/>
        </w:rPr>
        <w:t xml:space="preserve"> </w:t>
      </w:r>
      <w:r w:rsidR="00756CEF">
        <w:rPr>
          <w:rFonts w:ascii="Arial" w:hAnsi="Arial" w:cs="Arial"/>
          <w:b/>
          <w:imprint/>
          <w:color w:val="auto"/>
          <w:sz w:val="28"/>
          <w:szCs w:val="28"/>
        </w:rPr>
        <w:tab/>
      </w:r>
      <w:r w:rsidRPr="00545B65">
        <w:rPr>
          <w:rFonts w:ascii="Arial" w:hAnsi="Arial" w:cs="Arial"/>
          <w:b/>
          <w:imprint/>
          <w:color w:val="auto"/>
          <w:sz w:val="28"/>
          <w:szCs w:val="28"/>
        </w:rPr>
        <w:t>METODOLOGÍA DE SOLUCIÓN.</w:t>
      </w:r>
    </w:p>
    <w:p w:rsidR="00A64095" w:rsidRPr="00A64095" w:rsidRDefault="00A64095" w:rsidP="00A64095">
      <w:pPr>
        <w:pStyle w:val="NormalWeb"/>
        <w:tabs>
          <w:tab w:val="left" w:pos="1440"/>
        </w:tabs>
        <w:spacing w:before="0" w:beforeAutospacing="0" w:after="0" w:afterAutospacing="0" w:line="400" w:lineRule="exact"/>
        <w:jc w:val="both"/>
        <w:rPr>
          <w:rFonts w:ascii="Arial" w:hAnsi="Arial" w:cs="Arial"/>
          <w:b/>
          <w:color w:val="auto"/>
          <w:sz w:val="38"/>
          <w:szCs w:val="38"/>
        </w:rPr>
      </w:pPr>
    </w:p>
    <w:p w:rsidR="008856CC" w:rsidRPr="00A64095" w:rsidRDefault="008856CC" w:rsidP="008856CC">
      <w:pPr>
        <w:pStyle w:val="NormalWeb"/>
        <w:tabs>
          <w:tab w:val="left" w:pos="1440"/>
        </w:tabs>
        <w:spacing w:before="0" w:beforeAutospacing="0" w:after="0" w:afterAutospacing="0" w:line="400" w:lineRule="exact"/>
        <w:jc w:val="both"/>
        <w:rPr>
          <w:rFonts w:ascii="Arial" w:hAnsi="Arial" w:cs="Arial"/>
          <w:b/>
          <w:color w:val="auto"/>
          <w:sz w:val="36"/>
          <w:szCs w:val="36"/>
        </w:rPr>
      </w:pPr>
    </w:p>
    <w:p w:rsidR="008856CC" w:rsidRPr="00756CEF" w:rsidRDefault="009F41F3" w:rsidP="00155896">
      <w:pPr>
        <w:pStyle w:val="NormalWeb"/>
        <w:numPr>
          <w:ilvl w:val="2"/>
          <w:numId w:val="2"/>
        </w:numPr>
        <w:tabs>
          <w:tab w:val="clear" w:pos="1410"/>
          <w:tab w:val="num" w:pos="1080"/>
        </w:tabs>
        <w:spacing w:before="0" w:beforeAutospacing="0" w:after="0" w:afterAutospacing="0" w:line="480" w:lineRule="auto"/>
        <w:ind w:left="720" w:firstLine="0"/>
        <w:jc w:val="both"/>
        <w:rPr>
          <w:rFonts w:ascii="Arial" w:hAnsi="Arial" w:cs="Arial"/>
          <w:b/>
          <w:imprint/>
          <w:color w:val="auto"/>
          <w:sz w:val="26"/>
          <w:szCs w:val="26"/>
        </w:rPr>
      </w:pPr>
      <w:r w:rsidRPr="00756CEF">
        <w:rPr>
          <w:rFonts w:ascii="Arial" w:hAnsi="Arial" w:cs="Arial"/>
          <w:b/>
          <w:imprint/>
          <w:color w:val="auto"/>
          <w:sz w:val="26"/>
          <w:szCs w:val="26"/>
        </w:rPr>
        <w:t>LEVANTAMIENTO DE INFORMACIÓN.</w:t>
      </w:r>
    </w:p>
    <w:p w:rsidR="00A64095" w:rsidRDefault="00A64095" w:rsidP="00305C9C">
      <w:pPr>
        <w:pStyle w:val="NormalWeb"/>
        <w:spacing w:before="0" w:beforeAutospacing="0" w:after="0" w:afterAutospacing="0" w:line="480" w:lineRule="auto"/>
        <w:jc w:val="both"/>
        <w:rPr>
          <w:rFonts w:ascii="Arial" w:eastAsia="Batang" w:hAnsi="Arial" w:cs="Arial"/>
          <w:color w:val="auto"/>
          <w:sz w:val="24"/>
          <w:szCs w:val="24"/>
        </w:rPr>
      </w:pPr>
    </w:p>
    <w:p w:rsidR="001F1FD8" w:rsidRPr="00A64095" w:rsidRDefault="001F1FD8" w:rsidP="00756CEF">
      <w:pPr>
        <w:pStyle w:val="NormalWeb"/>
        <w:spacing w:before="0" w:beforeAutospacing="0" w:after="0" w:afterAutospacing="0" w:line="480" w:lineRule="auto"/>
        <w:ind w:left="720"/>
        <w:jc w:val="both"/>
        <w:rPr>
          <w:rFonts w:ascii="Arial" w:eastAsia="Batang" w:hAnsi="Arial" w:cs="Arial"/>
          <w:color w:val="auto"/>
          <w:sz w:val="24"/>
          <w:szCs w:val="24"/>
        </w:rPr>
      </w:pPr>
      <w:r w:rsidRPr="00A64095">
        <w:rPr>
          <w:rFonts w:ascii="Arial" w:eastAsia="Batang" w:hAnsi="Arial" w:cs="Arial"/>
          <w:color w:val="auto"/>
          <w:sz w:val="24"/>
          <w:szCs w:val="24"/>
        </w:rPr>
        <w:tab/>
        <w:t xml:space="preserve">Para el levantamiento de información se realizaron varias visitas al Laboratorio del Hospital con la finalidad de registrar todas las baciloscopias de esputo que hayan resultado positivas para el Bacilo de Koch.  Posteriormente se buscó en el departamento de Estadística y Archivo el número de la historia clínica de los pacientes con exámenes positivos.    </w:t>
      </w:r>
    </w:p>
    <w:p w:rsidR="001F1FD8" w:rsidRPr="00A64095" w:rsidRDefault="001F1FD8" w:rsidP="00756CEF">
      <w:pPr>
        <w:pStyle w:val="NormalWeb"/>
        <w:spacing w:before="0" w:beforeAutospacing="0" w:after="0" w:afterAutospacing="0" w:line="480" w:lineRule="auto"/>
        <w:ind w:left="720"/>
        <w:jc w:val="both"/>
        <w:rPr>
          <w:rFonts w:ascii="Arial" w:eastAsia="Batang" w:hAnsi="Arial" w:cs="Arial"/>
          <w:color w:val="auto"/>
        </w:rPr>
      </w:pPr>
    </w:p>
    <w:p w:rsidR="001F1FD8" w:rsidRPr="00A64095" w:rsidRDefault="001F1FD8" w:rsidP="00756CEF">
      <w:pPr>
        <w:pStyle w:val="NormalWeb"/>
        <w:spacing w:before="0" w:beforeAutospacing="0" w:after="0" w:afterAutospacing="0" w:line="480" w:lineRule="auto"/>
        <w:ind w:left="720"/>
        <w:jc w:val="both"/>
        <w:rPr>
          <w:rFonts w:ascii="Arial" w:eastAsia="Batang" w:hAnsi="Arial" w:cs="Arial"/>
          <w:color w:val="auto"/>
          <w:sz w:val="24"/>
          <w:szCs w:val="24"/>
        </w:rPr>
      </w:pPr>
      <w:r w:rsidRPr="00A64095">
        <w:rPr>
          <w:rFonts w:ascii="Arial" w:eastAsia="Batang" w:hAnsi="Arial" w:cs="Arial"/>
          <w:color w:val="auto"/>
        </w:rPr>
        <w:tab/>
      </w:r>
      <w:r w:rsidRPr="00A64095">
        <w:rPr>
          <w:rFonts w:ascii="Arial" w:eastAsia="Batang" w:hAnsi="Arial" w:cs="Arial"/>
          <w:color w:val="auto"/>
          <w:sz w:val="24"/>
          <w:szCs w:val="24"/>
        </w:rPr>
        <w:t xml:space="preserve">Otra de las herramientas utilizadas para la captura de información fue la revisión de los partes médicos de los departamentos de Neumología y Medicina General, con el objetivo de encontrar pacientes  cuya  exploración física muestre síntomas compatibles con TB. </w:t>
      </w:r>
      <w:r w:rsidRPr="00A64095">
        <w:rPr>
          <w:rFonts w:ascii="Arial" w:eastAsia="Batang" w:hAnsi="Arial" w:cs="Arial"/>
          <w:color w:val="auto"/>
          <w:sz w:val="24"/>
          <w:szCs w:val="24"/>
        </w:rPr>
        <w:tab/>
        <w:t xml:space="preserve">Luego se buscó nuevamente  en el departamento de Estadística y Archivo el número de la historia clínica de los pacientes.   </w:t>
      </w:r>
    </w:p>
    <w:p w:rsidR="001F1FD8" w:rsidRPr="00A64095" w:rsidRDefault="001F1FD8" w:rsidP="00756CEF">
      <w:pPr>
        <w:pStyle w:val="NormalWeb"/>
        <w:spacing w:before="0" w:beforeAutospacing="0" w:after="0" w:afterAutospacing="0" w:line="480" w:lineRule="auto"/>
        <w:ind w:left="720"/>
        <w:jc w:val="both"/>
        <w:rPr>
          <w:rFonts w:ascii="Arial" w:eastAsia="Batang" w:hAnsi="Arial" w:cs="Arial"/>
          <w:color w:val="auto"/>
          <w:sz w:val="24"/>
          <w:szCs w:val="24"/>
        </w:rPr>
      </w:pPr>
    </w:p>
    <w:p w:rsidR="003643D9" w:rsidRDefault="001F1FD8" w:rsidP="00756CEF">
      <w:pPr>
        <w:pStyle w:val="NormalWeb"/>
        <w:spacing w:before="0" w:beforeAutospacing="0" w:after="0" w:afterAutospacing="0" w:line="480" w:lineRule="auto"/>
        <w:ind w:left="720"/>
        <w:jc w:val="both"/>
        <w:rPr>
          <w:rFonts w:ascii="Arial" w:eastAsia="Batang" w:hAnsi="Arial" w:cs="Arial"/>
          <w:color w:val="auto"/>
          <w:sz w:val="24"/>
          <w:szCs w:val="24"/>
        </w:rPr>
      </w:pPr>
      <w:r>
        <w:rPr>
          <w:rFonts w:eastAsia="Batang"/>
        </w:rPr>
        <w:tab/>
      </w:r>
      <w:r w:rsidRPr="005B13E5">
        <w:rPr>
          <w:rFonts w:ascii="Arial" w:eastAsia="Batang" w:hAnsi="Arial" w:cs="Arial"/>
          <w:color w:val="auto"/>
          <w:sz w:val="24"/>
          <w:szCs w:val="24"/>
        </w:rPr>
        <w:t xml:space="preserve">Posteriormente de los números de historias clínicas recopilados se seleccionó solo los casos de Tuberculosis Pulmonar que no habían sido diagnosticados anteriormente, el total de casos recopilados fue de 110. </w:t>
      </w:r>
      <w:r w:rsidR="00C81EAA" w:rsidRPr="00A64095">
        <w:rPr>
          <w:rFonts w:ascii="Arial" w:eastAsia="Batang" w:hAnsi="Arial" w:cs="Arial"/>
          <w:color w:val="auto"/>
          <w:sz w:val="24"/>
          <w:szCs w:val="24"/>
        </w:rPr>
        <w:tab/>
      </w:r>
      <w:r w:rsidR="001E10D0" w:rsidRPr="00A64095">
        <w:rPr>
          <w:rFonts w:ascii="Arial" w:eastAsia="Batang" w:hAnsi="Arial" w:cs="Arial"/>
          <w:color w:val="auto"/>
          <w:sz w:val="24"/>
          <w:szCs w:val="24"/>
        </w:rPr>
        <w:t>Además de la descripción general  que se dio en el apartado 2.5 en referencia al objeto de estudio se recopiló la siguiente información</w:t>
      </w:r>
      <w:r w:rsidR="007F3BF8" w:rsidRPr="00A64095">
        <w:rPr>
          <w:rFonts w:ascii="Arial" w:eastAsia="Batang" w:hAnsi="Arial" w:cs="Arial"/>
          <w:color w:val="auto"/>
          <w:sz w:val="24"/>
          <w:szCs w:val="24"/>
        </w:rPr>
        <w:t>:</w:t>
      </w:r>
      <w:r w:rsidR="001E10D0" w:rsidRPr="00A64095">
        <w:rPr>
          <w:rFonts w:ascii="Arial" w:eastAsia="Batang" w:hAnsi="Arial" w:cs="Arial"/>
          <w:color w:val="auto"/>
          <w:sz w:val="24"/>
          <w:szCs w:val="24"/>
        </w:rPr>
        <w:t xml:space="preserve"> </w:t>
      </w:r>
    </w:p>
    <w:p w:rsidR="00B55A45" w:rsidRPr="00A64095" w:rsidRDefault="00B55A45" w:rsidP="008856CC">
      <w:pPr>
        <w:pStyle w:val="NormalWeb"/>
        <w:spacing w:before="0" w:beforeAutospacing="0" w:after="0" w:afterAutospacing="0" w:line="480" w:lineRule="auto"/>
        <w:jc w:val="both"/>
        <w:rPr>
          <w:rFonts w:ascii="Arial" w:eastAsia="Batang" w:hAnsi="Arial" w:cs="Arial"/>
          <w:color w:val="auto"/>
          <w:sz w:val="24"/>
          <w:szCs w:val="24"/>
        </w:rPr>
      </w:pPr>
    </w:p>
    <w:p w:rsidR="00B55A45" w:rsidRDefault="00026FA6" w:rsidP="00155896">
      <w:pPr>
        <w:pStyle w:val="NormalWeb"/>
        <w:numPr>
          <w:ilvl w:val="0"/>
          <w:numId w:val="4"/>
        </w:numPr>
        <w:tabs>
          <w:tab w:val="clear" w:pos="1259"/>
          <w:tab w:val="num" w:pos="1440"/>
        </w:tabs>
        <w:spacing w:before="0" w:beforeAutospacing="0" w:after="0" w:afterAutospacing="0" w:line="480" w:lineRule="auto"/>
        <w:ind w:left="1440" w:firstLine="0"/>
        <w:jc w:val="both"/>
        <w:rPr>
          <w:rFonts w:ascii="Arial" w:eastAsia="Batang" w:hAnsi="Arial" w:cs="Arial"/>
          <w:color w:val="auto"/>
          <w:sz w:val="24"/>
          <w:szCs w:val="24"/>
        </w:rPr>
      </w:pPr>
      <w:r w:rsidRPr="00A64095">
        <w:rPr>
          <w:rFonts w:ascii="Arial" w:eastAsia="Batang" w:hAnsi="Arial" w:cs="Arial"/>
          <w:color w:val="auto"/>
          <w:sz w:val="24"/>
          <w:szCs w:val="24"/>
        </w:rPr>
        <w:t>Sintomatología compatible con TB Pulmonar.</w:t>
      </w:r>
    </w:p>
    <w:p w:rsidR="00B55A45" w:rsidRPr="00A64095" w:rsidRDefault="00B55A45" w:rsidP="00756CEF">
      <w:pPr>
        <w:pStyle w:val="NormalWeb"/>
        <w:tabs>
          <w:tab w:val="num" w:pos="1440"/>
        </w:tabs>
        <w:spacing w:before="0" w:beforeAutospacing="0" w:after="0" w:afterAutospacing="0" w:line="480" w:lineRule="auto"/>
        <w:ind w:left="1440"/>
        <w:jc w:val="both"/>
        <w:rPr>
          <w:rFonts w:ascii="Arial" w:eastAsia="Batang" w:hAnsi="Arial" w:cs="Arial"/>
          <w:color w:val="auto"/>
          <w:sz w:val="24"/>
          <w:szCs w:val="24"/>
        </w:rPr>
      </w:pPr>
    </w:p>
    <w:p w:rsidR="008856CC" w:rsidRDefault="008856CC" w:rsidP="00155896">
      <w:pPr>
        <w:pStyle w:val="NormalWeb"/>
        <w:numPr>
          <w:ilvl w:val="0"/>
          <w:numId w:val="4"/>
        </w:numPr>
        <w:tabs>
          <w:tab w:val="clear" w:pos="1259"/>
          <w:tab w:val="num" w:pos="1440"/>
        </w:tabs>
        <w:spacing w:before="0" w:beforeAutospacing="0" w:after="0" w:afterAutospacing="0" w:line="480" w:lineRule="auto"/>
        <w:ind w:left="1440" w:firstLine="0"/>
        <w:jc w:val="both"/>
        <w:rPr>
          <w:rFonts w:ascii="Arial" w:eastAsia="Batang" w:hAnsi="Arial" w:cs="Arial"/>
          <w:color w:val="auto"/>
          <w:sz w:val="24"/>
          <w:szCs w:val="24"/>
        </w:rPr>
      </w:pPr>
      <w:r w:rsidRPr="00A64095">
        <w:rPr>
          <w:rFonts w:ascii="Arial" w:eastAsia="Batang" w:hAnsi="Arial" w:cs="Arial"/>
          <w:color w:val="auto"/>
          <w:sz w:val="24"/>
          <w:szCs w:val="24"/>
        </w:rPr>
        <w:t>Resultados de la Auscultación Pulmonar.</w:t>
      </w:r>
    </w:p>
    <w:p w:rsidR="00B55A45" w:rsidRPr="00A64095" w:rsidRDefault="00B55A45" w:rsidP="00756CEF">
      <w:pPr>
        <w:pStyle w:val="NormalWeb"/>
        <w:tabs>
          <w:tab w:val="num" w:pos="1440"/>
        </w:tabs>
        <w:spacing w:before="0" w:beforeAutospacing="0" w:after="0" w:afterAutospacing="0" w:line="480" w:lineRule="auto"/>
        <w:ind w:left="1440"/>
        <w:jc w:val="both"/>
        <w:rPr>
          <w:rFonts w:ascii="Arial" w:eastAsia="Batang" w:hAnsi="Arial" w:cs="Arial"/>
          <w:color w:val="auto"/>
          <w:sz w:val="24"/>
          <w:szCs w:val="24"/>
        </w:rPr>
      </w:pPr>
    </w:p>
    <w:p w:rsidR="00026FA6" w:rsidRDefault="00026FA6" w:rsidP="00155896">
      <w:pPr>
        <w:pStyle w:val="NormalWeb"/>
        <w:numPr>
          <w:ilvl w:val="0"/>
          <w:numId w:val="4"/>
        </w:numPr>
        <w:tabs>
          <w:tab w:val="clear" w:pos="1259"/>
          <w:tab w:val="num" w:pos="1440"/>
        </w:tabs>
        <w:spacing w:before="0" w:beforeAutospacing="0" w:after="0" w:afterAutospacing="0" w:line="480" w:lineRule="auto"/>
        <w:ind w:left="1440" w:firstLine="0"/>
        <w:jc w:val="both"/>
        <w:rPr>
          <w:rFonts w:ascii="Arial" w:eastAsia="Batang" w:hAnsi="Arial" w:cs="Arial"/>
          <w:color w:val="auto"/>
          <w:sz w:val="24"/>
          <w:szCs w:val="24"/>
        </w:rPr>
      </w:pPr>
      <w:r w:rsidRPr="00A64095">
        <w:rPr>
          <w:rFonts w:ascii="Arial" w:eastAsia="Batang" w:hAnsi="Arial" w:cs="Arial"/>
          <w:color w:val="auto"/>
          <w:sz w:val="24"/>
          <w:szCs w:val="24"/>
        </w:rPr>
        <w:t xml:space="preserve">Fecha de aparición de los </w:t>
      </w:r>
      <w:r w:rsidR="00D56614" w:rsidRPr="00A64095">
        <w:rPr>
          <w:rFonts w:ascii="Arial" w:eastAsia="Batang" w:hAnsi="Arial" w:cs="Arial"/>
          <w:color w:val="auto"/>
          <w:sz w:val="24"/>
          <w:szCs w:val="24"/>
        </w:rPr>
        <w:t xml:space="preserve">primeros </w:t>
      </w:r>
      <w:r w:rsidRPr="00A64095">
        <w:rPr>
          <w:rFonts w:ascii="Arial" w:eastAsia="Batang" w:hAnsi="Arial" w:cs="Arial"/>
          <w:color w:val="auto"/>
          <w:sz w:val="24"/>
          <w:szCs w:val="24"/>
        </w:rPr>
        <w:t>síntomas</w:t>
      </w:r>
      <w:r w:rsidR="0027686B" w:rsidRPr="00A64095">
        <w:rPr>
          <w:rFonts w:ascii="Arial" w:eastAsia="Batang" w:hAnsi="Arial" w:cs="Arial"/>
          <w:color w:val="auto"/>
          <w:sz w:val="24"/>
          <w:szCs w:val="24"/>
        </w:rPr>
        <w:t>.</w:t>
      </w:r>
    </w:p>
    <w:p w:rsidR="00B55A45" w:rsidRPr="00A64095" w:rsidRDefault="00B55A45" w:rsidP="00756CEF">
      <w:pPr>
        <w:pStyle w:val="NormalWeb"/>
        <w:tabs>
          <w:tab w:val="num" w:pos="1440"/>
        </w:tabs>
        <w:spacing w:before="0" w:beforeAutospacing="0" w:after="0" w:afterAutospacing="0" w:line="480" w:lineRule="auto"/>
        <w:ind w:left="1440"/>
        <w:jc w:val="both"/>
        <w:rPr>
          <w:rFonts w:ascii="Arial" w:eastAsia="Batang" w:hAnsi="Arial" w:cs="Arial"/>
          <w:color w:val="auto"/>
          <w:sz w:val="24"/>
          <w:szCs w:val="24"/>
        </w:rPr>
      </w:pPr>
    </w:p>
    <w:p w:rsidR="00026FA6" w:rsidRDefault="00026FA6" w:rsidP="00155896">
      <w:pPr>
        <w:pStyle w:val="NormalWeb"/>
        <w:numPr>
          <w:ilvl w:val="0"/>
          <w:numId w:val="4"/>
        </w:numPr>
        <w:tabs>
          <w:tab w:val="clear" w:pos="1259"/>
          <w:tab w:val="num" w:pos="1440"/>
        </w:tabs>
        <w:spacing w:before="0" w:beforeAutospacing="0" w:after="0" w:afterAutospacing="0" w:line="480" w:lineRule="auto"/>
        <w:ind w:left="1440" w:firstLine="0"/>
        <w:jc w:val="both"/>
        <w:rPr>
          <w:rFonts w:ascii="Arial" w:eastAsia="Batang" w:hAnsi="Arial" w:cs="Arial"/>
          <w:color w:val="auto"/>
          <w:sz w:val="24"/>
          <w:szCs w:val="24"/>
        </w:rPr>
      </w:pPr>
      <w:r w:rsidRPr="00A64095">
        <w:rPr>
          <w:rFonts w:ascii="Arial" w:eastAsia="Batang" w:hAnsi="Arial" w:cs="Arial"/>
          <w:color w:val="auto"/>
          <w:sz w:val="24"/>
          <w:szCs w:val="24"/>
        </w:rPr>
        <w:t>Fecha de las visi</w:t>
      </w:r>
      <w:r w:rsidR="0027686B" w:rsidRPr="00A64095">
        <w:rPr>
          <w:rFonts w:ascii="Arial" w:eastAsia="Batang" w:hAnsi="Arial" w:cs="Arial"/>
          <w:color w:val="auto"/>
          <w:sz w:val="24"/>
          <w:szCs w:val="24"/>
        </w:rPr>
        <w:t>tas y exploraciones practicadas.</w:t>
      </w:r>
    </w:p>
    <w:p w:rsidR="00B55A45" w:rsidRPr="00A64095" w:rsidRDefault="00B55A45" w:rsidP="00756CEF">
      <w:pPr>
        <w:pStyle w:val="NormalWeb"/>
        <w:tabs>
          <w:tab w:val="num" w:pos="1440"/>
        </w:tabs>
        <w:spacing w:before="0" w:beforeAutospacing="0" w:after="0" w:afterAutospacing="0" w:line="480" w:lineRule="auto"/>
        <w:ind w:left="1440"/>
        <w:jc w:val="both"/>
        <w:rPr>
          <w:rFonts w:ascii="Arial" w:eastAsia="Batang" w:hAnsi="Arial" w:cs="Arial"/>
          <w:color w:val="auto"/>
          <w:sz w:val="24"/>
          <w:szCs w:val="24"/>
        </w:rPr>
      </w:pPr>
    </w:p>
    <w:p w:rsidR="00A64095" w:rsidRDefault="00026FA6" w:rsidP="00155896">
      <w:pPr>
        <w:pStyle w:val="NormalWeb"/>
        <w:numPr>
          <w:ilvl w:val="0"/>
          <w:numId w:val="4"/>
        </w:numPr>
        <w:tabs>
          <w:tab w:val="clear" w:pos="1259"/>
          <w:tab w:val="num" w:pos="1440"/>
        </w:tabs>
        <w:spacing w:before="0" w:beforeAutospacing="0" w:after="0" w:afterAutospacing="0" w:line="480" w:lineRule="auto"/>
        <w:ind w:left="1440" w:firstLine="0"/>
        <w:jc w:val="both"/>
        <w:rPr>
          <w:rFonts w:ascii="Arial" w:eastAsia="Batang" w:hAnsi="Arial" w:cs="Arial"/>
          <w:color w:val="auto"/>
          <w:sz w:val="24"/>
          <w:szCs w:val="24"/>
        </w:rPr>
      </w:pPr>
      <w:r w:rsidRPr="00A64095">
        <w:rPr>
          <w:rFonts w:ascii="Arial" w:eastAsia="Batang" w:hAnsi="Arial" w:cs="Arial"/>
          <w:color w:val="auto"/>
          <w:sz w:val="24"/>
          <w:szCs w:val="24"/>
        </w:rPr>
        <w:t>Fecha de la primera sospecha de TB</w:t>
      </w:r>
      <w:r w:rsidR="00A64095">
        <w:rPr>
          <w:rFonts w:ascii="Arial" w:eastAsia="Batang" w:hAnsi="Arial" w:cs="Arial"/>
          <w:color w:val="auto"/>
          <w:sz w:val="24"/>
          <w:szCs w:val="24"/>
        </w:rPr>
        <w:t>.</w:t>
      </w:r>
    </w:p>
    <w:p w:rsidR="00B55A45" w:rsidRDefault="00B55A45" w:rsidP="00756CEF">
      <w:pPr>
        <w:pStyle w:val="NormalWeb"/>
        <w:tabs>
          <w:tab w:val="num" w:pos="1440"/>
        </w:tabs>
        <w:spacing w:before="0" w:beforeAutospacing="0" w:after="0" w:afterAutospacing="0" w:line="480" w:lineRule="auto"/>
        <w:ind w:left="1440"/>
        <w:jc w:val="both"/>
        <w:rPr>
          <w:rFonts w:ascii="Arial" w:eastAsia="Batang" w:hAnsi="Arial" w:cs="Arial"/>
          <w:color w:val="auto"/>
          <w:sz w:val="24"/>
          <w:szCs w:val="24"/>
        </w:rPr>
      </w:pPr>
    </w:p>
    <w:p w:rsidR="008856CC" w:rsidRPr="00A64095" w:rsidRDefault="00A64095" w:rsidP="00155896">
      <w:pPr>
        <w:pStyle w:val="NormalWeb"/>
        <w:numPr>
          <w:ilvl w:val="0"/>
          <w:numId w:val="4"/>
        </w:numPr>
        <w:tabs>
          <w:tab w:val="clear" w:pos="1259"/>
          <w:tab w:val="num" w:pos="1440"/>
        </w:tabs>
        <w:spacing w:before="0" w:beforeAutospacing="0" w:after="0" w:afterAutospacing="0" w:line="480" w:lineRule="auto"/>
        <w:ind w:left="1440" w:firstLine="0"/>
        <w:jc w:val="both"/>
        <w:rPr>
          <w:rFonts w:ascii="Arial" w:eastAsia="Batang" w:hAnsi="Arial" w:cs="Arial"/>
          <w:color w:val="auto"/>
          <w:sz w:val="24"/>
          <w:szCs w:val="24"/>
        </w:rPr>
      </w:pPr>
      <w:r>
        <w:rPr>
          <w:rFonts w:ascii="Arial" w:eastAsia="Batang" w:hAnsi="Arial" w:cs="Arial"/>
          <w:color w:val="auto"/>
          <w:sz w:val="24"/>
          <w:szCs w:val="24"/>
        </w:rPr>
        <w:t xml:space="preserve">Fecha de </w:t>
      </w:r>
      <w:r w:rsidR="00026FA6" w:rsidRPr="00A64095">
        <w:rPr>
          <w:rFonts w:ascii="Arial" w:eastAsia="Batang" w:hAnsi="Arial" w:cs="Arial"/>
          <w:color w:val="auto"/>
          <w:sz w:val="24"/>
          <w:szCs w:val="24"/>
        </w:rPr>
        <w:t xml:space="preserve">inicio del tratamiento específico. </w:t>
      </w:r>
    </w:p>
    <w:p w:rsidR="00A64095" w:rsidRDefault="00A64095" w:rsidP="00A64095">
      <w:pPr>
        <w:pStyle w:val="NormalWeb"/>
        <w:spacing w:before="0" w:beforeAutospacing="0" w:after="0" w:afterAutospacing="0" w:line="480" w:lineRule="auto"/>
        <w:jc w:val="both"/>
        <w:rPr>
          <w:rFonts w:ascii="Arial" w:eastAsia="Batang" w:hAnsi="Arial" w:cs="Arial"/>
          <w:color w:val="auto"/>
          <w:sz w:val="24"/>
          <w:szCs w:val="24"/>
        </w:rPr>
      </w:pPr>
    </w:p>
    <w:p w:rsidR="008856CC" w:rsidRPr="00A64095" w:rsidRDefault="00026FA6" w:rsidP="00756CEF">
      <w:pPr>
        <w:pStyle w:val="NormalWeb"/>
        <w:spacing w:before="0" w:beforeAutospacing="0" w:after="0" w:afterAutospacing="0" w:line="480" w:lineRule="auto"/>
        <w:ind w:left="720"/>
        <w:jc w:val="both"/>
        <w:rPr>
          <w:rFonts w:ascii="Arial" w:eastAsia="Batang" w:hAnsi="Arial" w:cs="Arial"/>
          <w:color w:val="auto"/>
          <w:sz w:val="24"/>
          <w:szCs w:val="24"/>
        </w:rPr>
      </w:pPr>
      <w:r w:rsidRPr="00A64095">
        <w:rPr>
          <w:rFonts w:ascii="Arial" w:eastAsia="Batang" w:hAnsi="Arial" w:cs="Arial"/>
          <w:color w:val="auto"/>
          <w:sz w:val="24"/>
          <w:szCs w:val="24"/>
        </w:rPr>
        <w:t xml:space="preserve"> </w:t>
      </w:r>
      <w:r w:rsidR="009D290E" w:rsidRPr="00A64095">
        <w:rPr>
          <w:rFonts w:ascii="Arial" w:eastAsia="Batang" w:hAnsi="Arial" w:cs="Arial"/>
          <w:color w:val="auto"/>
          <w:sz w:val="24"/>
          <w:szCs w:val="24"/>
        </w:rPr>
        <w:tab/>
      </w:r>
      <w:r w:rsidRPr="00A64095">
        <w:rPr>
          <w:rFonts w:ascii="Arial" w:eastAsia="Batang" w:hAnsi="Arial" w:cs="Arial"/>
          <w:color w:val="auto"/>
          <w:sz w:val="24"/>
          <w:szCs w:val="24"/>
        </w:rPr>
        <w:t xml:space="preserve">En cuanto a la sintomatología compatible con TB fue necesario verificar si el paciente </w:t>
      </w:r>
      <w:r w:rsidR="007F3BF8" w:rsidRPr="00A64095">
        <w:rPr>
          <w:rFonts w:ascii="Arial" w:eastAsia="Batang" w:hAnsi="Arial" w:cs="Arial"/>
          <w:color w:val="auto"/>
          <w:sz w:val="24"/>
          <w:szCs w:val="24"/>
        </w:rPr>
        <w:t xml:space="preserve">presentaba los signos que se describen </w:t>
      </w:r>
      <w:r w:rsidR="008856CC" w:rsidRPr="00A64095">
        <w:rPr>
          <w:rFonts w:ascii="Arial" w:eastAsia="Batang" w:hAnsi="Arial" w:cs="Arial"/>
          <w:color w:val="auto"/>
          <w:sz w:val="24"/>
          <w:szCs w:val="24"/>
        </w:rPr>
        <w:t>en la tabla que se presenta a continuación:</w:t>
      </w:r>
    </w:p>
    <w:p w:rsidR="003643D9" w:rsidRDefault="003643D9" w:rsidP="00267E95">
      <w:pPr>
        <w:spacing w:line="200" w:lineRule="exact"/>
        <w:jc w:val="center"/>
        <w:rPr>
          <w:rFonts w:ascii="Arial" w:hAnsi="Arial" w:cs="Arial"/>
          <w:b/>
          <w:i/>
          <w:imprint/>
          <w:sz w:val="18"/>
          <w:szCs w:val="18"/>
        </w:rPr>
      </w:pPr>
    </w:p>
    <w:p w:rsidR="003643D9" w:rsidRDefault="003643D9" w:rsidP="00267E95">
      <w:pPr>
        <w:spacing w:line="200" w:lineRule="exact"/>
        <w:jc w:val="center"/>
        <w:rPr>
          <w:rFonts w:ascii="Arial" w:hAnsi="Arial" w:cs="Arial"/>
          <w:b/>
          <w:i/>
          <w:imprint/>
          <w:sz w:val="18"/>
          <w:szCs w:val="18"/>
        </w:rPr>
      </w:pPr>
    </w:p>
    <w:p w:rsidR="003643D9" w:rsidRDefault="003643D9" w:rsidP="00267E95">
      <w:pPr>
        <w:spacing w:line="200" w:lineRule="exact"/>
        <w:jc w:val="center"/>
        <w:rPr>
          <w:rFonts w:ascii="Arial" w:hAnsi="Arial" w:cs="Arial"/>
          <w:b/>
          <w:i/>
          <w:imprint/>
          <w:sz w:val="18"/>
          <w:szCs w:val="18"/>
        </w:rPr>
      </w:pPr>
    </w:p>
    <w:p w:rsidR="003643D9" w:rsidRDefault="003643D9" w:rsidP="00267E95">
      <w:pPr>
        <w:spacing w:line="200" w:lineRule="exact"/>
        <w:jc w:val="center"/>
        <w:rPr>
          <w:rFonts w:ascii="Arial" w:hAnsi="Arial" w:cs="Arial"/>
          <w:b/>
          <w:i/>
          <w:imprint/>
          <w:sz w:val="18"/>
          <w:szCs w:val="18"/>
        </w:rPr>
      </w:pPr>
    </w:p>
    <w:p w:rsidR="003643D9" w:rsidRDefault="003643D9" w:rsidP="00267E95">
      <w:pPr>
        <w:spacing w:line="200" w:lineRule="exact"/>
        <w:jc w:val="center"/>
        <w:rPr>
          <w:rFonts w:ascii="Arial" w:hAnsi="Arial" w:cs="Arial"/>
          <w:b/>
          <w:i/>
          <w:imprint/>
          <w:sz w:val="18"/>
          <w:szCs w:val="18"/>
        </w:rPr>
      </w:pPr>
    </w:p>
    <w:p w:rsidR="003643D9" w:rsidRDefault="003643D9" w:rsidP="00267E95">
      <w:pPr>
        <w:spacing w:line="200" w:lineRule="exact"/>
        <w:jc w:val="center"/>
        <w:rPr>
          <w:rFonts w:ascii="Arial" w:hAnsi="Arial" w:cs="Arial"/>
          <w:b/>
          <w:i/>
          <w:imprint/>
          <w:sz w:val="18"/>
          <w:szCs w:val="18"/>
        </w:rPr>
      </w:pPr>
    </w:p>
    <w:p w:rsidR="003643D9" w:rsidRDefault="003643D9" w:rsidP="00267E95">
      <w:pPr>
        <w:spacing w:line="200" w:lineRule="exact"/>
        <w:jc w:val="center"/>
        <w:rPr>
          <w:rFonts w:ascii="Arial" w:hAnsi="Arial" w:cs="Arial"/>
          <w:b/>
          <w:i/>
          <w:imprint/>
          <w:sz w:val="18"/>
          <w:szCs w:val="18"/>
        </w:rPr>
      </w:pPr>
    </w:p>
    <w:p w:rsidR="003643D9" w:rsidRDefault="003643D9" w:rsidP="00267E95">
      <w:pPr>
        <w:spacing w:line="200" w:lineRule="exact"/>
        <w:jc w:val="center"/>
        <w:rPr>
          <w:rFonts w:ascii="Arial" w:hAnsi="Arial" w:cs="Arial"/>
          <w:b/>
          <w:i/>
          <w:imprint/>
          <w:sz w:val="18"/>
          <w:szCs w:val="18"/>
        </w:rPr>
      </w:pPr>
    </w:p>
    <w:p w:rsidR="003643D9" w:rsidRDefault="003643D9" w:rsidP="00267E95">
      <w:pPr>
        <w:spacing w:line="200" w:lineRule="exact"/>
        <w:jc w:val="center"/>
        <w:rPr>
          <w:rFonts w:ascii="Arial" w:hAnsi="Arial" w:cs="Arial"/>
          <w:b/>
          <w:i/>
          <w:imprint/>
          <w:sz w:val="18"/>
          <w:szCs w:val="18"/>
        </w:rPr>
      </w:pPr>
    </w:p>
    <w:p w:rsidR="000520D9" w:rsidRDefault="000520D9" w:rsidP="00267E95">
      <w:pPr>
        <w:spacing w:line="200" w:lineRule="exact"/>
        <w:jc w:val="center"/>
        <w:rPr>
          <w:rFonts w:ascii="Arial" w:hAnsi="Arial" w:cs="Arial"/>
          <w:b/>
          <w:i/>
          <w:imprint/>
          <w:sz w:val="18"/>
          <w:szCs w:val="18"/>
        </w:rPr>
      </w:pPr>
    </w:p>
    <w:p w:rsidR="00B55A45" w:rsidRDefault="00B55A45" w:rsidP="00267E95">
      <w:pPr>
        <w:spacing w:line="200" w:lineRule="exact"/>
        <w:jc w:val="center"/>
        <w:rPr>
          <w:rFonts w:ascii="Arial" w:hAnsi="Arial" w:cs="Arial"/>
          <w:b/>
          <w:i/>
          <w:imprint/>
          <w:sz w:val="18"/>
          <w:szCs w:val="18"/>
        </w:rPr>
      </w:pPr>
    </w:p>
    <w:p w:rsidR="006A554E" w:rsidRDefault="006A554E" w:rsidP="00267E95">
      <w:pPr>
        <w:spacing w:line="200" w:lineRule="exact"/>
        <w:jc w:val="center"/>
        <w:rPr>
          <w:rFonts w:ascii="Arial" w:hAnsi="Arial" w:cs="Arial"/>
          <w:b/>
          <w:i/>
          <w:imprint/>
          <w:color w:val="000080"/>
          <w:sz w:val="16"/>
          <w:szCs w:val="16"/>
        </w:rPr>
      </w:pPr>
      <w:r>
        <w:rPr>
          <w:rFonts w:ascii="Arial" w:hAnsi="Arial" w:cs="Arial"/>
          <w:b/>
          <w:i/>
          <w:noProof/>
          <w:color w:val="000080"/>
          <w:sz w:val="16"/>
          <w:szCs w:val="16"/>
        </w:rPr>
        <w:pict>
          <v:rect id="_x0000_s1282" style="position:absolute;left:0;text-align:left;margin-left:0;margin-top:0;width:387pt;height:540pt;z-index:-251671552;mso-position-horizontal:center" strokecolor="navy">
            <v:fill r:id="rId7" o:title="Mármol blanco" color2="#bcc8fc" rotate="t" type="tile"/>
            <v:shadow on="t" color="#bcc8fc" opacity=".5" offset="3pt,3pt" offset2="2pt,2pt"/>
          </v:rect>
        </w:pict>
      </w:r>
    </w:p>
    <w:p w:rsidR="0067407C" w:rsidRPr="00891DCA" w:rsidRDefault="00BD20A4" w:rsidP="00267E95">
      <w:pPr>
        <w:spacing w:line="200" w:lineRule="exact"/>
        <w:jc w:val="center"/>
        <w:rPr>
          <w:rFonts w:ascii="Arial" w:hAnsi="Arial" w:cs="Arial"/>
          <w:b/>
          <w:i/>
          <w:imprint/>
          <w:color w:val="000080"/>
          <w:sz w:val="16"/>
          <w:szCs w:val="16"/>
        </w:rPr>
      </w:pPr>
      <w:r w:rsidRPr="00891DCA">
        <w:rPr>
          <w:rFonts w:ascii="Arial" w:hAnsi="Arial" w:cs="Arial"/>
          <w:b/>
          <w:i/>
          <w:imprint/>
          <w:color w:val="000080"/>
          <w:sz w:val="16"/>
          <w:szCs w:val="16"/>
        </w:rPr>
        <w:t>TABLA 2.3</w:t>
      </w:r>
    </w:p>
    <w:p w:rsidR="0067407C" w:rsidRPr="00891DCA" w:rsidRDefault="0067407C" w:rsidP="00267E95">
      <w:pPr>
        <w:spacing w:line="200" w:lineRule="exact"/>
        <w:jc w:val="center"/>
        <w:rPr>
          <w:rFonts w:ascii="Arial" w:hAnsi="Arial" w:cs="Arial"/>
          <w:b/>
          <w:i/>
          <w:imprint/>
          <w:color w:val="000080"/>
          <w:sz w:val="16"/>
          <w:szCs w:val="16"/>
        </w:rPr>
      </w:pPr>
      <w:r w:rsidRPr="00891DCA">
        <w:rPr>
          <w:rFonts w:ascii="Arial" w:hAnsi="Arial" w:cs="Arial"/>
          <w:b/>
          <w:i/>
          <w:imprint/>
          <w:color w:val="000080"/>
          <w:sz w:val="16"/>
          <w:szCs w:val="16"/>
        </w:rPr>
        <w:t>“Descripción de síntomas compatibles con TB Pulmonar”</w:t>
      </w:r>
    </w:p>
    <w:p w:rsidR="00897BFE" w:rsidRPr="00891DCA" w:rsidRDefault="00897BFE" w:rsidP="00267E95">
      <w:pPr>
        <w:pStyle w:val="NormalWeb"/>
        <w:spacing w:before="0" w:beforeAutospacing="0" w:after="0" w:afterAutospacing="0" w:line="200" w:lineRule="exact"/>
        <w:jc w:val="both"/>
        <w:rPr>
          <w:rFonts w:ascii="Arial" w:eastAsia="Batang" w:hAnsi="Arial" w:cs="Arial"/>
        </w:rPr>
      </w:pPr>
    </w:p>
    <w:tbl>
      <w:tblPr>
        <w:tblStyle w:val="TablaWeb3"/>
        <w:tblpPr w:leftFromText="141" w:rightFromText="141" w:vertAnchor="text" w:horzAnchor="margin" w:tblpXSpec="center" w:tblpY="-40"/>
        <w:tblW w:w="6905" w:type="dxa"/>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1E0"/>
      </w:tblPr>
      <w:tblGrid>
        <w:gridCol w:w="1745"/>
        <w:gridCol w:w="5160"/>
      </w:tblGrid>
      <w:tr w:rsidR="009D290E" w:rsidRPr="00891DCA">
        <w:trPr>
          <w:cnfStyle w:val="100000000000"/>
          <w:trHeight w:val="514"/>
        </w:trPr>
        <w:tc>
          <w:tcPr>
            <w:tcW w:w="1616" w:type="dxa"/>
            <w:shd w:val="clear" w:color="auto" w:fill="F3F3F3"/>
            <w:vAlign w:val="center"/>
          </w:tcPr>
          <w:p w:rsidR="009D290E" w:rsidRPr="00891DCA" w:rsidRDefault="009D290E" w:rsidP="00267E95">
            <w:pPr>
              <w:spacing w:line="240" w:lineRule="exact"/>
              <w:jc w:val="center"/>
              <w:rPr>
                <w:rFonts w:ascii="Arial" w:hAnsi="Arial" w:cs="Arial"/>
                <w:b/>
                <w:imprint/>
                <w:color w:val="000080"/>
              </w:rPr>
            </w:pPr>
            <w:r w:rsidRPr="00891DCA">
              <w:rPr>
                <w:rFonts w:ascii="Arial" w:hAnsi="Arial" w:cs="Arial"/>
                <w:b/>
                <w:imprint/>
                <w:color w:val="000080"/>
              </w:rPr>
              <w:t>S</w:t>
            </w:r>
            <w:r w:rsidR="00267E95" w:rsidRPr="00891DCA">
              <w:rPr>
                <w:rFonts w:ascii="Arial" w:hAnsi="Arial" w:cs="Arial"/>
                <w:b/>
                <w:imprint/>
                <w:color w:val="000080"/>
              </w:rPr>
              <w:t>Í</w:t>
            </w:r>
            <w:r w:rsidRPr="00891DCA">
              <w:rPr>
                <w:rFonts w:ascii="Arial" w:hAnsi="Arial" w:cs="Arial"/>
                <w:b/>
                <w:imprint/>
                <w:color w:val="000080"/>
              </w:rPr>
              <w:t>NTOMAS</w:t>
            </w:r>
          </w:p>
        </w:tc>
        <w:tc>
          <w:tcPr>
            <w:tcW w:w="5169" w:type="dxa"/>
            <w:shd w:val="clear" w:color="auto" w:fill="F3F3F3"/>
            <w:vAlign w:val="center"/>
          </w:tcPr>
          <w:p w:rsidR="009D290E" w:rsidRPr="00891DCA" w:rsidRDefault="009D290E" w:rsidP="00267E95">
            <w:pPr>
              <w:spacing w:line="240" w:lineRule="exact"/>
              <w:jc w:val="center"/>
              <w:rPr>
                <w:rFonts w:ascii="Arial" w:hAnsi="Arial" w:cs="Arial"/>
                <w:b/>
                <w:imprint/>
                <w:color w:val="000080"/>
              </w:rPr>
            </w:pPr>
            <w:r w:rsidRPr="00891DCA">
              <w:rPr>
                <w:rFonts w:ascii="Arial" w:hAnsi="Arial" w:cs="Arial"/>
                <w:b/>
                <w:imprint/>
                <w:color w:val="000080"/>
              </w:rPr>
              <w:t>DESCRIPCIÓN</w:t>
            </w:r>
          </w:p>
        </w:tc>
      </w:tr>
      <w:tr w:rsidR="009D290E" w:rsidRPr="00891DCA">
        <w:trPr>
          <w:trHeight w:val="1802"/>
        </w:trPr>
        <w:tc>
          <w:tcPr>
            <w:tcW w:w="1616" w:type="dxa"/>
            <w:shd w:val="clear" w:color="auto" w:fill="F3F3F3"/>
            <w:vAlign w:val="center"/>
          </w:tcPr>
          <w:p w:rsidR="009D290E" w:rsidRPr="00891DCA" w:rsidRDefault="009D290E" w:rsidP="0067407C">
            <w:pPr>
              <w:pStyle w:val="NormalWeb"/>
              <w:spacing w:before="0" w:beforeAutospacing="0" w:after="0" w:afterAutospacing="0" w:line="240" w:lineRule="exact"/>
              <w:jc w:val="center"/>
              <w:rPr>
                <w:rFonts w:ascii="Arial" w:eastAsia="Batang" w:hAnsi="Arial" w:cs="Arial"/>
                <w:b/>
                <w:i/>
                <w:imprint/>
              </w:rPr>
            </w:pPr>
            <w:r w:rsidRPr="00891DCA">
              <w:rPr>
                <w:rFonts w:ascii="Arial" w:eastAsia="Batang" w:hAnsi="Arial" w:cs="Arial"/>
                <w:b/>
                <w:i/>
                <w:imprint/>
              </w:rPr>
              <w:t>Tos</w:t>
            </w:r>
          </w:p>
        </w:tc>
        <w:tc>
          <w:tcPr>
            <w:tcW w:w="5169" w:type="dxa"/>
            <w:shd w:val="clear" w:color="auto" w:fill="F3F3F3"/>
            <w:vAlign w:val="center"/>
          </w:tcPr>
          <w:p w:rsidR="009D290E" w:rsidRPr="00891DCA" w:rsidRDefault="009D290E" w:rsidP="007D5385">
            <w:pPr>
              <w:spacing w:line="240" w:lineRule="exact"/>
              <w:jc w:val="both"/>
              <w:rPr>
                <w:rFonts w:ascii="Arial" w:hAnsi="Arial" w:cs="Arial"/>
                <w:bCs/>
                <w:color w:val="000080"/>
                <w:sz w:val="18"/>
                <w:szCs w:val="18"/>
              </w:rPr>
            </w:pPr>
            <w:r w:rsidRPr="00891DCA">
              <w:rPr>
                <w:rFonts w:ascii="Arial" w:hAnsi="Arial" w:cs="Arial"/>
                <w:bCs/>
                <w:color w:val="000080"/>
                <w:sz w:val="18"/>
                <w:szCs w:val="18"/>
              </w:rPr>
              <w:t>Expulsión súbita y sonora de aire procedente de los pulmones, precedida de inspiración. Con la glotis parcialmente cerrada, los músculos accesorios de la expiración se contraen y expelen el aire a través de las vías respiratorias.  Es un mecanismo de defensa fundamental que sirve para eliminar agentes irritantes y secreciones de los pulmones, bronquios y tráquea.  Es además un síntoma frecuente de enfermedad torácica y laríngea, tuberculosis, cáncer de pulmón, bronquiectasias o bronquitis.</w:t>
            </w:r>
          </w:p>
        </w:tc>
      </w:tr>
      <w:tr w:rsidR="009D290E" w:rsidRPr="00891DCA">
        <w:trPr>
          <w:trHeight w:val="522"/>
        </w:trPr>
        <w:tc>
          <w:tcPr>
            <w:tcW w:w="1616" w:type="dxa"/>
            <w:shd w:val="clear" w:color="auto" w:fill="F3F3F3"/>
            <w:vAlign w:val="center"/>
          </w:tcPr>
          <w:p w:rsidR="009D290E" w:rsidRPr="00891DCA" w:rsidRDefault="009D290E" w:rsidP="0067407C">
            <w:pPr>
              <w:pStyle w:val="NormalWeb"/>
              <w:spacing w:before="0" w:beforeAutospacing="0" w:after="0" w:afterAutospacing="0" w:line="240" w:lineRule="exact"/>
              <w:jc w:val="center"/>
              <w:rPr>
                <w:rFonts w:ascii="Arial" w:eastAsia="Batang" w:hAnsi="Arial" w:cs="Arial"/>
                <w:b/>
                <w:i/>
                <w:imprint/>
              </w:rPr>
            </w:pPr>
            <w:r w:rsidRPr="00891DCA">
              <w:rPr>
                <w:rFonts w:ascii="Arial" w:eastAsia="Batang" w:hAnsi="Arial" w:cs="Arial"/>
                <w:b/>
                <w:i/>
                <w:imprint/>
              </w:rPr>
              <w:t>Expectoración</w:t>
            </w:r>
          </w:p>
        </w:tc>
        <w:tc>
          <w:tcPr>
            <w:tcW w:w="5169" w:type="dxa"/>
            <w:shd w:val="clear" w:color="auto" w:fill="F3F3F3"/>
            <w:vAlign w:val="center"/>
          </w:tcPr>
          <w:p w:rsidR="009D290E" w:rsidRPr="00891DCA" w:rsidRDefault="009D290E" w:rsidP="007D5385">
            <w:pPr>
              <w:spacing w:line="240" w:lineRule="exact"/>
              <w:jc w:val="both"/>
              <w:rPr>
                <w:rFonts w:ascii="Arial" w:hAnsi="Arial" w:cs="Arial"/>
                <w:bCs/>
                <w:color w:val="000080"/>
                <w:sz w:val="18"/>
                <w:szCs w:val="18"/>
              </w:rPr>
            </w:pPr>
            <w:r w:rsidRPr="00891DCA">
              <w:rPr>
                <w:rFonts w:ascii="Arial" w:hAnsi="Arial" w:cs="Arial"/>
                <w:bCs/>
                <w:color w:val="000080"/>
                <w:sz w:val="18"/>
                <w:szCs w:val="18"/>
              </w:rPr>
              <w:t>Expulsión de moco, esputo o líquido de tráquea y los pulmones mediante la tos.</w:t>
            </w:r>
          </w:p>
        </w:tc>
      </w:tr>
      <w:tr w:rsidR="009D290E" w:rsidRPr="00891DCA">
        <w:trPr>
          <w:trHeight w:val="1254"/>
        </w:trPr>
        <w:tc>
          <w:tcPr>
            <w:tcW w:w="1616" w:type="dxa"/>
            <w:shd w:val="clear" w:color="auto" w:fill="F3F3F3"/>
            <w:vAlign w:val="center"/>
          </w:tcPr>
          <w:p w:rsidR="009D290E" w:rsidRPr="00891DCA" w:rsidRDefault="009D290E" w:rsidP="0067407C">
            <w:pPr>
              <w:pStyle w:val="NormalWeb"/>
              <w:spacing w:before="0" w:beforeAutospacing="0" w:after="0" w:afterAutospacing="0" w:line="240" w:lineRule="exact"/>
              <w:jc w:val="center"/>
              <w:rPr>
                <w:rFonts w:ascii="Arial" w:eastAsia="Batang" w:hAnsi="Arial" w:cs="Arial"/>
                <w:b/>
                <w:i/>
                <w:imprint/>
              </w:rPr>
            </w:pPr>
            <w:r w:rsidRPr="00891DCA">
              <w:rPr>
                <w:rFonts w:ascii="Arial" w:eastAsia="Batang" w:hAnsi="Arial" w:cs="Arial"/>
                <w:b/>
                <w:i/>
                <w:imprint/>
              </w:rPr>
              <w:t>Fiebre</w:t>
            </w:r>
          </w:p>
        </w:tc>
        <w:tc>
          <w:tcPr>
            <w:tcW w:w="5169" w:type="dxa"/>
            <w:shd w:val="clear" w:color="auto" w:fill="F3F3F3"/>
            <w:vAlign w:val="center"/>
          </w:tcPr>
          <w:p w:rsidR="009D290E" w:rsidRPr="00891DCA" w:rsidRDefault="009D290E" w:rsidP="007D5385">
            <w:pPr>
              <w:spacing w:line="240" w:lineRule="exact"/>
              <w:jc w:val="both"/>
              <w:rPr>
                <w:rFonts w:ascii="Arial" w:hAnsi="Arial" w:cs="Arial"/>
                <w:bCs/>
                <w:color w:val="000080"/>
                <w:sz w:val="18"/>
                <w:szCs w:val="18"/>
              </w:rPr>
            </w:pPr>
            <w:r w:rsidRPr="00891DCA">
              <w:rPr>
                <w:rFonts w:ascii="Arial" w:hAnsi="Arial" w:cs="Arial"/>
                <w:bCs/>
                <w:color w:val="000080"/>
                <w:sz w:val="18"/>
                <w:szCs w:val="18"/>
              </w:rPr>
              <w:t>Elevación anormal de la temperatura del cuerpo por encima de 37°C debida a un desequilibrio entre la producción y la eliminación de calor.  Puede ser ocasionada por infección, enfermedad neurológica, neoplasias, anemia perniciosa,  insuficiencia cardiaca congestiva, aplastamiento o trauma severo.</w:t>
            </w:r>
          </w:p>
        </w:tc>
      </w:tr>
      <w:tr w:rsidR="009D290E" w:rsidRPr="00891DCA">
        <w:trPr>
          <w:trHeight w:val="417"/>
        </w:trPr>
        <w:tc>
          <w:tcPr>
            <w:tcW w:w="1616" w:type="dxa"/>
            <w:shd w:val="clear" w:color="auto" w:fill="F3F3F3"/>
            <w:vAlign w:val="center"/>
          </w:tcPr>
          <w:p w:rsidR="009D290E" w:rsidRPr="00891DCA" w:rsidRDefault="009D290E" w:rsidP="0067407C">
            <w:pPr>
              <w:pStyle w:val="NormalWeb"/>
              <w:spacing w:before="0" w:beforeAutospacing="0" w:after="0" w:afterAutospacing="0" w:line="240" w:lineRule="exact"/>
              <w:jc w:val="center"/>
              <w:rPr>
                <w:rFonts w:ascii="Arial" w:eastAsia="Batang" w:hAnsi="Arial" w:cs="Arial"/>
                <w:b/>
                <w:i/>
                <w:imprint/>
              </w:rPr>
            </w:pPr>
            <w:r w:rsidRPr="00891DCA">
              <w:rPr>
                <w:rFonts w:ascii="Arial" w:eastAsia="Batang" w:hAnsi="Arial" w:cs="Arial"/>
                <w:b/>
                <w:i/>
                <w:imprint/>
              </w:rPr>
              <w:t>Pérdida de peso</w:t>
            </w:r>
          </w:p>
        </w:tc>
        <w:tc>
          <w:tcPr>
            <w:tcW w:w="5169" w:type="dxa"/>
            <w:shd w:val="clear" w:color="auto" w:fill="F3F3F3"/>
            <w:vAlign w:val="center"/>
          </w:tcPr>
          <w:p w:rsidR="009D290E" w:rsidRPr="00891DCA" w:rsidRDefault="009D290E" w:rsidP="007D5385">
            <w:pPr>
              <w:spacing w:line="240" w:lineRule="exact"/>
              <w:jc w:val="both"/>
              <w:rPr>
                <w:rFonts w:ascii="Arial" w:hAnsi="Arial" w:cs="Arial"/>
                <w:bCs/>
                <w:color w:val="000080"/>
                <w:sz w:val="18"/>
                <w:szCs w:val="18"/>
              </w:rPr>
            </w:pPr>
            <w:r w:rsidRPr="00891DCA">
              <w:rPr>
                <w:rFonts w:ascii="Arial" w:hAnsi="Arial" w:cs="Arial"/>
                <w:bCs/>
                <w:color w:val="000080"/>
                <w:sz w:val="18"/>
                <w:szCs w:val="18"/>
              </w:rPr>
              <w:t>Pérdida del peso corporal.</w:t>
            </w:r>
          </w:p>
        </w:tc>
      </w:tr>
      <w:tr w:rsidR="009D290E" w:rsidRPr="00891DCA">
        <w:trPr>
          <w:trHeight w:val="381"/>
        </w:trPr>
        <w:tc>
          <w:tcPr>
            <w:tcW w:w="1616" w:type="dxa"/>
            <w:shd w:val="clear" w:color="auto" w:fill="F3F3F3"/>
            <w:vAlign w:val="center"/>
          </w:tcPr>
          <w:p w:rsidR="009D290E" w:rsidRPr="00891DCA" w:rsidRDefault="009D290E" w:rsidP="0067407C">
            <w:pPr>
              <w:pStyle w:val="NormalWeb"/>
              <w:spacing w:before="0" w:beforeAutospacing="0" w:after="0" w:afterAutospacing="0" w:line="240" w:lineRule="exact"/>
              <w:jc w:val="center"/>
              <w:rPr>
                <w:rFonts w:ascii="Arial" w:eastAsia="Batang" w:hAnsi="Arial" w:cs="Arial"/>
                <w:b/>
                <w:i/>
                <w:imprint/>
              </w:rPr>
            </w:pPr>
            <w:r w:rsidRPr="00891DCA">
              <w:rPr>
                <w:rFonts w:ascii="Arial" w:eastAsia="Batang" w:hAnsi="Arial" w:cs="Arial"/>
                <w:b/>
                <w:i/>
                <w:imprint/>
              </w:rPr>
              <w:t>Hemoptisis</w:t>
            </w:r>
          </w:p>
        </w:tc>
        <w:tc>
          <w:tcPr>
            <w:tcW w:w="5169" w:type="dxa"/>
            <w:shd w:val="clear" w:color="auto" w:fill="F3F3F3"/>
            <w:vAlign w:val="center"/>
          </w:tcPr>
          <w:p w:rsidR="009D290E" w:rsidRPr="00891DCA" w:rsidRDefault="009D290E" w:rsidP="007D5385">
            <w:pPr>
              <w:spacing w:line="240" w:lineRule="exact"/>
              <w:jc w:val="both"/>
              <w:rPr>
                <w:rFonts w:ascii="Arial" w:hAnsi="Arial" w:cs="Arial"/>
                <w:bCs/>
                <w:color w:val="000080"/>
                <w:sz w:val="18"/>
                <w:szCs w:val="18"/>
              </w:rPr>
            </w:pPr>
            <w:r w:rsidRPr="00891DCA">
              <w:rPr>
                <w:rFonts w:ascii="Arial" w:hAnsi="Arial" w:cs="Arial"/>
                <w:bCs/>
                <w:color w:val="000080"/>
                <w:sz w:val="18"/>
                <w:szCs w:val="18"/>
              </w:rPr>
              <w:t>Expulsión de sangre procedente de las vías respiratorias con la tos.</w:t>
            </w:r>
          </w:p>
        </w:tc>
      </w:tr>
      <w:tr w:rsidR="009D290E" w:rsidRPr="00891DCA">
        <w:trPr>
          <w:trHeight w:val="562"/>
        </w:trPr>
        <w:tc>
          <w:tcPr>
            <w:tcW w:w="1616" w:type="dxa"/>
            <w:shd w:val="clear" w:color="auto" w:fill="F3F3F3"/>
            <w:vAlign w:val="center"/>
          </w:tcPr>
          <w:p w:rsidR="009D290E" w:rsidRPr="00891DCA" w:rsidRDefault="009D290E" w:rsidP="0067407C">
            <w:pPr>
              <w:pStyle w:val="NormalWeb"/>
              <w:spacing w:before="0" w:beforeAutospacing="0" w:after="0" w:afterAutospacing="0" w:line="240" w:lineRule="exact"/>
              <w:jc w:val="center"/>
              <w:rPr>
                <w:rFonts w:ascii="Arial" w:eastAsia="Batang" w:hAnsi="Arial" w:cs="Arial"/>
                <w:b/>
                <w:i/>
                <w:imprint/>
              </w:rPr>
            </w:pPr>
            <w:r w:rsidRPr="00891DCA">
              <w:rPr>
                <w:rFonts w:ascii="Arial" w:eastAsia="Batang" w:hAnsi="Arial" w:cs="Arial"/>
                <w:b/>
                <w:i/>
                <w:imprint/>
              </w:rPr>
              <w:t>Disnea</w:t>
            </w:r>
          </w:p>
        </w:tc>
        <w:tc>
          <w:tcPr>
            <w:tcW w:w="5169" w:type="dxa"/>
            <w:shd w:val="clear" w:color="auto" w:fill="F3F3F3"/>
            <w:vAlign w:val="center"/>
          </w:tcPr>
          <w:p w:rsidR="009D290E" w:rsidRPr="00891DCA" w:rsidRDefault="009D290E" w:rsidP="007D5385">
            <w:pPr>
              <w:spacing w:line="240" w:lineRule="exact"/>
              <w:jc w:val="both"/>
              <w:rPr>
                <w:rFonts w:ascii="Arial" w:hAnsi="Arial" w:cs="Arial"/>
                <w:bCs/>
                <w:color w:val="000080"/>
                <w:sz w:val="18"/>
                <w:szCs w:val="18"/>
              </w:rPr>
            </w:pPr>
            <w:r w:rsidRPr="00891DCA">
              <w:rPr>
                <w:rFonts w:ascii="Arial" w:hAnsi="Arial" w:cs="Arial"/>
                <w:bCs/>
                <w:color w:val="000080"/>
                <w:sz w:val="18"/>
                <w:szCs w:val="18"/>
              </w:rPr>
              <w:t>Dificultad para respirar que puede deberse a enfermedades cardiacas o respiratorias.</w:t>
            </w:r>
          </w:p>
        </w:tc>
      </w:tr>
      <w:tr w:rsidR="009D290E" w:rsidRPr="00891DCA">
        <w:trPr>
          <w:trHeight w:val="495"/>
        </w:trPr>
        <w:tc>
          <w:tcPr>
            <w:tcW w:w="1616" w:type="dxa"/>
            <w:shd w:val="clear" w:color="auto" w:fill="F3F3F3"/>
            <w:vAlign w:val="center"/>
          </w:tcPr>
          <w:p w:rsidR="009D290E" w:rsidRPr="00891DCA" w:rsidRDefault="009D290E" w:rsidP="0067407C">
            <w:pPr>
              <w:pStyle w:val="NormalWeb"/>
              <w:spacing w:before="0" w:beforeAutospacing="0" w:after="0" w:afterAutospacing="0" w:line="240" w:lineRule="exact"/>
              <w:jc w:val="center"/>
              <w:rPr>
                <w:rFonts w:ascii="Arial" w:eastAsia="Batang" w:hAnsi="Arial" w:cs="Arial"/>
                <w:b/>
                <w:i/>
                <w:imprint/>
              </w:rPr>
            </w:pPr>
            <w:r w:rsidRPr="00891DCA">
              <w:rPr>
                <w:rFonts w:ascii="Arial" w:eastAsia="Batang" w:hAnsi="Arial" w:cs="Arial"/>
                <w:b/>
                <w:i/>
                <w:imprint/>
              </w:rPr>
              <w:t>Cefalea</w:t>
            </w:r>
          </w:p>
        </w:tc>
        <w:tc>
          <w:tcPr>
            <w:tcW w:w="5169" w:type="dxa"/>
            <w:shd w:val="clear" w:color="auto" w:fill="F3F3F3"/>
            <w:vAlign w:val="center"/>
          </w:tcPr>
          <w:p w:rsidR="009D290E" w:rsidRPr="00891DCA" w:rsidRDefault="009D290E" w:rsidP="007D5385">
            <w:pPr>
              <w:spacing w:line="240" w:lineRule="exact"/>
              <w:jc w:val="both"/>
              <w:rPr>
                <w:rFonts w:ascii="Arial" w:hAnsi="Arial" w:cs="Arial"/>
                <w:bCs/>
                <w:color w:val="000080"/>
                <w:sz w:val="18"/>
                <w:szCs w:val="18"/>
              </w:rPr>
            </w:pPr>
            <w:r w:rsidRPr="00891DCA">
              <w:rPr>
                <w:rFonts w:ascii="Arial" w:hAnsi="Arial" w:cs="Arial"/>
                <w:bCs/>
                <w:color w:val="000080"/>
                <w:sz w:val="18"/>
                <w:szCs w:val="18"/>
              </w:rPr>
              <w:t>Dolor originado en las estructuras del cráneo. Puede clasificarse en migraña, cefalea tensional, jaqueca, etc.</w:t>
            </w:r>
          </w:p>
        </w:tc>
      </w:tr>
      <w:tr w:rsidR="009D290E" w:rsidRPr="00891DCA">
        <w:trPr>
          <w:trHeight w:val="495"/>
        </w:trPr>
        <w:tc>
          <w:tcPr>
            <w:tcW w:w="1616" w:type="dxa"/>
            <w:shd w:val="clear" w:color="auto" w:fill="F3F3F3"/>
            <w:vAlign w:val="center"/>
          </w:tcPr>
          <w:p w:rsidR="009D290E" w:rsidRPr="00891DCA" w:rsidRDefault="009D290E" w:rsidP="0067407C">
            <w:pPr>
              <w:pStyle w:val="NormalWeb"/>
              <w:spacing w:before="0" w:beforeAutospacing="0" w:after="0" w:afterAutospacing="0" w:line="240" w:lineRule="exact"/>
              <w:jc w:val="center"/>
              <w:rPr>
                <w:rFonts w:ascii="Arial" w:eastAsia="Batang" w:hAnsi="Arial" w:cs="Arial"/>
                <w:b/>
                <w:i/>
                <w:imprint/>
              </w:rPr>
            </w:pPr>
            <w:r w:rsidRPr="00891DCA">
              <w:rPr>
                <w:rFonts w:ascii="Arial" w:eastAsia="Batang" w:hAnsi="Arial" w:cs="Arial"/>
                <w:b/>
                <w:i/>
                <w:imprint/>
              </w:rPr>
              <w:t>Mialgia</w:t>
            </w:r>
          </w:p>
        </w:tc>
        <w:tc>
          <w:tcPr>
            <w:tcW w:w="5169" w:type="dxa"/>
            <w:shd w:val="clear" w:color="auto" w:fill="F3F3F3"/>
            <w:vAlign w:val="center"/>
          </w:tcPr>
          <w:p w:rsidR="009D290E" w:rsidRPr="00891DCA" w:rsidRDefault="009D290E" w:rsidP="007D5385">
            <w:pPr>
              <w:spacing w:line="240" w:lineRule="exact"/>
              <w:jc w:val="both"/>
              <w:rPr>
                <w:rFonts w:ascii="Arial" w:hAnsi="Arial" w:cs="Arial"/>
                <w:bCs/>
                <w:color w:val="000080"/>
                <w:sz w:val="18"/>
                <w:szCs w:val="18"/>
              </w:rPr>
            </w:pPr>
            <w:r w:rsidRPr="00891DCA">
              <w:rPr>
                <w:rFonts w:ascii="Arial" w:hAnsi="Arial" w:cs="Arial"/>
                <w:bCs/>
                <w:color w:val="000080"/>
                <w:sz w:val="18"/>
                <w:szCs w:val="18"/>
              </w:rPr>
              <w:t>Dolor muscular difuso acompañado generalmente por malestar que aparece en enfermedades infecciosas.</w:t>
            </w:r>
          </w:p>
        </w:tc>
      </w:tr>
      <w:tr w:rsidR="009D290E" w:rsidRPr="00891DCA">
        <w:trPr>
          <w:trHeight w:val="583"/>
        </w:trPr>
        <w:tc>
          <w:tcPr>
            <w:tcW w:w="1616" w:type="dxa"/>
            <w:shd w:val="clear" w:color="auto" w:fill="F3F3F3"/>
            <w:vAlign w:val="center"/>
          </w:tcPr>
          <w:p w:rsidR="009D290E" w:rsidRPr="00891DCA" w:rsidRDefault="009D290E" w:rsidP="0067407C">
            <w:pPr>
              <w:pStyle w:val="NormalWeb"/>
              <w:spacing w:before="0" w:beforeAutospacing="0" w:after="0" w:afterAutospacing="0" w:line="240" w:lineRule="exact"/>
              <w:jc w:val="center"/>
              <w:rPr>
                <w:rFonts w:ascii="Arial" w:eastAsia="Batang" w:hAnsi="Arial" w:cs="Arial"/>
                <w:b/>
                <w:i/>
                <w:imprint/>
              </w:rPr>
            </w:pPr>
            <w:r w:rsidRPr="00891DCA">
              <w:rPr>
                <w:rFonts w:ascii="Arial" w:eastAsia="Batang" w:hAnsi="Arial" w:cs="Arial"/>
                <w:b/>
                <w:i/>
                <w:imprint/>
              </w:rPr>
              <w:t>Dolor  torácico</w:t>
            </w:r>
          </w:p>
        </w:tc>
        <w:tc>
          <w:tcPr>
            <w:tcW w:w="5169" w:type="dxa"/>
            <w:shd w:val="clear" w:color="auto" w:fill="F3F3F3"/>
            <w:vAlign w:val="center"/>
          </w:tcPr>
          <w:p w:rsidR="009D290E" w:rsidRPr="00891DCA" w:rsidRDefault="009D290E" w:rsidP="007D5385">
            <w:pPr>
              <w:spacing w:line="240" w:lineRule="exact"/>
              <w:jc w:val="both"/>
              <w:rPr>
                <w:rFonts w:ascii="Arial" w:hAnsi="Arial" w:cs="Arial"/>
                <w:bCs/>
                <w:color w:val="000080"/>
                <w:sz w:val="18"/>
                <w:szCs w:val="18"/>
              </w:rPr>
            </w:pPr>
            <w:r w:rsidRPr="00891DCA">
              <w:rPr>
                <w:rFonts w:ascii="Arial" w:hAnsi="Arial" w:cs="Arial"/>
                <w:bCs/>
                <w:color w:val="000080"/>
                <w:sz w:val="18"/>
                <w:szCs w:val="18"/>
              </w:rPr>
              <w:t>Síntoma físico que exige un diagnóstico y valoración inmediatos. Puede deberse a una enfermedad cardiaca o a una enfermedad pulmonar.</w:t>
            </w:r>
          </w:p>
        </w:tc>
      </w:tr>
    </w:tbl>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4D71" w:rsidRDefault="00894D71" w:rsidP="00891DCA">
      <w:pPr>
        <w:pStyle w:val="NormalWeb"/>
        <w:spacing w:before="0" w:beforeAutospacing="0" w:after="0" w:afterAutospacing="0" w:line="180" w:lineRule="exact"/>
        <w:jc w:val="center"/>
        <w:rPr>
          <w:rFonts w:ascii="Arial" w:hAnsi="Arial" w:cs="Arial"/>
          <w:b/>
          <w:i/>
          <w:imprint/>
          <w:sz w:val="10"/>
          <w:szCs w:val="10"/>
        </w:rPr>
      </w:pPr>
    </w:p>
    <w:p w:rsidR="00891DCA" w:rsidRPr="00891DCA" w:rsidRDefault="00891DCA" w:rsidP="00891DCA">
      <w:pPr>
        <w:pStyle w:val="NormalWeb"/>
        <w:spacing w:before="0" w:beforeAutospacing="0" w:after="0" w:afterAutospacing="0" w:line="180" w:lineRule="exact"/>
        <w:jc w:val="center"/>
        <w:rPr>
          <w:rFonts w:ascii="Arial" w:hAnsi="Arial" w:cs="Arial"/>
          <w:b/>
          <w:i/>
          <w:imprint/>
          <w:sz w:val="10"/>
          <w:szCs w:val="10"/>
        </w:rPr>
      </w:pPr>
      <w:r w:rsidRPr="00891DCA">
        <w:rPr>
          <w:rFonts w:ascii="Arial" w:hAnsi="Arial" w:cs="Arial"/>
          <w:b/>
          <w:i/>
          <w:imprint/>
          <w:sz w:val="10"/>
          <w:szCs w:val="10"/>
        </w:rPr>
        <w:t>Fuente: OCÉANO MOSBY, Diccionario de Medicina.</w:t>
      </w:r>
    </w:p>
    <w:p w:rsidR="00891DCA" w:rsidRPr="00891DCA" w:rsidRDefault="00891DCA" w:rsidP="00891DCA">
      <w:pPr>
        <w:pStyle w:val="NormalWeb"/>
        <w:spacing w:before="0" w:beforeAutospacing="0" w:after="0" w:afterAutospacing="0" w:line="18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A64095" w:rsidRDefault="00A64095" w:rsidP="008856CC">
      <w:pPr>
        <w:pStyle w:val="NormalWeb"/>
        <w:spacing w:before="0" w:beforeAutospacing="0" w:after="0" w:afterAutospacing="0" w:line="480" w:lineRule="auto"/>
        <w:jc w:val="both"/>
        <w:rPr>
          <w:rFonts w:eastAsia="Batang"/>
          <w:color w:val="auto"/>
        </w:rPr>
      </w:pPr>
    </w:p>
    <w:p w:rsidR="00B55A45" w:rsidRDefault="00B55A45" w:rsidP="008856CC">
      <w:pPr>
        <w:pStyle w:val="NormalWeb"/>
        <w:spacing w:before="0" w:beforeAutospacing="0" w:after="0" w:afterAutospacing="0" w:line="480" w:lineRule="auto"/>
        <w:jc w:val="both"/>
        <w:rPr>
          <w:rFonts w:eastAsia="Batang"/>
          <w:color w:val="auto"/>
        </w:rPr>
      </w:pPr>
    </w:p>
    <w:p w:rsidR="008856CC" w:rsidRDefault="00A85530" w:rsidP="00756CEF">
      <w:pPr>
        <w:pStyle w:val="NormalWeb"/>
        <w:spacing w:before="0" w:beforeAutospacing="0" w:after="0" w:afterAutospacing="0" w:line="480" w:lineRule="auto"/>
        <w:ind w:left="720"/>
        <w:jc w:val="both"/>
        <w:rPr>
          <w:rFonts w:eastAsia="Batang"/>
          <w:color w:val="auto"/>
        </w:rPr>
      </w:pPr>
      <w:r w:rsidRPr="00A64095">
        <w:rPr>
          <w:rFonts w:eastAsia="Batang"/>
          <w:color w:val="auto"/>
        </w:rPr>
        <w:tab/>
      </w:r>
      <w:r w:rsidR="00AA5282" w:rsidRPr="00A64095">
        <w:rPr>
          <w:rFonts w:ascii="Arial" w:eastAsia="Batang" w:hAnsi="Arial" w:cs="Arial"/>
          <w:color w:val="auto"/>
          <w:sz w:val="24"/>
          <w:szCs w:val="24"/>
        </w:rPr>
        <w:t xml:space="preserve">Además se comprobó si el paciente presentaba o no en </w:t>
      </w:r>
      <w:r w:rsidR="007D5385" w:rsidRPr="00A64095">
        <w:rPr>
          <w:rFonts w:ascii="Arial" w:eastAsia="Batang" w:hAnsi="Arial" w:cs="Arial"/>
          <w:color w:val="auto"/>
          <w:sz w:val="24"/>
          <w:szCs w:val="24"/>
        </w:rPr>
        <w:t xml:space="preserve">la auscultación pulmonar </w:t>
      </w:r>
      <w:r w:rsidR="008A0F19" w:rsidRPr="00A64095">
        <w:rPr>
          <w:rFonts w:ascii="Arial" w:eastAsia="Batang" w:hAnsi="Arial" w:cs="Arial"/>
          <w:color w:val="auto"/>
          <w:sz w:val="24"/>
          <w:szCs w:val="24"/>
        </w:rPr>
        <w:t>anomalías</w:t>
      </w:r>
      <w:r w:rsidR="00AA5282" w:rsidRPr="00A64095">
        <w:rPr>
          <w:rFonts w:ascii="Arial" w:eastAsia="Batang" w:hAnsi="Arial" w:cs="Arial"/>
          <w:color w:val="auto"/>
          <w:sz w:val="24"/>
          <w:szCs w:val="24"/>
        </w:rPr>
        <w:t xml:space="preserve"> </w:t>
      </w:r>
      <w:r w:rsidR="008A0F19" w:rsidRPr="00A64095">
        <w:rPr>
          <w:rFonts w:ascii="Arial" w:eastAsia="Batang" w:hAnsi="Arial" w:cs="Arial"/>
          <w:color w:val="auto"/>
          <w:sz w:val="24"/>
          <w:szCs w:val="24"/>
        </w:rPr>
        <w:t xml:space="preserve">que se detallan </w:t>
      </w:r>
      <w:r w:rsidR="007F3BF8" w:rsidRPr="00A64095">
        <w:rPr>
          <w:rFonts w:ascii="Arial" w:eastAsia="Batang" w:hAnsi="Arial" w:cs="Arial"/>
          <w:color w:val="auto"/>
          <w:sz w:val="24"/>
          <w:szCs w:val="24"/>
        </w:rPr>
        <w:t>a continuación</w:t>
      </w:r>
      <w:r w:rsidR="007F3BF8" w:rsidRPr="00A64095">
        <w:rPr>
          <w:rFonts w:eastAsia="Batang"/>
          <w:color w:val="auto"/>
        </w:rPr>
        <w:t>.</w:t>
      </w:r>
      <w:r w:rsidR="008A0F19" w:rsidRPr="00A64095">
        <w:rPr>
          <w:rFonts w:eastAsia="Batang"/>
          <w:color w:val="auto"/>
        </w:rPr>
        <w:t xml:space="preserve"> </w:t>
      </w:r>
    </w:p>
    <w:p w:rsidR="00894D71" w:rsidRPr="00A64095" w:rsidRDefault="00894D71" w:rsidP="008856CC">
      <w:pPr>
        <w:pStyle w:val="NormalWeb"/>
        <w:spacing w:before="0" w:beforeAutospacing="0" w:after="0" w:afterAutospacing="0" w:line="480" w:lineRule="auto"/>
        <w:jc w:val="both"/>
        <w:rPr>
          <w:rFonts w:ascii="Arial" w:eastAsia="Batang" w:hAnsi="Arial" w:cs="Arial"/>
          <w:color w:val="auto"/>
        </w:rPr>
      </w:pPr>
    </w:p>
    <w:p w:rsidR="000520D9" w:rsidRDefault="006A554E" w:rsidP="00267E95">
      <w:pPr>
        <w:spacing w:line="200" w:lineRule="exact"/>
        <w:jc w:val="center"/>
        <w:rPr>
          <w:rFonts w:ascii="Arial" w:hAnsi="Arial" w:cs="Arial"/>
          <w:b/>
          <w:i/>
          <w:imprint/>
          <w:sz w:val="18"/>
          <w:szCs w:val="18"/>
        </w:rPr>
      </w:pPr>
      <w:r>
        <w:rPr>
          <w:rFonts w:ascii="Arial" w:hAnsi="Arial" w:cs="Arial"/>
          <w:b/>
          <w:i/>
          <w:noProof/>
          <w:color w:val="000080"/>
          <w:sz w:val="16"/>
          <w:szCs w:val="16"/>
        </w:rPr>
        <w:pict>
          <v:rect id="_x0000_s1283" style="position:absolute;left:0;text-align:left;margin-left:0;margin-top:7.95pt;width:331.25pt;height:382pt;z-index:-251670528;mso-position-horizontal:center" strokecolor="navy">
            <v:fill r:id="rId7" o:title="Mármol blanco" color2="#bcc8fc" rotate="t" type="tile"/>
            <v:shadow on="t" color="#bcc8fc" opacity=".5" offset="3pt,3pt" offset2="2pt,2pt"/>
          </v:rect>
        </w:pict>
      </w:r>
    </w:p>
    <w:p w:rsidR="000520D9" w:rsidRPr="00891DCA" w:rsidRDefault="000520D9" w:rsidP="00267E95">
      <w:pPr>
        <w:spacing w:line="200" w:lineRule="exact"/>
        <w:jc w:val="center"/>
        <w:rPr>
          <w:rFonts w:ascii="Arial" w:hAnsi="Arial" w:cs="Arial"/>
          <w:b/>
          <w:i/>
          <w:imprint/>
          <w:color w:val="000080"/>
          <w:sz w:val="18"/>
          <w:szCs w:val="18"/>
        </w:rPr>
      </w:pPr>
    </w:p>
    <w:p w:rsidR="0067407C" w:rsidRPr="00891DCA" w:rsidRDefault="00BD20A4" w:rsidP="00267E95">
      <w:pPr>
        <w:spacing w:line="200" w:lineRule="exact"/>
        <w:jc w:val="center"/>
        <w:rPr>
          <w:rFonts w:ascii="Arial" w:hAnsi="Arial" w:cs="Arial"/>
          <w:b/>
          <w:i/>
          <w:imprint/>
          <w:color w:val="000080"/>
          <w:sz w:val="16"/>
          <w:szCs w:val="16"/>
        </w:rPr>
      </w:pPr>
      <w:r w:rsidRPr="00891DCA">
        <w:rPr>
          <w:rFonts w:ascii="Arial" w:hAnsi="Arial" w:cs="Arial"/>
          <w:b/>
          <w:i/>
          <w:imprint/>
          <w:color w:val="000080"/>
          <w:sz w:val="16"/>
          <w:szCs w:val="16"/>
        </w:rPr>
        <w:t>TABLA 2.4</w:t>
      </w:r>
    </w:p>
    <w:p w:rsidR="0067407C" w:rsidRPr="00891DCA" w:rsidRDefault="0067407C" w:rsidP="00267E95">
      <w:pPr>
        <w:spacing w:line="200" w:lineRule="exact"/>
        <w:jc w:val="center"/>
        <w:rPr>
          <w:rFonts w:ascii="Arial" w:hAnsi="Arial" w:cs="Arial"/>
          <w:b/>
          <w:i/>
          <w:imprint/>
          <w:color w:val="000080"/>
          <w:sz w:val="16"/>
          <w:szCs w:val="16"/>
        </w:rPr>
      </w:pPr>
      <w:r w:rsidRPr="00891DCA">
        <w:rPr>
          <w:rFonts w:ascii="Arial" w:hAnsi="Arial" w:cs="Arial"/>
          <w:b/>
          <w:i/>
          <w:imprint/>
          <w:color w:val="000080"/>
          <w:sz w:val="16"/>
          <w:szCs w:val="16"/>
        </w:rPr>
        <w:t>“Clasificación de los sonidos que se auscultan en el examen físico”</w:t>
      </w:r>
    </w:p>
    <w:p w:rsidR="00026FA6" w:rsidRPr="00891DCA" w:rsidRDefault="00026FA6" w:rsidP="00305C9C">
      <w:pPr>
        <w:pStyle w:val="NormalWeb"/>
        <w:spacing w:before="0" w:beforeAutospacing="0" w:after="0" w:afterAutospacing="0" w:line="240" w:lineRule="exact"/>
        <w:jc w:val="both"/>
        <w:rPr>
          <w:rFonts w:ascii="Arial" w:eastAsia="Batang" w:hAnsi="Arial" w:cs="Arial"/>
        </w:rPr>
      </w:pPr>
    </w:p>
    <w:tbl>
      <w:tblPr>
        <w:tblStyle w:val="TablaWeb3"/>
        <w:tblW w:w="5987"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000"/>
      </w:tblPr>
      <w:tblGrid>
        <w:gridCol w:w="1820"/>
        <w:gridCol w:w="4167"/>
      </w:tblGrid>
      <w:tr w:rsidR="00026FA6" w:rsidRPr="00891DCA">
        <w:trPr>
          <w:trHeight w:val="440"/>
          <w:jc w:val="center"/>
        </w:trPr>
        <w:tc>
          <w:tcPr>
            <w:tcW w:w="1636" w:type="dxa"/>
            <w:shd w:val="clear" w:color="auto" w:fill="F3F3F3"/>
            <w:vAlign w:val="center"/>
          </w:tcPr>
          <w:p w:rsidR="00026FA6" w:rsidRPr="00891DCA" w:rsidRDefault="008A0F19" w:rsidP="007D5385">
            <w:pPr>
              <w:spacing w:line="240" w:lineRule="exact"/>
              <w:jc w:val="center"/>
              <w:rPr>
                <w:rFonts w:ascii="Arial" w:hAnsi="Arial" w:cs="Arial"/>
                <w:b/>
                <w:imprint/>
                <w:color w:val="000080"/>
              </w:rPr>
            </w:pPr>
            <w:r w:rsidRPr="00891DCA">
              <w:rPr>
                <w:rFonts w:ascii="Arial" w:hAnsi="Arial" w:cs="Arial"/>
                <w:b/>
                <w:imprint/>
                <w:color w:val="000080"/>
              </w:rPr>
              <w:t>ANOMALÍAS</w:t>
            </w:r>
          </w:p>
        </w:tc>
        <w:tc>
          <w:tcPr>
            <w:tcW w:w="4231" w:type="dxa"/>
            <w:shd w:val="clear" w:color="auto" w:fill="F3F3F3"/>
            <w:vAlign w:val="center"/>
          </w:tcPr>
          <w:p w:rsidR="00026FA6" w:rsidRPr="00891DCA" w:rsidRDefault="00026FA6" w:rsidP="007D5385">
            <w:pPr>
              <w:spacing w:line="240" w:lineRule="exact"/>
              <w:jc w:val="center"/>
              <w:rPr>
                <w:rFonts w:ascii="Arial" w:hAnsi="Arial" w:cs="Arial"/>
                <w:b/>
                <w:imprint/>
                <w:color w:val="000080"/>
              </w:rPr>
            </w:pPr>
            <w:r w:rsidRPr="00891DCA">
              <w:rPr>
                <w:rFonts w:ascii="Arial" w:hAnsi="Arial" w:cs="Arial"/>
                <w:b/>
                <w:imprint/>
                <w:color w:val="000080"/>
              </w:rPr>
              <w:t>DESCRIPCIÓN</w:t>
            </w:r>
          </w:p>
        </w:tc>
      </w:tr>
      <w:tr w:rsidR="00026FA6" w:rsidRPr="00891DCA">
        <w:trPr>
          <w:trHeight w:val="813"/>
          <w:jc w:val="center"/>
        </w:trPr>
        <w:tc>
          <w:tcPr>
            <w:tcW w:w="1636" w:type="dxa"/>
            <w:shd w:val="clear" w:color="auto" w:fill="F3F3F3"/>
            <w:vAlign w:val="center"/>
          </w:tcPr>
          <w:p w:rsidR="00026FA6" w:rsidRPr="00891DCA" w:rsidRDefault="00026FA6" w:rsidP="007D5385">
            <w:pPr>
              <w:spacing w:line="240" w:lineRule="exact"/>
              <w:jc w:val="center"/>
              <w:rPr>
                <w:rFonts w:ascii="Arial" w:hAnsi="Arial" w:cs="Arial"/>
                <w:b/>
                <w:bCs/>
                <w:i/>
                <w:imprint/>
                <w:color w:val="000080"/>
                <w:sz w:val="20"/>
                <w:szCs w:val="20"/>
              </w:rPr>
            </w:pPr>
            <w:r w:rsidRPr="00891DCA">
              <w:rPr>
                <w:rFonts w:ascii="Arial" w:hAnsi="Arial" w:cs="Arial"/>
                <w:b/>
                <w:bCs/>
                <w:i/>
                <w:imprint/>
                <w:color w:val="000080"/>
                <w:sz w:val="20"/>
                <w:szCs w:val="20"/>
              </w:rPr>
              <w:t>Estertores Crepitantes</w:t>
            </w:r>
          </w:p>
        </w:tc>
        <w:tc>
          <w:tcPr>
            <w:tcW w:w="4231" w:type="dxa"/>
            <w:shd w:val="clear" w:color="auto" w:fill="F3F3F3"/>
            <w:vAlign w:val="center"/>
          </w:tcPr>
          <w:p w:rsidR="00026FA6" w:rsidRPr="00891DCA" w:rsidRDefault="00026FA6" w:rsidP="007D5385">
            <w:pPr>
              <w:spacing w:line="240" w:lineRule="exact"/>
              <w:jc w:val="both"/>
              <w:rPr>
                <w:rFonts w:ascii="Arial" w:hAnsi="Arial" w:cs="Arial"/>
                <w:bCs/>
                <w:color w:val="000080"/>
                <w:sz w:val="18"/>
                <w:szCs w:val="18"/>
              </w:rPr>
            </w:pPr>
            <w:r w:rsidRPr="00891DCA">
              <w:rPr>
                <w:rFonts w:ascii="Arial" w:hAnsi="Arial" w:cs="Arial"/>
                <w:bCs/>
                <w:color w:val="000080"/>
                <w:sz w:val="18"/>
                <w:szCs w:val="18"/>
              </w:rPr>
              <w:t>Sonido anómalo que se ausculta en el tórax y que se debe típicamente al desplazamiento de secreciones húmedas por los campos pulmonares.</w:t>
            </w:r>
          </w:p>
        </w:tc>
      </w:tr>
      <w:tr w:rsidR="00026FA6" w:rsidRPr="00891DCA">
        <w:trPr>
          <w:trHeight w:val="1119"/>
          <w:jc w:val="center"/>
        </w:trPr>
        <w:tc>
          <w:tcPr>
            <w:tcW w:w="1636" w:type="dxa"/>
            <w:shd w:val="clear" w:color="auto" w:fill="F3F3F3"/>
            <w:vAlign w:val="center"/>
          </w:tcPr>
          <w:p w:rsidR="00026FA6" w:rsidRPr="00891DCA" w:rsidRDefault="00026FA6" w:rsidP="007D5385">
            <w:pPr>
              <w:spacing w:line="240" w:lineRule="exact"/>
              <w:jc w:val="center"/>
              <w:rPr>
                <w:rFonts w:ascii="Arial" w:hAnsi="Arial" w:cs="Arial"/>
                <w:b/>
                <w:bCs/>
                <w:i/>
                <w:imprint/>
                <w:color w:val="000080"/>
                <w:sz w:val="20"/>
                <w:szCs w:val="20"/>
              </w:rPr>
            </w:pPr>
            <w:r w:rsidRPr="00891DCA">
              <w:rPr>
                <w:rFonts w:ascii="Arial" w:hAnsi="Arial" w:cs="Arial"/>
                <w:b/>
                <w:bCs/>
                <w:i/>
                <w:imprint/>
                <w:color w:val="000080"/>
                <w:sz w:val="20"/>
                <w:szCs w:val="20"/>
              </w:rPr>
              <w:t>Disminución</w:t>
            </w:r>
            <w:r w:rsidR="00B32681" w:rsidRPr="00891DCA">
              <w:rPr>
                <w:rFonts w:ascii="Arial" w:hAnsi="Arial" w:cs="Arial"/>
                <w:b/>
                <w:bCs/>
                <w:i/>
                <w:imprint/>
                <w:color w:val="000080"/>
                <w:sz w:val="20"/>
                <w:szCs w:val="20"/>
              </w:rPr>
              <w:t xml:space="preserve"> del</w:t>
            </w:r>
            <w:r w:rsidRPr="00891DCA">
              <w:rPr>
                <w:rFonts w:ascii="Arial" w:hAnsi="Arial" w:cs="Arial"/>
                <w:b/>
                <w:bCs/>
                <w:i/>
                <w:imprint/>
                <w:color w:val="000080"/>
                <w:sz w:val="20"/>
                <w:szCs w:val="20"/>
              </w:rPr>
              <w:t xml:space="preserve"> Murmullo Vesicular</w:t>
            </w:r>
          </w:p>
        </w:tc>
        <w:tc>
          <w:tcPr>
            <w:tcW w:w="4231" w:type="dxa"/>
            <w:shd w:val="clear" w:color="auto" w:fill="F3F3F3"/>
            <w:vAlign w:val="center"/>
          </w:tcPr>
          <w:p w:rsidR="00026FA6" w:rsidRPr="00891DCA" w:rsidRDefault="00026FA6" w:rsidP="007D5385">
            <w:pPr>
              <w:spacing w:line="240" w:lineRule="exact"/>
              <w:jc w:val="both"/>
              <w:rPr>
                <w:rFonts w:ascii="Arial" w:hAnsi="Arial" w:cs="Arial"/>
                <w:b/>
                <w:bCs/>
                <w:color w:val="000080"/>
                <w:sz w:val="18"/>
                <w:szCs w:val="18"/>
              </w:rPr>
            </w:pPr>
            <w:r w:rsidRPr="00891DCA">
              <w:rPr>
                <w:rFonts w:ascii="Arial" w:hAnsi="Arial" w:cs="Arial"/>
                <w:bCs/>
                <w:color w:val="000080"/>
                <w:sz w:val="18"/>
                <w:szCs w:val="18"/>
              </w:rPr>
              <w:t>Sonido de carácter ligeramente sibilante que se ausculta con el estetoscopio en la periferia pulmonar y tiene típicamente un tono más alto durante la inspiración para desaparecer rápidamente con la espiración</w:t>
            </w:r>
            <w:r w:rsidRPr="00891DCA">
              <w:rPr>
                <w:rFonts w:ascii="Arial" w:hAnsi="Arial" w:cs="Arial"/>
                <w:b/>
                <w:bCs/>
                <w:color w:val="000080"/>
                <w:sz w:val="18"/>
                <w:szCs w:val="18"/>
              </w:rPr>
              <w:t>.</w:t>
            </w:r>
          </w:p>
        </w:tc>
      </w:tr>
      <w:tr w:rsidR="00026FA6" w:rsidRPr="00891DCA">
        <w:trPr>
          <w:trHeight w:val="468"/>
          <w:jc w:val="center"/>
        </w:trPr>
        <w:tc>
          <w:tcPr>
            <w:tcW w:w="1636" w:type="dxa"/>
            <w:shd w:val="clear" w:color="auto" w:fill="F3F3F3"/>
            <w:vAlign w:val="center"/>
          </w:tcPr>
          <w:p w:rsidR="00026FA6" w:rsidRPr="00891DCA" w:rsidRDefault="00026FA6" w:rsidP="007D5385">
            <w:pPr>
              <w:spacing w:line="240" w:lineRule="exact"/>
              <w:jc w:val="center"/>
              <w:rPr>
                <w:rFonts w:ascii="Arial" w:hAnsi="Arial" w:cs="Arial"/>
                <w:b/>
                <w:bCs/>
                <w:i/>
                <w:imprint/>
                <w:color w:val="000080"/>
                <w:sz w:val="20"/>
                <w:szCs w:val="20"/>
              </w:rPr>
            </w:pPr>
            <w:r w:rsidRPr="00891DCA">
              <w:rPr>
                <w:rFonts w:ascii="Arial" w:hAnsi="Arial" w:cs="Arial"/>
                <w:b/>
                <w:bCs/>
                <w:i/>
                <w:imprint/>
                <w:color w:val="000080"/>
                <w:sz w:val="20"/>
                <w:szCs w:val="20"/>
              </w:rPr>
              <w:t>Soplo</w:t>
            </w:r>
          </w:p>
        </w:tc>
        <w:tc>
          <w:tcPr>
            <w:tcW w:w="4231" w:type="dxa"/>
            <w:shd w:val="clear" w:color="auto" w:fill="F3F3F3"/>
            <w:vAlign w:val="center"/>
          </w:tcPr>
          <w:p w:rsidR="00026FA6" w:rsidRPr="00891DCA" w:rsidRDefault="00026FA6" w:rsidP="007D5385">
            <w:pPr>
              <w:spacing w:line="240" w:lineRule="exact"/>
              <w:jc w:val="both"/>
              <w:rPr>
                <w:rFonts w:ascii="Arial" w:hAnsi="Arial" w:cs="Arial"/>
                <w:bCs/>
                <w:color w:val="000080"/>
                <w:sz w:val="18"/>
                <w:szCs w:val="18"/>
              </w:rPr>
            </w:pPr>
            <w:r w:rsidRPr="00891DCA">
              <w:rPr>
                <w:rFonts w:ascii="Arial" w:hAnsi="Arial" w:cs="Arial"/>
                <w:bCs/>
                <w:color w:val="000080"/>
                <w:sz w:val="18"/>
                <w:szCs w:val="18"/>
              </w:rPr>
              <w:t>Sonido de tono bajo, similar a un murmullo.</w:t>
            </w:r>
          </w:p>
        </w:tc>
      </w:tr>
      <w:tr w:rsidR="00026FA6" w:rsidRPr="00891DCA">
        <w:trPr>
          <w:trHeight w:val="764"/>
          <w:jc w:val="center"/>
        </w:trPr>
        <w:tc>
          <w:tcPr>
            <w:tcW w:w="1636" w:type="dxa"/>
            <w:shd w:val="clear" w:color="auto" w:fill="F3F3F3"/>
            <w:vAlign w:val="center"/>
          </w:tcPr>
          <w:p w:rsidR="00026FA6" w:rsidRPr="00891DCA" w:rsidRDefault="00026FA6" w:rsidP="007D5385">
            <w:pPr>
              <w:spacing w:line="240" w:lineRule="exact"/>
              <w:jc w:val="center"/>
              <w:rPr>
                <w:rFonts w:ascii="Arial" w:hAnsi="Arial" w:cs="Arial"/>
                <w:b/>
                <w:bCs/>
                <w:i/>
                <w:imprint/>
                <w:color w:val="000080"/>
                <w:sz w:val="20"/>
                <w:szCs w:val="20"/>
              </w:rPr>
            </w:pPr>
            <w:r w:rsidRPr="00891DCA">
              <w:rPr>
                <w:rFonts w:ascii="Arial" w:hAnsi="Arial" w:cs="Arial"/>
                <w:b/>
                <w:bCs/>
                <w:i/>
                <w:imprint/>
                <w:color w:val="000080"/>
                <w:sz w:val="20"/>
                <w:szCs w:val="20"/>
              </w:rPr>
              <w:t>Sibilancias</w:t>
            </w:r>
          </w:p>
        </w:tc>
        <w:tc>
          <w:tcPr>
            <w:tcW w:w="4231" w:type="dxa"/>
            <w:shd w:val="clear" w:color="auto" w:fill="F3F3F3"/>
            <w:vAlign w:val="center"/>
          </w:tcPr>
          <w:p w:rsidR="00026FA6" w:rsidRPr="00891DCA" w:rsidRDefault="00026FA6" w:rsidP="007D5385">
            <w:pPr>
              <w:spacing w:line="240" w:lineRule="exact"/>
              <w:jc w:val="both"/>
              <w:rPr>
                <w:rFonts w:ascii="Arial" w:hAnsi="Arial" w:cs="Arial"/>
                <w:bCs/>
                <w:color w:val="000080"/>
                <w:sz w:val="18"/>
                <w:szCs w:val="18"/>
              </w:rPr>
            </w:pPr>
            <w:r w:rsidRPr="00891DCA">
              <w:rPr>
                <w:rFonts w:ascii="Arial" w:hAnsi="Arial" w:cs="Arial"/>
                <w:bCs/>
                <w:color w:val="000080"/>
                <w:sz w:val="18"/>
                <w:szCs w:val="18"/>
              </w:rPr>
              <w:t>Forma de Roncus caracterizada por un tono musical agudo.  Se produce al pasar aire a una velocidad elevada a través de una vía estrecha.</w:t>
            </w:r>
          </w:p>
        </w:tc>
      </w:tr>
      <w:tr w:rsidR="00026FA6" w:rsidRPr="00891DCA">
        <w:trPr>
          <w:trHeight w:val="1102"/>
          <w:jc w:val="center"/>
        </w:trPr>
        <w:tc>
          <w:tcPr>
            <w:tcW w:w="1636" w:type="dxa"/>
            <w:shd w:val="clear" w:color="auto" w:fill="F3F3F3"/>
            <w:vAlign w:val="center"/>
          </w:tcPr>
          <w:p w:rsidR="00026FA6" w:rsidRPr="00891DCA" w:rsidRDefault="00026FA6" w:rsidP="007D5385">
            <w:pPr>
              <w:spacing w:line="240" w:lineRule="exact"/>
              <w:jc w:val="center"/>
              <w:rPr>
                <w:rFonts w:ascii="Arial" w:hAnsi="Arial" w:cs="Arial"/>
                <w:b/>
                <w:bCs/>
                <w:i/>
                <w:imprint/>
                <w:color w:val="000080"/>
                <w:sz w:val="20"/>
                <w:szCs w:val="20"/>
              </w:rPr>
            </w:pPr>
            <w:r w:rsidRPr="00891DCA">
              <w:rPr>
                <w:rFonts w:ascii="Arial" w:hAnsi="Arial" w:cs="Arial"/>
                <w:b/>
                <w:bCs/>
                <w:i/>
                <w:imprint/>
                <w:color w:val="000080"/>
                <w:sz w:val="20"/>
                <w:szCs w:val="20"/>
              </w:rPr>
              <w:t>Roncus</w:t>
            </w:r>
          </w:p>
        </w:tc>
        <w:tc>
          <w:tcPr>
            <w:tcW w:w="4231" w:type="dxa"/>
            <w:shd w:val="clear" w:color="auto" w:fill="F3F3F3"/>
            <w:vAlign w:val="center"/>
          </w:tcPr>
          <w:p w:rsidR="00026FA6" w:rsidRPr="00891DCA" w:rsidRDefault="00026FA6" w:rsidP="007D5385">
            <w:pPr>
              <w:spacing w:line="240" w:lineRule="exact"/>
              <w:jc w:val="both"/>
              <w:rPr>
                <w:rFonts w:ascii="Arial" w:hAnsi="Arial" w:cs="Arial"/>
                <w:bCs/>
                <w:color w:val="000080"/>
                <w:sz w:val="18"/>
                <w:szCs w:val="18"/>
              </w:rPr>
            </w:pPr>
            <w:r w:rsidRPr="00891DCA">
              <w:rPr>
                <w:rFonts w:ascii="Arial" w:hAnsi="Arial" w:cs="Arial"/>
                <w:bCs/>
                <w:color w:val="000080"/>
                <w:sz w:val="18"/>
                <w:szCs w:val="18"/>
              </w:rPr>
              <w:t>Sonidos anormales que se escuchan en la auscultación de una vía respiratoria obstruida por secreción espesa, espasmo muscular, neoplasia o presión externa.  Son especialmente audibles en la espiración y se aclaran con la tos.</w:t>
            </w:r>
          </w:p>
        </w:tc>
      </w:tr>
    </w:tbl>
    <w:p w:rsidR="00891DCA" w:rsidRPr="00891DCA" w:rsidRDefault="00891DCA" w:rsidP="00891DCA">
      <w:pPr>
        <w:pStyle w:val="NormalWeb"/>
        <w:spacing w:before="0" w:beforeAutospacing="0" w:after="0" w:afterAutospacing="0" w:line="180" w:lineRule="exact"/>
        <w:jc w:val="center"/>
        <w:rPr>
          <w:rFonts w:ascii="Arial" w:hAnsi="Arial" w:cs="Arial"/>
          <w:b/>
          <w:i/>
          <w:imprint/>
          <w:sz w:val="10"/>
          <w:szCs w:val="10"/>
        </w:rPr>
      </w:pPr>
      <w:r w:rsidRPr="00891DCA">
        <w:rPr>
          <w:rFonts w:ascii="Arial" w:hAnsi="Arial" w:cs="Arial"/>
          <w:b/>
          <w:i/>
          <w:imprint/>
          <w:sz w:val="10"/>
          <w:szCs w:val="10"/>
        </w:rPr>
        <w:t>Fuente: OCÉANO MOSBY, Diccionario de Medicina.</w:t>
      </w:r>
    </w:p>
    <w:p w:rsidR="00891DCA" w:rsidRPr="00891DCA" w:rsidRDefault="00891DCA" w:rsidP="00891DCA">
      <w:pPr>
        <w:pStyle w:val="NormalWeb"/>
        <w:spacing w:before="0" w:beforeAutospacing="0" w:after="0" w:afterAutospacing="0" w:line="18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5F5668" w:rsidRPr="00A64095" w:rsidRDefault="005F5668" w:rsidP="00305C9C">
      <w:pPr>
        <w:spacing w:line="480" w:lineRule="auto"/>
        <w:jc w:val="center"/>
        <w:rPr>
          <w:rFonts w:ascii="Arial" w:hAnsi="Arial" w:cs="Arial"/>
          <w:b/>
          <w:sz w:val="36"/>
          <w:szCs w:val="36"/>
        </w:rPr>
      </w:pPr>
    </w:p>
    <w:p w:rsidR="00B55A45" w:rsidRDefault="00B55A45" w:rsidP="00305C9C">
      <w:pPr>
        <w:pStyle w:val="NormalWeb"/>
        <w:tabs>
          <w:tab w:val="left" w:pos="1440"/>
        </w:tabs>
        <w:spacing w:before="0" w:beforeAutospacing="0" w:after="0" w:afterAutospacing="0" w:line="480" w:lineRule="auto"/>
        <w:jc w:val="both"/>
        <w:rPr>
          <w:rFonts w:ascii="Arial" w:hAnsi="Arial" w:cs="Arial"/>
          <w:b/>
          <w:color w:val="auto"/>
          <w:sz w:val="32"/>
          <w:szCs w:val="32"/>
        </w:rPr>
      </w:pPr>
    </w:p>
    <w:p w:rsidR="00B55A45" w:rsidRPr="00A64095" w:rsidRDefault="00B55A45" w:rsidP="00305C9C">
      <w:pPr>
        <w:pStyle w:val="NormalWeb"/>
        <w:tabs>
          <w:tab w:val="left" w:pos="1440"/>
        </w:tabs>
        <w:spacing w:before="0" w:beforeAutospacing="0" w:after="0" w:afterAutospacing="0" w:line="480" w:lineRule="auto"/>
        <w:jc w:val="both"/>
        <w:rPr>
          <w:rFonts w:ascii="Arial" w:hAnsi="Arial" w:cs="Arial"/>
          <w:b/>
          <w:color w:val="auto"/>
          <w:sz w:val="32"/>
          <w:szCs w:val="32"/>
        </w:rPr>
      </w:pPr>
    </w:p>
    <w:p w:rsidR="004837FA" w:rsidRPr="00756CEF" w:rsidRDefault="00756CEF" w:rsidP="00155896">
      <w:pPr>
        <w:pStyle w:val="NormalWeb"/>
        <w:numPr>
          <w:ilvl w:val="2"/>
          <w:numId w:val="2"/>
        </w:numPr>
        <w:tabs>
          <w:tab w:val="clear" w:pos="1410"/>
          <w:tab w:val="num" w:pos="1080"/>
        </w:tabs>
        <w:spacing w:before="0" w:beforeAutospacing="0" w:after="0" w:afterAutospacing="0" w:line="400" w:lineRule="exact"/>
        <w:ind w:left="720" w:firstLine="0"/>
        <w:jc w:val="both"/>
        <w:rPr>
          <w:rFonts w:ascii="Arial" w:hAnsi="Arial" w:cs="Arial"/>
          <w:b/>
          <w:imprint/>
          <w:color w:val="auto"/>
          <w:sz w:val="26"/>
          <w:szCs w:val="26"/>
        </w:rPr>
      </w:pPr>
      <w:r>
        <w:rPr>
          <w:rFonts w:ascii="Arial" w:hAnsi="Arial" w:cs="Arial"/>
          <w:b/>
          <w:imprint/>
          <w:color w:val="auto"/>
          <w:sz w:val="26"/>
          <w:szCs w:val="26"/>
        </w:rPr>
        <w:t xml:space="preserve">  </w:t>
      </w:r>
      <w:r w:rsidR="0096659D" w:rsidRPr="00756CEF">
        <w:rPr>
          <w:rFonts w:ascii="Arial" w:hAnsi="Arial" w:cs="Arial"/>
          <w:b/>
          <w:imprint/>
          <w:color w:val="auto"/>
          <w:sz w:val="26"/>
          <w:szCs w:val="26"/>
        </w:rPr>
        <w:t>DEFINICIÓN,</w:t>
      </w:r>
      <w:r>
        <w:rPr>
          <w:rFonts w:ascii="Arial" w:hAnsi="Arial" w:cs="Arial"/>
          <w:b/>
          <w:imprint/>
          <w:color w:val="auto"/>
          <w:sz w:val="26"/>
          <w:szCs w:val="26"/>
        </w:rPr>
        <w:t xml:space="preserve"> </w:t>
      </w:r>
      <w:r w:rsidR="0096659D" w:rsidRPr="00756CEF">
        <w:rPr>
          <w:rFonts w:ascii="Arial" w:hAnsi="Arial" w:cs="Arial"/>
          <w:b/>
          <w:imprint/>
          <w:color w:val="auto"/>
          <w:sz w:val="26"/>
          <w:szCs w:val="26"/>
        </w:rPr>
        <w:t xml:space="preserve"> CLASIFICACIÓN Y </w:t>
      </w:r>
      <w:r>
        <w:rPr>
          <w:rFonts w:ascii="Arial" w:hAnsi="Arial" w:cs="Arial"/>
          <w:b/>
          <w:imprint/>
          <w:color w:val="auto"/>
          <w:sz w:val="26"/>
          <w:szCs w:val="26"/>
        </w:rPr>
        <w:tab/>
      </w:r>
      <w:r w:rsidR="0096659D" w:rsidRPr="00756CEF">
        <w:rPr>
          <w:rFonts w:ascii="Arial" w:hAnsi="Arial" w:cs="Arial"/>
          <w:b/>
          <w:imprint/>
          <w:color w:val="auto"/>
          <w:sz w:val="26"/>
          <w:szCs w:val="26"/>
        </w:rPr>
        <w:t>DETERMINACIÓN</w:t>
      </w:r>
      <w:r w:rsidR="00D2517E" w:rsidRPr="00756CEF">
        <w:rPr>
          <w:rFonts w:ascii="Arial" w:hAnsi="Arial" w:cs="Arial"/>
          <w:b/>
          <w:imprint/>
          <w:color w:val="auto"/>
          <w:sz w:val="26"/>
          <w:szCs w:val="26"/>
        </w:rPr>
        <w:t xml:space="preserve"> </w:t>
      </w:r>
      <w:r>
        <w:rPr>
          <w:rFonts w:ascii="Arial" w:hAnsi="Arial" w:cs="Arial"/>
          <w:b/>
          <w:imprint/>
          <w:color w:val="auto"/>
          <w:sz w:val="26"/>
          <w:szCs w:val="26"/>
        </w:rPr>
        <w:t xml:space="preserve">   </w:t>
      </w:r>
      <w:r>
        <w:rPr>
          <w:rFonts w:ascii="Arial" w:hAnsi="Arial" w:cs="Arial"/>
          <w:b/>
          <w:imprint/>
          <w:color w:val="auto"/>
          <w:sz w:val="26"/>
          <w:szCs w:val="26"/>
        </w:rPr>
        <w:tab/>
        <w:t xml:space="preserve">       </w:t>
      </w:r>
      <w:r w:rsidR="00D2517E" w:rsidRPr="00756CEF">
        <w:rPr>
          <w:rFonts w:ascii="Arial" w:hAnsi="Arial" w:cs="Arial"/>
          <w:b/>
          <w:imprint/>
          <w:color w:val="auto"/>
          <w:sz w:val="26"/>
          <w:szCs w:val="26"/>
        </w:rPr>
        <w:t xml:space="preserve">DE </w:t>
      </w:r>
      <w:r>
        <w:rPr>
          <w:rFonts w:ascii="Arial" w:hAnsi="Arial" w:cs="Arial"/>
          <w:b/>
          <w:imprint/>
          <w:color w:val="auto"/>
          <w:sz w:val="26"/>
          <w:szCs w:val="26"/>
        </w:rPr>
        <w:tab/>
      </w:r>
      <w:r w:rsidR="00D2517E" w:rsidRPr="00756CEF">
        <w:rPr>
          <w:rFonts w:ascii="Arial" w:hAnsi="Arial" w:cs="Arial"/>
          <w:b/>
          <w:imprint/>
          <w:color w:val="auto"/>
          <w:sz w:val="26"/>
          <w:szCs w:val="26"/>
        </w:rPr>
        <w:t>VARIABLES</w:t>
      </w:r>
      <w:r w:rsidR="0096659D" w:rsidRPr="00756CEF">
        <w:rPr>
          <w:rFonts w:ascii="Arial" w:hAnsi="Arial" w:cs="Arial"/>
          <w:b/>
          <w:imprint/>
          <w:color w:val="auto"/>
          <w:sz w:val="26"/>
          <w:szCs w:val="26"/>
        </w:rPr>
        <w:t>.</w:t>
      </w:r>
    </w:p>
    <w:p w:rsidR="00F267D5" w:rsidRPr="00A64095" w:rsidRDefault="00F267D5" w:rsidP="00F267D5">
      <w:pPr>
        <w:pStyle w:val="NormalWeb"/>
        <w:tabs>
          <w:tab w:val="left" w:pos="1440"/>
        </w:tabs>
        <w:spacing w:before="0" w:beforeAutospacing="0" w:after="0" w:afterAutospacing="0" w:line="480" w:lineRule="auto"/>
        <w:jc w:val="both"/>
        <w:rPr>
          <w:rFonts w:ascii="Arial" w:hAnsi="Arial" w:cs="Arial"/>
          <w:b/>
          <w:color w:val="auto"/>
          <w:sz w:val="32"/>
          <w:szCs w:val="32"/>
        </w:rPr>
      </w:pPr>
    </w:p>
    <w:p w:rsidR="004837FA" w:rsidRPr="00A64095" w:rsidRDefault="004837FA" w:rsidP="00756CEF">
      <w:pPr>
        <w:pStyle w:val="Textoindependiente"/>
        <w:spacing w:line="480" w:lineRule="auto"/>
        <w:ind w:left="720"/>
        <w:rPr>
          <w:rFonts w:ascii="Arial" w:eastAsia="Batang" w:hAnsi="Arial" w:cs="Arial"/>
          <w:b w:val="0"/>
          <w:bCs w:val="0"/>
          <w:lang w:val="es-ES"/>
        </w:rPr>
      </w:pPr>
      <w:r w:rsidRPr="00A64095">
        <w:rPr>
          <w:rFonts w:ascii="Arial" w:eastAsia="Batang" w:hAnsi="Arial" w:cs="Arial"/>
          <w:b w:val="0"/>
          <w:bCs w:val="0"/>
          <w:sz w:val="20"/>
          <w:szCs w:val="20"/>
          <w:lang w:val="es-ES"/>
        </w:rPr>
        <w:tab/>
      </w:r>
      <w:r w:rsidR="00A85530" w:rsidRPr="00A64095">
        <w:rPr>
          <w:rFonts w:ascii="Arial" w:eastAsia="Batang" w:hAnsi="Arial" w:cs="Arial"/>
          <w:b w:val="0"/>
          <w:bCs w:val="0"/>
          <w:lang w:val="es-ES"/>
        </w:rPr>
        <w:t xml:space="preserve">Una variable es </w:t>
      </w:r>
      <w:r w:rsidRPr="00A64095">
        <w:rPr>
          <w:rFonts w:ascii="Arial" w:eastAsia="Batang" w:hAnsi="Arial" w:cs="Arial"/>
          <w:b w:val="0"/>
          <w:bCs w:val="0"/>
          <w:lang w:val="es-ES"/>
        </w:rPr>
        <w:t xml:space="preserve">una característica o propiedad determinada del </w:t>
      </w:r>
      <w:hyperlink r:id="rId8" w:history="1">
        <w:r w:rsidRPr="00A64095">
          <w:rPr>
            <w:rFonts w:ascii="Arial" w:eastAsia="Batang" w:hAnsi="Arial" w:cs="Arial"/>
            <w:b w:val="0"/>
            <w:bCs w:val="0"/>
            <w:lang w:val="es-ES"/>
          </w:rPr>
          <w:t>individuo</w:t>
        </w:r>
      </w:hyperlink>
      <w:r w:rsidRPr="00A64095">
        <w:rPr>
          <w:rFonts w:ascii="Arial" w:eastAsia="Batang" w:hAnsi="Arial" w:cs="Arial"/>
          <w:b w:val="0"/>
          <w:bCs w:val="0"/>
          <w:lang w:val="es-ES"/>
        </w:rPr>
        <w:t xml:space="preserve">, sea medible o no.  Esta propiedad hace que las personas de un grupo puedan diferir de las de otro grupo en la </w:t>
      </w:r>
      <w:hyperlink r:id="rId9" w:history="1">
        <w:r w:rsidRPr="00A64095">
          <w:rPr>
            <w:rFonts w:ascii="Arial" w:eastAsia="Batang" w:hAnsi="Arial" w:cs="Arial"/>
            <w:b w:val="0"/>
            <w:bCs w:val="0"/>
            <w:lang w:val="es-ES"/>
          </w:rPr>
          <w:t>muestra</w:t>
        </w:r>
      </w:hyperlink>
      <w:r w:rsidRPr="00A64095">
        <w:rPr>
          <w:rFonts w:ascii="Arial" w:eastAsia="Batang" w:hAnsi="Arial" w:cs="Arial"/>
          <w:b w:val="0"/>
          <w:bCs w:val="0"/>
          <w:lang w:val="es-ES"/>
        </w:rPr>
        <w:t xml:space="preserve"> o </w:t>
      </w:r>
      <w:hyperlink r:id="rId10" w:history="1">
        <w:r w:rsidRPr="00A64095">
          <w:rPr>
            <w:rFonts w:ascii="Arial" w:eastAsia="Batang" w:hAnsi="Arial" w:cs="Arial"/>
            <w:b w:val="0"/>
            <w:bCs w:val="0"/>
            <w:lang w:val="es-ES"/>
          </w:rPr>
          <w:t>población</w:t>
        </w:r>
      </w:hyperlink>
      <w:r w:rsidRPr="00A64095">
        <w:rPr>
          <w:rFonts w:ascii="Arial" w:eastAsia="Batang" w:hAnsi="Arial" w:cs="Arial"/>
          <w:b w:val="0"/>
          <w:bCs w:val="0"/>
          <w:lang w:val="es-ES"/>
        </w:rPr>
        <w:t xml:space="preserve"> de estudio.  Las variables se clasifican en: </w:t>
      </w:r>
    </w:p>
    <w:p w:rsidR="004837FA" w:rsidRPr="00A64095" w:rsidRDefault="004837FA" w:rsidP="00756CEF">
      <w:pPr>
        <w:pStyle w:val="Textoindependiente"/>
        <w:spacing w:line="480" w:lineRule="auto"/>
        <w:ind w:left="1080"/>
        <w:rPr>
          <w:rFonts w:ascii="Arial" w:eastAsia="Batang" w:hAnsi="Arial" w:cs="Arial"/>
          <w:b w:val="0"/>
          <w:bCs w:val="0"/>
          <w:lang w:val="es-ES"/>
        </w:rPr>
      </w:pPr>
    </w:p>
    <w:p w:rsidR="004837FA" w:rsidRPr="00A64095" w:rsidRDefault="004837FA" w:rsidP="00155896">
      <w:pPr>
        <w:pStyle w:val="Textoindependiente"/>
        <w:numPr>
          <w:ilvl w:val="0"/>
          <w:numId w:val="6"/>
        </w:numPr>
        <w:tabs>
          <w:tab w:val="clear" w:pos="1260"/>
          <w:tab w:val="num" w:pos="540"/>
        </w:tabs>
        <w:spacing w:line="480" w:lineRule="auto"/>
        <w:ind w:left="1080"/>
        <w:rPr>
          <w:rFonts w:ascii="Arial" w:eastAsia="Batang" w:hAnsi="Arial" w:cs="Arial"/>
          <w:b w:val="0"/>
          <w:bCs w:val="0"/>
          <w:lang w:val="es-ES"/>
        </w:rPr>
      </w:pPr>
      <w:r w:rsidRPr="00A64095">
        <w:rPr>
          <w:rFonts w:ascii="Arial" w:eastAsia="Batang" w:hAnsi="Arial" w:cs="Arial"/>
          <w:bCs w:val="0"/>
          <w:lang w:val="es-ES"/>
        </w:rPr>
        <w:t>Variable Cuantitativa (Numérica o Continua):</w:t>
      </w:r>
      <w:r w:rsidRPr="00A64095">
        <w:rPr>
          <w:rFonts w:ascii="Arial" w:eastAsia="Batang" w:hAnsi="Arial" w:cs="Arial"/>
          <w:b w:val="0"/>
          <w:bCs w:val="0"/>
          <w:lang w:val="es-ES"/>
        </w:rPr>
        <w:t xml:space="preserve"> Es la que se puede medir. Por ejemplo la edad,  altura, peso, frecuencia cardiaca o respiratoria, dosis de un medicamento. </w:t>
      </w:r>
    </w:p>
    <w:p w:rsidR="004837FA" w:rsidRPr="00A64095" w:rsidRDefault="004837FA" w:rsidP="00756CEF">
      <w:pPr>
        <w:pStyle w:val="Textoindependiente"/>
        <w:tabs>
          <w:tab w:val="num" w:pos="540"/>
        </w:tabs>
        <w:spacing w:line="480" w:lineRule="auto"/>
        <w:ind w:left="1080" w:hanging="360"/>
        <w:rPr>
          <w:rFonts w:ascii="Arial" w:eastAsia="Batang" w:hAnsi="Arial" w:cs="Arial"/>
          <w:b w:val="0"/>
          <w:bCs w:val="0"/>
          <w:lang w:val="es-ES"/>
        </w:rPr>
      </w:pPr>
    </w:p>
    <w:p w:rsidR="004837FA" w:rsidRPr="00A64095" w:rsidRDefault="004837FA" w:rsidP="00155896">
      <w:pPr>
        <w:pStyle w:val="Textoindependiente"/>
        <w:numPr>
          <w:ilvl w:val="0"/>
          <w:numId w:val="6"/>
        </w:numPr>
        <w:tabs>
          <w:tab w:val="clear" w:pos="1260"/>
          <w:tab w:val="num" w:pos="540"/>
        </w:tabs>
        <w:spacing w:line="480" w:lineRule="auto"/>
        <w:ind w:left="1080"/>
        <w:rPr>
          <w:rFonts w:ascii="Arial" w:eastAsia="Batang" w:hAnsi="Arial" w:cs="Arial"/>
          <w:b w:val="0"/>
          <w:bCs w:val="0"/>
          <w:lang w:val="es-ES"/>
        </w:rPr>
      </w:pPr>
      <w:r w:rsidRPr="00A64095">
        <w:rPr>
          <w:rFonts w:ascii="Arial" w:eastAsia="Batang" w:hAnsi="Arial" w:cs="Arial"/>
          <w:bCs w:val="0"/>
          <w:lang w:val="es-ES"/>
        </w:rPr>
        <w:t>Variable Cualitativa (Categóricas):</w:t>
      </w:r>
      <w:r w:rsidRPr="00A64095">
        <w:rPr>
          <w:rFonts w:ascii="Arial" w:eastAsia="Batang" w:hAnsi="Arial" w:cs="Arial"/>
          <w:b w:val="0"/>
          <w:bCs w:val="0"/>
          <w:lang w:val="es-ES"/>
        </w:rPr>
        <w:t xml:space="preserve"> Son variables que representan cualidades de la muestra, no aparecen en forma numérica sino como categóricas o atributos. Entre ellas están:</w:t>
      </w:r>
    </w:p>
    <w:p w:rsidR="004837FA" w:rsidRPr="00A64095" w:rsidRDefault="004837FA" w:rsidP="00305C9C">
      <w:pPr>
        <w:pStyle w:val="Textoindependiente"/>
        <w:spacing w:line="480" w:lineRule="auto"/>
        <w:jc w:val="left"/>
        <w:rPr>
          <w:rFonts w:ascii="Arial" w:eastAsia="Batang" w:hAnsi="Arial" w:cs="Arial"/>
          <w:b w:val="0"/>
          <w:bCs w:val="0"/>
          <w:lang w:val="es-ES"/>
        </w:rPr>
      </w:pPr>
    </w:p>
    <w:p w:rsidR="004837FA" w:rsidRPr="00A64095" w:rsidRDefault="004837FA" w:rsidP="00155896">
      <w:pPr>
        <w:numPr>
          <w:ilvl w:val="0"/>
          <w:numId w:val="8"/>
        </w:numPr>
        <w:tabs>
          <w:tab w:val="clear" w:pos="1440"/>
          <w:tab w:val="num" w:pos="1080"/>
        </w:tabs>
        <w:spacing w:line="480" w:lineRule="auto"/>
        <w:jc w:val="both"/>
        <w:rPr>
          <w:rFonts w:ascii="Arial" w:eastAsia="Batang" w:hAnsi="Arial" w:cs="Arial"/>
          <w:b/>
        </w:rPr>
      </w:pPr>
      <w:r w:rsidRPr="00A64095">
        <w:rPr>
          <w:rFonts w:ascii="Arial" w:eastAsia="Batang" w:hAnsi="Arial" w:cs="Arial"/>
          <w:b/>
        </w:rPr>
        <w:t xml:space="preserve">Variables Categóricas Dicotómicas: </w:t>
      </w:r>
      <w:r w:rsidRPr="00A64095">
        <w:rPr>
          <w:rFonts w:ascii="Arial" w:eastAsia="Batang" w:hAnsi="Arial" w:cs="Arial"/>
        </w:rPr>
        <w:t xml:space="preserve">Son las que tienen dos valores fijos </w:t>
      </w:r>
      <w:r w:rsidRPr="00A64095">
        <w:rPr>
          <w:rFonts w:ascii="Arial" w:eastAsia="Batang" w:hAnsi="Arial" w:cs="Arial"/>
        </w:rPr>
        <w:tab/>
        <w:t>y excluyentes entre si como la evolució</w:t>
      </w:r>
      <w:r w:rsidR="00BF10A0" w:rsidRPr="00A64095">
        <w:rPr>
          <w:rFonts w:ascii="Arial" w:eastAsia="Batang" w:hAnsi="Arial" w:cs="Arial"/>
        </w:rPr>
        <w:t xml:space="preserve">n, presencia o ausencia de una </w:t>
      </w:r>
      <w:r w:rsidRPr="00A64095">
        <w:rPr>
          <w:rFonts w:ascii="Arial" w:eastAsia="Batang" w:hAnsi="Arial" w:cs="Arial"/>
        </w:rPr>
        <w:t xml:space="preserve">enfermedad o característica en la muestra. </w:t>
      </w:r>
    </w:p>
    <w:p w:rsidR="00BF10A0" w:rsidRPr="00A64095" w:rsidRDefault="00BF10A0" w:rsidP="00A85530">
      <w:pPr>
        <w:tabs>
          <w:tab w:val="num" w:pos="1080"/>
        </w:tabs>
        <w:spacing w:line="480" w:lineRule="auto"/>
        <w:ind w:left="1080"/>
        <w:jc w:val="both"/>
        <w:rPr>
          <w:rFonts w:ascii="Arial" w:eastAsia="Batang" w:hAnsi="Arial" w:cs="Arial"/>
          <w:b/>
        </w:rPr>
      </w:pPr>
    </w:p>
    <w:p w:rsidR="004837FA" w:rsidRPr="00A64095" w:rsidRDefault="004837FA" w:rsidP="00155896">
      <w:pPr>
        <w:numPr>
          <w:ilvl w:val="0"/>
          <w:numId w:val="8"/>
        </w:numPr>
        <w:tabs>
          <w:tab w:val="clear" w:pos="1440"/>
          <w:tab w:val="num" w:pos="1080"/>
        </w:tabs>
        <w:spacing w:line="480" w:lineRule="auto"/>
        <w:jc w:val="both"/>
        <w:rPr>
          <w:rFonts w:ascii="Arial" w:eastAsia="Batang" w:hAnsi="Arial" w:cs="Arial"/>
          <w:b/>
        </w:rPr>
      </w:pPr>
      <w:r w:rsidRPr="00A64095">
        <w:rPr>
          <w:rFonts w:ascii="Arial" w:eastAsia="Batang" w:hAnsi="Arial" w:cs="Arial"/>
          <w:b/>
        </w:rPr>
        <w:t xml:space="preserve">Variables Categóricas Nominales: </w:t>
      </w:r>
      <w:r w:rsidRPr="00A64095">
        <w:rPr>
          <w:rFonts w:ascii="Arial" w:eastAsia="Batang" w:hAnsi="Arial" w:cs="Arial"/>
        </w:rPr>
        <w:t>Son</w:t>
      </w:r>
      <w:r w:rsidR="00A85530" w:rsidRPr="00A64095">
        <w:rPr>
          <w:rFonts w:ascii="Arial" w:eastAsia="Batang" w:hAnsi="Arial" w:cs="Arial"/>
        </w:rPr>
        <w:t xml:space="preserve"> variables cualitativas que no </w:t>
      </w:r>
      <w:r w:rsidRPr="00A64095">
        <w:rPr>
          <w:rFonts w:ascii="Arial" w:eastAsia="Batang" w:hAnsi="Arial" w:cs="Arial"/>
        </w:rPr>
        <w:t>permiten establecer un orden, por ejemplo  l</w:t>
      </w:r>
      <w:r w:rsidR="00A85530" w:rsidRPr="00A64095">
        <w:rPr>
          <w:rFonts w:ascii="Arial" w:eastAsia="Batang" w:hAnsi="Arial" w:cs="Arial"/>
        </w:rPr>
        <w:t xml:space="preserve">os grupos sanguíneos A, B, </w:t>
      </w:r>
      <w:r w:rsidR="00BF10A0" w:rsidRPr="00A64095">
        <w:rPr>
          <w:rFonts w:ascii="Arial" w:eastAsia="Batang" w:hAnsi="Arial" w:cs="Arial"/>
        </w:rPr>
        <w:t xml:space="preserve">AB u </w:t>
      </w:r>
      <w:r w:rsidRPr="00A64095">
        <w:rPr>
          <w:rFonts w:ascii="Arial" w:eastAsia="Batang" w:hAnsi="Arial" w:cs="Arial"/>
        </w:rPr>
        <w:t xml:space="preserve"> </w:t>
      </w:r>
      <w:r w:rsidR="00A85530" w:rsidRPr="00A64095">
        <w:rPr>
          <w:rFonts w:ascii="Arial" w:eastAsia="Batang" w:hAnsi="Arial" w:cs="Arial"/>
        </w:rPr>
        <w:t>O</w:t>
      </w:r>
      <w:r w:rsidRPr="00A64095">
        <w:rPr>
          <w:rFonts w:ascii="Arial" w:eastAsia="Batang" w:hAnsi="Arial" w:cs="Arial"/>
        </w:rPr>
        <w:t>. También son excluyentes ent</w:t>
      </w:r>
      <w:r w:rsidR="00BF10A0" w:rsidRPr="00A64095">
        <w:rPr>
          <w:rFonts w:ascii="Arial" w:eastAsia="Batang" w:hAnsi="Arial" w:cs="Arial"/>
        </w:rPr>
        <w:t xml:space="preserve">re si, o sea que cada paciente </w:t>
      </w:r>
      <w:r w:rsidRPr="00A64095">
        <w:rPr>
          <w:rFonts w:ascii="Arial" w:eastAsia="Batang" w:hAnsi="Arial" w:cs="Arial"/>
        </w:rPr>
        <w:t>pertenece a una u otra categoría pero no a dos al mismo tiempo.</w:t>
      </w:r>
    </w:p>
    <w:p w:rsidR="0057216D" w:rsidRPr="00A64095" w:rsidRDefault="004837FA" w:rsidP="00305C9C">
      <w:pPr>
        <w:pStyle w:val="Textoindependiente"/>
        <w:spacing w:line="480" w:lineRule="auto"/>
        <w:rPr>
          <w:rFonts w:ascii="Arial" w:eastAsia="Batang" w:hAnsi="Arial" w:cs="Arial"/>
          <w:b w:val="0"/>
          <w:bCs w:val="0"/>
          <w:lang w:val="es-ES"/>
        </w:rPr>
      </w:pPr>
      <w:r w:rsidRPr="00A64095">
        <w:rPr>
          <w:rFonts w:ascii="Arial" w:eastAsia="Batang" w:hAnsi="Arial" w:cs="Arial"/>
          <w:b w:val="0"/>
          <w:bCs w:val="0"/>
          <w:lang w:val="es-ES"/>
        </w:rPr>
        <w:t xml:space="preserve"> </w:t>
      </w:r>
    </w:p>
    <w:p w:rsidR="0057216D" w:rsidRPr="00A64095" w:rsidRDefault="004837FA" w:rsidP="00756CEF">
      <w:pPr>
        <w:spacing w:line="480" w:lineRule="auto"/>
        <w:ind w:left="720"/>
        <w:jc w:val="both"/>
        <w:rPr>
          <w:rFonts w:ascii="Arial" w:eastAsia="Batang" w:hAnsi="Arial" w:cs="Arial"/>
        </w:rPr>
      </w:pPr>
      <w:r w:rsidRPr="00A64095">
        <w:rPr>
          <w:rFonts w:ascii="Arial" w:eastAsia="Batang" w:hAnsi="Arial" w:cs="Arial"/>
        </w:rPr>
        <w:tab/>
        <w:t xml:space="preserve">Además de lo expuesto anteriormente, existe otra forma de clasificar a las variables que es también de suma importancia en estadística: </w:t>
      </w:r>
    </w:p>
    <w:p w:rsidR="00A85530" w:rsidRPr="00A64095" w:rsidRDefault="00A85530" w:rsidP="00305C9C">
      <w:pPr>
        <w:spacing w:line="480" w:lineRule="auto"/>
        <w:jc w:val="both"/>
        <w:rPr>
          <w:rFonts w:ascii="Arial" w:eastAsia="Batang" w:hAnsi="Arial" w:cs="Arial"/>
        </w:rPr>
      </w:pPr>
    </w:p>
    <w:p w:rsidR="004837FA" w:rsidRPr="00756CEF" w:rsidRDefault="004837FA" w:rsidP="00155896">
      <w:pPr>
        <w:pStyle w:val="Textoindependiente"/>
        <w:numPr>
          <w:ilvl w:val="0"/>
          <w:numId w:val="6"/>
        </w:numPr>
        <w:tabs>
          <w:tab w:val="clear" w:pos="1260"/>
          <w:tab w:val="num" w:pos="540"/>
        </w:tabs>
        <w:spacing w:line="480" w:lineRule="auto"/>
        <w:ind w:left="1080"/>
        <w:rPr>
          <w:rFonts w:ascii="Arial" w:eastAsia="Batang" w:hAnsi="Arial" w:cs="Arial"/>
          <w:b w:val="0"/>
          <w:bCs w:val="0"/>
          <w:lang w:val="es-ES"/>
        </w:rPr>
      </w:pPr>
      <w:r w:rsidRPr="00756CEF">
        <w:rPr>
          <w:rFonts w:ascii="Arial" w:eastAsia="Batang" w:hAnsi="Arial" w:cs="Arial"/>
          <w:bCs w:val="0"/>
          <w:lang w:val="es-ES"/>
        </w:rPr>
        <w:t>Variable Dependiente:</w:t>
      </w:r>
      <w:r w:rsidRPr="00756CEF">
        <w:rPr>
          <w:rFonts w:ascii="Arial" w:eastAsia="Batang" w:hAnsi="Arial" w:cs="Arial"/>
          <w:b w:val="0"/>
          <w:bCs w:val="0"/>
          <w:lang w:val="es-ES"/>
        </w:rPr>
        <w:t xml:space="preserve"> Es la v</w:t>
      </w:r>
      <w:r w:rsidR="006A5B9C" w:rsidRPr="00756CEF">
        <w:rPr>
          <w:rFonts w:ascii="Arial" w:eastAsia="Batang" w:hAnsi="Arial" w:cs="Arial"/>
          <w:b w:val="0"/>
          <w:bCs w:val="0"/>
          <w:lang w:val="es-ES"/>
        </w:rPr>
        <w:t>ariable</w:t>
      </w:r>
      <w:r w:rsidRPr="00756CEF">
        <w:rPr>
          <w:rFonts w:ascii="Arial" w:eastAsia="Batang" w:hAnsi="Arial" w:cs="Arial"/>
          <w:b w:val="0"/>
          <w:bCs w:val="0"/>
          <w:lang w:val="es-ES"/>
        </w:rPr>
        <w:t xml:space="preserve"> motivo de nuestro interés, cuyos valores dependen de otras variables que pueden influir en ella. También se la llama </w:t>
      </w:r>
      <w:r w:rsidR="006A5B9C" w:rsidRPr="00756CEF">
        <w:rPr>
          <w:rFonts w:ascii="Arial" w:eastAsia="Batang" w:hAnsi="Arial" w:cs="Arial"/>
          <w:b w:val="0"/>
          <w:bCs w:val="0"/>
          <w:lang w:val="es-ES"/>
        </w:rPr>
        <w:t xml:space="preserve">variable </w:t>
      </w:r>
      <w:r w:rsidRPr="00756CEF">
        <w:rPr>
          <w:rFonts w:ascii="Arial" w:eastAsia="Batang" w:hAnsi="Arial" w:cs="Arial"/>
          <w:b w:val="0"/>
          <w:bCs w:val="0"/>
          <w:lang w:val="es-ES"/>
        </w:rPr>
        <w:t xml:space="preserve">de respuesta. Por ejemplo la  respuesta al tratamiento, evolución, etc. </w:t>
      </w:r>
    </w:p>
    <w:p w:rsidR="004837FA" w:rsidRPr="00A64095" w:rsidRDefault="004837FA" w:rsidP="00305C9C">
      <w:pPr>
        <w:spacing w:line="480" w:lineRule="auto"/>
        <w:jc w:val="both"/>
        <w:rPr>
          <w:rFonts w:ascii="Arial" w:eastAsia="Batang" w:hAnsi="Arial" w:cs="Arial"/>
        </w:rPr>
      </w:pPr>
    </w:p>
    <w:p w:rsidR="004837FA" w:rsidRPr="00756CEF" w:rsidRDefault="004837FA" w:rsidP="00155896">
      <w:pPr>
        <w:pStyle w:val="Textoindependiente"/>
        <w:numPr>
          <w:ilvl w:val="0"/>
          <w:numId w:val="6"/>
        </w:numPr>
        <w:tabs>
          <w:tab w:val="clear" w:pos="1260"/>
          <w:tab w:val="num" w:pos="540"/>
        </w:tabs>
        <w:spacing w:line="480" w:lineRule="auto"/>
        <w:ind w:left="1080"/>
        <w:rPr>
          <w:rFonts w:ascii="Arial" w:eastAsia="Batang" w:hAnsi="Arial" w:cs="Arial"/>
          <w:b w:val="0"/>
          <w:bCs w:val="0"/>
          <w:lang w:val="es-ES"/>
        </w:rPr>
      </w:pPr>
      <w:r w:rsidRPr="00756CEF">
        <w:rPr>
          <w:rFonts w:ascii="Arial" w:eastAsia="Batang" w:hAnsi="Arial" w:cs="Arial"/>
          <w:bCs w:val="0"/>
          <w:lang w:val="es-ES"/>
        </w:rPr>
        <w:t xml:space="preserve">Variable Independiente: </w:t>
      </w:r>
      <w:r w:rsidRPr="00756CEF">
        <w:rPr>
          <w:rFonts w:ascii="Arial" w:eastAsia="Batang" w:hAnsi="Arial" w:cs="Arial"/>
          <w:b w:val="0"/>
          <w:bCs w:val="0"/>
          <w:lang w:val="es-ES"/>
        </w:rPr>
        <w:t>Es la que modifica de una u otra manera a la v</w:t>
      </w:r>
      <w:r w:rsidR="006A5B9C" w:rsidRPr="00756CEF">
        <w:rPr>
          <w:rFonts w:ascii="Arial" w:eastAsia="Batang" w:hAnsi="Arial" w:cs="Arial"/>
          <w:b w:val="0"/>
          <w:bCs w:val="0"/>
          <w:lang w:val="es-ES"/>
        </w:rPr>
        <w:t>ariable</w:t>
      </w:r>
      <w:r w:rsidRPr="00756CEF">
        <w:rPr>
          <w:rFonts w:ascii="Arial" w:eastAsia="Batang" w:hAnsi="Arial" w:cs="Arial"/>
          <w:b w:val="0"/>
          <w:bCs w:val="0"/>
          <w:lang w:val="es-ES"/>
        </w:rPr>
        <w:t xml:space="preserve"> dependiente, llamándose también según el caso factor de riesgo, factor predictivo, etc. </w:t>
      </w:r>
    </w:p>
    <w:p w:rsidR="004837FA" w:rsidRPr="00A64095" w:rsidRDefault="004837FA" w:rsidP="00305C9C">
      <w:pPr>
        <w:spacing w:line="480" w:lineRule="auto"/>
        <w:jc w:val="both"/>
        <w:rPr>
          <w:rFonts w:ascii="Arial" w:eastAsia="Batang" w:hAnsi="Arial" w:cs="Arial"/>
        </w:rPr>
      </w:pPr>
    </w:p>
    <w:p w:rsidR="006A554E" w:rsidRPr="00756CEF" w:rsidRDefault="004837FA" w:rsidP="00155896">
      <w:pPr>
        <w:pStyle w:val="Textoindependiente"/>
        <w:numPr>
          <w:ilvl w:val="0"/>
          <w:numId w:val="6"/>
        </w:numPr>
        <w:tabs>
          <w:tab w:val="clear" w:pos="1260"/>
          <w:tab w:val="num" w:pos="540"/>
        </w:tabs>
        <w:spacing w:line="480" w:lineRule="auto"/>
        <w:ind w:left="1080"/>
        <w:rPr>
          <w:rFonts w:ascii="Arial" w:eastAsia="Batang" w:hAnsi="Arial" w:cs="Arial"/>
          <w:bCs w:val="0"/>
          <w:lang w:val="es-ES"/>
        </w:rPr>
      </w:pPr>
      <w:r w:rsidRPr="00756CEF">
        <w:rPr>
          <w:rFonts w:ascii="Arial" w:eastAsia="Batang" w:hAnsi="Arial" w:cs="Arial"/>
          <w:bCs w:val="0"/>
          <w:lang w:val="es-ES"/>
        </w:rPr>
        <w:t xml:space="preserve">Variable Asociada: </w:t>
      </w:r>
      <w:r w:rsidRPr="00756CEF">
        <w:rPr>
          <w:rFonts w:ascii="Arial" w:eastAsia="Batang" w:hAnsi="Arial" w:cs="Arial"/>
          <w:b w:val="0"/>
          <w:bCs w:val="0"/>
          <w:lang w:val="es-ES"/>
        </w:rPr>
        <w:t>Se denomina así a aquella v</w:t>
      </w:r>
      <w:r w:rsidR="006A5B9C" w:rsidRPr="00756CEF">
        <w:rPr>
          <w:rFonts w:ascii="Arial" w:eastAsia="Batang" w:hAnsi="Arial" w:cs="Arial"/>
          <w:b w:val="0"/>
          <w:bCs w:val="0"/>
          <w:lang w:val="es-ES"/>
        </w:rPr>
        <w:t>ariable</w:t>
      </w:r>
      <w:r w:rsidRPr="00756CEF">
        <w:rPr>
          <w:rFonts w:ascii="Arial" w:eastAsia="Batang" w:hAnsi="Arial" w:cs="Arial"/>
          <w:b w:val="0"/>
          <w:bCs w:val="0"/>
          <w:lang w:val="es-ES"/>
        </w:rPr>
        <w:t xml:space="preserve"> independiente que no modifica por su sola presencia a la v</w:t>
      </w:r>
      <w:r w:rsidR="006A5B9C" w:rsidRPr="00756CEF">
        <w:rPr>
          <w:rFonts w:ascii="Arial" w:eastAsia="Batang" w:hAnsi="Arial" w:cs="Arial"/>
          <w:b w:val="0"/>
          <w:bCs w:val="0"/>
          <w:lang w:val="es-ES"/>
        </w:rPr>
        <w:t>ariable</w:t>
      </w:r>
      <w:r w:rsidRPr="00756CEF">
        <w:rPr>
          <w:rFonts w:ascii="Arial" w:eastAsia="Batang" w:hAnsi="Arial" w:cs="Arial"/>
          <w:b w:val="0"/>
          <w:bCs w:val="0"/>
          <w:lang w:val="es-ES"/>
        </w:rPr>
        <w:t xml:space="preserve"> dependiente, pero que al combinarse con otra variable, si influye notoriamente a la anterior.</w:t>
      </w:r>
      <w:r w:rsidRPr="00756CEF">
        <w:rPr>
          <w:rFonts w:ascii="Arial" w:eastAsia="Batang" w:hAnsi="Arial" w:cs="Arial"/>
          <w:bCs w:val="0"/>
          <w:lang w:val="es-ES"/>
        </w:rPr>
        <w:t xml:space="preserve"> </w:t>
      </w:r>
    </w:p>
    <w:p w:rsidR="00894D71" w:rsidRPr="00A64095" w:rsidRDefault="00894D71" w:rsidP="00894D71">
      <w:pPr>
        <w:spacing w:line="480" w:lineRule="auto"/>
        <w:ind w:left="900"/>
        <w:jc w:val="both"/>
        <w:rPr>
          <w:rFonts w:ascii="Arial" w:eastAsia="Batang" w:hAnsi="Arial" w:cs="Arial"/>
        </w:rPr>
      </w:pPr>
    </w:p>
    <w:p w:rsidR="004837FA" w:rsidRPr="00756CEF" w:rsidRDefault="0096659D" w:rsidP="00155896">
      <w:pPr>
        <w:pStyle w:val="NormalWeb"/>
        <w:numPr>
          <w:ilvl w:val="3"/>
          <w:numId w:val="2"/>
        </w:numPr>
        <w:tabs>
          <w:tab w:val="clear" w:pos="1440"/>
          <w:tab w:val="num" w:pos="1260"/>
        </w:tabs>
        <w:spacing w:before="0" w:beforeAutospacing="0" w:after="0" w:afterAutospacing="0" w:line="400" w:lineRule="exact"/>
        <w:ind w:left="1080" w:firstLine="0"/>
        <w:jc w:val="both"/>
        <w:rPr>
          <w:rFonts w:ascii="Arial" w:hAnsi="Arial" w:cs="Arial"/>
          <w:b/>
          <w:imprint/>
          <w:color w:val="auto"/>
          <w:sz w:val="24"/>
          <w:szCs w:val="24"/>
        </w:rPr>
      </w:pPr>
      <w:r w:rsidRPr="00756CEF">
        <w:rPr>
          <w:rFonts w:ascii="Arial" w:hAnsi="Arial" w:cs="Arial"/>
          <w:b/>
          <w:imprint/>
          <w:color w:val="auto"/>
          <w:sz w:val="24"/>
          <w:szCs w:val="24"/>
        </w:rPr>
        <w:t xml:space="preserve">VARIABLES RELACIONADAS CON EL RETRASO EN </w:t>
      </w:r>
      <w:r w:rsidR="00756CEF">
        <w:rPr>
          <w:rFonts w:ascii="Arial" w:hAnsi="Arial" w:cs="Arial"/>
          <w:b/>
          <w:imprint/>
          <w:color w:val="auto"/>
          <w:sz w:val="24"/>
          <w:szCs w:val="24"/>
        </w:rPr>
        <w:tab/>
        <w:t xml:space="preserve">             </w:t>
      </w:r>
      <w:r w:rsidRPr="00756CEF">
        <w:rPr>
          <w:rFonts w:ascii="Arial" w:hAnsi="Arial" w:cs="Arial"/>
          <w:b/>
          <w:imprint/>
          <w:color w:val="auto"/>
          <w:sz w:val="24"/>
          <w:szCs w:val="24"/>
        </w:rPr>
        <w:t>EL DIAGNÓSTICO</w:t>
      </w:r>
      <w:r w:rsidR="006B5395" w:rsidRPr="00756CEF">
        <w:rPr>
          <w:rFonts w:ascii="Arial" w:hAnsi="Arial" w:cs="Arial"/>
          <w:b/>
          <w:imprint/>
          <w:color w:val="auto"/>
          <w:sz w:val="24"/>
          <w:szCs w:val="24"/>
        </w:rPr>
        <w:t xml:space="preserve"> TOTAL</w:t>
      </w:r>
      <w:r w:rsidRPr="00756CEF">
        <w:rPr>
          <w:rFonts w:ascii="Arial" w:hAnsi="Arial" w:cs="Arial"/>
          <w:b/>
          <w:imprint/>
          <w:color w:val="auto"/>
          <w:sz w:val="24"/>
          <w:szCs w:val="24"/>
        </w:rPr>
        <w:t>.</w:t>
      </w:r>
    </w:p>
    <w:p w:rsidR="007A3750" w:rsidRPr="00A64095" w:rsidRDefault="007A3750" w:rsidP="007A3750">
      <w:pPr>
        <w:spacing w:line="480" w:lineRule="auto"/>
        <w:jc w:val="both"/>
        <w:rPr>
          <w:rFonts w:ascii="Arial" w:eastAsia="Batang" w:hAnsi="Arial" w:cs="Arial"/>
        </w:rPr>
      </w:pPr>
    </w:p>
    <w:p w:rsidR="00D05702" w:rsidRPr="00A64095" w:rsidRDefault="00D05702" w:rsidP="00756CEF">
      <w:pPr>
        <w:spacing w:line="480" w:lineRule="auto"/>
        <w:ind w:left="720"/>
        <w:jc w:val="both"/>
        <w:rPr>
          <w:rFonts w:ascii="Arial" w:eastAsia="Batang" w:hAnsi="Arial" w:cs="Arial"/>
        </w:rPr>
      </w:pPr>
      <w:r w:rsidRPr="00A64095">
        <w:rPr>
          <w:rFonts w:ascii="Arial" w:eastAsia="Batang" w:hAnsi="Arial" w:cs="Arial"/>
        </w:rPr>
        <w:tab/>
        <w:t xml:space="preserve">A continuación se describen las variables utilizadas para medir </w:t>
      </w:r>
      <w:r w:rsidR="00C93B32" w:rsidRPr="00A64095">
        <w:rPr>
          <w:rFonts w:ascii="Arial" w:eastAsia="Batang" w:hAnsi="Arial" w:cs="Arial"/>
        </w:rPr>
        <w:t>el tiempo</w:t>
      </w:r>
      <w:r w:rsidRPr="00A64095">
        <w:rPr>
          <w:rFonts w:ascii="Arial" w:eastAsia="Batang" w:hAnsi="Arial" w:cs="Arial"/>
        </w:rPr>
        <w:t xml:space="preserve"> </w:t>
      </w:r>
      <w:r w:rsidR="00C93B32" w:rsidRPr="00A64095">
        <w:rPr>
          <w:rFonts w:ascii="Arial" w:eastAsia="Batang" w:hAnsi="Arial" w:cs="Arial"/>
        </w:rPr>
        <w:t>del proceso de diagnóstico total de la tuberculosis pulmonar</w:t>
      </w:r>
      <w:r w:rsidRPr="00A64095">
        <w:rPr>
          <w:rFonts w:ascii="Arial" w:eastAsia="Batang" w:hAnsi="Arial" w:cs="Arial"/>
        </w:rPr>
        <w:t xml:space="preserve"> y el valor límite de cada </w:t>
      </w:r>
      <w:r w:rsidR="00C93B32" w:rsidRPr="00A64095">
        <w:rPr>
          <w:rFonts w:ascii="Arial" w:eastAsia="Batang" w:hAnsi="Arial" w:cs="Arial"/>
        </w:rPr>
        <w:t>período.</w:t>
      </w:r>
    </w:p>
    <w:p w:rsidR="00AB2328" w:rsidRPr="00A64095" w:rsidRDefault="00AB2328" w:rsidP="00AB2328">
      <w:pPr>
        <w:spacing w:line="200" w:lineRule="exact"/>
        <w:jc w:val="center"/>
        <w:rPr>
          <w:rFonts w:ascii="Arial" w:hAnsi="Arial" w:cs="Arial"/>
          <w:b/>
          <w:imprint/>
          <w:sz w:val="16"/>
          <w:szCs w:val="16"/>
        </w:rPr>
      </w:pPr>
    </w:p>
    <w:p w:rsidR="00AB2328" w:rsidRPr="00A64095" w:rsidRDefault="00AB2328" w:rsidP="00AB2328">
      <w:pPr>
        <w:spacing w:line="200" w:lineRule="exact"/>
        <w:jc w:val="center"/>
        <w:rPr>
          <w:rFonts w:ascii="Arial" w:hAnsi="Arial" w:cs="Arial"/>
          <w:b/>
          <w:imprint/>
          <w:sz w:val="16"/>
          <w:szCs w:val="16"/>
        </w:rPr>
      </w:pPr>
    </w:p>
    <w:p w:rsidR="00AB2328" w:rsidRPr="00A64095" w:rsidRDefault="00891DCA" w:rsidP="00AB2328">
      <w:pPr>
        <w:spacing w:line="240" w:lineRule="exact"/>
        <w:jc w:val="center"/>
        <w:rPr>
          <w:rFonts w:ascii="Arial" w:hAnsi="Arial" w:cs="Arial"/>
          <w:b/>
          <w:i/>
          <w:imprint/>
          <w:sz w:val="16"/>
          <w:szCs w:val="16"/>
        </w:rPr>
      </w:pPr>
      <w:r>
        <w:rPr>
          <w:rFonts w:ascii="Arial" w:hAnsi="Arial" w:cs="Arial"/>
          <w:b/>
          <w:i/>
          <w:imprint/>
          <w:sz w:val="16"/>
          <w:szCs w:val="16"/>
        </w:rPr>
        <w:t xml:space="preserve">GRÁFICO </w:t>
      </w:r>
      <w:r w:rsidR="00AB2328" w:rsidRPr="00A64095">
        <w:rPr>
          <w:rFonts w:ascii="Arial" w:hAnsi="Arial" w:cs="Arial"/>
          <w:b/>
          <w:i/>
          <w:imprint/>
          <w:sz w:val="16"/>
          <w:szCs w:val="16"/>
        </w:rPr>
        <w:t>2.1</w:t>
      </w:r>
    </w:p>
    <w:p w:rsidR="00AB2328" w:rsidRPr="00A64095" w:rsidRDefault="00D43E0B" w:rsidP="00AB2328">
      <w:pPr>
        <w:spacing w:line="240" w:lineRule="exact"/>
        <w:jc w:val="center"/>
        <w:rPr>
          <w:rFonts w:ascii="Arial" w:hAnsi="Arial" w:cs="Arial"/>
          <w:b/>
          <w:i/>
          <w:imprint/>
          <w:sz w:val="16"/>
          <w:szCs w:val="16"/>
        </w:rPr>
      </w:pPr>
      <w:r>
        <w:rPr>
          <w:i/>
          <w:noProof/>
        </w:rPr>
        <w:drawing>
          <wp:anchor distT="0" distB="0" distL="114300" distR="114300" simplePos="0" relativeHeight="251640832" behindDoc="0" locked="0" layoutInCell="1" allowOverlap="1">
            <wp:simplePos x="0" y="0"/>
            <wp:positionH relativeFrom="column">
              <wp:align>center</wp:align>
            </wp:positionH>
            <wp:positionV relativeFrom="paragraph">
              <wp:posOffset>312420</wp:posOffset>
            </wp:positionV>
            <wp:extent cx="4457700" cy="3326130"/>
            <wp:effectExtent l="19050" t="19050" r="76200" b="83820"/>
            <wp:wrapSquare wrapText="bothSides"/>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1"/>
                    <a:srcRect/>
                    <a:stretch>
                      <a:fillRect/>
                    </a:stretch>
                  </pic:blipFill>
                  <pic:spPr bwMode="auto">
                    <a:xfrm>
                      <a:off x="0" y="0"/>
                      <a:ext cx="4457700" cy="3326130"/>
                    </a:xfrm>
                    <a:prstGeom prst="rect">
                      <a:avLst/>
                    </a:prstGeom>
                    <a:noFill/>
                    <a:ln w="15875">
                      <a:solidFill>
                        <a:srgbClr val="000080"/>
                      </a:solidFill>
                      <a:miter lim="800000"/>
                      <a:headEnd/>
                      <a:tailEnd/>
                    </a:ln>
                    <a:effectLst>
                      <a:prstShdw prst="shdw13" dist="35921" dir="2700000">
                        <a:srgbClr val="4B57CB">
                          <a:alpha val="50000"/>
                        </a:srgbClr>
                      </a:prstShdw>
                    </a:effectLst>
                  </pic:spPr>
                </pic:pic>
              </a:graphicData>
            </a:graphic>
          </wp:anchor>
        </w:drawing>
      </w:r>
      <w:r w:rsidR="00BD20A4" w:rsidRPr="00A64095">
        <w:rPr>
          <w:rFonts w:ascii="Arial" w:hAnsi="Arial" w:cs="Arial"/>
          <w:b/>
          <w:i/>
          <w:imprint/>
          <w:sz w:val="16"/>
          <w:szCs w:val="16"/>
        </w:rPr>
        <w:t>“</w:t>
      </w:r>
      <w:r w:rsidR="00AB2328" w:rsidRPr="00A64095">
        <w:rPr>
          <w:rFonts w:ascii="Arial" w:hAnsi="Arial" w:cs="Arial"/>
          <w:b/>
          <w:i/>
          <w:imprint/>
          <w:sz w:val="16"/>
          <w:szCs w:val="16"/>
        </w:rPr>
        <w:t>Esquema de los intervalos de tiempo del proceso de diagnóstico total</w:t>
      </w:r>
      <w:r w:rsidR="00BD20A4" w:rsidRPr="00A64095">
        <w:rPr>
          <w:rFonts w:ascii="Arial" w:hAnsi="Arial" w:cs="Arial"/>
          <w:b/>
          <w:i/>
          <w:imprint/>
          <w:sz w:val="16"/>
          <w:szCs w:val="16"/>
        </w:rPr>
        <w:t>”</w:t>
      </w:r>
    </w:p>
    <w:p w:rsidR="000F3607" w:rsidRPr="00A64095" w:rsidRDefault="000F3607" w:rsidP="00C133E0">
      <w:pPr>
        <w:pStyle w:val="NormalWeb"/>
        <w:spacing w:before="0" w:beforeAutospacing="0" w:after="0" w:afterAutospacing="0" w:line="480" w:lineRule="auto"/>
        <w:jc w:val="both"/>
        <w:rPr>
          <w:rFonts w:ascii="Arial" w:eastAsia="Batang" w:hAnsi="Arial" w:cs="Arial"/>
          <w:color w:val="auto"/>
          <w:sz w:val="24"/>
          <w:szCs w:val="24"/>
        </w:rPr>
      </w:pPr>
    </w:p>
    <w:p w:rsidR="009F0EB3" w:rsidRPr="00A64095" w:rsidRDefault="00C133E0" w:rsidP="00155896">
      <w:pPr>
        <w:pStyle w:val="NormalWeb"/>
        <w:numPr>
          <w:ilvl w:val="0"/>
          <w:numId w:val="5"/>
        </w:numPr>
        <w:tabs>
          <w:tab w:val="clear" w:pos="1440"/>
          <w:tab w:val="num" w:pos="0"/>
        </w:tabs>
        <w:spacing w:before="0" w:beforeAutospacing="0" w:after="0" w:afterAutospacing="0" w:line="480" w:lineRule="auto"/>
        <w:ind w:left="720" w:firstLine="0"/>
        <w:jc w:val="both"/>
        <w:rPr>
          <w:rFonts w:ascii="Arial" w:eastAsia="Batang" w:hAnsi="Arial" w:cs="Arial"/>
          <w:color w:val="auto"/>
          <w:sz w:val="24"/>
          <w:szCs w:val="24"/>
        </w:rPr>
      </w:pPr>
      <w:r w:rsidRPr="00A64095">
        <w:rPr>
          <w:rFonts w:ascii="Arial" w:eastAsia="Batang" w:hAnsi="Arial" w:cs="Arial"/>
          <w:b/>
          <w:color w:val="auto"/>
          <w:sz w:val="24"/>
          <w:szCs w:val="24"/>
        </w:rPr>
        <w:t>I</w:t>
      </w:r>
      <w:r w:rsidR="00DF4506" w:rsidRPr="00A64095">
        <w:rPr>
          <w:rFonts w:ascii="Arial" w:eastAsia="Batang" w:hAnsi="Arial" w:cs="Arial"/>
          <w:b/>
          <w:color w:val="auto"/>
          <w:sz w:val="24"/>
          <w:szCs w:val="24"/>
        </w:rPr>
        <w:t>ntervalo A</w:t>
      </w:r>
      <w:r w:rsidR="00A85530" w:rsidRPr="00A64095">
        <w:rPr>
          <w:rFonts w:ascii="Arial" w:eastAsia="Batang" w:hAnsi="Arial" w:cs="Arial"/>
          <w:b/>
          <w:color w:val="auto"/>
          <w:sz w:val="24"/>
          <w:szCs w:val="24"/>
        </w:rPr>
        <w:t>plica</w:t>
      </w:r>
      <w:r w:rsidR="00AC4F12" w:rsidRPr="00A64095">
        <w:rPr>
          <w:rFonts w:ascii="Arial" w:eastAsia="Batang" w:hAnsi="Arial" w:cs="Arial"/>
          <w:b/>
          <w:color w:val="auto"/>
          <w:sz w:val="24"/>
          <w:szCs w:val="24"/>
        </w:rPr>
        <w:t xml:space="preserve">ble al </w:t>
      </w:r>
      <w:r w:rsidR="008A0F19" w:rsidRPr="00A64095">
        <w:rPr>
          <w:rFonts w:ascii="Arial" w:eastAsia="Batang" w:hAnsi="Arial" w:cs="Arial"/>
          <w:b/>
          <w:color w:val="auto"/>
          <w:sz w:val="24"/>
          <w:szCs w:val="24"/>
        </w:rPr>
        <w:t xml:space="preserve">paciente </w:t>
      </w:r>
      <w:r w:rsidR="00AC4F12" w:rsidRPr="00A64095">
        <w:rPr>
          <w:rFonts w:ascii="Arial" w:eastAsia="Batang" w:hAnsi="Arial" w:cs="Arial"/>
          <w:b/>
          <w:color w:val="auto"/>
          <w:sz w:val="24"/>
          <w:szCs w:val="24"/>
        </w:rPr>
        <w:t>(</w:t>
      </w:r>
      <w:r w:rsidR="00DF4506" w:rsidRPr="00A64095">
        <w:rPr>
          <w:rFonts w:ascii="Arial" w:eastAsia="Batang" w:hAnsi="Arial" w:cs="Arial"/>
          <w:b/>
          <w:color w:val="auto"/>
          <w:sz w:val="24"/>
          <w:szCs w:val="24"/>
        </w:rPr>
        <w:t>IA</w:t>
      </w:r>
      <w:r w:rsidR="00F2270C" w:rsidRPr="00A64095">
        <w:rPr>
          <w:rFonts w:ascii="Arial" w:eastAsia="Batang" w:hAnsi="Arial" w:cs="Arial"/>
          <w:b/>
          <w:color w:val="auto"/>
          <w:sz w:val="24"/>
          <w:szCs w:val="24"/>
        </w:rPr>
        <w:t>P</w:t>
      </w:r>
      <w:r w:rsidR="00AC4F12" w:rsidRPr="00A64095">
        <w:rPr>
          <w:rFonts w:ascii="Arial" w:eastAsia="Batang" w:hAnsi="Arial" w:cs="Arial"/>
          <w:b/>
          <w:color w:val="auto"/>
          <w:sz w:val="24"/>
          <w:szCs w:val="24"/>
        </w:rPr>
        <w:t>):</w:t>
      </w:r>
      <w:r w:rsidR="00AC4F12" w:rsidRPr="00A64095">
        <w:rPr>
          <w:rFonts w:ascii="Arial" w:eastAsia="Batang" w:hAnsi="Arial" w:cs="Arial"/>
          <w:color w:val="auto"/>
          <w:sz w:val="24"/>
          <w:szCs w:val="24"/>
        </w:rPr>
        <w:t xml:space="preserve"> Días</w:t>
      </w:r>
      <w:r w:rsidR="00AC2693" w:rsidRPr="00A64095">
        <w:rPr>
          <w:rFonts w:ascii="Arial" w:eastAsia="Batang" w:hAnsi="Arial" w:cs="Arial"/>
          <w:color w:val="auto"/>
          <w:sz w:val="24"/>
          <w:szCs w:val="24"/>
        </w:rPr>
        <w:t xml:space="preserve"> acontecidos</w:t>
      </w:r>
      <w:r w:rsidR="00AC4F12" w:rsidRPr="00A64095">
        <w:rPr>
          <w:rFonts w:ascii="Arial" w:eastAsia="Batang" w:hAnsi="Arial" w:cs="Arial"/>
          <w:color w:val="auto"/>
          <w:sz w:val="24"/>
          <w:szCs w:val="24"/>
        </w:rPr>
        <w:t xml:space="preserve"> entre el inicio d</w:t>
      </w:r>
      <w:r w:rsidR="00F267D5" w:rsidRPr="00A64095">
        <w:rPr>
          <w:rFonts w:ascii="Arial" w:eastAsia="Batang" w:hAnsi="Arial" w:cs="Arial"/>
          <w:color w:val="auto"/>
          <w:sz w:val="24"/>
          <w:szCs w:val="24"/>
        </w:rPr>
        <w:t>e los síntomas compatibles con tuberculosis pulmonar</w:t>
      </w:r>
      <w:r w:rsidR="00AC4F12" w:rsidRPr="00A64095">
        <w:rPr>
          <w:rFonts w:ascii="Arial" w:eastAsia="Batang" w:hAnsi="Arial" w:cs="Arial"/>
          <w:color w:val="auto"/>
          <w:sz w:val="24"/>
          <w:szCs w:val="24"/>
        </w:rPr>
        <w:t xml:space="preserve"> hasta que el enfermo </w:t>
      </w:r>
      <w:r w:rsidR="006624F1" w:rsidRPr="00A64095">
        <w:rPr>
          <w:rFonts w:ascii="Arial" w:eastAsia="Batang" w:hAnsi="Arial" w:cs="Arial"/>
          <w:color w:val="auto"/>
          <w:sz w:val="24"/>
          <w:szCs w:val="24"/>
        </w:rPr>
        <w:t xml:space="preserve">solicita </w:t>
      </w:r>
      <w:r w:rsidR="00AC4F12" w:rsidRPr="00A64095">
        <w:rPr>
          <w:rFonts w:ascii="Arial" w:eastAsia="Batang" w:hAnsi="Arial" w:cs="Arial"/>
          <w:color w:val="auto"/>
          <w:sz w:val="24"/>
          <w:szCs w:val="24"/>
        </w:rPr>
        <w:t>la debida atención.</w:t>
      </w:r>
      <w:r w:rsidR="00F267D5" w:rsidRPr="00A64095">
        <w:rPr>
          <w:rFonts w:ascii="Arial" w:eastAsia="Batang" w:hAnsi="Arial" w:cs="Arial"/>
          <w:color w:val="auto"/>
          <w:sz w:val="24"/>
          <w:szCs w:val="24"/>
        </w:rPr>
        <w:t xml:space="preserve"> </w:t>
      </w:r>
      <w:r w:rsidR="006624F1" w:rsidRPr="00A64095">
        <w:rPr>
          <w:rFonts w:ascii="Arial" w:eastAsia="Batang" w:hAnsi="Arial" w:cs="Arial"/>
          <w:color w:val="auto"/>
          <w:sz w:val="24"/>
          <w:szCs w:val="24"/>
        </w:rPr>
        <w:t xml:space="preserve"> Demora por parte del paciente fue considerada en intervalos mayores a 30 días.</w:t>
      </w:r>
    </w:p>
    <w:p w:rsidR="00AC4F12" w:rsidRPr="00A64095" w:rsidRDefault="00AC2693" w:rsidP="00155896">
      <w:pPr>
        <w:pStyle w:val="NormalWeb"/>
        <w:numPr>
          <w:ilvl w:val="0"/>
          <w:numId w:val="5"/>
        </w:numPr>
        <w:tabs>
          <w:tab w:val="clear" w:pos="1440"/>
          <w:tab w:val="num" w:pos="0"/>
        </w:tabs>
        <w:spacing w:before="0" w:beforeAutospacing="0" w:after="0" w:afterAutospacing="0" w:line="480" w:lineRule="auto"/>
        <w:ind w:left="720" w:firstLine="0"/>
        <w:jc w:val="both"/>
        <w:rPr>
          <w:rFonts w:ascii="Arial" w:eastAsia="Batang" w:hAnsi="Arial" w:cs="Arial"/>
          <w:color w:val="auto"/>
          <w:sz w:val="24"/>
          <w:szCs w:val="24"/>
        </w:rPr>
      </w:pPr>
      <w:r w:rsidRPr="00A64095">
        <w:rPr>
          <w:rFonts w:ascii="Arial" w:eastAsia="Batang" w:hAnsi="Arial" w:cs="Arial"/>
          <w:b/>
          <w:color w:val="auto"/>
          <w:sz w:val="24"/>
          <w:szCs w:val="24"/>
        </w:rPr>
        <w:t xml:space="preserve">Intervalo Referencial </w:t>
      </w:r>
      <w:r w:rsidR="00AC4F12" w:rsidRPr="00A64095">
        <w:rPr>
          <w:rFonts w:ascii="Arial" w:eastAsia="Batang" w:hAnsi="Arial" w:cs="Arial"/>
          <w:b/>
          <w:color w:val="auto"/>
          <w:sz w:val="24"/>
          <w:szCs w:val="24"/>
        </w:rPr>
        <w:t>(</w:t>
      </w:r>
      <w:r w:rsidR="00F267D5" w:rsidRPr="00A64095">
        <w:rPr>
          <w:rFonts w:ascii="Arial" w:eastAsia="Batang" w:hAnsi="Arial" w:cs="Arial"/>
          <w:b/>
          <w:color w:val="auto"/>
          <w:sz w:val="24"/>
          <w:szCs w:val="24"/>
        </w:rPr>
        <w:t>I</w:t>
      </w:r>
      <w:r w:rsidR="00AC4F12" w:rsidRPr="00A64095">
        <w:rPr>
          <w:rFonts w:ascii="Arial" w:eastAsia="Batang" w:hAnsi="Arial" w:cs="Arial"/>
          <w:b/>
          <w:color w:val="auto"/>
          <w:sz w:val="24"/>
          <w:szCs w:val="24"/>
        </w:rPr>
        <w:t>R):</w:t>
      </w:r>
      <w:r w:rsidR="00AC4F12" w:rsidRPr="00A64095">
        <w:rPr>
          <w:rFonts w:ascii="Arial" w:eastAsia="Batang" w:hAnsi="Arial" w:cs="Arial"/>
          <w:color w:val="auto"/>
          <w:sz w:val="24"/>
          <w:szCs w:val="24"/>
        </w:rPr>
        <w:t xml:space="preserve"> </w:t>
      </w:r>
      <w:r w:rsidR="00F267D5" w:rsidRPr="00A64095">
        <w:rPr>
          <w:rFonts w:ascii="Arial" w:eastAsia="Batang" w:hAnsi="Arial" w:cs="Arial"/>
          <w:color w:val="auto"/>
          <w:sz w:val="24"/>
          <w:szCs w:val="24"/>
        </w:rPr>
        <w:tab/>
      </w:r>
      <w:r w:rsidR="00775381" w:rsidRPr="00A64095">
        <w:rPr>
          <w:rFonts w:ascii="Arial" w:eastAsia="Batang" w:hAnsi="Arial" w:cs="Arial"/>
          <w:color w:val="auto"/>
          <w:sz w:val="24"/>
          <w:szCs w:val="24"/>
        </w:rPr>
        <w:t xml:space="preserve">Tiempo transcurrido </w:t>
      </w:r>
      <w:r w:rsidR="00F267D5" w:rsidRPr="00A64095">
        <w:rPr>
          <w:rFonts w:ascii="Arial" w:eastAsia="Batang" w:hAnsi="Arial" w:cs="Arial"/>
          <w:color w:val="auto"/>
          <w:sz w:val="24"/>
          <w:szCs w:val="24"/>
        </w:rPr>
        <w:t>desde la primera consulta  hasta su solicitud de  admisión o el establecimiento de sospecha de tuberculosis pulmonar.  Más de dos días fueron considerados como demora.</w:t>
      </w:r>
    </w:p>
    <w:p w:rsidR="00F267D5" w:rsidRPr="00A64095" w:rsidRDefault="00F267D5" w:rsidP="00756CEF">
      <w:pPr>
        <w:pStyle w:val="NormalWeb"/>
        <w:tabs>
          <w:tab w:val="num" w:pos="0"/>
        </w:tabs>
        <w:spacing w:before="0" w:beforeAutospacing="0" w:after="0" w:afterAutospacing="0" w:line="480" w:lineRule="auto"/>
        <w:ind w:left="720"/>
        <w:jc w:val="both"/>
        <w:rPr>
          <w:rFonts w:ascii="Arial" w:eastAsia="Batang" w:hAnsi="Arial" w:cs="Arial"/>
          <w:color w:val="auto"/>
          <w:sz w:val="24"/>
          <w:szCs w:val="24"/>
        </w:rPr>
      </w:pPr>
    </w:p>
    <w:p w:rsidR="00AC4F12" w:rsidRPr="00A64095" w:rsidRDefault="00F267D5" w:rsidP="00155896">
      <w:pPr>
        <w:pStyle w:val="NormalWeb"/>
        <w:numPr>
          <w:ilvl w:val="0"/>
          <w:numId w:val="5"/>
        </w:numPr>
        <w:tabs>
          <w:tab w:val="clear" w:pos="1440"/>
          <w:tab w:val="num" w:pos="0"/>
        </w:tabs>
        <w:spacing w:before="0" w:beforeAutospacing="0" w:after="0" w:afterAutospacing="0" w:line="480" w:lineRule="auto"/>
        <w:ind w:left="720" w:firstLine="0"/>
        <w:jc w:val="both"/>
        <w:rPr>
          <w:rFonts w:ascii="Arial" w:eastAsia="Batang" w:hAnsi="Arial" w:cs="Arial"/>
          <w:color w:val="auto"/>
          <w:sz w:val="24"/>
          <w:szCs w:val="24"/>
        </w:rPr>
      </w:pPr>
      <w:r w:rsidRPr="00A64095">
        <w:rPr>
          <w:rFonts w:ascii="Arial" w:eastAsia="Batang" w:hAnsi="Arial" w:cs="Arial"/>
          <w:b/>
          <w:color w:val="auto"/>
          <w:sz w:val="24"/>
          <w:szCs w:val="24"/>
        </w:rPr>
        <w:t>Intervalo Diagnóstico</w:t>
      </w:r>
      <w:r w:rsidR="008A0F19" w:rsidRPr="00A64095">
        <w:rPr>
          <w:rFonts w:ascii="Arial" w:eastAsia="Batang" w:hAnsi="Arial" w:cs="Arial"/>
          <w:b/>
          <w:color w:val="auto"/>
          <w:sz w:val="24"/>
          <w:szCs w:val="24"/>
        </w:rPr>
        <w:t xml:space="preserve"> </w:t>
      </w:r>
      <w:r w:rsidR="00AC4F12" w:rsidRPr="00A64095">
        <w:rPr>
          <w:rFonts w:ascii="Arial" w:eastAsia="Batang" w:hAnsi="Arial" w:cs="Arial"/>
          <w:b/>
          <w:color w:val="auto"/>
          <w:sz w:val="24"/>
          <w:szCs w:val="24"/>
        </w:rPr>
        <w:t>(</w:t>
      </w:r>
      <w:r w:rsidR="006624F1" w:rsidRPr="00A64095">
        <w:rPr>
          <w:rFonts w:ascii="Arial" w:eastAsia="Batang" w:hAnsi="Arial" w:cs="Arial"/>
          <w:b/>
          <w:color w:val="auto"/>
          <w:sz w:val="24"/>
          <w:szCs w:val="24"/>
        </w:rPr>
        <w:t>I</w:t>
      </w:r>
      <w:r w:rsidR="00AC4F12" w:rsidRPr="00A64095">
        <w:rPr>
          <w:rFonts w:ascii="Arial" w:eastAsia="Batang" w:hAnsi="Arial" w:cs="Arial"/>
          <w:b/>
          <w:color w:val="auto"/>
          <w:sz w:val="24"/>
          <w:szCs w:val="24"/>
        </w:rPr>
        <w:t>D):</w:t>
      </w:r>
      <w:r w:rsidR="00AC4F12" w:rsidRPr="00A64095">
        <w:rPr>
          <w:rFonts w:ascii="Arial" w:eastAsia="Batang" w:hAnsi="Arial" w:cs="Arial"/>
          <w:color w:val="auto"/>
          <w:sz w:val="24"/>
          <w:szCs w:val="24"/>
        </w:rPr>
        <w:t xml:space="preserve"> </w:t>
      </w:r>
      <w:r w:rsidR="006624F1" w:rsidRPr="00A64095">
        <w:rPr>
          <w:rFonts w:ascii="Arial" w:eastAsia="Batang" w:hAnsi="Arial" w:cs="Arial"/>
          <w:color w:val="auto"/>
          <w:sz w:val="24"/>
          <w:szCs w:val="24"/>
        </w:rPr>
        <w:t xml:space="preserve">Tiempo transcurrido </w:t>
      </w:r>
      <w:r w:rsidR="00AC4F12" w:rsidRPr="00A64095">
        <w:rPr>
          <w:rFonts w:ascii="Arial" w:eastAsia="Batang" w:hAnsi="Arial" w:cs="Arial"/>
          <w:color w:val="auto"/>
          <w:sz w:val="24"/>
          <w:szCs w:val="24"/>
        </w:rPr>
        <w:t xml:space="preserve">desde que </w:t>
      </w:r>
      <w:r w:rsidR="006624F1" w:rsidRPr="00A64095">
        <w:rPr>
          <w:rFonts w:ascii="Arial" w:eastAsia="Batang" w:hAnsi="Arial" w:cs="Arial"/>
          <w:color w:val="auto"/>
          <w:sz w:val="24"/>
          <w:szCs w:val="24"/>
        </w:rPr>
        <w:t xml:space="preserve">se sospecha la existencia de tuberculosis pulmonar o desde que el paciente es hospitalizado </w:t>
      </w:r>
      <w:r w:rsidR="00AC4F12" w:rsidRPr="00A64095">
        <w:rPr>
          <w:rFonts w:ascii="Arial" w:eastAsia="Batang" w:hAnsi="Arial" w:cs="Arial"/>
          <w:color w:val="auto"/>
          <w:sz w:val="24"/>
          <w:szCs w:val="24"/>
        </w:rPr>
        <w:t xml:space="preserve"> hasta que se </w:t>
      </w:r>
      <w:r w:rsidR="006624F1" w:rsidRPr="00A64095">
        <w:rPr>
          <w:rFonts w:ascii="Arial" w:eastAsia="Batang" w:hAnsi="Arial" w:cs="Arial"/>
          <w:color w:val="auto"/>
          <w:sz w:val="24"/>
          <w:szCs w:val="24"/>
        </w:rPr>
        <w:t>toma la primera muestra para TB.</w:t>
      </w:r>
      <w:r w:rsidR="00A43B85" w:rsidRPr="00A64095">
        <w:rPr>
          <w:rFonts w:ascii="Arial" w:eastAsia="Batang" w:hAnsi="Arial" w:cs="Arial"/>
          <w:color w:val="auto"/>
          <w:sz w:val="24"/>
          <w:szCs w:val="24"/>
        </w:rPr>
        <w:tab/>
        <w:t>Tiempo superior a 1 día fue considerado como exceso.</w:t>
      </w:r>
    </w:p>
    <w:p w:rsidR="007A3750" w:rsidRPr="00A64095" w:rsidRDefault="007A3750" w:rsidP="00756CEF">
      <w:pPr>
        <w:pStyle w:val="NormalWeb"/>
        <w:spacing w:before="0" w:beforeAutospacing="0" w:after="0" w:afterAutospacing="0" w:line="480" w:lineRule="auto"/>
        <w:ind w:left="720"/>
        <w:jc w:val="both"/>
        <w:rPr>
          <w:rFonts w:ascii="Arial" w:eastAsia="Batang" w:hAnsi="Arial" w:cs="Arial"/>
          <w:color w:val="auto"/>
          <w:sz w:val="24"/>
          <w:szCs w:val="24"/>
        </w:rPr>
      </w:pPr>
    </w:p>
    <w:p w:rsidR="002402CB" w:rsidRPr="00A64095" w:rsidRDefault="006624F1" w:rsidP="00155896">
      <w:pPr>
        <w:pStyle w:val="NormalWeb"/>
        <w:numPr>
          <w:ilvl w:val="0"/>
          <w:numId w:val="5"/>
        </w:numPr>
        <w:tabs>
          <w:tab w:val="clear" w:pos="1440"/>
          <w:tab w:val="num" w:pos="0"/>
        </w:tabs>
        <w:spacing w:before="0" w:beforeAutospacing="0" w:after="0" w:afterAutospacing="0" w:line="480" w:lineRule="auto"/>
        <w:ind w:left="720" w:firstLine="0"/>
        <w:jc w:val="both"/>
        <w:rPr>
          <w:rFonts w:ascii="Arial" w:eastAsia="Batang" w:hAnsi="Arial" w:cs="Arial"/>
          <w:color w:val="auto"/>
          <w:sz w:val="24"/>
          <w:szCs w:val="24"/>
        </w:rPr>
      </w:pPr>
      <w:r w:rsidRPr="00A64095">
        <w:rPr>
          <w:rFonts w:ascii="Arial" w:eastAsia="Batang" w:hAnsi="Arial" w:cs="Arial"/>
          <w:b/>
          <w:color w:val="auto"/>
          <w:sz w:val="24"/>
          <w:szCs w:val="24"/>
        </w:rPr>
        <w:t>Intervalo Tratamiento</w:t>
      </w:r>
      <w:r w:rsidR="00AC4F12" w:rsidRPr="00A64095">
        <w:rPr>
          <w:rFonts w:ascii="Arial" w:eastAsia="Batang" w:hAnsi="Arial" w:cs="Arial"/>
          <w:b/>
          <w:color w:val="auto"/>
          <w:sz w:val="24"/>
          <w:szCs w:val="24"/>
        </w:rPr>
        <w:t xml:space="preserve"> (</w:t>
      </w:r>
      <w:r w:rsidRPr="00A64095">
        <w:rPr>
          <w:rFonts w:ascii="Arial" w:eastAsia="Batang" w:hAnsi="Arial" w:cs="Arial"/>
          <w:b/>
          <w:color w:val="auto"/>
          <w:sz w:val="24"/>
          <w:szCs w:val="24"/>
        </w:rPr>
        <w:t>IT</w:t>
      </w:r>
      <w:r w:rsidR="00AC4F12" w:rsidRPr="00A64095">
        <w:rPr>
          <w:rFonts w:ascii="Arial" w:eastAsia="Batang" w:hAnsi="Arial" w:cs="Arial"/>
          <w:b/>
          <w:color w:val="auto"/>
          <w:sz w:val="24"/>
          <w:szCs w:val="24"/>
        </w:rPr>
        <w:t>)</w:t>
      </w:r>
      <w:r w:rsidR="00A43B85" w:rsidRPr="00A64095">
        <w:rPr>
          <w:rFonts w:ascii="Arial" w:eastAsia="Batang" w:hAnsi="Arial" w:cs="Arial"/>
          <w:b/>
          <w:color w:val="auto"/>
          <w:sz w:val="24"/>
          <w:szCs w:val="24"/>
        </w:rPr>
        <w:t xml:space="preserve">: </w:t>
      </w:r>
      <w:r w:rsidR="00A43B85" w:rsidRPr="00A64095">
        <w:rPr>
          <w:rFonts w:ascii="Arial" w:eastAsia="Batang" w:hAnsi="Arial" w:cs="Arial"/>
          <w:color w:val="auto"/>
          <w:sz w:val="24"/>
          <w:szCs w:val="24"/>
        </w:rPr>
        <w:t>Espacio</w:t>
      </w:r>
      <w:r w:rsidRPr="00A64095">
        <w:rPr>
          <w:rFonts w:ascii="Arial" w:eastAsia="Batang" w:hAnsi="Arial" w:cs="Arial"/>
          <w:color w:val="auto"/>
          <w:sz w:val="24"/>
          <w:szCs w:val="24"/>
        </w:rPr>
        <w:t xml:space="preserve"> de tiempo que acontece desde </w:t>
      </w:r>
      <w:r w:rsidR="00A43B85" w:rsidRPr="00A64095">
        <w:rPr>
          <w:rFonts w:ascii="Arial" w:eastAsia="Batang" w:hAnsi="Arial" w:cs="Arial"/>
          <w:color w:val="auto"/>
          <w:sz w:val="24"/>
          <w:szCs w:val="24"/>
        </w:rPr>
        <w:t>que se toma la primera muestra hasta que se inicia el tratamiento. Intervalos mayores a un día fueron considerados como demora.</w:t>
      </w:r>
    </w:p>
    <w:p w:rsidR="002402CB" w:rsidRPr="00A64095" w:rsidRDefault="002402CB" w:rsidP="00756CEF">
      <w:pPr>
        <w:pStyle w:val="NormalWeb"/>
        <w:tabs>
          <w:tab w:val="num" w:pos="0"/>
        </w:tabs>
        <w:spacing w:before="0" w:beforeAutospacing="0" w:after="0" w:afterAutospacing="0" w:line="480" w:lineRule="auto"/>
        <w:ind w:left="720"/>
        <w:jc w:val="both"/>
        <w:rPr>
          <w:rFonts w:ascii="Arial" w:eastAsia="Batang" w:hAnsi="Arial" w:cs="Arial"/>
          <w:color w:val="auto"/>
          <w:sz w:val="24"/>
          <w:szCs w:val="24"/>
        </w:rPr>
      </w:pPr>
    </w:p>
    <w:p w:rsidR="00A43B85" w:rsidRPr="00A64095" w:rsidRDefault="006B5395" w:rsidP="00155896">
      <w:pPr>
        <w:pStyle w:val="NormalWeb"/>
        <w:numPr>
          <w:ilvl w:val="0"/>
          <w:numId w:val="5"/>
        </w:numPr>
        <w:tabs>
          <w:tab w:val="clear" w:pos="1440"/>
          <w:tab w:val="num"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Intervalo</w:t>
      </w:r>
      <w:r w:rsidR="00A43B85" w:rsidRPr="00A64095">
        <w:rPr>
          <w:rFonts w:ascii="Arial" w:hAnsi="Arial" w:cs="Arial"/>
          <w:b/>
          <w:color w:val="auto"/>
          <w:sz w:val="24"/>
          <w:szCs w:val="24"/>
        </w:rPr>
        <w:t xml:space="preserve"> Clínica</w:t>
      </w:r>
      <w:r w:rsidR="00DF4506" w:rsidRPr="00A64095">
        <w:rPr>
          <w:rFonts w:ascii="Arial" w:hAnsi="Arial" w:cs="Arial"/>
          <w:b/>
          <w:color w:val="auto"/>
          <w:sz w:val="24"/>
          <w:szCs w:val="24"/>
        </w:rPr>
        <w:t xml:space="preserve"> (IC)</w:t>
      </w:r>
      <w:r w:rsidR="00A43B85" w:rsidRPr="00A64095">
        <w:rPr>
          <w:rFonts w:ascii="Arial" w:hAnsi="Arial" w:cs="Arial"/>
          <w:b/>
          <w:color w:val="auto"/>
          <w:sz w:val="24"/>
          <w:szCs w:val="24"/>
        </w:rPr>
        <w:t xml:space="preserve">: </w:t>
      </w:r>
      <w:r w:rsidR="00A43B85" w:rsidRPr="00A64095">
        <w:rPr>
          <w:rFonts w:ascii="Arial" w:hAnsi="Arial" w:cs="Arial"/>
          <w:color w:val="auto"/>
          <w:sz w:val="24"/>
          <w:szCs w:val="24"/>
        </w:rPr>
        <w:t xml:space="preserve">Es la suma de los intervalos de diagnóstico y de tratamiento.  </w:t>
      </w:r>
      <w:r w:rsidR="002402CB" w:rsidRPr="00A64095">
        <w:rPr>
          <w:rFonts w:ascii="Arial" w:hAnsi="Arial" w:cs="Arial"/>
          <w:color w:val="auto"/>
          <w:sz w:val="24"/>
          <w:szCs w:val="24"/>
        </w:rPr>
        <w:t>Espacios de tiempo</w:t>
      </w:r>
      <w:r w:rsidR="00A43B85" w:rsidRPr="00A64095">
        <w:rPr>
          <w:rFonts w:ascii="Arial" w:hAnsi="Arial" w:cs="Arial"/>
          <w:color w:val="auto"/>
          <w:sz w:val="24"/>
          <w:szCs w:val="24"/>
        </w:rPr>
        <w:t xml:space="preserve"> mayores a dos días fueron considerados como demora.</w:t>
      </w:r>
    </w:p>
    <w:p w:rsidR="00A43B85" w:rsidRPr="00A64095" w:rsidRDefault="00A43B85" w:rsidP="00756CEF">
      <w:pPr>
        <w:pStyle w:val="NormalWeb"/>
        <w:tabs>
          <w:tab w:val="num" w:pos="0"/>
        </w:tabs>
        <w:spacing w:before="0" w:beforeAutospacing="0" w:after="0" w:afterAutospacing="0" w:line="480" w:lineRule="auto"/>
        <w:ind w:left="720"/>
        <w:jc w:val="both"/>
        <w:rPr>
          <w:rFonts w:ascii="Arial" w:hAnsi="Arial" w:cs="Arial"/>
          <w:b/>
          <w:color w:val="auto"/>
          <w:sz w:val="24"/>
          <w:szCs w:val="24"/>
        </w:rPr>
      </w:pPr>
    </w:p>
    <w:p w:rsidR="00A43B85" w:rsidRPr="00A64095" w:rsidRDefault="006B5395" w:rsidP="00155896">
      <w:pPr>
        <w:pStyle w:val="NormalWeb"/>
        <w:numPr>
          <w:ilvl w:val="0"/>
          <w:numId w:val="5"/>
        </w:numPr>
        <w:tabs>
          <w:tab w:val="clear" w:pos="1440"/>
          <w:tab w:val="num" w:pos="0"/>
        </w:tabs>
        <w:spacing w:before="0" w:beforeAutospacing="0" w:after="0" w:afterAutospacing="0" w:line="480" w:lineRule="auto"/>
        <w:ind w:left="720" w:firstLine="0"/>
        <w:jc w:val="both"/>
        <w:rPr>
          <w:rFonts w:ascii="Arial" w:hAnsi="Arial" w:cs="Arial"/>
          <w:color w:val="auto"/>
          <w:sz w:val="24"/>
          <w:szCs w:val="24"/>
        </w:rPr>
      </w:pPr>
      <w:r w:rsidRPr="00A64095">
        <w:rPr>
          <w:rFonts w:ascii="Arial" w:hAnsi="Arial" w:cs="Arial"/>
          <w:b/>
          <w:color w:val="auto"/>
          <w:sz w:val="24"/>
          <w:szCs w:val="24"/>
        </w:rPr>
        <w:t xml:space="preserve">Intervalo </w:t>
      </w:r>
      <w:r w:rsidR="00DF4506" w:rsidRPr="00A64095">
        <w:rPr>
          <w:rFonts w:ascii="Arial" w:hAnsi="Arial" w:cs="Arial"/>
          <w:b/>
          <w:color w:val="auto"/>
          <w:sz w:val="24"/>
          <w:szCs w:val="24"/>
        </w:rPr>
        <w:t>Aplicable al Sistema Médico (IASM)</w:t>
      </w:r>
      <w:r w:rsidR="00A43B85" w:rsidRPr="00A64095">
        <w:rPr>
          <w:rFonts w:ascii="Arial" w:hAnsi="Arial" w:cs="Arial"/>
          <w:b/>
          <w:color w:val="auto"/>
          <w:sz w:val="24"/>
          <w:szCs w:val="24"/>
        </w:rPr>
        <w:t xml:space="preserve">: </w:t>
      </w:r>
      <w:r w:rsidR="00A43B85" w:rsidRPr="00A64095">
        <w:rPr>
          <w:rFonts w:ascii="Arial" w:hAnsi="Arial" w:cs="Arial"/>
          <w:color w:val="auto"/>
          <w:sz w:val="24"/>
          <w:szCs w:val="24"/>
        </w:rPr>
        <w:t xml:space="preserve">Es la suma del intervalo referencial,  diagnóstico y tratamiento. Tiempos mayores a </w:t>
      </w:r>
      <w:r w:rsidR="002402CB" w:rsidRPr="00A64095">
        <w:rPr>
          <w:rFonts w:ascii="Arial" w:hAnsi="Arial" w:cs="Arial"/>
          <w:color w:val="auto"/>
          <w:sz w:val="24"/>
          <w:szCs w:val="24"/>
        </w:rPr>
        <w:t>cuatro</w:t>
      </w:r>
      <w:r w:rsidR="00A43B85" w:rsidRPr="00A64095">
        <w:rPr>
          <w:rFonts w:ascii="Arial" w:hAnsi="Arial" w:cs="Arial"/>
          <w:color w:val="auto"/>
          <w:sz w:val="24"/>
          <w:szCs w:val="24"/>
        </w:rPr>
        <w:t xml:space="preserve"> días fueron interpretados como demora. </w:t>
      </w:r>
    </w:p>
    <w:p w:rsidR="00B84BC7" w:rsidRPr="00A64095" w:rsidRDefault="00B84BC7" w:rsidP="00756CEF">
      <w:pPr>
        <w:pStyle w:val="NormalWeb"/>
        <w:spacing w:before="0" w:beforeAutospacing="0" w:after="0" w:afterAutospacing="0" w:line="480" w:lineRule="auto"/>
        <w:ind w:left="720"/>
        <w:jc w:val="both"/>
        <w:rPr>
          <w:rFonts w:ascii="Arial" w:hAnsi="Arial" w:cs="Arial"/>
          <w:color w:val="auto"/>
          <w:sz w:val="24"/>
          <w:szCs w:val="24"/>
        </w:rPr>
      </w:pPr>
    </w:p>
    <w:p w:rsidR="00C93B32" w:rsidRPr="00A64095" w:rsidRDefault="00DF4506" w:rsidP="00155896">
      <w:pPr>
        <w:pStyle w:val="NormalWeb"/>
        <w:numPr>
          <w:ilvl w:val="0"/>
          <w:numId w:val="5"/>
        </w:numPr>
        <w:tabs>
          <w:tab w:val="clear" w:pos="1440"/>
          <w:tab w:val="num" w:pos="0"/>
        </w:tabs>
        <w:spacing w:before="0" w:beforeAutospacing="0" w:after="0" w:afterAutospacing="0" w:line="480" w:lineRule="auto"/>
        <w:ind w:left="720" w:firstLine="0"/>
        <w:jc w:val="both"/>
        <w:rPr>
          <w:rFonts w:ascii="Arial" w:eastAsia="Batang" w:hAnsi="Arial" w:cs="Arial"/>
          <w:color w:val="auto"/>
          <w:sz w:val="24"/>
          <w:szCs w:val="24"/>
        </w:rPr>
      </w:pPr>
      <w:r w:rsidRPr="00A64095">
        <w:rPr>
          <w:rFonts w:ascii="Arial" w:eastAsia="Batang" w:hAnsi="Arial" w:cs="Arial"/>
          <w:b/>
          <w:color w:val="auto"/>
          <w:sz w:val="24"/>
          <w:szCs w:val="24"/>
        </w:rPr>
        <w:t xml:space="preserve">Intervalo Diagnóstico Total </w:t>
      </w:r>
      <w:r w:rsidR="00C93B32" w:rsidRPr="00A64095">
        <w:rPr>
          <w:rFonts w:ascii="Arial" w:eastAsia="Batang" w:hAnsi="Arial" w:cs="Arial"/>
          <w:b/>
          <w:color w:val="auto"/>
          <w:sz w:val="24"/>
          <w:szCs w:val="24"/>
        </w:rPr>
        <w:t xml:space="preserve">(IDT): </w:t>
      </w:r>
      <w:r w:rsidR="00C93B32" w:rsidRPr="00A64095">
        <w:rPr>
          <w:rFonts w:ascii="Arial" w:eastAsia="Batang" w:hAnsi="Arial" w:cs="Arial"/>
          <w:color w:val="auto"/>
          <w:sz w:val="24"/>
          <w:szCs w:val="24"/>
        </w:rPr>
        <w:t>Tiempo transcurrido desde el inicio de los síntomas hasta el diagnóstico de la enfermedad e  inicio del tratamiento, es decir es la suma del intervalo aplicable al paciente y del intervalo Doctor.  La demora en este intervalo fue considerada en periodos mayores a 34 días.</w:t>
      </w:r>
    </w:p>
    <w:p w:rsidR="00835A00" w:rsidRPr="00A64095" w:rsidRDefault="00835A00" w:rsidP="002402CB">
      <w:pPr>
        <w:pStyle w:val="NormalWeb"/>
        <w:spacing w:before="0" w:beforeAutospacing="0" w:after="0" w:afterAutospacing="0" w:line="480" w:lineRule="auto"/>
        <w:ind w:left="720"/>
        <w:jc w:val="both"/>
        <w:rPr>
          <w:rFonts w:ascii="Arial" w:hAnsi="Arial" w:cs="Arial"/>
          <w:color w:val="auto"/>
          <w:sz w:val="24"/>
          <w:szCs w:val="24"/>
        </w:rPr>
      </w:pPr>
    </w:p>
    <w:p w:rsidR="004A115D" w:rsidRPr="00756CEF" w:rsidRDefault="007A3750" w:rsidP="00155896">
      <w:pPr>
        <w:pStyle w:val="NormalWeb"/>
        <w:numPr>
          <w:ilvl w:val="3"/>
          <w:numId w:val="2"/>
        </w:numPr>
        <w:tabs>
          <w:tab w:val="clear" w:pos="1440"/>
          <w:tab w:val="num" w:pos="1260"/>
        </w:tabs>
        <w:spacing w:before="0" w:beforeAutospacing="0" w:after="0" w:afterAutospacing="0" w:line="400" w:lineRule="exact"/>
        <w:ind w:left="1080" w:firstLine="0"/>
        <w:jc w:val="both"/>
        <w:rPr>
          <w:rFonts w:ascii="Arial" w:hAnsi="Arial" w:cs="Arial"/>
          <w:b/>
          <w:imprint/>
          <w:color w:val="auto"/>
          <w:sz w:val="24"/>
          <w:szCs w:val="24"/>
        </w:rPr>
      </w:pPr>
      <w:r w:rsidRPr="00756CEF">
        <w:rPr>
          <w:rFonts w:ascii="Arial" w:hAnsi="Arial" w:cs="Arial"/>
          <w:b/>
          <w:imprint/>
          <w:color w:val="auto"/>
          <w:sz w:val="24"/>
          <w:szCs w:val="24"/>
        </w:rPr>
        <w:t>OTRAS VARIABLES UTILIZADAS EN EL ESTUDIO.</w:t>
      </w:r>
    </w:p>
    <w:p w:rsidR="007A3750" w:rsidRPr="00A64095" w:rsidRDefault="007A3750" w:rsidP="007A3750">
      <w:pPr>
        <w:pStyle w:val="NormalWeb"/>
        <w:spacing w:before="0" w:beforeAutospacing="0" w:after="0" w:afterAutospacing="0" w:line="400" w:lineRule="exact"/>
        <w:jc w:val="both"/>
        <w:rPr>
          <w:rFonts w:ascii="Arial" w:hAnsi="Arial" w:cs="Arial"/>
          <w:b/>
          <w:color w:val="auto"/>
          <w:sz w:val="30"/>
          <w:szCs w:val="30"/>
        </w:rPr>
      </w:pPr>
    </w:p>
    <w:p w:rsidR="00A97595" w:rsidRPr="00A64095" w:rsidRDefault="00A97595" w:rsidP="007A3750">
      <w:pPr>
        <w:pStyle w:val="NormalWeb"/>
        <w:spacing w:before="0" w:beforeAutospacing="0" w:after="0" w:afterAutospacing="0" w:line="400" w:lineRule="exact"/>
        <w:jc w:val="both"/>
        <w:rPr>
          <w:rFonts w:ascii="Arial" w:hAnsi="Arial" w:cs="Arial"/>
          <w:b/>
          <w:color w:val="auto"/>
          <w:sz w:val="30"/>
          <w:szCs w:val="30"/>
        </w:rPr>
      </w:pPr>
    </w:p>
    <w:p w:rsidR="00B84BC7" w:rsidRPr="00A64095" w:rsidRDefault="00BE7688" w:rsidP="00155896">
      <w:pPr>
        <w:pStyle w:val="NormalWeb"/>
        <w:numPr>
          <w:ilvl w:val="0"/>
          <w:numId w:val="5"/>
        </w:numPr>
        <w:tabs>
          <w:tab w:val="clear" w:pos="1440"/>
          <w:tab w:val="num" w:pos="0"/>
        </w:tabs>
        <w:spacing w:before="0" w:beforeAutospacing="0" w:after="0" w:afterAutospacing="0" w:line="480" w:lineRule="auto"/>
        <w:ind w:left="720" w:firstLine="0"/>
        <w:jc w:val="both"/>
        <w:rPr>
          <w:rFonts w:ascii="Arial" w:eastAsia="Batang" w:hAnsi="Arial" w:cs="Arial"/>
          <w:color w:val="auto"/>
          <w:sz w:val="24"/>
          <w:szCs w:val="24"/>
        </w:rPr>
      </w:pPr>
      <w:r w:rsidRPr="00A64095">
        <w:rPr>
          <w:rFonts w:ascii="Arial" w:hAnsi="Arial" w:cs="Arial"/>
          <w:b/>
          <w:color w:val="auto"/>
          <w:sz w:val="24"/>
          <w:szCs w:val="24"/>
        </w:rPr>
        <w:t>Gé</w:t>
      </w:r>
      <w:r w:rsidR="00000744" w:rsidRPr="00A64095">
        <w:rPr>
          <w:rFonts w:ascii="Arial" w:hAnsi="Arial" w:cs="Arial"/>
          <w:b/>
          <w:color w:val="auto"/>
          <w:sz w:val="24"/>
          <w:szCs w:val="24"/>
        </w:rPr>
        <w:t xml:space="preserve">nero: </w:t>
      </w:r>
      <w:r w:rsidR="00000744" w:rsidRPr="00A64095">
        <w:rPr>
          <w:rFonts w:ascii="Arial" w:hAnsi="Arial" w:cs="Arial"/>
          <w:color w:val="auto"/>
          <w:sz w:val="24"/>
          <w:szCs w:val="24"/>
        </w:rPr>
        <w:t>Variable categórica dicotómica permite diferenci</w:t>
      </w:r>
      <w:r w:rsidR="009F0EB3">
        <w:rPr>
          <w:rFonts w:ascii="Arial" w:hAnsi="Arial" w:cs="Arial"/>
          <w:color w:val="auto"/>
          <w:sz w:val="24"/>
          <w:szCs w:val="24"/>
        </w:rPr>
        <w:t>ar cual es el sexo del paciente.</w:t>
      </w:r>
      <w:r w:rsidR="009F0EB3">
        <w:rPr>
          <w:rFonts w:ascii="Arial" w:hAnsi="Arial" w:cs="Arial"/>
          <w:b/>
          <w:color w:val="auto"/>
          <w:sz w:val="24"/>
          <w:szCs w:val="24"/>
        </w:rPr>
        <w:t xml:space="preserve"> </w:t>
      </w:r>
      <w:r w:rsidR="009F0EB3">
        <w:rPr>
          <w:rFonts w:ascii="Arial" w:hAnsi="Arial" w:cs="Arial"/>
          <w:color w:val="auto"/>
          <w:sz w:val="24"/>
          <w:szCs w:val="24"/>
        </w:rPr>
        <w:t>Tiene dos modalidades cuya codificación es detallada en el siguiente cuadro.</w:t>
      </w:r>
      <w:r w:rsidR="00000744" w:rsidRPr="00A64095">
        <w:rPr>
          <w:rFonts w:ascii="Arial" w:hAnsi="Arial" w:cs="Arial"/>
          <w:b/>
          <w:color w:val="auto"/>
          <w:sz w:val="24"/>
          <w:szCs w:val="24"/>
        </w:rPr>
        <w:t xml:space="preserve"> </w:t>
      </w:r>
    </w:p>
    <w:p w:rsidR="00D967F2" w:rsidRDefault="006A554E" w:rsidP="00267E95">
      <w:pPr>
        <w:spacing w:line="200" w:lineRule="exact"/>
        <w:jc w:val="center"/>
        <w:rPr>
          <w:rFonts w:ascii="Arial" w:hAnsi="Arial" w:cs="Arial"/>
          <w:b/>
          <w:imprint/>
          <w:sz w:val="16"/>
          <w:szCs w:val="16"/>
        </w:rPr>
      </w:pPr>
      <w:r>
        <w:rPr>
          <w:rFonts w:ascii="Arial" w:hAnsi="Arial" w:cs="Arial"/>
          <w:b/>
          <w:i/>
          <w:noProof/>
          <w:sz w:val="16"/>
          <w:szCs w:val="16"/>
        </w:rPr>
        <w:pict>
          <v:rect id="_x0000_s1284" style="position:absolute;left:0;text-align:left;margin-left:126pt;margin-top:4.6pt;width:162pt;height:135pt;z-index:-251669504" strokecolor="navy">
            <v:fill r:id="rId7" o:title="Mármol blanco" color2="#bcc8fc" rotate="t" type="tile"/>
            <v:shadow on="t" color="#bcc8fc" opacity=".5" offset="3pt,3pt" offset2="2pt,2pt"/>
          </v:rect>
        </w:pict>
      </w:r>
    </w:p>
    <w:p w:rsidR="002402CB" w:rsidRPr="00D967F2" w:rsidRDefault="00AB2328" w:rsidP="00267E95">
      <w:pPr>
        <w:spacing w:line="200" w:lineRule="exact"/>
        <w:jc w:val="center"/>
        <w:rPr>
          <w:rFonts w:ascii="Arial" w:hAnsi="Arial" w:cs="Arial"/>
          <w:b/>
          <w:imprint/>
          <w:sz w:val="16"/>
          <w:szCs w:val="16"/>
        </w:rPr>
      </w:pPr>
      <w:r w:rsidRPr="006A554E">
        <w:rPr>
          <w:rFonts w:ascii="Arial" w:hAnsi="Arial" w:cs="Arial"/>
          <w:b/>
          <w:i/>
          <w:imprint/>
          <w:color w:val="000080"/>
          <w:sz w:val="16"/>
          <w:szCs w:val="16"/>
        </w:rPr>
        <w:t>CUADRO 2.1</w:t>
      </w:r>
    </w:p>
    <w:p w:rsidR="00D64124" w:rsidRPr="006A554E" w:rsidRDefault="002402CB" w:rsidP="006A3836">
      <w:pPr>
        <w:spacing w:line="200" w:lineRule="exact"/>
        <w:jc w:val="center"/>
        <w:rPr>
          <w:rFonts w:ascii="Arial" w:hAnsi="Arial" w:cs="Arial"/>
          <w:b/>
          <w:i/>
          <w:imprint/>
          <w:color w:val="000080"/>
          <w:sz w:val="16"/>
          <w:szCs w:val="16"/>
        </w:rPr>
      </w:pPr>
      <w:r w:rsidRPr="006A554E">
        <w:rPr>
          <w:rFonts w:ascii="Arial" w:hAnsi="Arial" w:cs="Arial"/>
          <w:b/>
          <w:i/>
          <w:imprint/>
          <w:color w:val="000080"/>
          <w:sz w:val="16"/>
          <w:szCs w:val="16"/>
        </w:rPr>
        <w:t xml:space="preserve">Codificación de la variable </w:t>
      </w:r>
    </w:p>
    <w:p w:rsidR="002402CB" w:rsidRPr="006A554E" w:rsidRDefault="008064CC" w:rsidP="006A3836">
      <w:pPr>
        <w:spacing w:line="200" w:lineRule="exact"/>
        <w:jc w:val="center"/>
        <w:rPr>
          <w:rFonts w:ascii="Arial" w:hAnsi="Arial" w:cs="Arial"/>
          <w:b/>
          <w:i/>
          <w:imprint/>
          <w:color w:val="000080"/>
          <w:sz w:val="16"/>
          <w:szCs w:val="16"/>
        </w:rPr>
      </w:pPr>
      <w:r w:rsidRPr="006A554E">
        <w:rPr>
          <w:rFonts w:ascii="Arial" w:hAnsi="Arial" w:cs="Arial"/>
          <w:b/>
          <w:i/>
          <w:imprint/>
          <w:color w:val="000080"/>
          <w:sz w:val="16"/>
          <w:szCs w:val="16"/>
        </w:rPr>
        <w:t>“G</w:t>
      </w:r>
      <w:r w:rsidR="002402CB" w:rsidRPr="006A554E">
        <w:rPr>
          <w:rFonts w:ascii="Arial" w:hAnsi="Arial" w:cs="Arial"/>
          <w:b/>
          <w:i/>
          <w:imprint/>
          <w:color w:val="000080"/>
          <w:sz w:val="16"/>
          <w:szCs w:val="16"/>
        </w:rPr>
        <w:t>énero”</w:t>
      </w:r>
    </w:p>
    <w:p w:rsidR="00180B57" w:rsidRPr="00A64095" w:rsidRDefault="00180B57" w:rsidP="006A3836">
      <w:pPr>
        <w:spacing w:line="200" w:lineRule="exact"/>
        <w:jc w:val="center"/>
        <w:rPr>
          <w:rFonts w:ascii="Arial" w:hAnsi="Arial" w:cs="Arial"/>
          <w:b/>
          <w:i/>
          <w:imprint/>
          <w:sz w:val="18"/>
          <w:szCs w:val="18"/>
        </w:rPr>
      </w:pPr>
    </w:p>
    <w:tbl>
      <w:tblPr>
        <w:tblStyle w:val="TablaWeb3"/>
        <w:tblW w:w="0" w:type="auto"/>
        <w:jc w:val="center"/>
        <w:shd w:val="clear" w:color="auto" w:fill="E7ECF6"/>
        <w:tblLook w:val="01E0"/>
      </w:tblPr>
      <w:tblGrid>
        <w:gridCol w:w="1330"/>
        <w:gridCol w:w="1330"/>
      </w:tblGrid>
      <w:tr w:rsidR="00000744" w:rsidRPr="00A64095">
        <w:trPr>
          <w:cnfStyle w:val="100000000000"/>
          <w:trHeight w:val="392"/>
          <w:jc w:val="center"/>
        </w:trPr>
        <w:tc>
          <w:tcPr>
            <w:tcW w:w="1270" w:type="dxa"/>
            <w:shd w:val="clear" w:color="auto" w:fill="E7ECF6"/>
            <w:vAlign w:val="center"/>
          </w:tcPr>
          <w:p w:rsidR="00000744" w:rsidRPr="00891DCA" w:rsidRDefault="00000744" w:rsidP="00DF2BA9">
            <w:pPr>
              <w:pStyle w:val="NormalWeb"/>
              <w:tabs>
                <w:tab w:val="left" w:pos="1440"/>
              </w:tabs>
              <w:spacing w:before="0" w:beforeAutospacing="0" w:after="0" w:afterAutospacing="0" w:line="280" w:lineRule="exact"/>
              <w:jc w:val="center"/>
              <w:rPr>
                <w:rFonts w:ascii="Arial" w:hAnsi="Arial" w:cs="Arial"/>
                <w:b/>
                <w:imprint/>
                <w:color w:val="auto"/>
              </w:rPr>
            </w:pPr>
            <w:r w:rsidRPr="00891DCA">
              <w:rPr>
                <w:rFonts w:ascii="Arial" w:hAnsi="Arial" w:cs="Arial"/>
                <w:b/>
                <w:imprint/>
                <w:color w:val="auto"/>
              </w:rPr>
              <w:t>Género</w:t>
            </w:r>
          </w:p>
        </w:tc>
        <w:tc>
          <w:tcPr>
            <w:tcW w:w="1270" w:type="dxa"/>
            <w:shd w:val="clear" w:color="auto" w:fill="E7ECF6"/>
            <w:vAlign w:val="center"/>
          </w:tcPr>
          <w:p w:rsidR="00000744" w:rsidRPr="00891DCA" w:rsidRDefault="00000744" w:rsidP="00DF2BA9">
            <w:pPr>
              <w:pStyle w:val="NormalWeb"/>
              <w:tabs>
                <w:tab w:val="left" w:pos="1440"/>
              </w:tabs>
              <w:spacing w:before="0" w:beforeAutospacing="0" w:after="0" w:afterAutospacing="0" w:line="280" w:lineRule="exact"/>
              <w:jc w:val="center"/>
              <w:rPr>
                <w:rFonts w:ascii="Arial" w:hAnsi="Arial" w:cs="Arial"/>
                <w:b/>
                <w:imprint/>
                <w:color w:val="auto"/>
              </w:rPr>
            </w:pPr>
            <w:r w:rsidRPr="00891DCA">
              <w:rPr>
                <w:rFonts w:ascii="Arial" w:hAnsi="Arial" w:cs="Arial"/>
                <w:b/>
                <w:imprint/>
                <w:color w:val="auto"/>
              </w:rPr>
              <w:t>Código</w:t>
            </w:r>
          </w:p>
        </w:tc>
      </w:tr>
      <w:tr w:rsidR="00000744" w:rsidRPr="00A64095">
        <w:trPr>
          <w:trHeight w:val="417"/>
          <w:jc w:val="center"/>
        </w:trPr>
        <w:tc>
          <w:tcPr>
            <w:tcW w:w="1270" w:type="dxa"/>
            <w:shd w:val="clear" w:color="auto" w:fill="E7ECF6"/>
            <w:vAlign w:val="center"/>
          </w:tcPr>
          <w:p w:rsidR="00000744" w:rsidRPr="00891DCA" w:rsidRDefault="00000744" w:rsidP="006A3836">
            <w:pPr>
              <w:pStyle w:val="NormalWeb"/>
              <w:tabs>
                <w:tab w:val="left" w:pos="1440"/>
              </w:tabs>
              <w:spacing w:before="0" w:beforeAutospacing="0" w:after="0" w:afterAutospacing="0" w:line="200" w:lineRule="exact"/>
              <w:jc w:val="center"/>
              <w:rPr>
                <w:rFonts w:ascii="Arial" w:hAnsi="Arial" w:cs="Arial"/>
                <w:b/>
                <w:imprint/>
                <w:color w:val="auto"/>
                <w:sz w:val="18"/>
                <w:szCs w:val="18"/>
              </w:rPr>
            </w:pPr>
            <w:r w:rsidRPr="00891DCA">
              <w:rPr>
                <w:rFonts w:ascii="Arial" w:hAnsi="Arial" w:cs="Arial"/>
                <w:b/>
                <w:imprint/>
                <w:color w:val="auto"/>
                <w:sz w:val="18"/>
                <w:szCs w:val="18"/>
              </w:rPr>
              <w:t>Masculino</w:t>
            </w:r>
          </w:p>
        </w:tc>
        <w:tc>
          <w:tcPr>
            <w:tcW w:w="1270" w:type="dxa"/>
            <w:shd w:val="clear" w:color="auto" w:fill="E7ECF6"/>
            <w:vAlign w:val="center"/>
          </w:tcPr>
          <w:p w:rsidR="00000744" w:rsidRPr="00891DCA" w:rsidRDefault="00000744" w:rsidP="006A3836">
            <w:pPr>
              <w:pStyle w:val="NormalWeb"/>
              <w:tabs>
                <w:tab w:val="left" w:pos="1440"/>
              </w:tabs>
              <w:spacing w:before="0" w:beforeAutospacing="0" w:after="0" w:afterAutospacing="0" w:line="200" w:lineRule="exact"/>
              <w:jc w:val="center"/>
              <w:rPr>
                <w:rFonts w:ascii="Arial" w:hAnsi="Arial" w:cs="Arial"/>
                <w:color w:val="auto"/>
                <w:sz w:val="18"/>
                <w:szCs w:val="18"/>
              </w:rPr>
            </w:pPr>
            <w:r w:rsidRPr="00891DCA">
              <w:rPr>
                <w:rFonts w:ascii="Arial" w:hAnsi="Arial" w:cs="Arial"/>
                <w:color w:val="auto"/>
                <w:sz w:val="18"/>
                <w:szCs w:val="18"/>
              </w:rPr>
              <w:t>1</w:t>
            </w:r>
          </w:p>
        </w:tc>
      </w:tr>
      <w:tr w:rsidR="00000744" w:rsidRPr="00A64095">
        <w:trPr>
          <w:trHeight w:val="417"/>
          <w:jc w:val="center"/>
        </w:trPr>
        <w:tc>
          <w:tcPr>
            <w:tcW w:w="1270" w:type="dxa"/>
            <w:shd w:val="clear" w:color="auto" w:fill="E7ECF6"/>
            <w:vAlign w:val="center"/>
          </w:tcPr>
          <w:p w:rsidR="00000744" w:rsidRPr="00891DCA" w:rsidRDefault="00000744" w:rsidP="006A3836">
            <w:pPr>
              <w:pStyle w:val="NormalWeb"/>
              <w:tabs>
                <w:tab w:val="left" w:pos="1440"/>
              </w:tabs>
              <w:spacing w:before="0" w:beforeAutospacing="0" w:after="0" w:afterAutospacing="0" w:line="200" w:lineRule="exact"/>
              <w:jc w:val="center"/>
              <w:rPr>
                <w:rFonts w:ascii="Arial" w:hAnsi="Arial" w:cs="Arial"/>
                <w:b/>
                <w:imprint/>
                <w:color w:val="auto"/>
                <w:sz w:val="18"/>
                <w:szCs w:val="18"/>
              </w:rPr>
            </w:pPr>
            <w:r w:rsidRPr="00891DCA">
              <w:rPr>
                <w:rFonts w:ascii="Arial" w:hAnsi="Arial" w:cs="Arial"/>
                <w:b/>
                <w:imprint/>
                <w:color w:val="auto"/>
                <w:sz w:val="18"/>
                <w:szCs w:val="18"/>
              </w:rPr>
              <w:t>Femenino</w:t>
            </w:r>
          </w:p>
        </w:tc>
        <w:tc>
          <w:tcPr>
            <w:tcW w:w="1270" w:type="dxa"/>
            <w:shd w:val="clear" w:color="auto" w:fill="E7ECF6"/>
            <w:vAlign w:val="center"/>
          </w:tcPr>
          <w:p w:rsidR="00000744" w:rsidRPr="00891DCA" w:rsidRDefault="00000744" w:rsidP="006A3836">
            <w:pPr>
              <w:pStyle w:val="NormalWeb"/>
              <w:tabs>
                <w:tab w:val="left" w:pos="1440"/>
              </w:tabs>
              <w:spacing w:before="0" w:beforeAutospacing="0" w:after="0" w:afterAutospacing="0" w:line="200" w:lineRule="exact"/>
              <w:jc w:val="center"/>
              <w:rPr>
                <w:rFonts w:ascii="Arial" w:hAnsi="Arial" w:cs="Arial"/>
                <w:color w:val="auto"/>
                <w:sz w:val="18"/>
                <w:szCs w:val="18"/>
              </w:rPr>
            </w:pPr>
            <w:r w:rsidRPr="00891DCA">
              <w:rPr>
                <w:rFonts w:ascii="Arial" w:hAnsi="Arial" w:cs="Arial"/>
                <w:color w:val="auto"/>
                <w:sz w:val="18"/>
                <w:szCs w:val="18"/>
              </w:rPr>
              <w:t>2</w:t>
            </w:r>
          </w:p>
        </w:tc>
      </w:tr>
    </w:tbl>
    <w:p w:rsidR="006A554E" w:rsidRPr="00891DCA" w:rsidRDefault="006A554E" w:rsidP="006A554E">
      <w:pPr>
        <w:pStyle w:val="NormalWeb"/>
        <w:spacing w:before="0" w:beforeAutospacing="0" w:after="0" w:afterAutospacing="0" w:line="18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A97595" w:rsidRPr="00A64095" w:rsidRDefault="00A97595" w:rsidP="00305C9C">
      <w:pPr>
        <w:pStyle w:val="NormalWeb"/>
        <w:spacing w:before="0" w:beforeAutospacing="0" w:after="0" w:afterAutospacing="0" w:line="480" w:lineRule="auto"/>
        <w:ind w:left="720"/>
        <w:jc w:val="center"/>
        <w:rPr>
          <w:rFonts w:ascii="Arial" w:eastAsia="Batang" w:hAnsi="Arial" w:cs="Arial"/>
          <w:color w:val="auto"/>
        </w:rPr>
      </w:pPr>
    </w:p>
    <w:p w:rsidR="006A3836" w:rsidRPr="00A64095" w:rsidRDefault="006A3836" w:rsidP="00756CEF">
      <w:pPr>
        <w:pStyle w:val="NormalWeb"/>
        <w:spacing w:before="0" w:beforeAutospacing="0" w:after="0" w:afterAutospacing="0" w:line="480" w:lineRule="auto"/>
        <w:ind w:left="720"/>
        <w:jc w:val="center"/>
        <w:rPr>
          <w:rFonts w:ascii="Arial" w:hAnsi="Arial" w:cs="Arial"/>
          <w:b/>
          <w:color w:val="auto"/>
          <w:sz w:val="16"/>
          <w:szCs w:val="16"/>
        </w:rPr>
      </w:pPr>
    </w:p>
    <w:p w:rsidR="00B65A17" w:rsidRPr="00A64095" w:rsidRDefault="00B65A17" w:rsidP="00155896">
      <w:pPr>
        <w:pStyle w:val="NormalWeb"/>
        <w:numPr>
          <w:ilvl w:val="0"/>
          <w:numId w:val="5"/>
        </w:numPr>
        <w:tabs>
          <w:tab w:val="clear" w:pos="1440"/>
          <w:tab w:val="num" w:pos="0"/>
        </w:tabs>
        <w:spacing w:before="0" w:beforeAutospacing="0" w:after="0" w:afterAutospacing="0" w:line="480" w:lineRule="auto"/>
        <w:ind w:left="720" w:firstLine="0"/>
        <w:jc w:val="both"/>
        <w:rPr>
          <w:rFonts w:ascii="Arial" w:eastAsia="Batang" w:hAnsi="Arial" w:cs="Arial"/>
          <w:b/>
          <w:color w:val="auto"/>
          <w:sz w:val="24"/>
          <w:szCs w:val="24"/>
        </w:rPr>
      </w:pPr>
      <w:r w:rsidRPr="00A64095">
        <w:rPr>
          <w:rFonts w:ascii="Arial" w:eastAsia="Batang" w:hAnsi="Arial" w:cs="Arial"/>
          <w:b/>
          <w:color w:val="auto"/>
          <w:sz w:val="24"/>
          <w:szCs w:val="24"/>
        </w:rPr>
        <w:t xml:space="preserve">Edad: </w:t>
      </w:r>
      <w:r w:rsidRPr="00A64095">
        <w:rPr>
          <w:rFonts w:ascii="Arial" w:eastAsia="Batang" w:hAnsi="Arial" w:cs="Arial"/>
          <w:color w:val="auto"/>
          <w:sz w:val="24"/>
          <w:szCs w:val="24"/>
        </w:rPr>
        <w:t>Variable continua que refleja el número de años que han transcurrido desde la fecha de nacimiento del paciente hasta la fecha en que acudió a la primera consulta.</w:t>
      </w:r>
      <w:r w:rsidR="004A115D" w:rsidRPr="00A64095">
        <w:rPr>
          <w:rFonts w:ascii="Arial" w:eastAsia="Batang" w:hAnsi="Arial" w:cs="Arial"/>
          <w:color w:val="auto"/>
          <w:sz w:val="24"/>
          <w:szCs w:val="24"/>
        </w:rPr>
        <w:t xml:space="preserve"> </w:t>
      </w:r>
      <w:r w:rsidRPr="00A64095">
        <w:rPr>
          <w:rFonts w:ascii="Arial" w:eastAsia="Batang" w:hAnsi="Arial" w:cs="Arial"/>
          <w:color w:val="auto"/>
          <w:sz w:val="24"/>
          <w:szCs w:val="24"/>
        </w:rPr>
        <w:t xml:space="preserve"> </w:t>
      </w:r>
      <w:r w:rsidRPr="00A64095">
        <w:rPr>
          <w:rFonts w:ascii="Arial" w:eastAsia="Batang" w:hAnsi="Arial" w:cs="Arial"/>
          <w:b/>
          <w:color w:val="auto"/>
          <w:sz w:val="24"/>
          <w:szCs w:val="24"/>
        </w:rPr>
        <w:t xml:space="preserve"> </w:t>
      </w:r>
    </w:p>
    <w:p w:rsidR="00A97595" w:rsidRPr="00A64095" w:rsidRDefault="00A97595" w:rsidP="000F27ED">
      <w:pPr>
        <w:pStyle w:val="NormalWeb"/>
        <w:tabs>
          <w:tab w:val="num" w:pos="0"/>
        </w:tabs>
        <w:spacing w:before="0" w:beforeAutospacing="0" w:after="0" w:afterAutospacing="0" w:line="480" w:lineRule="auto"/>
        <w:ind w:left="540" w:hanging="540"/>
        <w:jc w:val="both"/>
        <w:rPr>
          <w:rFonts w:ascii="Arial" w:eastAsia="Batang" w:hAnsi="Arial" w:cs="Arial"/>
          <w:b/>
          <w:color w:val="auto"/>
          <w:sz w:val="24"/>
          <w:szCs w:val="24"/>
        </w:rPr>
      </w:pPr>
    </w:p>
    <w:p w:rsidR="004A115D" w:rsidRPr="00A64095" w:rsidRDefault="00B65A17" w:rsidP="00155896">
      <w:pPr>
        <w:pStyle w:val="NormalWeb"/>
        <w:numPr>
          <w:ilvl w:val="0"/>
          <w:numId w:val="5"/>
        </w:numPr>
        <w:tabs>
          <w:tab w:val="clear" w:pos="1440"/>
          <w:tab w:val="num" w:pos="0"/>
        </w:tabs>
        <w:spacing w:before="0" w:beforeAutospacing="0" w:after="0" w:afterAutospacing="0" w:line="480" w:lineRule="auto"/>
        <w:ind w:left="720" w:firstLine="0"/>
        <w:jc w:val="both"/>
        <w:rPr>
          <w:rFonts w:ascii="Arial" w:eastAsia="Batang" w:hAnsi="Arial" w:cs="Arial"/>
          <w:b/>
          <w:color w:val="auto"/>
          <w:sz w:val="24"/>
          <w:szCs w:val="24"/>
        </w:rPr>
      </w:pPr>
      <w:r w:rsidRPr="00A64095">
        <w:rPr>
          <w:rFonts w:ascii="Arial" w:eastAsia="Batang" w:hAnsi="Arial" w:cs="Arial"/>
          <w:b/>
          <w:color w:val="auto"/>
          <w:sz w:val="24"/>
          <w:szCs w:val="24"/>
        </w:rPr>
        <w:t xml:space="preserve">Edad por Categoría: </w:t>
      </w:r>
      <w:r w:rsidRPr="00A64095">
        <w:rPr>
          <w:rFonts w:ascii="Arial" w:eastAsia="Batang" w:hAnsi="Arial" w:cs="Arial"/>
          <w:color w:val="auto"/>
          <w:sz w:val="24"/>
          <w:szCs w:val="24"/>
        </w:rPr>
        <w:t xml:space="preserve"> La edad también fue tratada como una variable categórica nominal pero en este caso</w:t>
      </w:r>
      <w:r w:rsidR="004A115D" w:rsidRPr="00A64095">
        <w:rPr>
          <w:rFonts w:ascii="Arial" w:eastAsia="Batang" w:hAnsi="Arial" w:cs="Arial"/>
          <w:color w:val="auto"/>
          <w:sz w:val="24"/>
          <w:szCs w:val="24"/>
        </w:rPr>
        <w:t xml:space="preserve"> no</w:t>
      </w:r>
      <w:r w:rsidRPr="00A64095">
        <w:rPr>
          <w:rFonts w:ascii="Arial" w:eastAsia="Batang" w:hAnsi="Arial" w:cs="Arial"/>
          <w:color w:val="auto"/>
          <w:sz w:val="24"/>
          <w:szCs w:val="24"/>
        </w:rPr>
        <w:t xml:space="preserve"> se la utiliz</w:t>
      </w:r>
      <w:r w:rsidR="00AB4C5B">
        <w:rPr>
          <w:rFonts w:ascii="Arial" w:eastAsia="Batang" w:hAnsi="Arial" w:cs="Arial"/>
          <w:color w:val="auto"/>
          <w:sz w:val="24"/>
          <w:szCs w:val="24"/>
        </w:rPr>
        <w:t>ó</w:t>
      </w:r>
      <w:r w:rsidRPr="00A64095">
        <w:rPr>
          <w:rFonts w:ascii="Arial" w:eastAsia="Batang" w:hAnsi="Arial" w:cs="Arial"/>
          <w:color w:val="auto"/>
          <w:sz w:val="24"/>
          <w:szCs w:val="24"/>
        </w:rPr>
        <w:t xml:space="preserve"> para reflejar la edad del individuo sino para  </w:t>
      </w:r>
      <w:r w:rsidR="004A115D" w:rsidRPr="00A64095">
        <w:rPr>
          <w:rFonts w:ascii="Arial" w:eastAsia="Batang" w:hAnsi="Arial" w:cs="Arial"/>
          <w:color w:val="auto"/>
          <w:sz w:val="24"/>
          <w:szCs w:val="24"/>
        </w:rPr>
        <w:t xml:space="preserve">indicar a cuál grupo de edad pertenece alguien  y para esto se empleó siete categorías que se explican en el consecuente cuadro: </w:t>
      </w:r>
    </w:p>
    <w:p w:rsidR="00A97595" w:rsidRPr="00A64095" w:rsidRDefault="006A554E" w:rsidP="00267E95">
      <w:pPr>
        <w:spacing w:line="200" w:lineRule="exact"/>
        <w:jc w:val="center"/>
        <w:rPr>
          <w:rFonts w:ascii="Arial" w:hAnsi="Arial" w:cs="Arial"/>
          <w:b/>
          <w:imprint/>
          <w:sz w:val="18"/>
          <w:szCs w:val="18"/>
        </w:rPr>
      </w:pPr>
      <w:r>
        <w:rPr>
          <w:rFonts w:ascii="Arial" w:hAnsi="Arial" w:cs="Arial"/>
          <w:b/>
          <w:i/>
          <w:noProof/>
          <w:sz w:val="16"/>
          <w:szCs w:val="16"/>
        </w:rPr>
        <w:pict>
          <v:rect id="_x0000_s1285" style="position:absolute;left:0;text-align:left;margin-left:0;margin-top:6pt;width:178.25pt;height:188.45pt;z-index:-251668480;mso-position-horizontal:center" strokecolor="navy">
            <v:fill r:id="rId7" o:title="Mármol blanco" color2="#bcc8fc" rotate="t" type="tile"/>
            <v:shadow on="t" color="#bcc8fc" opacity=".5" offset="3pt,3pt" offset2="2pt,2pt"/>
          </v:rect>
        </w:pict>
      </w:r>
    </w:p>
    <w:p w:rsidR="004A115D" w:rsidRPr="006A554E" w:rsidRDefault="00DE0515" w:rsidP="00267E95">
      <w:pPr>
        <w:spacing w:line="200" w:lineRule="exact"/>
        <w:jc w:val="center"/>
        <w:rPr>
          <w:rFonts w:ascii="Arial" w:hAnsi="Arial" w:cs="Arial"/>
          <w:b/>
          <w:i/>
          <w:imprint/>
          <w:color w:val="000080"/>
          <w:sz w:val="16"/>
          <w:szCs w:val="16"/>
        </w:rPr>
      </w:pPr>
      <w:r w:rsidRPr="006A554E">
        <w:rPr>
          <w:rFonts w:ascii="Arial" w:hAnsi="Arial" w:cs="Arial"/>
          <w:b/>
          <w:i/>
          <w:imprint/>
          <w:color w:val="000080"/>
          <w:sz w:val="16"/>
          <w:szCs w:val="16"/>
        </w:rPr>
        <w:t>CUADRO 2.2</w:t>
      </w:r>
    </w:p>
    <w:p w:rsidR="00D64124" w:rsidRPr="006A554E" w:rsidRDefault="008064CC" w:rsidP="006A3836">
      <w:pPr>
        <w:spacing w:line="200" w:lineRule="exact"/>
        <w:jc w:val="center"/>
        <w:rPr>
          <w:rFonts w:ascii="Arial" w:hAnsi="Arial" w:cs="Arial"/>
          <w:b/>
          <w:i/>
          <w:imprint/>
          <w:color w:val="000080"/>
          <w:sz w:val="16"/>
          <w:szCs w:val="16"/>
        </w:rPr>
      </w:pPr>
      <w:r w:rsidRPr="006A554E">
        <w:rPr>
          <w:rFonts w:ascii="Arial" w:hAnsi="Arial" w:cs="Arial"/>
          <w:b/>
          <w:i/>
          <w:imprint/>
          <w:color w:val="000080"/>
          <w:sz w:val="16"/>
          <w:szCs w:val="16"/>
        </w:rPr>
        <w:t xml:space="preserve"> </w:t>
      </w:r>
      <w:r w:rsidR="004A115D" w:rsidRPr="006A554E">
        <w:rPr>
          <w:rFonts w:ascii="Arial" w:hAnsi="Arial" w:cs="Arial"/>
          <w:b/>
          <w:i/>
          <w:imprint/>
          <w:color w:val="000080"/>
          <w:sz w:val="16"/>
          <w:szCs w:val="16"/>
        </w:rPr>
        <w:t xml:space="preserve">Codificación de </w:t>
      </w:r>
      <w:r w:rsidRPr="006A554E">
        <w:rPr>
          <w:rFonts w:ascii="Arial" w:hAnsi="Arial" w:cs="Arial"/>
          <w:b/>
          <w:i/>
          <w:imprint/>
          <w:color w:val="000080"/>
          <w:sz w:val="16"/>
          <w:szCs w:val="16"/>
        </w:rPr>
        <w:t xml:space="preserve">la variable </w:t>
      </w:r>
    </w:p>
    <w:p w:rsidR="004A115D" w:rsidRPr="006A554E" w:rsidRDefault="008064CC" w:rsidP="006A3836">
      <w:pPr>
        <w:spacing w:line="200" w:lineRule="exact"/>
        <w:jc w:val="center"/>
        <w:rPr>
          <w:rFonts w:ascii="Arial" w:hAnsi="Arial" w:cs="Arial"/>
          <w:b/>
          <w:i/>
          <w:imprint/>
          <w:color w:val="000080"/>
          <w:sz w:val="16"/>
          <w:szCs w:val="16"/>
        </w:rPr>
      </w:pPr>
      <w:r w:rsidRPr="006A554E">
        <w:rPr>
          <w:rFonts w:ascii="Arial" w:hAnsi="Arial" w:cs="Arial"/>
          <w:b/>
          <w:i/>
          <w:imprint/>
          <w:color w:val="000080"/>
          <w:sz w:val="16"/>
          <w:szCs w:val="16"/>
        </w:rPr>
        <w:t>“Edad</w:t>
      </w:r>
      <w:r w:rsidR="004A115D" w:rsidRPr="006A554E">
        <w:rPr>
          <w:rFonts w:ascii="Arial" w:hAnsi="Arial" w:cs="Arial"/>
          <w:b/>
          <w:i/>
          <w:imprint/>
          <w:color w:val="000080"/>
          <w:sz w:val="16"/>
          <w:szCs w:val="16"/>
        </w:rPr>
        <w:t xml:space="preserve"> por Categoría”</w:t>
      </w:r>
    </w:p>
    <w:p w:rsidR="00180B57" w:rsidRPr="00A64095" w:rsidRDefault="00180B57" w:rsidP="006A3836">
      <w:pPr>
        <w:spacing w:line="200" w:lineRule="exact"/>
        <w:jc w:val="center"/>
        <w:rPr>
          <w:rFonts w:ascii="Arial" w:hAnsi="Arial" w:cs="Arial"/>
          <w:b/>
          <w:i/>
          <w:imprint/>
          <w:sz w:val="18"/>
          <w:szCs w:val="18"/>
        </w:rPr>
      </w:pPr>
    </w:p>
    <w:tbl>
      <w:tblPr>
        <w:tblStyle w:val="TablaWeb3"/>
        <w:tblW w:w="0" w:type="auto"/>
        <w:jc w:val="center"/>
        <w:shd w:val="clear" w:color="auto" w:fill="E8ECF6"/>
        <w:tblLook w:val="01E0"/>
      </w:tblPr>
      <w:tblGrid>
        <w:gridCol w:w="2022"/>
        <w:gridCol w:w="995"/>
      </w:tblGrid>
      <w:tr w:rsidR="004A115D" w:rsidRPr="00A64095">
        <w:trPr>
          <w:cnfStyle w:val="100000000000"/>
          <w:trHeight w:val="286"/>
          <w:jc w:val="center"/>
        </w:trPr>
        <w:tc>
          <w:tcPr>
            <w:tcW w:w="1962" w:type="dxa"/>
            <w:shd w:val="clear" w:color="auto" w:fill="E8ECF6"/>
            <w:vAlign w:val="center"/>
          </w:tcPr>
          <w:p w:rsidR="004A115D" w:rsidRPr="00891DCA" w:rsidRDefault="005F2B83" w:rsidP="00461A64">
            <w:pPr>
              <w:pStyle w:val="NormalWeb"/>
              <w:tabs>
                <w:tab w:val="left" w:pos="1440"/>
              </w:tabs>
              <w:spacing w:before="0" w:beforeAutospacing="0" w:after="0" w:afterAutospacing="0" w:line="240" w:lineRule="exact"/>
              <w:jc w:val="center"/>
              <w:rPr>
                <w:rFonts w:ascii="Arial" w:hAnsi="Arial" w:cs="Arial"/>
                <w:b/>
                <w:imprint/>
                <w:color w:val="auto"/>
              </w:rPr>
            </w:pPr>
            <w:r w:rsidRPr="00891DCA">
              <w:rPr>
                <w:rFonts w:ascii="Arial" w:hAnsi="Arial" w:cs="Arial"/>
                <w:b/>
                <w:imprint/>
                <w:color w:val="auto"/>
              </w:rPr>
              <w:t xml:space="preserve">Edad </w:t>
            </w:r>
          </w:p>
        </w:tc>
        <w:tc>
          <w:tcPr>
            <w:tcW w:w="855" w:type="dxa"/>
            <w:shd w:val="clear" w:color="auto" w:fill="E8ECF6"/>
            <w:vAlign w:val="center"/>
          </w:tcPr>
          <w:p w:rsidR="004A115D" w:rsidRPr="00891DCA" w:rsidRDefault="004A115D" w:rsidP="00461A64">
            <w:pPr>
              <w:pStyle w:val="NormalWeb"/>
              <w:tabs>
                <w:tab w:val="left" w:pos="1440"/>
              </w:tabs>
              <w:spacing w:before="0" w:beforeAutospacing="0" w:after="0" w:afterAutospacing="0" w:line="240" w:lineRule="exact"/>
              <w:jc w:val="center"/>
              <w:rPr>
                <w:rFonts w:ascii="Arial" w:hAnsi="Arial" w:cs="Arial"/>
                <w:b/>
                <w:imprint/>
                <w:color w:val="auto"/>
              </w:rPr>
            </w:pPr>
            <w:r w:rsidRPr="00891DCA">
              <w:rPr>
                <w:rFonts w:ascii="Arial" w:hAnsi="Arial" w:cs="Arial"/>
                <w:b/>
                <w:imprint/>
                <w:color w:val="auto"/>
              </w:rPr>
              <w:t>Código</w:t>
            </w:r>
          </w:p>
        </w:tc>
      </w:tr>
      <w:tr w:rsidR="004A115D" w:rsidRPr="00A64095">
        <w:trPr>
          <w:trHeight w:val="303"/>
          <w:jc w:val="center"/>
        </w:trPr>
        <w:tc>
          <w:tcPr>
            <w:tcW w:w="1962" w:type="dxa"/>
            <w:shd w:val="clear" w:color="auto" w:fill="E8ECF6"/>
            <w:vAlign w:val="center"/>
          </w:tcPr>
          <w:p w:rsidR="004A115D" w:rsidRPr="00891DCA" w:rsidRDefault="004A115D" w:rsidP="006A3836">
            <w:pPr>
              <w:pStyle w:val="NormalWeb"/>
              <w:tabs>
                <w:tab w:val="left" w:pos="1440"/>
              </w:tabs>
              <w:spacing w:before="0" w:beforeAutospacing="0" w:after="0" w:afterAutospacing="0" w:line="200" w:lineRule="exact"/>
              <w:jc w:val="center"/>
              <w:rPr>
                <w:rFonts w:ascii="Arial" w:hAnsi="Arial" w:cs="Arial"/>
                <w:b/>
                <w:imprint/>
                <w:color w:val="auto"/>
                <w:sz w:val="18"/>
                <w:szCs w:val="18"/>
              </w:rPr>
            </w:pPr>
            <w:r w:rsidRPr="00891DCA">
              <w:rPr>
                <w:rFonts w:ascii="Arial" w:hAnsi="Arial" w:cs="Arial"/>
                <w:b/>
                <w:imprint/>
                <w:color w:val="auto"/>
                <w:sz w:val="18"/>
                <w:szCs w:val="18"/>
              </w:rPr>
              <w:t xml:space="preserve">Entre 15 y 24 años </w:t>
            </w:r>
          </w:p>
        </w:tc>
        <w:tc>
          <w:tcPr>
            <w:tcW w:w="855" w:type="dxa"/>
            <w:shd w:val="clear" w:color="auto" w:fill="E8ECF6"/>
            <w:vAlign w:val="center"/>
          </w:tcPr>
          <w:p w:rsidR="004A115D" w:rsidRPr="00891DCA" w:rsidRDefault="004A115D" w:rsidP="006A3836">
            <w:pPr>
              <w:pStyle w:val="NormalWeb"/>
              <w:tabs>
                <w:tab w:val="left" w:pos="1440"/>
              </w:tabs>
              <w:spacing w:before="0" w:beforeAutospacing="0" w:after="0" w:afterAutospacing="0" w:line="200" w:lineRule="exact"/>
              <w:jc w:val="center"/>
              <w:rPr>
                <w:rFonts w:ascii="Arial" w:hAnsi="Arial" w:cs="Arial"/>
                <w:color w:val="auto"/>
                <w:sz w:val="18"/>
                <w:szCs w:val="18"/>
              </w:rPr>
            </w:pPr>
            <w:r w:rsidRPr="00891DCA">
              <w:rPr>
                <w:rFonts w:ascii="Arial" w:hAnsi="Arial" w:cs="Arial"/>
                <w:color w:val="auto"/>
                <w:sz w:val="18"/>
                <w:szCs w:val="18"/>
              </w:rPr>
              <w:t>1</w:t>
            </w:r>
          </w:p>
        </w:tc>
      </w:tr>
      <w:tr w:rsidR="004A115D" w:rsidRPr="00A64095">
        <w:trPr>
          <w:trHeight w:val="303"/>
          <w:jc w:val="center"/>
        </w:trPr>
        <w:tc>
          <w:tcPr>
            <w:tcW w:w="1962" w:type="dxa"/>
            <w:shd w:val="clear" w:color="auto" w:fill="E8ECF6"/>
            <w:vAlign w:val="center"/>
          </w:tcPr>
          <w:p w:rsidR="004A115D" w:rsidRPr="00891DCA" w:rsidRDefault="004A115D" w:rsidP="006A3836">
            <w:pPr>
              <w:pStyle w:val="NormalWeb"/>
              <w:tabs>
                <w:tab w:val="left" w:pos="1440"/>
              </w:tabs>
              <w:spacing w:before="0" w:beforeAutospacing="0" w:after="0" w:afterAutospacing="0" w:line="200" w:lineRule="exact"/>
              <w:jc w:val="center"/>
              <w:rPr>
                <w:rFonts w:ascii="Arial" w:hAnsi="Arial" w:cs="Arial"/>
                <w:b/>
                <w:imprint/>
                <w:color w:val="auto"/>
                <w:sz w:val="18"/>
                <w:szCs w:val="18"/>
              </w:rPr>
            </w:pPr>
            <w:r w:rsidRPr="00891DCA">
              <w:rPr>
                <w:rFonts w:ascii="Arial" w:hAnsi="Arial" w:cs="Arial"/>
                <w:b/>
                <w:imprint/>
                <w:color w:val="auto"/>
                <w:sz w:val="18"/>
                <w:szCs w:val="18"/>
              </w:rPr>
              <w:t>Entre 25  y 34 años</w:t>
            </w:r>
          </w:p>
        </w:tc>
        <w:tc>
          <w:tcPr>
            <w:tcW w:w="855" w:type="dxa"/>
            <w:shd w:val="clear" w:color="auto" w:fill="E8ECF6"/>
            <w:vAlign w:val="center"/>
          </w:tcPr>
          <w:p w:rsidR="004A115D" w:rsidRPr="00891DCA" w:rsidRDefault="004A115D" w:rsidP="006A3836">
            <w:pPr>
              <w:pStyle w:val="NormalWeb"/>
              <w:tabs>
                <w:tab w:val="left" w:pos="1440"/>
              </w:tabs>
              <w:spacing w:before="0" w:beforeAutospacing="0" w:after="0" w:afterAutospacing="0" w:line="200" w:lineRule="exact"/>
              <w:jc w:val="center"/>
              <w:rPr>
                <w:rFonts w:ascii="Arial" w:hAnsi="Arial" w:cs="Arial"/>
                <w:color w:val="auto"/>
                <w:sz w:val="18"/>
                <w:szCs w:val="18"/>
              </w:rPr>
            </w:pPr>
            <w:r w:rsidRPr="00891DCA">
              <w:rPr>
                <w:rFonts w:ascii="Arial" w:hAnsi="Arial" w:cs="Arial"/>
                <w:color w:val="auto"/>
                <w:sz w:val="18"/>
                <w:szCs w:val="18"/>
              </w:rPr>
              <w:t>2</w:t>
            </w:r>
          </w:p>
        </w:tc>
      </w:tr>
      <w:tr w:rsidR="004A115D" w:rsidRPr="00A64095">
        <w:trPr>
          <w:trHeight w:val="215"/>
          <w:jc w:val="center"/>
        </w:trPr>
        <w:tc>
          <w:tcPr>
            <w:tcW w:w="1962" w:type="dxa"/>
            <w:shd w:val="clear" w:color="auto" w:fill="E8ECF6"/>
            <w:vAlign w:val="center"/>
          </w:tcPr>
          <w:p w:rsidR="004A115D" w:rsidRPr="00891DCA" w:rsidRDefault="004A115D" w:rsidP="006A3836">
            <w:pPr>
              <w:pStyle w:val="NormalWeb"/>
              <w:tabs>
                <w:tab w:val="left" w:pos="1440"/>
              </w:tabs>
              <w:spacing w:before="0" w:beforeAutospacing="0" w:after="0" w:afterAutospacing="0" w:line="200" w:lineRule="exact"/>
              <w:jc w:val="center"/>
              <w:rPr>
                <w:rFonts w:ascii="Arial" w:hAnsi="Arial" w:cs="Arial"/>
                <w:b/>
                <w:imprint/>
                <w:color w:val="auto"/>
                <w:sz w:val="18"/>
                <w:szCs w:val="18"/>
              </w:rPr>
            </w:pPr>
            <w:r w:rsidRPr="00891DCA">
              <w:rPr>
                <w:rFonts w:ascii="Arial" w:hAnsi="Arial" w:cs="Arial"/>
                <w:b/>
                <w:imprint/>
                <w:color w:val="auto"/>
                <w:sz w:val="18"/>
                <w:szCs w:val="18"/>
              </w:rPr>
              <w:t>Entre 35 y 44 años</w:t>
            </w:r>
          </w:p>
        </w:tc>
        <w:tc>
          <w:tcPr>
            <w:tcW w:w="855" w:type="dxa"/>
            <w:shd w:val="clear" w:color="auto" w:fill="E8ECF6"/>
            <w:vAlign w:val="center"/>
          </w:tcPr>
          <w:p w:rsidR="004A115D" w:rsidRPr="00891DCA" w:rsidRDefault="004A115D" w:rsidP="006A3836">
            <w:pPr>
              <w:pStyle w:val="NormalWeb"/>
              <w:tabs>
                <w:tab w:val="left" w:pos="1440"/>
              </w:tabs>
              <w:spacing w:before="0" w:beforeAutospacing="0" w:after="0" w:afterAutospacing="0" w:line="200" w:lineRule="exact"/>
              <w:jc w:val="center"/>
              <w:rPr>
                <w:rFonts w:ascii="Arial" w:hAnsi="Arial" w:cs="Arial"/>
                <w:color w:val="auto"/>
                <w:sz w:val="18"/>
                <w:szCs w:val="18"/>
              </w:rPr>
            </w:pPr>
            <w:r w:rsidRPr="00891DCA">
              <w:rPr>
                <w:rFonts w:ascii="Arial" w:hAnsi="Arial" w:cs="Arial"/>
                <w:color w:val="auto"/>
                <w:sz w:val="18"/>
                <w:szCs w:val="18"/>
              </w:rPr>
              <w:t>3</w:t>
            </w:r>
          </w:p>
        </w:tc>
      </w:tr>
      <w:tr w:rsidR="004A115D" w:rsidRPr="00A64095">
        <w:trPr>
          <w:trHeight w:val="215"/>
          <w:jc w:val="center"/>
        </w:trPr>
        <w:tc>
          <w:tcPr>
            <w:tcW w:w="1962" w:type="dxa"/>
            <w:shd w:val="clear" w:color="auto" w:fill="E8ECF6"/>
            <w:vAlign w:val="center"/>
          </w:tcPr>
          <w:p w:rsidR="004A115D" w:rsidRPr="00891DCA" w:rsidRDefault="004A115D" w:rsidP="006A3836">
            <w:pPr>
              <w:pStyle w:val="NormalWeb"/>
              <w:tabs>
                <w:tab w:val="left" w:pos="1440"/>
              </w:tabs>
              <w:spacing w:before="0" w:beforeAutospacing="0" w:after="0" w:afterAutospacing="0" w:line="200" w:lineRule="exact"/>
              <w:jc w:val="center"/>
              <w:rPr>
                <w:rFonts w:ascii="Arial" w:hAnsi="Arial" w:cs="Arial"/>
                <w:b/>
                <w:imprint/>
                <w:color w:val="auto"/>
                <w:sz w:val="18"/>
                <w:szCs w:val="18"/>
              </w:rPr>
            </w:pPr>
            <w:r w:rsidRPr="00891DCA">
              <w:rPr>
                <w:rFonts w:ascii="Arial" w:hAnsi="Arial" w:cs="Arial"/>
                <w:b/>
                <w:imprint/>
                <w:color w:val="auto"/>
                <w:sz w:val="18"/>
                <w:szCs w:val="18"/>
              </w:rPr>
              <w:t>Entre 45 y 54 años</w:t>
            </w:r>
          </w:p>
        </w:tc>
        <w:tc>
          <w:tcPr>
            <w:tcW w:w="855" w:type="dxa"/>
            <w:shd w:val="clear" w:color="auto" w:fill="E8ECF6"/>
            <w:vAlign w:val="center"/>
          </w:tcPr>
          <w:p w:rsidR="004A115D" w:rsidRPr="00891DCA" w:rsidRDefault="004A115D" w:rsidP="006A3836">
            <w:pPr>
              <w:pStyle w:val="NormalWeb"/>
              <w:tabs>
                <w:tab w:val="left" w:pos="1440"/>
              </w:tabs>
              <w:spacing w:before="0" w:beforeAutospacing="0" w:after="0" w:afterAutospacing="0" w:line="200" w:lineRule="exact"/>
              <w:jc w:val="center"/>
              <w:rPr>
                <w:rFonts w:ascii="Arial" w:hAnsi="Arial" w:cs="Arial"/>
                <w:color w:val="auto"/>
                <w:sz w:val="18"/>
                <w:szCs w:val="18"/>
              </w:rPr>
            </w:pPr>
            <w:r w:rsidRPr="00891DCA">
              <w:rPr>
                <w:rFonts w:ascii="Arial" w:hAnsi="Arial" w:cs="Arial"/>
                <w:color w:val="auto"/>
                <w:sz w:val="18"/>
                <w:szCs w:val="18"/>
              </w:rPr>
              <w:t>4</w:t>
            </w:r>
          </w:p>
        </w:tc>
      </w:tr>
      <w:tr w:rsidR="004A115D" w:rsidRPr="00A64095">
        <w:trPr>
          <w:trHeight w:val="215"/>
          <w:jc w:val="center"/>
        </w:trPr>
        <w:tc>
          <w:tcPr>
            <w:tcW w:w="1962" w:type="dxa"/>
            <w:shd w:val="clear" w:color="auto" w:fill="E8ECF6"/>
            <w:vAlign w:val="center"/>
          </w:tcPr>
          <w:p w:rsidR="004A115D" w:rsidRPr="00891DCA" w:rsidRDefault="004A115D" w:rsidP="006A3836">
            <w:pPr>
              <w:pStyle w:val="NormalWeb"/>
              <w:tabs>
                <w:tab w:val="left" w:pos="1440"/>
              </w:tabs>
              <w:spacing w:before="0" w:beforeAutospacing="0" w:after="0" w:afterAutospacing="0" w:line="200" w:lineRule="exact"/>
              <w:jc w:val="center"/>
              <w:rPr>
                <w:rFonts w:ascii="Arial" w:hAnsi="Arial" w:cs="Arial"/>
                <w:b/>
                <w:imprint/>
                <w:color w:val="auto"/>
                <w:sz w:val="18"/>
                <w:szCs w:val="18"/>
              </w:rPr>
            </w:pPr>
            <w:r w:rsidRPr="00891DCA">
              <w:rPr>
                <w:rFonts w:ascii="Arial" w:hAnsi="Arial" w:cs="Arial"/>
                <w:b/>
                <w:imprint/>
                <w:color w:val="auto"/>
                <w:sz w:val="18"/>
                <w:szCs w:val="18"/>
              </w:rPr>
              <w:t>Entre 55 y 64 años</w:t>
            </w:r>
          </w:p>
        </w:tc>
        <w:tc>
          <w:tcPr>
            <w:tcW w:w="855" w:type="dxa"/>
            <w:shd w:val="clear" w:color="auto" w:fill="E8ECF6"/>
            <w:vAlign w:val="center"/>
          </w:tcPr>
          <w:p w:rsidR="004A115D" w:rsidRPr="00891DCA" w:rsidRDefault="004A115D" w:rsidP="006A3836">
            <w:pPr>
              <w:pStyle w:val="NormalWeb"/>
              <w:tabs>
                <w:tab w:val="left" w:pos="1440"/>
              </w:tabs>
              <w:spacing w:before="0" w:beforeAutospacing="0" w:after="0" w:afterAutospacing="0" w:line="200" w:lineRule="exact"/>
              <w:jc w:val="center"/>
              <w:rPr>
                <w:rFonts w:ascii="Arial" w:hAnsi="Arial" w:cs="Arial"/>
                <w:color w:val="auto"/>
                <w:sz w:val="18"/>
                <w:szCs w:val="18"/>
              </w:rPr>
            </w:pPr>
            <w:r w:rsidRPr="00891DCA">
              <w:rPr>
                <w:rFonts w:ascii="Arial" w:hAnsi="Arial" w:cs="Arial"/>
                <w:color w:val="auto"/>
                <w:sz w:val="18"/>
                <w:szCs w:val="18"/>
              </w:rPr>
              <w:t>5</w:t>
            </w:r>
          </w:p>
        </w:tc>
      </w:tr>
      <w:tr w:rsidR="004A115D" w:rsidRPr="00A64095">
        <w:trPr>
          <w:trHeight w:val="215"/>
          <w:jc w:val="center"/>
        </w:trPr>
        <w:tc>
          <w:tcPr>
            <w:tcW w:w="1962" w:type="dxa"/>
            <w:shd w:val="clear" w:color="auto" w:fill="E8ECF6"/>
            <w:vAlign w:val="center"/>
          </w:tcPr>
          <w:p w:rsidR="004A115D" w:rsidRPr="00891DCA" w:rsidRDefault="004A115D" w:rsidP="006A3836">
            <w:pPr>
              <w:pStyle w:val="NormalWeb"/>
              <w:tabs>
                <w:tab w:val="left" w:pos="1440"/>
              </w:tabs>
              <w:spacing w:before="0" w:beforeAutospacing="0" w:after="0" w:afterAutospacing="0" w:line="200" w:lineRule="exact"/>
              <w:jc w:val="center"/>
              <w:rPr>
                <w:rFonts w:ascii="Arial" w:hAnsi="Arial" w:cs="Arial"/>
                <w:b/>
                <w:imprint/>
                <w:color w:val="auto"/>
                <w:sz w:val="18"/>
                <w:szCs w:val="18"/>
              </w:rPr>
            </w:pPr>
            <w:r w:rsidRPr="00891DCA">
              <w:rPr>
                <w:rFonts w:ascii="Arial" w:hAnsi="Arial" w:cs="Arial"/>
                <w:b/>
                <w:imprint/>
                <w:color w:val="auto"/>
                <w:sz w:val="18"/>
                <w:szCs w:val="18"/>
              </w:rPr>
              <w:t>Entre 65 y 74 años</w:t>
            </w:r>
          </w:p>
        </w:tc>
        <w:tc>
          <w:tcPr>
            <w:tcW w:w="855" w:type="dxa"/>
            <w:shd w:val="clear" w:color="auto" w:fill="E8ECF6"/>
            <w:vAlign w:val="center"/>
          </w:tcPr>
          <w:p w:rsidR="004A115D" w:rsidRPr="00891DCA" w:rsidRDefault="004A115D" w:rsidP="006A3836">
            <w:pPr>
              <w:pStyle w:val="NormalWeb"/>
              <w:tabs>
                <w:tab w:val="left" w:pos="1440"/>
              </w:tabs>
              <w:spacing w:before="0" w:beforeAutospacing="0" w:after="0" w:afterAutospacing="0" w:line="200" w:lineRule="exact"/>
              <w:jc w:val="center"/>
              <w:rPr>
                <w:rFonts w:ascii="Arial" w:hAnsi="Arial" w:cs="Arial"/>
                <w:color w:val="auto"/>
                <w:sz w:val="18"/>
                <w:szCs w:val="18"/>
              </w:rPr>
            </w:pPr>
            <w:r w:rsidRPr="00891DCA">
              <w:rPr>
                <w:rFonts w:ascii="Arial" w:hAnsi="Arial" w:cs="Arial"/>
                <w:color w:val="auto"/>
                <w:sz w:val="18"/>
                <w:szCs w:val="18"/>
              </w:rPr>
              <w:t>6</w:t>
            </w:r>
          </w:p>
        </w:tc>
      </w:tr>
      <w:tr w:rsidR="004A115D" w:rsidRPr="00A64095">
        <w:trPr>
          <w:trHeight w:val="215"/>
          <w:jc w:val="center"/>
        </w:trPr>
        <w:tc>
          <w:tcPr>
            <w:tcW w:w="1962" w:type="dxa"/>
            <w:shd w:val="clear" w:color="auto" w:fill="E8ECF6"/>
            <w:vAlign w:val="center"/>
          </w:tcPr>
          <w:p w:rsidR="004A115D" w:rsidRPr="00891DCA" w:rsidRDefault="004A115D" w:rsidP="006A3836">
            <w:pPr>
              <w:pStyle w:val="NormalWeb"/>
              <w:tabs>
                <w:tab w:val="left" w:pos="1440"/>
              </w:tabs>
              <w:spacing w:before="0" w:beforeAutospacing="0" w:after="0" w:afterAutospacing="0" w:line="200" w:lineRule="exact"/>
              <w:jc w:val="center"/>
              <w:rPr>
                <w:rFonts w:ascii="Arial" w:hAnsi="Arial" w:cs="Arial"/>
                <w:b/>
                <w:imprint/>
                <w:color w:val="auto"/>
                <w:sz w:val="18"/>
                <w:szCs w:val="18"/>
              </w:rPr>
            </w:pPr>
            <w:r w:rsidRPr="00891DCA">
              <w:rPr>
                <w:rFonts w:ascii="Arial" w:hAnsi="Arial" w:cs="Arial"/>
                <w:b/>
                <w:imprint/>
                <w:color w:val="auto"/>
                <w:sz w:val="18"/>
                <w:szCs w:val="18"/>
              </w:rPr>
              <w:t>Más de 74 años</w:t>
            </w:r>
          </w:p>
        </w:tc>
        <w:tc>
          <w:tcPr>
            <w:tcW w:w="855" w:type="dxa"/>
            <w:shd w:val="clear" w:color="auto" w:fill="E8ECF6"/>
            <w:vAlign w:val="center"/>
          </w:tcPr>
          <w:p w:rsidR="004A115D" w:rsidRPr="00891DCA" w:rsidRDefault="004A115D" w:rsidP="006A3836">
            <w:pPr>
              <w:pStyle w:val="NormalWeb"/>
              <w:tabs>
                <w:tab w:val="left" w:pos="1440"/>
              </w:tabs>
              <w:spacing w:before="0" w:beforeAutospacing="0" w:after="0" w:afterAutospacing="0" w:line="200" w:lineRule="exact"/>
              <w:jc w:val="center"/>
              <w:rPr>
                <w:rFonts w:ascii="Arial" w:hAnsi="Arial" w:cs="Arial"/>
                <w:color w:val="auto"/>
                <w:sz w:val="18"/>
                <w:szCs w:val="18"/>
              </w:rPr>
            </w:pPr>
            <w:r w:rsidRPr="00891DCA">
              <w:rPr>
                <w:rFonts w:ascii="Arial" w:hAnsi="Arial" w:cs="Arial"/>
                <w:color w:val="auto"/>
                <w:sz w:val="18"/>
                <w:szCs w:val="18"/>
              </w:rPr>
              <w:t>7</w:t>
            </w:r>
          </w:p>
        </w:tc>
      </w:tr>
    </w:tbl>
    <w:p w:rsidR="006A554E" w:rsidRPr="00891DCA" w:rsidRDefault="006A554E" w:rsidP="006A554E">
      <w:pPr>
        <w:pStyle w:val="NormalWeb"/>
        <w:spacing w:before="0" w:beforeAutospacing="0" w:after="0" w:afterAutospacing="0" w:line="18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5F2B83" w:rsidRPr="00A64095" w:rsidRDefault="005F2B83" w:rsidP="00B84BC7">
      <w:pPr>
        <w:pStyle w:val="NormalWeb"/>
        <w:spacing w:before="0" w:beforeAutospacing="0" w:after="0" w:afterAutospacing="0" w:line="480" w:lineRule="auto"/>
        <w:jc w:val="both"/>
        <w:rPr>
          <w:rFonts w:ascii="Arial" w:eastAsia="Batang" w:hAnsi="Arial" w:cs="Arial"/>
          <w:b/>
          <w:color w:val="auto"/>
          <w:sz w:val="24"/>
          <w:szCs w:val="24"/>
        </w:rPr>
      </w:pPr>
    </w:p>
    <w:p w:rsidR="006A3836" w:rsidRPr="00A64095" w:rsidRDefault="006A554E" w:rsidP="00155896">
      <w:pPr>
        <w:pStyle w:val="NormalWeb"/>
        <w:numPr>
          <w:ilvl w:val="0"/>
          <w:numId w:val="5"/>
        </w:numPr>
        <w:tabs>
          <w:tab w:val="clear" w:pos="1440"/>
          <w:tab w:val="num" w:pos="0"/>
        </w:tabs>
        <w:spacing w:before="0" w:beforeAutospacing="0" w:after="0" w:afterAutospacing="0" w:line="480" w:lineRule="auto"/>
        <w:ind w:left="720" w:firstLine="0"/>
        <w:jc w:val="both"/>
        <w:rPr>
          <w:rFonts w:ascii="Arial" w:eastAsia="Batang" w:hAnsi="Arial" w:cs="Arial"/>
          <w:b/>
          <w:color w:val="auto"/>
          <w:sz w:val="24"/>
          <w:szCs w:val="24"/>
        </w:rPr>
      </w:pPr>
      <w:r>
        <w:rPr>
          <w:rFonts w:ascii="Arial" w:hAnsi="Arial" w:cs="Arial"/>
          <w:b/>
          <w:i/>
          <w:noProof/>
          <w:sz w:val="16"/>
          <w:szCs w:val="16"/>
        </w:rPr>
        <w:pict>
          <v:rect id="_x0000_s1286" style="position:absolute;left:0;text-align:left;margin-left:126pt;margin-top:107.7pt;width:162pt;height:2in;z-index:-251667456" strokecolor="navy">
            <v:fill r:id="rId7" o:title="Mármol blanco" color2="#bcc8fc" rotate="t" type="tile"/>
            <v:shadow on="t" color="#bcc8fc" opacity=".5" offset="3pt,3pt" offset2="2pt,2pt"/>
          </v:rect>
        </w:pict>
      </w:r>
      <w:r w:rsidR="006A3836" w:rsidRPr="00A64095">
        <w:rPr>
          <w:rFonts w:ascii="Arial" w:eastAsia="Batang" w:hAnsi="Arial" w:cs="Arial"/>
          <w:b/>
          <w:color w:val="auto"/>
          <w:sz w:val="24"/>
          <w:szCs w:val="24"/>
        </w:rPr>
        <w:t xml:space="preserve">Nivel de Instrucción: </w:t>
      </w:r>
      <w:r w:rsidR="006A3836" w:rsidRPr="00A64095">
        <w:rPr>
          <w:rFonts w:ascii="Arial" w:hAnsi="Arial" w:cs="Arial"/>
          <w:color w:val="auto"/>
          <w:sz w:val="24"/>
          <w:szCs w:val="24"/>
        </w:rPr>
        <w:t>Variable categórica nominal que permite diferenciar cual es el nivel de instr</w:t>
      </w:r>
      <w:r w:rsidR="004046AD">
        <w:rPr>
          <w:rFonts w:ascii="Arial" w:hAnsi="Arial" w:cs="Arial"/>
          <w:color w:val="auto"/>
          <w:sz w:val="24"/>
          <w:szCs w:val="24"/>
        </w:rPr>
        <w:t xml:space="preserve">ucción que tiene el paciente. El cuadro 2.3 presenta los respectivos valores que puede tomar la variable y su </w:t>
      </w:r>
      <w:r w:rsidR="006A3836" w:rsidRPr="00A64095">
        <w:rPr>
          <w:rFonts w:ascii="Arial" w:hAnsi="Arial" w:cs="Arial"/>
          <w:color w:val="auto"/>
          <w:sz w:val="24"/>
          <w:szCs w:val="24"/>
        </w:rPr>
        <w:t>codificación</w:t>
      </w:r>
      <w:r w:rsidR="004046AD">
        <w:rPr>
          <w:rFonts w:ascii="Arial" w:hAnsi="Arial" w:cs="Arial"/>
          <w:color w:val="auto"/>
          <w:sz w:val="24"/>
          <w:szCs w:val="24"/>
        </w:rPr>
        <w:t>.</w:t>
      </w:r>
    </w:p>
    <w:p w:rsidR="002402CB" w:rsidRPr="006A554E" w:rsidRDefault="00DE0515" w:rsidP="00267E95">
      <w:pPr>
        <w:spacing w:line="200" w:lineRule="exact"/>
        <w:jc w:val="center"/>
        <w:rPr>
          <w:rFonts w:ascii="Arial" w:hAnsi="Arial" w:cs="Arial"/>
          <w:b/>
          <w:i/>
          <w:imprint/>
          <w:color w:val="000080"/>
          <w:sz w:val="16"/>
          <w:szCs w:val="16"/>
        </w:rPr>
      </w:pPr>
      <w:r w:rsidRPr="006A554E">
        <w:rPr>
          <w:rFonts w:ascii="Arial" w:hAnsi="Arial" w:cs="Arial"/>
          <w:b/>
          <w:i/>
          <w:imprint/>
          <w:color w:val="000080"/>
          <w:sz w:val="16"/>
          <w:szCs w:val="16"/>
        </w:rPr>
        <w:t>CUADRO 2.3</w:t>
      </w:r>
    </w:p>
    <w:p w:rsidR="00D64124" w:rsidRPr="006A554E" w:rsidRDefault="002402CB" w:rsidP="007A3750">
      <w:pPr>
        <w:spacing w:line="200" w:lineRule="exact"/>
        <w:jc w:val="center"/>
        <w:rPr>
          <w:rFonts w:ascii="Arial" w:hAnsi="Arial" w:cs="Arial"/>
          <w:b/>
          <w:i/>
          <w:imprint/>
          <w:color w:val="000080"/>
          <w:sz w:val="16"/>
          <w:szCs w:val="16"/>
        </w:rPr>
      </w:pPr>
      <w:r w:rsidRPr="006A554E">
        <w:rPr>
          <w:rFonts w:ascii="Arial" w:hAnsi="Arial" w:cs="Arial"/>
          <w:b/>
          <w:i/>
          <w:imprint/>
          <w:color w:val="000080"/>
          <w:sz w:val="16"/>
          <w:szCs w:val="16"/>
        </w:rPr>
        <w:t>Codificación de la</w:t>
      </w:r>
      <w:r w:rsidR="008064CC" w:rsidRPr="006A554E">
        <w:rPr>
          <w:rFonts w:ascii="Arial" w:hAnsi="Arial" w:cs="Arial"/>
          <w:b/>
          <w:i/>
          <w:imprint/>
          <w:color w:val="000080"/>
          <w:sz w:val="16"/>
          <w:szCs w:val="16"/>
        </w:rPr>
        <w:t xml:space="preserve"> variable</w:t>
      </w:r>
    </w:p>
    <w:p w:rsidR="002402CB" w:rsidRPr="006A554E" w:rsidRDefault="008064CC" w:rsidP="007A3750">
      <w:pPr>
        <w:spacing w:line="200" w:lineRule="exact"/>
        <w:jc w:val="center"/>
        <w:rPr>
          <w:rFonts w:ascii="Arial" w:hAnsi="Arial" w:cs="Arial"/>
          <w:b/>
          <w:i/>
          <w:imprint/>
          <w:color w:val="000080"/>
          <w:sz w:val="16"/>
          <w:szCs w:val="16"/>
        </w:rPr>
      </w:pPr>
      <w:r w:rsidRPr="006A554E">
        <w:rPr>
          <w:rFonts w:ascii="Arial" w:hAnsi="Arial" w:cs="Arial"/>
          <w:b/>
          <w:i/>
          <w:imprint/>
          <w:color w:val="000080"/>
          <w:sz w:val="16"/>
          <w:szCs w:val="16"/>
        </w:rPr>
        <w:t xml:space="preserve"> “</w:t>
      </w:r>
      <w:r w:rsidR="002402CB" w:rsidRPr="006A554E">
        <w:rPr>
          <w:rFonts w:ascii="Arial" w:hAnsi="Arial" w:cs="Arial"/>
          <w:b/>
          <w:i/>
          <w:imprint/>
          <w:color w:val="000080"/>
          <w:sz w:val="16"/>
          <w:szCs w:val="16"/>
        </w:rPr>
        <w:t>Nivel de Instrucción”</w:t>
      </w:r>
    </w:p>
    <w:p w:rsidR="007A3750" w:rsidRPr="00A64095" w:rsidRDefault="007A3750" w:rsidP="007A3750">
      <w:pPr>
        <w:spacing w:line="200" w:lineRule="exact"/>
        <w:jc w:val="center"/>
        <w:rPr>
          <w:rFonts w:ascii="Arial" w:hAnsi="Arial" w:cs="Arial"/>
          <w:b/>
          <w:i/>
          <w:imprint/>
          <w:sz w:val="18"/>
          <w:szCs w:val="18"/>
        </w:rPr>
      </w:pPr>
    </w:p>
    <w:tbl>
      <w:tblPr>
        <w:tblStyle w:val="TablaWeb3"/>
        <w:tblW w:w="0" w:type="auto"/>
        <w:jc w:val="center"/>
        <w:shd w:val="clear" w:color="auto" w:fill="E7ECF6"/>
        <w:tblLook w:val="01E0"/>
      </w:tblPr>
      <w:tblGrid>
        <w:gridCol w:w="1600"/>
        <w:gridCol w:w="1253"/>
      </w:tblGrid>
      <w:tr w:rsidR="000353F1" w:rsidRPr="00A64095">
        <w:trPr>
          <w:cnfStyle w:val="100000000000"/>
          <w:trHeight w:val="302"/>
          <w:jc w:val="center"/>
        </w:trPr>
        <w:tc>
          <w:tcPr>
            <w:tcW w:w="1540" w:type="dxa"/>
            <w:shd w:val="clear" w:color="auto" w:fill="E7ECF6"/>
            <w:vAlign w:val="center"/>
          </w:tcPr>
          <w:p w:rsidR="000353F1" w:rsidRPr="00891DCA" w:rsidRDefault="005704B2" w:rsidP="002402CB">
            <w:pPr>
              <w:pStyle w:val="NormalWeb"/>
              <w:tabs>
                <w:tab w:val="left" w:pos="1440"/>
              </w:tabs>
              <w:spacing w:before="0" w:beforeAutospacing="0" w:after="0" w:afterAutospacing="0" w:line="240" w:lineRule="exact"/>
              <w:jc w:val="center"/>
              <w:rPr>
                <w:rFonts w:ascii="Arial" w:hAnsi="Arial" w:cs="Arial"/>
                <w:b/>
                <w:imprint/>
                <w:color w:val="auto"/>
              </w:rPr>
            </w:pPr>
            <w:r w:rsidRPr="00891DCA">
              <w:rPr>
                <w:rFonts w:ascii="Arial" w:hAnsi="Arial" w:cs="Arial"/>
                <w:b/>
                <w:imprint/>
                <w:color w:val="auto"/>
              </w:rPr>
              <w:t>Nivel de instrucción</w:t>
            </w:r>
          </w:p>
        </w:tc>
        <w:tc>
          <w:tcPr>
            <w:tcW w:w="1193" w:type="dxa"/>
            <w:shd w:val="clear" w:color="auto" w:fill="E7ECF6"/>
            <w:vAlign w:val="center"/>
          </w:tcPr>
          <w:p w:rsidR="000353F1" w:rsidRPr="00891DCA" w:rsidRDefault="000353F1" w:rsidP="002402CB">
            <w:pPr>
              <w:pStyle w:val="NormalWeb"/>
              <w:tabs>
                <w:tab w:val="left" w:pos="1440"/>
              </w:tabs>
              <w:spacing w:before="0" w:beforeAutospacing="0" w:after="0" w:afterAutospacing="0" w:line="240" w:lineRule="exact"/>
              <w:jc w:val="center"/>
              <w:rPr>
                <w:rFonts w:ascii="Arial" w:hAnsi="Arial" w:cs="Arial"/>
                <w:b/>
                <w:imprint/>
                <w:color w:val="auto"/>
              </w:rPr>
            </w:pPr>
            <w:r w:rsidRPr="00891DCA">
              <w:rPr>
                <w:rFonts w:ascii="Arial" w:hAnsi="Arial" w:cs="Arial"/>
                <w:b/>
                <w:imprint/>
                <w:color w:val="auto"/>
              </w:rPr>
              <w:t>Código</w:t>
            </w:r>
          </w:p>
        </w:tc>
      </w:tr>
      <w:tr w:rsidR="000353F1" w:rsidRPr="00A64095">
        <w:trPr>
          <w:trHeight w:val="321"/>
          <w:jc w:val="center"/>
        </w:trPr>
        <w:tc>
          <w:tcPr>
            <w:tcW w:w="1540" w:type="dxa"/>
            <w:shd w:val="clear" w:color="auto" w:fill="E7ECF6"/>
            <w:vAlign w:val="center"/>
          </w:tcPr>
          <w:p w:rsidR="000353F1" w:rsidRPr="00891DCA" w:rsidRDefault="000353F1" w:rsidP="002402CB">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891DCA">
              <w:rPr>
                <w:rFonts w:ascii="Arial" w:hAnsi="Arial" w:cs="Arial"/>
                <w:b/>
                <w:imprint/>
                <w:color w:val="auto"/>
                <w:sz w:val="18"/>
                <w:szCs w:val="18"/>
              </w:rPr>
              <w:t>Primaria</w:t>
            </w:r>
          </w:p>
        </w:tc>
        <w:tc>
          <w:tcPr>
            <w:tcW w:w="1193" w:type="dxa"/>
            <w:shd w:val="clear" w:color="auto" w:fill="E7ECF6"/>
            <w:vAlign w:val="center"/>
          </w:tcPr>
          <w:p w:rsidR="000353F1" w:rsidRPr="00891DCA" w:rsidRDefault="000353F1" w:rsidP="002402CB">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1</w:t>
            </w:r>
          </w:p>
        </w:tc>
      </w:tr>
      <w:tr w:rsidR="000353F1" w:rsidRPr="00A64095">
        <w:trPr>
          <w:trHeight w:val="321"/>
          <w:jc w:val="center"/>
        </w:trPr>
        <w:tc>
          <w:tcPr>
            <w:tcW w:w="1540" w:type="dxa"/>
            <w:shd w:val="clear" w:color="auto" w:fill="E7ECF6"/>
            <w:vAlign w:val="center"/>
          </w:tcPr>
          <w:p w:rsidR="000353F1" w:rsidRPr="00891DCA" w:rsidRDefault="000353F1" w:rsidP="002402CB">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891DCA">
              <w:rPr>
                <w:rFonts w:ascii="Arial" w:hAnsi="Arial" w:cs="Arial"/>
                <w:b/>
                <w:imprint/>
                <w:color w:val="auto"/>
                <w:sz w:val="18"/>
                <w:szCs w:val="18"/>
              </w:rPr>
              <w:t>Secundaria</w:t>
            </w:r>
          </w:p>
        </w:tc>
        <w:tc>
          <w:tcPr>
            <w:tcW w:w="1193" w:type="dxa"/>
            <w:shd w:val="clear" w:color="auto" w:fill="E7ECF6"/>
            <w:vAlign w:val="center"/>
          </w:tcPr>
          <w:p w:rsidR="000353F1" w:rsidRPr="00891DCA" w:rsidRDefault="000353F1" w:rsidP="002402CB">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2</w:t>
            </w:r>
          </w:p>
        </w:tc>
      </w:tr>
      <w:tr w:rsidR="000353F1" w:rsidRPr="00A64095">
        <w:trPr>
          <w:trHeight w:val="228"/>
          <w:jc w:val="center"/>
        </w:trPr>
        <w:tc>
          <w:tcPr>
            <w:tcW w:w="1540" w:type="dxa"/>
            <w:shd w:val="clear" w:color="auto" w:fill="E7ECF6"/>
            <w:vAlign w:val="center"/>
          </w:tcPr>
          <w:p w:rsidR="000353F1" w:rsidRPr="00891DCA" w:rsidRDefault="000353F1" w:rsidP="002402CB">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891DCA">
              <w:rPr>
                <w:rFonts w:ascii="Arial" w:hAnsi="Arial" w:cs="Arial"/>
                <w:b/>
                <w:imprint/>
                <w:color w:val="auto"/>
                <w:sz w:val="18"/>
                <w:szCs w:val="18"/>
              </w:rPr>
              <w:t>Superior</w:t>
            </w:r>
          </w:p>
        </w:tc>
        <w:tc>
          <w:tcPr>
            <w:tcW w:w="1193" w:type="dxa"/>
            <w:shd w:val="clear" w:color="auto" w:fill="E7ECF6"/>
            <w:vAlign w:val="center"/>
          </w:tcPr>
          <w:p w:rsidR="000353F1" w:rsidRPr="00891DCA" w:rsidRDefault="000353F1" w:rsidP="002402CB">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3</w:t>
            </w:r>
          </w:p>
        </w:tc>
      </w:tr>
    </w:tbl>
    <w:p w:rsidR="00B4692B" w:rsidRDefault="00563AE5" w:rsidP="00563AE5">
      <w:pPr>
        <w:pStyle w:val="NormalWeb"/>
        <w:spacing w:before="0" w:beforeAutospacing="0" w:after="0" w:afterAutospacing="0" w:line="240" w:lineRule="exact"/>
        <w:jc w:val="center"/>
        <w:rPr>
          <w:rFonts w:ascii="Arial" w:eastAsia="Batang" w:hAnsi="Arial" w:cs="Arial"/>
          <w:b/>
          <w:color w:val="auto"/>
          <w:sz w:val="24"/>
          <w:szCs w:val="24"/>
        </w:rPr>
      </w:pPr>
      <w:r w:rsidRPr="00891DCA">
        <w:rPr>
          <w:rFonts w:ascii="Arial" w:hAnsi="Arial" w:cs="Arial"/>
          <w:b/>
          <w:i/>
          <w:imprint/>
          <w:sz w:val="10"/>
          <w:szCs w:val="10"/>
        </w:rPr>
        <w:t>Elaborado por: María Luisa Conforme Yagual</w:t>
      </w:r>
    </w:p>
    <w:p w:rsidR="00104C43" w:rsidRPr="00AB4C5B" w:rsidRDefault="00104C43" w:rsidP="00155896">
      <w:pPr>
        <w:pStyle w:val="NormalWeb"/>
        <w:numPr>
          <w:ilvl w:val="0"/>
          <w:numId w:val="5"/>
        </w:numPr>
        <w:tabs>
          <w:tab w:val="clear" w:pos="1440"/>
          <w:tab w:val="num" w:pos="0"/>
        </w:tabs>
        <w:spacing w:before="0" w:beforeAutospacing="0" w:after="0" w:afterAutospacing="0" w:line="480" w:lineRule="auto"/>
        <w:ind w:left="720" w:firstLine="0"/>
        <w:jc w:val="both"/>
        <w:rPr>
          <w:rFonts w:ascii="Arial" w:eastAsia="Batang" w:hAnsi="Arial" w:cs="Arial"/>
          <w:b/>
          <w:color w:val="auto"/>
          <w:sz w:val="24"/>
          <w:szCs w:val="24"/>
        </w:rPr>
      </w:pPr>
      <w:r>
        <w:rPr>
          <w:rFonts w:ascii="Arial" w:eastAsia="Batang" w:hAnsi="Arial" w:cs="Arial"/>
          <w:b/>
          <w:color w:val="auto"/>
          <w:sz w:val="24"/>
          <w:szCs w:val="24"/>
        </w:rPr>
        <w:t xml:space="preserve">Cobertura por Seguro Médico: </w:t>
      </w:r>
      <w:r w:rsidRPr="00104C43">
        <w:rPr>
          <w:rFonts w:ascii="Arial" w:eastAsia="Batang" w:hAnsi="Arial" w:cs="Arial"/>
          <w:color w:val="auto"/>
          <w:sz w:val="24"/>
          <w:szCs w:val="24"/>
        </w:rPr>
        <w:t>Variable categórica dicotómica</w:t>
      </w:r>
      <w:r>
        <w:rPr>
          <w:rFonts w:ascii="Arial" w:eastAsia="Batang" w:hAnsi="Arial" w:cs="Arial"/>
          <w:color w:val="auto"/>
          <w:sz w:val="24"/>
          <w:szCs w:val="24"/>
        </w:rPr>
        <w:t xml:space="preserve"> que permite diferencial si el paciente tiene o no la cobertura por seguro médico militar.  Dicho seguro es exclusivo para los militares y sus familiares</w:t>
      </w:r>
      <w:r w:rsidR="00AB4C5B">
        <w:rPr>
          <w:rFonts w:ascii="Arial" w:eastAsia="Batang" w:hAnsi="Arial" w:cs="Arial"/>
          <w:color w:val="auto"/>
          <w:sz w:val="24"/>
          <w:szCs w:val="24"/>
        </w:rPr>
        <w:t>.</w:t>
      </w:r>
      <w:r>
        <w:rPr>
          <w:rFonts w:ascii="Arial" w:eastAsia="Batang" w:hAnsi="Arial" w:cs="Arial"/>
          <w:color w:val="auto"/>
          <w:sz w:val="24"/>
          <w:szCs w:val="24"/>
        </w:rPr>
        <w:t xml:space="preserve"> Su codificación es presentada en el siguiente cuadro.</w:t>
      </w:r>
    </w:p>
    <w:p w:rsidR="00AB4C5B" w:rsidRPr="00104C43" w:rsidRDefault="00AB4C5B" w:rsidP="00AB4C5B">
      <w:pPr>
        <w:pStyle w:val="NormalWeb"/>
        <w:spacing w:before="0" w:beforeAutospacing="0" w:after="0" w:afterAutospacing="0" w:line="480" w:lineRule="auto"/>
        <w:jc w:val="both"/>
        <w:rPr>
          <w:rFonts w:ascii="Arial" w:eastAsia="Batang" w:hAnsi="Arial" w:cs="Arial"/>
          <w:b/>
          <w:color w:val="auto"/>
          <w:sz w:val="24"/>
          <w:szCs w:val="24"/>
        </w:rPr>
      </w:pPr>
      <w:r>
        <w:rPr>
          <w:rFonts w:ascii="Arial" w:hAnsi="Arial" w:cs="Arial"/>
          <w:b/>
          <w:i/>
          <w:noProof/>
          <w:sz w:val="16"/>
          <w:szCs w:val="16"/>
        </w:rPr>
        <w:pict>
          <v:rect id="_x0000_s1287" style="position:absolute;left:0;text-align:left;margin-left:0;margin-top:15.6pt;width:162pt;height:134.4pt;z-index:-251666432;mso-position-horizontal:center" strokecolor="navy">
            <v:fill r:id="rId7" o:title="Mármol blanco" color2="#bcc8fc" rotate="t" type="tile"/>
            <v:shadow on="t" color="#bcc8fc" opacity=".5" offset="3pt,3pt" offset2="2pt,2pt"/>
          </v:rect>
        </w:pict>
      </w:r>
    </w:p>
    <w:p w:rsidR="00104C43" w:rsidRPr="00AB4C5B" w:rsidRDefault="00104C43" w:rsidP="00104C43">
      <w:pPr>
        <w:spacing w:line="200" w:lineRule="exact"/>
        <w:jc w:val="center"/>
        <w:rPr>
          <w:rFonts w:ascii="Arial" w:hAnsi="Arial" w:cs="Arial"/>
          <w:b/>
          <w:i/>
          <w:imprint/>
          <w:color w:val="000080"/>
          <w:sz w:val="16"/>
          <w:szCs w:val="16"/>
        </w:rPr>
      </w:pPr>
      <w:r w:rsidRPr="00AB4C5B">
        <w:rPr>
          <w:rFonts w:ascii="Arial" w:hAnsi="Arial" w:cs="Arial"/>
          <w:b/>
          <w:i/>
          <w:imprint/>
          <w:color w:val="000080"/>
          <w:sz w:val="16"/>
          <w:szCs w:val="16"/>
        </w:rPr>
        <w:t>CUADRO 2.4</w:t>
      </w:r>
    </w:p>
    <w:p w:rsidR="00104C43" w:rsidRPr="00AB4C5B" w:rsidRDefault="00104C43" w:rsidP="00104C43">
      <w:pPr>
        <w:spacing w:line="200" w:lineRule="exact"/>
        <w:jc w:val="center"/>
        <w:rPr>
          <w:rFonts w:ascii="Arial" w:hAnsi="Arial" w:cs="Arial"/>
          <w:b/>
          <w:i/>
          <w:imprint/>
          <w:color w:val="000080"/>
          <w:sz w:val="16"/>
          <w:szCs w:val="16"/>
        </w:rPr>
      </w:pPr>
      <w:r w:rsidRPr="00AB4C5B">
        <w:rPr>
          <w:rFonts w:ascii="Arial" w:hAnsi="Arial" w:cs="Arial"/>
          <w:b/>
          <w:i/>
          <w:imprint/>
          <w:color w:val="000080"/>
          <w:sz w:val="16"/>
          <w:szCs w:val="16"/>
        </w:rPr>
        <w:t xml:space="preserve">Codificación de la variable </w:t>
      </w:r>
    </w:p>
    <w:p w:rsidR="00104C43" w:rsidRPr="00AB4C5B" w:rsidRDefault="00104C43" w:rsidP="00104C43">
      <w:pPr>
        <w:spacing w:line="200" w:lineRule="exact"/>
        <w:jc w:val="center"/>
        <w:rPr>
          <w:rFonts w:ascii="Arial" w:hAnsi="Arial" w:cs="Arial"/>
          <w:b/>
          <w:i/>
          <w:imprint/>
          <w:color w:val="000080"/>
          <w:sz w:val="16"/>
          <w:szCs w:val="16"/>
          <w:lang w:val="pt-BR"/>
        </w:rPr>
      </w:pPr>
      <w:r w:rsidRPr="00AB4C5B">
        <w:rPr>
          <w:rFonts w:ascii="Arial" w:hAnsi="Arial" w:cs="Arial"/>
          <w:b/>
          <w:i/>
          <w:imprint/>
          <w:color w:val="000080"/>
          <w:sz w:val="16"/>
          <w:szCs w:val="16"/>
          <w:lang w:val="pt-BR"/>
        </w:rPr>
        <w:t>“Cobertura por Seguro Médico Mikitar”</w:t>
      </w:r>
    </w:p>
    <w:p w:rsidR="00104C43" w:rsidRPr="00104C43" w:rsidRDefault="00104C43" w:rsidP="00104C43">
      <w:pPr>
        <w:spacing w:line="200" w:lineRule="exact"/>
        <w:jc w:val="center"/>
        <w:rPr>
          <w:rFonts w:ascii="Arial" w:hAnsi="Arial" w:cs="Arial"/>
          <w:b/>
          <w:i/>
          <w:imprint/>
          <w:sz w:val="18"/>
          <w:szCs w:val="18"/>
          <w:lang w:val="pt-BR"/>
        </w:rPr>
      </w:pPr>
    </w:p>
    <w:tbl>
      <w:tblPr>
        <w:tblStyle w:val="TablaWeb3"/>
        <w:tblW w:w="0" w:type="auto"/>
        <w:jc w:val="center"/>
        <w:shd w:val="clear" w:color="auto" w:fill="E7ECF6"/>
        <w:tblLook w:val="01E0"/>
      </w:tblPr>
      <w:tblGrid>
        <w:gridCol w:w="1894"/>
        <w:gridCol w:w="1114"/>
      </w:tblGrid>
      <w:tr w:rsidR="00104C43" w:rsidRPr="00A64095">
        <w:trPr>
          <w:cnfStyle w:val="100000000000"/>
          <w:trHeight w:val="273"/>
          <w:jc w:val="center"/>
        </w:trPr>
        <w:tc>
          <w:tcPr>
            <w:tcW w:w="1834" w:type="dxa"/>
            <w:shd w:val="clear" w:color="auto" w:fill="E7ECF6"/>
            <w:vAlign w:val="center"/>
          </w:tcPr>
          <w:p w:rsidR="00104C43" w:rsidRPr="00891DCA" w:rsidRDefault="00551CC1" w:rsidP="00677960">
            <w:pPr>
              <w:pStyle w:val="NormalWeb"/>
              <w:tabs>
                <w:tab w:val="left" w:pos="1440"/>
              </w:tabs>
              <w:spacing w:before="0" w:beforeAutospacing="0" w:after="0" w:afterAutospacing="0" w:line="240" w:lineRule="exact"/>
              <w:jc w:val="center"/>
              <w:rPr>
                <w:rFonts w:ascii="Arial" w:hAnsi="Arial" w:cs="Arial"/>
                <w:b/>
                <w:imprint/>
                <w:color w:val="auto"/>
              </w:rPr>
            </w:pPr>
            <w:r>
              <w:rPr>
                <w:rFonts w:ascii="Arial" w:hAnsi="Arial" w:cs="Arial"/>
                <w:b/>
                <w:imprint/>
                <w:color w:val="auto"/>
              </w:rPr>
              <w:t>Cobertura por seguro médico</w:t>
            </w:r>
          </w:p>
        </w:tc>
        <w:tc>
          <w:tcPr>
            <w:tcW w:w="1054" w:type="dxa"/>
            <w:shd w:val="clear" w:color="auto" w:fill="E7ECF6"/>
            <w:vAlign w:val="center"/>
          </w:tcPr>
          <w:p w:rsidR="00104C43" w:rsidRPr="00891DCA" w:rsidRDefault="00104C43" w:rsidP="00677960">
            <w:pPr>
              <w:pStyle w:val="NormalWeb"/>
              <w:tabs>
                <w:tab w:val="left" w:pos="1440"/>
              </w:tabs>
              <w:spacing w:before="0" w:beforeAutospacing="0" w:after="0" w:afterAutospacing="0" w:line="240" w:lineRule="exact"/>
              <w:jc w:val="center"/>
              <w:rPr>
                <w:rFonts w:ascii="Arial" w:hAnsi="Arial" w:cs="Arial"/>
                <w:b/>
                <w:imprint/>
                <w:color w:val="auto"/>
              </w:rPr>
            </w:pPr>
            <w:r w:rsidRPr="00891DCA">
              <w:rPr>
                <w:rFonts w:ascii="Arial" w:hAnsi="Arial" w:cs="Arial"/>
                <w:b/>
                <w:imprint/>
                <w:color w:val="auto"/>
              </w:rPr>
              <w:t>Código</w:t>
            </w:r>
          </w:p>
        </w:tc>
      </w:tr>
      <w:tr w:rsidR="00104C43" w:rsidRPr="00A64095">
        <w:trPr>
          <w:trHeight w:val="290"/>
          <w:jc w:val="center"/>
        </w:trPr>
        <w:tc>
          <w:tcPr>
            <w:tcW w:w="1834" w:type="dxa"/>
            <w:shd w:val="clear" w:color="auto" w:fill="E7ECF6"/>
            <w:vAlign w:val="center"/>
          </w:tcPr>
          <w:p w:rsidR="00104C43" w:rsidRPr="00891DCA" w:rsidRDefault="00551CC1" w:rsidP="00677960">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Pr>
                <w:rFonts w:ascii="Arial" w:hAnsi="Arial" w:cs="Arial"/>
                <w:b/>
                <w:imprint/>
                <w:color w:val="auto"/>
                <w:sz w:val="18"/>
                <w:szCs w:val="18"/>
              </w:rPr>
              <w:t>Cobertura</w:t>
            </w:r>
          </w:p>
        </w:tc>
        <w:tc>
          <w:tcPr>
            <w:tcW w:w="1054" w:type="dxa"/>
            <w:shd w:val="clear" w:color="auto" w:fill="E7ECF6"/>
            <w:vAlign w:val="center"/>
          </w:tcPr>
          <w:p w:rsidR="00104C43" w:rsidRPr="00891DCA" w:rsidRDefault="00104C43" w:rsidP="00677960">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1</w:t>
            </w:r>
          </w:p>
        </w:tc>
      </w:tr>
      <w:tr w:rsidR="00104C43" w:rsidRPr="00A64095">
        <w:trPr>
          <w:trHeight w:val="290"/>
          <w:jc w:val="center"/>
        </w:trPr>
        <w:tc>
          <w:tcPr>
            <w:tcW w:w="1834" w:type="dxa"/>
            <w:shd w:val="clear" w:color="auto" w:fill="E7ECF6"/>
            <w:vAlign w:val="center"/>
          </w:tcPr>
          <w:p w:rsidR="00104C43" w:rsidRPr="00891DCA" w:rsidRDefault="00551CC1" w:rsidP="00677960">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Pr>
                <w:rFonts w:ascii="Arial" w:hAnsi="Arial" w:cs="Arial"/>
                <w:b/>
                <w:imprint/>
                <w:color w:val="auto"/>
                <w:sz w:val="18"/>
                <w:szCs w:val="18"/>
              </w:rPr>
              <w:t>No cobertura</w:t>
            </w:r>
          </w:p>
        </w:tc>
        <w:tc>
          <w:tcPr>
            <w:tcW w:w="1054" w:type="dxa"/>
            <w:shd w:val="clear" w:color="auto" w:fill="E7ECF6"/>
            <w:vAlign w:val="center"/>
          </w:tcPr>
          <w:p w:rsidR="00104C43" w:rsidRPr="00891DCA" w:rsidRDefault="00104C43" w:rsidP="00677960">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2</w:t>
            </w:r>
          </w:p>
        </w:tc>
      </w:tr>
    </w:tbl>
    <w:p w:rsidR="00104C43" w:rsidRDefault="00563AE5" w:rsidP="00563AE5">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563AE5" w:rsidRDefault="00563AE5" w:rsidP="00563AE5">
      <w:pPr>
        <w:pStyle w:val="NormalWeb"/>
        <w:spacing w:before="0" w:beforeAutospacing="0" w:after="0" w:afterAutospacing="0" w:line="240" w:lineRule="exact"/>
        <w:jc w:val="center"/>
        <w:rPr>
          <w:rFonts w:ascii="Arial" w:hAnsi="Arial" w:cs="Arial"/>
          <w:b/>
          <w:i/>
          <w:imprint/>
          <w:sz w:val="10"/>
          <w:szCs w:val="10"/>
        </w:rPr>
      </w:pPr>
    </w:p>
    <w:p w:rsidR="00563AE5" w:rsidRDefault="00563AE5" w:rsidP="00563AE5">
      <w:pPr>
        <w:pStyle w:val="NormalWeb"/>
        <w:spacing w:before="0" w:beforeAutospacing="0" w:after="0" w:afterAutospacing="0" w:line="240" w:lineRule="exact"/>
        <w:jc w:val="center"/>
        <w:rPr>
          <w:rFonts w:ascii="Arial" w:hAnsi="Arial" w:cs="Arial"/>
          <w:b/>
          <w:i/>
          <w:imprint/>
          <w:sz w:val="10"/>
          <w:szCs w:val="10"/>
        </w:rPr>
      </w:pPr>
    </w:p>
    <w:p w:rsidR="00563AE5" w:rsidRDefault="00563AE5" w:rsidP="00563AE5">
      <w:pPr>
        <w:pStyle w:val="NormalWeb"/>
        <w:spacing w:before="0" w:beforeAutospacing="0" w:after="0" w:afterAutospacing="0" w:line="240" w:lineRule="exact"/>
        <w:jc w:val="center"/>
        <w:rPr>
          <w:rFonts w:ascii="Arial" w:eastAsia="Batang" w:hAnsi="Arial" w:cs="Arial"/>
          <w:b/>
          <w:color w:val="auto"/>
          <w:sz w:val="24"/>
          <w:szCs w:val="24"/>
        </w:rPr>
      </w:pPr>
    </w:p>
    <w:p w:rsidR="00D967F2" w:rsidRDefault="00D967F2" w:rsidP="00563AE5">
      <w:pPr>
        <w:pStyle w:val="NormalWeb"/>
        <w:spacing w:before="0" w:beforeAutospacing="0" w:after="0" w:afterAutospacing="0" w:line="240" w:lineRule="exact"/>
        <w:jc w:val="center"/>
        <w:rPr>
          <w:rFonts w:ascii="Arial" w:eastAsia="Batang" w:hAnsi="Arial" w:cs="Arial"/>
          <w:b/>
          <w:color w:val="auto"/>
          <w:sz w:val="24"/>
          <w:szCs w:val="24"/>
        </w:rPr>
      </w:pPr>
    </w:p>
    <w:p w:rsidR="00D967F2" w:rsidRDefault="00D967F2" w:rsidP="00563AE5">
      <w:pPr>
        <w:pStyle w:val="NormalWeb"/>
        <w:spacing w:before="0" w:beforeAutospacing="0" w:after="0" w:afterAutospacing="0" w:line="240" w:lineRule="exact"/>
        <w:jc w:val="center"/>
        <w:rPr>
          <w:rFonts w:ascii="Arial" w:eastAsia="Batang" w:hAnsi="Arial" w:cs="Arial"/>
          <w:b/>
          <w:color w:val="auto"/>
          <w:sz w:val="24"/>
          <w:szCs w:val="24"/>
        </w:rPr>
      </w:pPr>
    </w:p>
    <w:p w:rsidR="007A3750" w:rsidRPr="00A64095" w:rsidRDefault="00AB4C5B" w:rsidP="00155896">
      <w:pPr>
        <w:pStyle w:val="NormalWeb"/>
        <w:numPr>
          <w:ilvl w:val="0"/>
          <w:numId w:val="5"/>
        </w:numPr>
        <w:tabs>
          <w:tab w:val="clear" w:pos="1440"/>
          <w:tab w:val="num" w:pos="0"/>
        </w:tabs>
        <w:spacing w:before="0" w:beforeAutospacing="0" w:after="0" w:afterAutospacing="0" w:line="480" w:lineRule="auto"/>
        <w:ind w:left="720" w:firstLine="0"/>
        <w:jc w:val="both"/>
        <w:rPr>
          <w:rFonts w:ascii="Arial" w:eastAsia="Batang" w:hAnsi="Arial" w:cs="Arial"/>
          <w:b/>
          <w:color w:val="auto"/>
          <w:sz w:val="24"/>
          <w:szCs w:val="24"/>
        </w:rPr>
      </w:pPr>
      <w:r>
        <w:rPr>
          <w:rFonts w:ascii="Arial" w:hAnsi="Arial" w:cs="Arial"/>
          <w:b/>
          <w:i/>
          <w:noProof/>
          <w:sz w:val="16"/>
          <w:szCs w:val="16"/>
        </w:rPr>
        <w:pict>
          <v:rect id="_x0000_s1288" style="position:absolute;left:0;text-align:left;margin-left:0;margin-top:81.05pt;width:158.1pt;height:161.85pt;z-index:-251665408;mso-position-horizontal:center" strokecolor="navy">
            <v:fill r:id="rId7" o:title="Mármol blanco" color2="#bcc8fc" rotate="t" type="tile"/>
            <v:shadow on="t" color="#bcc8fc" opacity=".5" offset="3pt,3pt" offset2="2pt,2pt"/>
          </v:rect>
        </w:pict>
      </w:r>
      <w:r w:rsidR="00C133E0" w:rsidRPr="00A64095">
        <w:rPr>
          <w:rFonts w:ascii="Arial" w:eastAsia="Batang" w:hAnsi="Arial" w:cs="Arial"/>
          <w:b/>
          <w:color w:val="auto"/>
          <w:sz w:val="24"/>
          <w:szCs w:val="24"/>
        </w:rPr>
        <w:t xml:space="preserve">Grupo étnico: </w:t>
      </w:r>
      <w:r w:rsidR="00C133E0" w:rsidRPr="00A64095">
        <w:rPr>
          <w:rFonts w:ascii="Arial" w:eastAsia="Batang" w:hAnsi="Arial" w:cs="Arial"/>
          <w:color w:val="auto"/>
          <w:sz w:val="24"/>
          <w:szCs w:val="24"/>
        </w:rPr>
        <w:t>Variable categórica nominal que permite diferenciar cual es el tipo de raza a la cual pertenece el paciente.  Su codificación es detallada seguidamente:</w:t>
      </w:r>
    </w:p>
    <w:p w:rsidR="00EC3F14" w:rsidRPr="00AB4C5B" w:rsidRDefault="00104C43" w:rsidP="00267E95">
      <w:pPr>
        <w:spacing w:line="200" w:lineRule="exact"/>
        <w:jc w:val="center"/>
        <w:rPr>
          <w:rFonts w:ascii="Arial" w:hAnsi="Arial" w:cs="Arial"/>
          <w:b/>
          <w:i/>
          <w:imprint/>
          <w:color w:val="000080"/>
          <w:sz w:val="16"/>
          <w:szCs w:val="16"/>
        </w:rPr>
      </w:pPr>
      <w:r w:rsidRPr="00AB4C5B">
        <w:rPr>
          <w:rFonts w:ascii="Arial" w:hAnsi="Arial" w:cs="Arial"/>
          <w:b/>
          <w:i/>
          <w:imprint/>
          <w:color w:val="000080"/>
          <w:sz w:val="16"/>
          <w:szCs w:val="16"/>
        </w:rPr>
        <w:t>CUADRO 2.5</w:t>
      </w:r>
    </w:p>
    <w:p w:rsidR="00D64124" w:rsidRPr="00AB4C5B" w:rsidRDefault="00EC3F14" w:rsidP="007A3750">
      <w:pPr>
        <w:spacing w:line="200" w:lineRule="exact"/>
        <w:jc w:val="center"/>
        <w:rPr>
          <w:rFonts w:ascii="Arial" w:hAnsi="Arial" w:cs="Arial"/>
          <w:b/>
          <w:i/>
          <w:imprint/>
          <w:color w:val="000080"/>
          <w:sz w:val="16"/>
          <w:szCs w:val="16"/>
        </w:rPr>
      </w:pPr>
      <w:r w:rsidRPr="00AB4C5B">
        <w:rPr>
          <w:rFonts w:ascii="Arial" w:hAnsi="Arial" w:cs="Arial"/>
          <w:b/>
          <w:i/>
          <w:imprint/>
          <w:color w:val="000080"/>
          <w:sz w:val="16"/>
          <w:szCs w:val="16"/>
        </w:rPr>
        <w:t xml:space="preserve">Codificación de la </w:t>
      </w:r>
      <w:r w:rsidR="008064CC" w:rsidRPr="00AB4C5B">
        <w:rPr>
          <w:rFonts w:ascii="Arial" w:hAnsi="Arial" w:cs="Arial"/>
          <w:b/>
          <w:i/>
          <w:imprint/>
          <w:color w:val="000080"/>
          <w:sz w:val="16"/>
          <w:szCs w:val="16"/>
        </w:rPr>
        <w:t xml:space="preserve">variable </w:t>
      </w:r>
    </w:p>
    <w:p w:rsidR="00EC3F14" w:rsidRPr="00AB4C5B" w:rsidRDefault="008064CC" w:rsidP="007A3750">
      <w:pPr>
        <w:spacing w:line="200" w:lineRule="exact"/>
        <w:jc w:val="center"/>
        <w:rPr>
          <w:rFonts w:ascii="Arial" w:hAnsi="Arial" w:cs="Arial"/>
          <w:b/>
          <w:i/>
          <w:imprint/>
          <w:color w:val="000080"/>
          <w:sz w:val="16"/>
          <w:szCs w:val="16"/>
        </w:rPr>
      </w:pPr>
      <w:r w:rsidRPr="00AB4C5B">
        <w:rPr>
          <w:rFonts w:ascii="Arial" w:hAnsi="Arial" w:cs="Arial"/>
          <w:b/>
          <w:i/>
          <w:imprint/>
          <w:color w:val="000080"/>
          <w:sz w:val="16"/>
          <w:szCs w:val="16"/>
        </w:rPr>
        <w:t>“</w:t>
      </w:r>
      <w:r w:rsidR="00EC3F14" w:rsidRPr="00AB4C5B">
        <w:rPr>
          <w:rFonts w:ascii="Arial" w:hAnsi="Arial" w:cs="Arial"/>
          <w:b/>
          <w:i/>
          <w:imprint/>
          <w:color w:val="000080"/>
          <w:sz w:val="16"/>
          <w:szCs w:val="16"/>
        </w:rPr>
        <w:t>Grupo Étnico”</w:t>
      </w:r>
    </w:p>
    <w:p w:rsidR="007A3750" w:rsidRPr="00A64095" w:rsidRDefault="00AB4C5B" w:rsidP="00AB4C5B">
      <w:pPr>
        <w:tabs>
          <w:tab w:val="left" w:pos="4739"/>
        </w:tabs>
        <w:spacing w:line="200" w:lineRule="exact"/>
        <w:rPr>
          <w:rFonts w:ascii="Arial" w:hAnsi="Arial" w:cs="Arial"/>
          <w:b/>
          <w:i/>
          <w:imprint/>
          <w:sz w:val="18"/>
          <w:szCs w:val="18"/>
        </w:rPr>
      </w:pPr>
      <w:r>
        <w:rPr>
          <w:rFonts w:ascii="Arial" w:hAnsi="Arial" w:cs="Arial"/>
          <w:b/>
          <w:i/>
          <w:imprint/>
          <w:sz w:val="18"/>
          <w:szCs w:val="18"/>
        </w:rPr>
        <w:tab/>
      </w:r>
    </w:p>
    <w:tbl>
      <w:tblPr>
        <w:tblStyle w:val="TablaWeb3"/>
        <w:tblW w:w="0" w:type="auto"/>
        <w:jc w:val="center"/>
        <w:shd w:val="clear" w:color="auto" w:fill="E7ECF6"/>
        <w:tblLook w:val="01E0"/>
      </w:tblPr>
      <w:tblGrid>
        <w:gridCol w:w="1295"/>
        <w:gridCol w:w="1295"/>
      </w:tblGrid>
      <w:tr w:rsidR="00EC3F14" w:rsidRPr="00A64095">
        <w:trPr>
          <w:cnfStyle w:val="100000000000"/>
          <w:trHeight w:val="269"/>
          <w:jc w:val="center"/>
        </w:trPr>
        <w:tc>
          <w:tcPr>
            <w:tcW w:w="1235" w:type="dxa"/>
            <w:shd w:val="clear" w:color="auto" w:fill="E7ECF6"/>
            <w:vAlign w:val="center"/>
          </w:tcPr>
          <w:p w:rsidR="00EC3F14" w:rsidRPr="00891DCA" w:rsidRDefault="00B65A17" w:rsidP="00461A64">
            <w:pPr>
              <w:pStyle w:val="NormalWeb"/>
              <w:tabs>
                <w:tab w:val="left" w:pos="1440"/>
              </w:tabs>
              <w:spacing w:before="0" w:beforeAutospacing="0" w:after="0" w:afterAutospacing="0" w:line="240" w:lineRule="exact"/>
              <w:jc w:val="center"/>
              <w:rPr>
                <w:rFonts w:ascii="Arial" w:hAnsi="Arial" w:cs="Arial"/>
                <w:b/>
                <w:imprint/>
                <w:color w:val="auto"/>
              </w:rPr>
            </w:pPr>
            <w:r w:rsidRPr="00891DCA">
              <w:rPr>
                <w:rFonts w:ascii="Arial" w:hAnsi="Arial" w:cs="Arial"/>
                <w:b/>
                <w:imprint/>
                <w:color w:val="auto"/>
              </w:rPr>
              <w:t>Grupo Étnico</w:t>
            </w:r>
          </w:p>
        </w:tc>
        <w:tc>
          <w:tcPr>
            <w:tcW w:w="1235" w:type="dxa"/>
            <w:shd w:val="clear" w:color="auto" w:fill="E7ECF6"/>
            <w:vAlign w:val="center"/>
          </w:tcPr>
          <w:p w:rsidR="00EC3F14" w:rsidRPr="00891DCA" w:rsidRDefault="00EC3F14" w:rsidP="00461A64">
            <w:pPr>
              <w:pStyle w:val="NormalWeb"/>
              <w:tabs>
                <w:tab w:val="left" w:pos="1440"/>
              </w:tabs>
              <w:spacing w:before="0" w:beforeAutospacing="0" w:after="0" w:afterAutospacing="0" w:line="240" w:lineRule="exact"/>
              <w:jc w:val="center"/>
              <w:rPr>
                <w:rFonts w:ascii="Arial" w:hAnsi="Arial" w:cs="Arial"/>
                <w:b/>
                <w:imprint/>
                <w:color w:val="auto"/>
              </w:rPr>
            </w:pPr>
            <w:r w:rsidRPr="00891DCA">
              <w:rPr>
                <w:rFonts w:ascii="Arial" w:hAnsi="Arial" w:cs="Arial"/>
                <w:b/>
                <w:imprint/>
                <w:color w:val="auto"/>
              </w:rPr>
              <w:t>Código</w:t>
            </w:r>
          </w:p>
        </w:tc>
      </w:tr>
      <w:tr w:rsidR="00EC3F14" w:rsidRPr="00A64095">
        <w:trPr>
          <w:trHeight w:val="286"/>
          <w:jc w:val="center"/>
        </w:trPr>
        <w:tc>
          <w:tcPr>
            <w:tcW w:w="1235" w:type="dxa"/>
            <w:shd w:val="clear" w:color="auto" w:fill="E7ECF6"/>
            <w:vAlign w:val="center"/>
          </w:tcPr>
          <w:p w:rsidR="00EC3F14" w:rsidRPr="00891DCA" w:rsidRDefault="00B65A17" w:rsidP="00891DCA">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891DCA">
              <w:rPr>
                <w:rFonts w:ascii="Arial" w:hAnsi="Arial" w:cs="Arial"/>
                <w:b/>
                <w:imprint/>
                <w:color w:val="auto"/>
                <w:sz w:val="18"/>
                <w:szCs w:val="18"/>
              </w:rPr>
              <w:t>Indígena</w:t>
            </w:r>
          </w:p>
        </w:tc>
        <w:tc>
          <w:tcPr>
            <w:tcW w:w="1235" w:type="dxa"/>
            <w:shd w:val="clear" w:color="auto" w:fill="E7ECF6"/>
            <w:vAlign w:val="center"/>
          </w:tcPr>
          <w:p w:rsidR="00EC3F14" w:rsidRPr="00891DCA" w:rsidRDefault="00B65A17" w:rsidP="00891DCA">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1</w:t>
            </w:r>
          </w:p>
        </w:tc>
      </w:tr>
      <w:tr w:rsidR="00EC3F14" w:rsidRPr="00A64095">
        <w:trPr>
          <w:trHeight w:val="286"/>
          <w:jc w:val="center"/>
        </w:trPr>
        <w:tc>
          <w:tcPr>
            <w:tcW w:w="1235" w:type="dxa"/>
            <w:shd w:val="clear" w:color="auto" w:fill="E7ECF6"/>
            <w:vAlign w:val="center"/>
          </w:tcPr>
          <w:p w:rsidR="00EC3F14" w:rsidRPr="00891DCA" w:rsidRDefault="00B65A17" w:rsidP="00891DCA">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891DCA">
              <w:rPr>
                <w:rFonts w:ascii="Arial" w:hAnsi="Arial" w:cs="Arial"/>
                <w:b/>
                <w:imprint/>
                <w:color w:val="auto"/>
                <w:sz w:val="18"/>
                <w:szCs w:val="18"/>
              </w:rPr>
              <w:t>Mestiza</w:t>
            </w:r>
          </w:p>
        </w:tc>
        <w:tc>
          <w:tcPr>
            <w:tcW w:w="1235" w:type="dxa"/>
            <w:shd w:val="clear" w:color="auto" w:fill="E7ECF6"/>
            <w:vAlign w:val="center"/>
          </w:tcPr>
          <w:p w:rsidR="00EC3F14" w:rsidRPr="00891DCA" w:rsidRDefault="00B65A17" w:rsidP="00891DCA">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2</w:t>
            </w:r>
          </w:p>
        </w:tc>
      </w:tr>
      <w:tr w:rsidR="00EC3F14" w:rsidRPr="00A64095">
        <w:trPr>
          <w:trHeight w:val="286"/>
          <w:jc w:val="center"/>
        </w:trPr>
        <w:tc>
          <w:tcPr>
            <w:tcW w:w="1235" w:type="dxa"/>
            <w:shd w:val="clear" w:color="auto" w:fill="E7ECF6"/>
            <w:vAlign w:val="center"/>
          </w:tcPr>
          <w:p w:rsidR="00EC3F14" w:rsidRPr="00891DCA" w:rsidRDefault="00B65A17" w:rsidP="00891DCA">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891DCA">
              <w:rPr>
                <w:rFonts w:ascii="Arial" w:hAnsi="Arial" w:cs="Arial"/>
                <w:b/>
                <w:imprint/>
                <w:color w:val="auto"/>
                <w:sz w:val="18"/>
                <w:szCs w:val="18"/>
              </w:rPr>
              <w:t>Negra</w:t>
            </w:r>
          </w:p>
        </w:tc>
        <w:tc>
          <w:tcPr>
            <w:tcW w:w="1235" w:type="dxa"/>
            <w:shd w:val="clear" w:color="auto" w:fill="E7ECF6"/>
            <w:vAlign w:val="center"/>
          </w:tcPr>
          <w:p w:rsidR="00EC3F14" w:rsidRPr="00891DCA" w:rsidRDefault="00B65A17" w:rsidP="00891DCA">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3</w:t>
            </w:r>
          </w:p>
        </w:tc>
      </w:tr>
      <w:tr w:rsidR="00EC3F14" w:rsidRPr="00A64095">
        <w:trPr>
          <w:trHeight w:val="203"/>
          <w:jc w:val="center"/>
        </w:trPr>
        <w:tc>
          <w:tcPr>
            <w:tcW w:w="1235" w:type="dxa"/>
            <w:shd w:val="clear" w:color="auto" w:fill="E7ECF6"/>
            <w:vAlign w:val="center"/>
          </w:tcPr>
          <w:p w:rsidR="00EC3F14" w:rsidRPr="00891DCA" w:rsidRDefault="00B65A17" w:rsidP="00891DCA">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891DCA">
              <w:rPr>
                <w:rFonts w:ascii="Arial" w:hAnsi="Arial" w:cs="Arial"/>
                <w:b/>
                <w:imprint/>
                <w:color w:val="auto"/>
                <w:sz w:val="18"/>
                <w:szCs w:val="18"/>
              </w:rPr>
              <w:t>Blanca</w:t>
            </w:r>
          </w:p>
        </w:tc>
        <w:tc>
          <w:tcPr>
            <w:tcW w:w="1235" w:type="dxa"/>
            <w:shd w:val="clear" w:color="auto" w:fill="E7ECF6"/>
            <w:vAlign w:val="center"/>
          </w:tcPr>
          <w:p w:rsidR="00EC3F14" w:rsidRPr="00891DCA" w:rsidRDefault="00B65A17" w:rsidP="00891DCA">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4</w:t>
            </w:r>
          </w:p>
        </w:tc>
      </w:tr>
    </w:tbl>
    <w:p w:rsidR="00EC3F14" w:rsidRDefault="00563AE5" w:rsidP="00563AE5">
      <w:pPr>
        <w:pStyle w:val="NormalWeb"/>
        <w:spacing w:before="0" w:beforeAutospacing="0" w:after="0" w:afterAutospacing="0" w:line="240" w:lineRule="exact"/>
        <w:ind w:left="720"/>
        <w:jc w:val="both"/>
        <w:rPr>
          <w:rFonts w:ascii="Arial" w:hAnsi="Arial" w:cs="Arial"/>
          <w:b/>
          <w:i/>
          <w:imprint/>
          <w:sz w:val="10"/>
          <w:szCs w:val="10"/>
        </w:rPr>
      </w:pPr>
      <w:r>
        <w:rPr>
          <w:rFonts w:ascii="Arial" w:hAnsi="Arial" w:cs="Arial"/>
          <w:b/>
          <w:i/>
          <w:imprint/>
          <w:sz w:val="10"/>
          <w:szCs w:val="10"/>
        </w:rPr>
        <w:tab/>
      </w:r>
      <w:r>
        <w:rPr>
          <w:rFonts w:ascii="Arial" w:hAnsi="Arial" w:cs="Arial"/>
          <w:b/>
          <w:i/>
          <w:imprint/>
          <w:sz w:val="10"/>
          <w:szCs w:val="10"/>
        </w:rPr>
        <w:tab/>
      </w:r>
      <w:r>
        <w:rPr>
          <w:rFonts w:ascii="Arial" w:hAnsi="Arial" w:cs="Arial"/>
          <w:b/>
          <w:i/>
          <w:imprint/>
          <w:sz w:val="10"/>
          <w:szCs w:val="10"/>
        </w:rPr>
        <w:tab/>
        <w:t xml:space="preserve">      </w:t>
      </w:r>
      <w:r w:rsidRPr="00891DCA">
        <w:rPr>
          <w:rFonts w:ascii="Arial" w:hAnsi="Arial" w:cs="Arial"/>
          <w:b/>
          <w:i/>
          <w:imprint/>
          <w:sz w:val="10"/>
          <w:szCs w:val="10"/>
        </w:rPr>
        <w:t>Elaborado por: María Luisa Conforme Yagual</w:t>
      </w:r>
    </w:p>
    <w:p w:rsidR="00563AE5" w:rsidRDefault="00563AE5" w:rsidP="00563AE5">
      <w:pPr>
        <w:pStyle w:val="NormalWeb"/>
        <w:spacing w:before="0" w:beforeAutospacing="0" w:after="0" w:afterAutospacing="0" w:line="240" w:lineRule="exact"/>
        <w:ind w:left="720"/>
        <w:jc w:val="center"/>
        <w:rPr>
          <w:rFonts w:ascii="Arial" w:hAnsi="Arial" w:cs="Arial"/>
          <w:b/>
          <w:i/>
          <w:imprint/>
          <w:sz w:val="10"/>
          <w:szCs w:val="10"/>
        </w:rPr>
      </w:pPr>
    </w:p>
    <w:p w:rsidR="00563AE5" w:rsidRDefault="00563AE5" w:rsidP="00563AE5">
      <w:pPr>
        <w:pStyle w:val="NormalWeb"/>
        <w:spacing w:before="0" w:beforeAutospacing="0" w:after="0" w:afterAutospacing="0" w:line="240" w:lineRule="exact"/>
        <w:ind w:left="720"/>
        <w:jc w:val="center"/>
        <w:rPr>
          <w:rFonts w:ascii="Arial" w:eastAsia="Batang" w:hAnsi="Arial" w:cs="Arial"/>
          <w:b/>
          <w:color w:val="auto"/>
          <w:sz w:val="24"/>
          <w:szCs w:val="24"/>
        </w:rPr>
      </w:pPr>
    </w:p>
    <w:p w:rsidR="00D967F2" w:rsidRPr="00A64095" w:rsidRDefault="00D967F2" w:rsidP="00563AE5">
      <w:pPr>
        <w:pStyle w:val="NormalWeb"/>
        <w:spacing w:before="0" w:beforeAutospacing="0" w:after="0" w:afterAutospacing="0" w:line="240" w:lineRule="exact"/>
        <w:ind w:left="720"/>
        <w:jc w:val="center"/>
        <w:rPr>
          <w:rFonts w:ascii="Arial" w:eastAsia="Batang" w:hAnsi="Arial" w:cs="Arial"/>
          <w:b/>
          <w:color w:val="auto"/>
          <w:sz w:val="24"/>
          <w:szCs w:val="24"/>
        </w:rPr>
      </w:pPr>
    </w:p>
    <w:p w:rsidR="00EC3F14" w:rsidRPr="00A64095" w:rsidRDefault="00EC3F14" w:rsidP="00155896">
      <w:pPr>
        <w:pStyle w:val="NormalWeb"/>
        <w:numPr>
          <w:ilvl w:val="0"/>
          <w:numId w:val="5"/>
        </w:numPr>
        <w:tabs>
          <w:tab w:val="clear" w:pos="1440"/>
          <w:tab w:val="num" w:pos="720"/>
        </w:tabs>
        <w:spacing w:before="0" w:beforeAutospacing="0" w:after="0" w:afterAutospacing="0" w:line="480" w:lineRule="auto"/>
        <w:ind w:left="720" w:firstLine="0"/>
        <w:jc w:val="both"/>
        <w:rPr>
          <w:rFonts w:ascii="Arial" w:eastAsia="Batang" w:hAnsi="Arial" w:cs="Arial"/>
          <w:b/>
          <w:color w:val="auto"/>
          <w:sz w:val="24"/>
          <w:szCs w:val="24"/>
        </w:rPr>
      </w:pPr>
      <w:r w:rsidRPr="00A64095">
        <w:rPr>
          <w:rFonts w:ascii="Arial" w:eastAsia="Batang" w:hAnsi="Arial" w:cs="Arial"/>
          <w:b/>
          <w:color w:val="auto"/>
          <w:sz w:val="24"/>
          <w:szCs w:val="24"/>
        </w:rPr>
        <w:t>Nivel socioeconómico:</w:t>
      </w:r>
      <w:r w:rsidRPr="00A64095">
        <w:rPr>
          <w:rFonts w:ascii="Arial" w:eastAsia="Batang" w:hAnsi="Arial" w:cs="Arial"/>
          <w:color w:val="auto"/>
          <w:sz w:val="24"/>
          <w:szCs w:val="24"/>
        </w:rPr>
        <w:t xml:space="preserve"> Variable categórica nominal que permite conocer cual es el nivel socioeconómico del paciente.  </w:t>
      </w:r>
      <w:r w:rsidR="00B4692B">
        <w:rPr>
          <w:rFonts w:ascii="Arial" w:eastAsia="Batang" w:hAnsi="Arial" w:cs="Arial"/>
          <w:color w:val="auto"/>
          <w:sz w:val="24"/>
          <w:szCs w:val="24"/>
        </w:rPr>
        <w:t xml:space="preserve">Se da en 3 modalidades </w:t>
      </w:r>
      <w:r w:rsidR="00891DCA">
        <w:rPr>
          <w:rFonts w:ascii="Arial" w:eastAsia="Batang" w:hAnsi="Arial" w:cs="Arial"/>
          <w:color w:val="auto"/>
          <w:sz w:val="24"/>
          <w:szCs w:val="24"/>
        </w:rPr>
        <w:t>y sus respectivas codificacio</w:t>
      </w:r>
      <w:r w:rsidR="00B4692B">
        <w:rPr>
          <w:rFonts w:ascii="Arial" w:eastAsia="Batang" w:hAnsi="Arial" w:cs="Arial"/>
          <w:color w:val="auto"/>
          <w:sz w:val="24"/>
          <w:szCs w:val="24"/>
        </w:rPr>
        <w:t>n</w:t>
      </w:r>
      <w:r w:rsidR="00891DCA">
        <w:rPr>
          <w:rFonts w:ascii="Arial" w:eastAsia="Batang" w:hAnsi="Arial" w:cs="Arial"/>
          <w:color w:val="auto"/>
          <w:sz w:val="24"/>
          <w:szCs w:val="24"/>
        </w:rPr>
        <w:t xml:space="preserve">es </w:t>
      </w:r>
      <w:r w:rsidR="00B4692B">
        <w:rPr>
          <w:rFonts w:ascii="Arial" w:eastAsia="Batang" w:hAnsi="Arial" w:cs="Arial"/>
          <w:color w:val="auto"/>
          <w:sz w:val="24"/>
          <w:szCs w:val="24"/>
        </w:rPr>
        <w:t>s</w:t>
      </w:r>
      <w:r w:rsidR="00891DCA">
        <w:rPr>
          <w:rFonts w:ascii="Arial" w:eastAsia="Batang" w:hAnsi="Arial" w:cs="Arial"/>
          <w:color w:val="auto"/>
          <w:sz w:val="24"/>
          <w:szCs w:val="24"/>
        </w:rPr>
        <w:t xml:space="preserve">on </w:t>
      </w:r>
      <w:r w:rsidR="00B4692B">
        <w:rPr>
          <w:rFonts w:ascii="Arial" w:eastAsia="Batang" w:hAnsi="Arial" w:cs="Arial"/>
          <w:color w:val="auto"/>
          <w:sz w:val="24"/>
          <w:szCs w:val="24"/>
        </w:rPr>
        <w:t>m</w:t>
      </w:r>
      <w:r w:rsidR="00891DCA">
        <w:rPr>
          <w:rFonts w:ascii="Arial" w:eastAsia="Batang" w:hAnsi="Arial" w:cs="Arial"/>
          <w:color w:val="auto"/>
          <w:sz w:val="24"/>
          <w:szCs w:val="24"/>
        </w:rPr>
        <w:t>o</w:t>
      </w:r>
      <w:r w:rsidR="00B4692B">
        <w:rPr>
          <w:rFonts w:ascii="Arial" w:eastAsia="Batang" w:hAnsi="Arial" w:cs="Arial"/>
          <w:color w:val="auto"/>
          <w:sz w:val="24"/>
          <w:szCs w:val="24"/>
        </w:rPr>
        <w:t>stra</w:t>
      </w:r>
      <w:r w:rsidR="00891DCA">
        <w:rPr>
          <w:rFonts w:ascii="Arial" w:eastAsia="Batang" w:hAnsi="Arial" w:cs="Arial"/>
          <w:color w:val="auto"/>
          <w:sz w:val="24"/>
          <w:szCs w:val="24"/>
        </w:rPr>
        <w:t>das</w:t>
      </w:r>
      <w:r w:rsidR="00B4692B">
        <w:rPr>
          <w:rFonts w:ascii="Arial" w:eastAsia="Batang" w:hAnsi="Arial" w:cs="Arial"/>
          <w:color w:val="auto"/>
          <w:sz w:val="24"/>
          <w:szCs w:val="24"/>
        </w:rPr>
        <w:t xml:space="preserve"> en el cuadro</w:t>
      </w:r>
      <w:r w:rsidR="00891DCA">
        <w:rPr>
          <w:rFonts w:ascii="Arial" w:eastAsia="Batang" w:hAnsi="Arial" w:cs="Arial"/>
          <w:color w:val="auto"/>
          <w:sz w:val="24"/>
          <w:szCs w:val="24"/>
        </w:rPr>
        <w:t xml:space="preserve"> </w:t>
      </w:r>
      <w:r w:rsidRPr="00A64095">
        <w:rPr>
          <w:rFonts w:ascii="Arial" w:eastAsia="Batang" w:hAnsi="Arial" w:cs="Arial"/>
          <w:color w:val="auto"/>
          <w:sz w:val="24"/>
          <w:szCs w:val="24"/>
        </w:rPr>
        <w:t>siguiente</w:t>
      </w:r>
      <w:r w:rsidR="00891DCA">
        <w:rPr>
          <w:rFonts w:ascii="Arial" w:eastAsia="Batang" w:hAnsi="Arial" w:cs="Arial"/>
          <w:color w:val="auto"/>
          <w:sz w:val="24"/>
          <w:szCs w:val="24"/>
        </w:rPr>
        <w:t>.</w:t>
      </w:r>
    </w:p>
    <w:p w:rsidR="006A3836" w:rsidRPr="00A64095" w:rsidRDefault="00D967F2" w:rsidP="00267E95">
      <w:pPr>
        <w:spacing w:line="200" w:lineRule="exact"/>
        <w:jc w:val="center"/>
        <w:rPr>
          <w:rFonts w:ascii="Arial" w:hAnsi="Arial" w:cs="Arial"/>
          <w:b/>
          <w:imprint/>
          <w:sz w:val="18"/>
          <w:szCs w:val="18"/>
        </w:rPr>
      </w:pPr>
      <w:r>
        <w:rPr>
          <w:rFonts w:ascii="Arial" w:hAnsi="Arial" w:cs="Arial"/>
          <w:b/>
          <w:noProof/>
          <w:sz w:val="18"/>
          <w:szCs w:val="18"/>
        </w:rPr>
        <w:pict>
          <v:rect id="_x0000_s1289" style="position:absolute;left:0;text-align:left;margin-left:0;margin-top:6.6pt;width:175.1pt;height:2in;z-index:-251664384;mso-position-horizontal:center" strokecolor="navy">
            <v:fill r:id="rId7" o:title="Mármol blanco" color2="#bcc8fc" rotate="t" type="tile"/>
            <v:shadow on="t" color="#bcc8fc" opacity=".5" offset="3pt,3pt" offset2="2pt,2pt"/>
          </v:rect>
        </w:pict>
      </w:r>
    </w:p>
    <w:p w:rsidR="00EC3F14" w:rsidRPr="00AB4C5B" w:rsidRDefault="00104C43" w:rsidP="00267E95">
      <w:pPr>
        <w:spacing w:line="200" w:lineRule="exact"/>
        <w:jc w:val="center"/>
        <w:rPr>
          <w:rFonts w:ascii="Arial" w:hAnsi="Arial" w:cs="Arial"/>
          <w:b/>
          <w:i/>
          <w:imprint/>
          <w:color w:val="000080"/>
          <w:sz w:val="16"/>
          <w:szCs w:val="16"/>
        </w:rPr>
      </w:pPr>
      <w:r w:rsidRPr="00AB4C5B">
        <w:rPr>
          <w:rFonts w:ascii="Arial" w:hAnsi="Arial" w:cs="Arial"/>
          <w:b/>
          <w:i/>
          <w:imprint/>
          <w:color w:val="000080"/>
          <w:sz w:val="16"/>
          <w:szCs w:val="16"/>
        </w:rPr>
        <w:t>Cuadro 2.6</w:t>
      </w:r>
    </w:p>
    <w:p w:rsidR="00D64124" w:rsidRPr="00AB4C5B" w:rsidRDefault="00EC3F14" w:rsidP="00267E95">
      <w:pPr>
        <w:spacing w:line="200" w:lineRule="exact"/>
        <w:jc w:val="center"/>
        <w:rPr>
          <w:rFonts w:ascii="Arial" w:hAnsi="Arial" w:cs="Arial"/>
          <w:b/>
          <w:i/>
          <w:imprint/>
          <w:color w:val="000080"/>
          <w:sz w:val="16"/>
          <w:szCs w:val="16"/>
        </w:rPr>
      </w:pPr>
      <w:r w:rsidRPr="00AB4C5B">
        <w:rPr>
          <w:rFonts w:ascii="Arial" w:hAnsi="Arial" w:cs="Arial"/>
          <w:b/>
          <w:i/>
          <w:imprint/>
          <w:color w:val="000080"/>
          <w:sz w:val="16"/>
          <w:szCs w:val="16"/>
        </w:rPr>
        <w:t xml:space="preserve">Codificación de la </w:t>
      </w:r>
      <w:r w:rsidR="008064CC" w:rsidRPr="00AB4C5B">
        <w:rPr>
          <w:rFonts w:ascii="Arial" w:hAnsi="Arial" w:cs="Arial"/>
          <w:b/>
          <w:i/>
          <w:imprint/>
          <w:color w:val="000080"/>
          <w:sz w:val="16"/>
          <w:szCs w:val="16"/>
        </w:rPr>
        <w:t xml:space="preserve">variable </w:t>
      </w:r>
    </w:p>
    <w:p w:rsidR="00EC3F14" w:rsidRPr="00A64095" w:rsidRDefault="008064CC" w:rsidP="00267E95">
      <w:pPr>
        <w:spacing w:line="200" w:lineRule="exact"/>
        <w:jc w:val="center"/>
        <w:rPr>
          <w:rFonts w:ascii="Arial" w:hAnsi="Arial" w:cs="Arial"/>
          <w:b/>
          <w:i/>
          <w:imprint/>
          <w:sz w:val="16"/>
          <w:szCs w:val="16"/>
        </w:rPr>
      </w:pPr>
      <w:r w:rsidRPr="00AB4C5B">
        <w:rPr>
          <w:rFonts w:ascii="Arial" w:hAnsi="Arial" w:cs="Arial"/>
          <w:b/>
          <w:i/>
          <w:imprint/>
          <w:color w:val="000080"/>
          <w:sz w:val="16"/>
          <w:szCs w:val="16"/>
        </w:rPr>
        <w:t>“</w:t>
      </w:r>
      <w:r w:rsidR="00EC3F14" w:rsidRPr="00AB4C5B">
        <w:rPr>
          <w:rFonts w:ascii="Arial" w:hAnsi="Arial" w:cs="Arial"/>
          <w:b/>
          <w:i/>
          <w:imprint/>
          <w:color w:val="000080"/>
          <w:sz w:val="16"/>
          <w:szCs w:val="16"/>
        </w:rPr>
        <w:t>Nivel Socioeconómico</w:t>
      </w:r>
      <w:r w:rsidR="00EC3F14" w:rsidRPr="00A64095">
        <w:rPr>
          <w:rFonts w:ascii="Arial" w:hAnsi="Arial" w:cs="Arial"/>
          <w:b/>
          <w:i/>
          <w:imprint/>
          <w:sz w:val="16"/>
          <w:szCs w:val="16"/>
        </w:rPr>
        <w:t>”</w:t>
      </w:r>
    </w:p>
    <w:p w:rsidR="00EC3F14" w:rsidRPr="00A64095" w:rsidRDefault="00EC3F14" w:rsidP="00EC3F14">
      <w:pPr>
        <w:spacing w:line="240" w:lineRule="exact"/>
        <w:jc w:val="center"/>
        <w:rPr>
          <w:rFonts w:ascii="Arial" w:hAnsi="Arial" w:cs="Arial"/>
          <w:b/>
          <w:imprint/>
          <w:sz w:val="18"/>
          <w:szCs w:val="18"/>
        </w:rPr>
      </w:pPr>
    </w:p>
    <w:tbl>
      <w:tblPr>
        <w:tblStyle w:val="TablaWeb3"/>
        <w:tblW w:w="0" w:type="auto"/>
        <w:jc w:val="center"/>
        <w:shd w:val="clear" w:color="auto" w:fill="E7ECF6"/>
        <w:tblLook w:val="01E0"/>
      </w:tblPr>
      <w:tblGrid>
        <w:gridCol w:w="1907"/>
        <w:gridCol w:w="1185"/>
      </w:tblGrid>
      <w:tr w:rsidR="00EC3F14" w:rsidRPr="00A64095">
        <w:trPr>
          <w:cnfStyle w:val="100000000000"/>
          <w:trHeight w:val="267"/>
          <w:jc w:val="center"/>
        </w:trPr>
        <w:tc>
          <w:tcPr>
            <w:tcW w:w="1563" w:type="dxa"/>
            <w:shd w:val="clear" w:color="auto" w:fill="E7ECF6"/>
            <w:vAlign w:val="center"/>
          </w:tcPr>
          <w:p w:rsidR="00EC3F14" w:rsidRPr="00891DCA" w:rsidRDefault="00EC3F14" w:rsidP="00461A64">
            <w:pPr>
              <w:pStyle w:val="NormalWeb"/>
              <w:tabs>
                <w:tab w:val="left" w:pos="1440"/>
              </w:tabs>
              <w:spacing w:before="0" w:beforeAutospacing="0" w:after="0" w:afterAutospacing="0" w:line="240" w:lineRule="exact"/>
              <w:jc w:val="center"/>
              <w:rPr>
                <w:rFonts w:ascii="Arial" w:hAnsi="Arial" w:cs="Arial"/>
                <w:b/>
                <w:imprint/>
                <w:color w:val="auto"/>
              </w:rPr>
            </w:pPr>
            <w:r w:rsidRPr="00891DCA">
              <w:rPr>
                <w:rFonts w:ascii="Arial" w:hAnsi="Arial" w:cs="Arial"/>
                <w:b/>
                <w:imprint/>
                <w:color w:val="auto"/>
              </w:rPr>
              <w:t xml:space="preserve">Nivel </w:t>
            </w:r>
            <w:r w:rsidR="00B65A17" w:rsidRPr="00891DCA">
              <w:rPr>
                <w:rFonts w:ascii="Arial" w:hAnsi="Arial" w:cs="Arial"/>
                <w:b/>
                <w:imprint/>
                <w:color w:val="auto"/>
              </w:rPr>
              <w:t>Socioeconómico</w:t>
            </w:r>
          </w:p>
        </w:tc>
        <w:tc>
          <w:tcPr>
            <w:tcW w:w="1125" w:type="dxa"/>
            <w:shd w:val="clear" w:color="auto" w:fill="E7ECF6"/>
            <w:vAlign w:val="center"/>
          </w:tcPr>
          <w:p w:rsidR="00EC3F14" w:rsidRPr="00891DCA" w:rsidRDefault="00EC3F14" w:rsidP="00461A64">
            <w:pPr>
              <w:pStyle w:val="NormalWeb"/>
              <w:tabs>
                <w:tab w:val="left" w:pos="1440"/>
              </w:tabs>
              <w:spacing w:before="0" w:beforeAutospacing="0" w:after="0" w:afterAutospacing="0" w:line="240" w:lineRule="exact"/>
              <w:jc w:val="center"/>
              <w:rPr>
                <w:rFonts w:ascii="Arial" w:hAnsi="Arial" w:cs="Arial"/>
                <w:b/>
                <w:imprint/>
                <w:color w:val="auto"/>
              </w:rPr>
            </w:pPr>
            <w:r w:rsidRPr="00891DCA">
              <w:rPr>
                <w:rFonts w:ascii="Arial" w:hAnsi="Arial" w:cs="Arial"/>
                <w:b/>
                <w:imprint/>
                <w:color w:val="auto"/>
              </w:rPr>
              <w:t>Código</w:t>
            </w:r>
          </w:p>
        </w:tc>
      </w:tr>
      <w:tr w:rsidR="00EC3F14" w:rsidRPr="00A64095">
        <w:trPr>
          <w:trHeight w:val="284"/>
          <w:jc w:val="center"/>
        </w:trPr>
        <w:tc>
          <w:tcPr>
            <w:tcW w:w="1563" w:type="dxa"/>
            <w:shd w:val="clear" w:color="auto" w:fill="E7ECF6"/>
            <w:vAlign w:val="center"/>
          </w:tcPr>
          <w:p w:rsidR="00EC3F14" w:rsidRPr="00891DCA" w:rsidRDefault="00D2517E"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891DCA">
              <w:rPr>
                <w:rFonts w:ascii="Arial" w:hAnsi="Arial" w:cs="Arial"/>
                <w:b/>
                <w:imprint/>
                <w:color w:val="auto"/>
                <w:sz w:val="18"/>
                <w:szCs w:val="18"/>
              </w:rPr>
              <w:t>Bajo</w:t>
            </w:r>
          </w:p>
        </w:tc>
        <w:tc>
          <w:tcPr>
            <w:tcW w:w="1125" w:type="dxa"/>
            <w:shd w:val="clear" w:color="auto" w:fill="E7ECF6"/>
            <w:vAlign w:val="center"/>
          </w:tcPr>
          <w:p w:rsidR="00EC3F14" w:rsidRPr="00891DCA" w:rsidRDefault="00D2517E"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1</w:t>
            </w:r>
          </w:p>
        </w:tc>
      </w:tr>
      <w:tr w:rsidR="00EC3F14" w:rsidRPr="00A64095">
        <w:trPr>
          <w:trHeight w:val="284"/>
          <w:jc w:val="center"/>
        </w:trPr>
        <w:tc>
          <w:tcPr>
            <w:tcW w:w="1563" w:type="dxa"/>
            <w:shd w:val="clear" w:color="auto" w:fill="E7ECF6"/>
            <w:vAlign w:val="center"/>
          </w:tcPr>
          <w:p w:rsidR="00EC3F14" w:rsidRPr="00891DCA" w:rsidRDefault="00D2517E"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891DCA">
              <w:rPr>
                <w:rFonts w:ascii="Arial" w:hAnsi="Arial" w:cs="Arial"/>
                <w:b/>
                <w:imprint/>
                <w:color w:val="auto"/>
                <w:sz w:val="18"/>
                <w:szCs w:val="18"/>
              </w:rPr>
              <w:t>Medio</w:t>
            </w:r>
          </w:p>
        </w:tc>
        <w:tc>
          <w:tcPr>
            <w:tcW w:w="1125" w:type="dxa"/>
            <w:shd w:val="clear" w:color="auto" w:fill="E7ECF6"/>
            <w:vAlign w:val="center"/>
          </w:tcPr>
          <w:p w:rsidR="00EC3F14" w:rsidRPr="00891DCA" w:rsidRDefault="00D2517E"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2</w:t>
            </w:r>
          </w:p>
        </w:tc>
      </w:tr>
      <w:tr w:rsidR="00EC3F14" w:rsidRPr="00A64095">
        <w:trPr>
          <w:trHeight w:val="201"/>
          <w:jc w:val="center"/>
        </w:trPr>
        <w:tc>
          <w:tcPr>
            <w:tcW w:w="1563" w:type="dxa"/>
            <w:shd w:val="clear" w:color="auto" w:fill="E7ECF6"/>
            <w:vAlign w:val="center"/>
          </w:tcPr>
          <w:p w:rsidR="00EC3F14" w:rsidRPr="00891DCA" w:rsidRDefault="00D2517E"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891DCA">
              <w:rPr>
                <w:rFonts w:ascii="Arial" w:hAnsi="Arial" w:cs="Arial"/>
                <w:b/>
                <w:imprint/>
                <w:color w:val="auto"/>
                <w:sz w:val="18"/>
                <w:szCs w:val="18"/>
              </w:rPr>
              <w:t>Alto</w:t>
            </w:r>
          </w:p>
        </w:tc>
        <w:tc>
          <w:tcPr>
            <w:tcW w:w="1125" w:type="dxa"/>
            <w:shd w:val="clear" w:color="auto" w:fill="E7ECF6"/>
            <w:vAlign w:val="center"/>
          </w:tcPr>
          <w:p w:rsidR="00EC3F14" w:rsidRPr="00891DCA" w:rsidRDefault="00D2517E"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3</w:t>
            </w:r>
          </w:p>
        </w:tc>
      </w:tr>
    </w:tbl>
    <w:p w:rsidR="00563AE5" w:rsidRDefault="00563AE5" w:rsidP="00563AE5">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6A3836" w:rsidRPr="00A64095" w:rsidRDefault="006A3836" w:rsidP="00B65A17">
      <w:pPr>
        <w:pStyle w:val="NormalWeb"/>
        <w:spacing w:before="0" w:beforeAutospacing="0" w:after="0" w:afterAutospacing="0" w:line="480" w:lineRule="auto"/>
        <w:ind w:left="720"/>
        <w:jc w:val="both"/>
        <w:rPr>
          <w:rFonts w:ascii="Arial" w:eastAsia="Batang" w:hAnsi="Arial" w:cs="Arial"/>
          <w:color w:val="auto"/>
          <w:sz w:val="24"/>
          <w:szCs w:val="24"/>
        </w:rPr>
      </w:pPr>
    </w:p>
    <w:p w:rsidR="00AB4C5B" w:rsidRPr="00AB4C5B" w:rsidRDefault="00AB4C5B" w:rsidP="00AB4C5B">
      <w:pPr>
        <w:pStyle w:val="NormalWeb"/>
        <w:spacing w:before="0" w:beforeAutospacing="0" w:after="0" w:afterAutospacing="0" w:line="480" w:lineRule="auto"/>
        <w:jc w:val="both"/>
        <w:rPr>
          <w:rFonts w:ascii="Arial" w:eastAsia="Batang" w:hAnsi="Arial" w:cs="Arial"/>
          <w:color w:val="auto"/>
          <w:sz w:val="24"/>
          <w:szCs w:val="24"/>
        </w:rPr>
      </w:pPr>
    </w:p>
    <w:p w:rsidR="00B65A17" w:rsidRDefault="00B65A17" w:rsidP="00155896">
      <w:pPr>
        <w:pStyle w:val="NormalWeb"/>
        <w:numPr>
          <w:ilvl w:val="0"/>
          <w:numId w:val="5"/>
        </w:numPr>
        <w:tabs>
          <w:tab w:val="clear" w:pos="1440"/>
          <w:tab w:val="num" w:pos="720"/>
        </w:tabs>
        <w:spacing w:before="0" w:beforeAutospacing="0" w:after="0" w:afterAutospacing="0" w:line="480" w:lineRule="auto"/>
        <w:ind w:left="720" w:firstLine="0"/>
        <w:jc w:val="both"/>
        <w:rPr>
          <w:rFonts w:ascii="Arial" w:eastAsia="Batang" w:hAnsi="Arial" w:cs="Arial"/>
          <w:color w:val="auto"/>
          <w:sz w:val="24"/>
          <w:szCs w:val="24"/>
        </w:rPr>
      </w:pPr>
      <w:r w:rsidRPr="00A64095">
        <w:rPr>
          <w:rFonts w:ascii="Arial" w:eastAsia="Batang" w:hAnsi="Arial" w:cs="Arial"/>
          <w:b/>
          <w:color w:val="auto"/>
          <w:sz w:val="24"/>
          <w:szCs w:val="24"/>
        </w:rPr>
        <w:t>IMC:</w:t>
      </w:r>
      <w:r w:rsidRPr="00A64095">
        <w:rPr>
          <w:rFonts w:ascii="Arial" w:eastAsia="Batang" w:hAnsi="Arial" w:cs="Arial"/>
          <w:color w:val="auto"/>
          <w:sz w:val="24"/>
          <w:szCs w:val="24"/>
        </w:rPr>
        <w:t xml:space="preserve"> Variable categórica nominal que permite conocer cual es el índice de masa corporal del  paciente.  </w:t>
      </w:r>
      <w:r w:rsidR="004046AD">
        <w:rPr>
          <w:rFonts w:ascii="Arial" w:eastAsia="Batang" w:hAnsi="Arial" w:cs="Arial"/>
          <w:color w:val="auto"/>
          <w:sz w:val="24"/>
          <w:szCs w:val="24"/>
        </w:rPr>
        <w:t>En el cuadro que se muestra a continuación se describen los diferentes valores que la variable puede tomar y sus codificaciones.</w:t>
      </w:r>
    </w:p>
    <w:p w:rsidR="00D967F2" w:rsidRDefault="00D967F2" w:rsidP="00D967F2">
      <w:pPr>
        <w:spacing w:line="200" w:lineRule="exact"/>
        <w:jc w:val="center"/>
        <w:rPr>
          <w:rFonts w:ascii="Arial" w:hAnsi="Arial" w:cs="Arial"/>
          <w:b/>
          <w:i/>
          <w:imprint/>
          <w:color w:val="000080"/>
          <w:sz w:val="16"/>
          <w:szCs w:val="16"/>
        </w:rPr>
      </w:pPr>
      <w:r w:rsidRPr="00D967F2">
        <w:rPr>
          <w:rFonts w:ascii="Arial" w:hAnsi="Arial" w:cs="Arial"/>
          <w:b/>
          <w:i/>
          <w:imprint/>
          <w:color w:val="000080"/>
          <w:sz w:val="16"/>
          <w:szCs w:val="16"/>
        </w:rPr>
        <w:pict>
          <v:rect id="_x0000_s1290" style="position:absolute;left:0;text-align:left;margin-left:117pt;margin-top:4.7pt;width:171pt;height:149.4pt;z-index:-251663360" strokecolor="navy">
            <v:fill r:id="rId7" o:title="Mármol blanco" color2="#bcc8fc" rotate="t" type="tile"/>
            <v:shadow on="t" color="#bcc8fc" opacity=".5" offset="3pt,3pt" offset2="2pt,2pt"/>
          </v:rect>
        </w:pict>
      </w:r>
    </w:p>
    <w:p w:rsidR="00B65A17" w:rsidRPr="00D967F2" w:rsidRDefault="00104C43" w:rsidP="00D967F2">
      <w:pPr>
        <w:spacing w:line="200" w:lineRule="exact"/>
        <w:jc w:val="center"/>
        <w:rPr>
          <w:rFonts w:ascii="Arial" w:hAnsi="Arial" w:cs="Arial"/>
          <w:b/>
          <w:i/>
          <w:imprint/>
          <w:color w:val="000080"/>
          <w:sz w:val="16"/>
          <w:szCs w:val="16"/>
        </w:rPr>
      </w:pPr>
      <w:r w:rsidRPr="00D967F2">
        <w:rPr>
          <w:rFonts w:ascii="Arial" w:hAnsi="Arial" w:cs="Arial"/>
          <w:b/>
          <w:i/>
          <w:imprint/>
          <w:color w:val="000080"/>
          <w:sz w:val="16"/>
          <w:szCs w:val="16"/>
        </w:rPr>
        <w:t>CUADRO 2.7</w:t>
      </w:r>
    </w:p>
    <w:p w:rsidR="00D64124" w:rsidRPr="00AB4C5B" w:rsidRDefault="00B65A17" w:rsidP="00267E95">
      <w:pPr>
        <w:spacing w:line="200" w:lineRule="exact"/>
        <w:jc w:val="center"/>
        <w:rPr>
          <w:rFonts w:ascii="Arial" w:hAnsi="Arial" w:cs="Arial"/>
          <w:b/>
          <w:i/>
          <w:imprint/>
          <w:color w:val="000080"/>
          <w:sz w:val="16"/>
          <w:szCs w:val="16"/>
        </w:rPr>
      </w:pPr>
      <w:r w:rsidRPr="00AB4C5B">
        <w:rPr>
          <w:rFonts w:ascii="Arial" w:hAnsi="Arial" w:cs="Arial"/>
          <w:b/>
          <w:i/>
          <w:imprint/>
          <w:color w:val="000080"/>
          <w:sz w:val="16"/>
          <w:szCs w:val="16"/>
        </w:rPr>
        <w:t xml:space="preserve">Codificación de </w:t>
      </w:r>
      <w:r w:rsidR="008064CC" w:rsidRPr="00AB4C5B">
        <w:rPr>
          <w:rFonts w:ascii="Arial" w:hAnsi="Arial" w:cs="Arial"/>
          <w:b/>
          <w:i/>
          <w:imprint/>
          <w:color w:val="000080"/>
          <w:sz w:val="16"/>
          <w:szCs w:val="16"/>
        </w:rPr>
        <w:t xml:space="preserve">la variable </w:t>
      </w:r>
    </w:p>
    <w:p w:rsidR="00B65A17" w:rsidRPr="00AB4C5B" w:rsidRDefault="008064CC" w:rsidP="00267E95">
      <w:pPr>
        <w:spacing w:line="200" w:lineRule="exact"/>
        <w:jc w:val="center"/>
        <w:rPr>
          <w:rFonts w:ascii="Arial" w:hAnsi="Arial" w:cs="Arial"/>
          <w:b/>
          <w:i/>
          <w:imprint/>
          <w:color w:val="000080"/>
          <w:sz w:val="16"/>
          <w:szCs w:val="16"/>
        </w:rPr>
      </w:pPr>
      <w:r w:rsidRPr="00AB4C5B">
        <w:rPr>
          <w:rFonts w:ascii="Arial" w:hAnsi="Arial" w:cs="Arial"/>
          <w:b/>
          <w:i/>
          <w:imprint/>
          <w:color w:val="000080"/>
          <w:sz w:val="16"/>
          <w:szCs w:val="16"/>
        </w:rPr>
        <w:t>“</w:t>
      </w:r>
      <w:r w:rsidR="004A115D" w:rsidRPr="00AB4C5B">
        <w:rPr>
          <w:rFonts w:ascii="Arial" w:hAnsi="Arial" w:cs="Arial"/>
          <w:b/>
          <w:i/>
          <w:imprint/>
          <w:color w:val="000080"/>
          <w:sz w:val="16"/>
          <w:szCs w:val="16"/>
        </w:rPr>
        <w:t>IMC</w:t>
      </w:r>
      <w:r w:rsidR="00B65A17" w:rsidRPr="00AB4C5B">
        <w:rPr>
          <w:rFonts w:ascii="Arial" w:hAnsi="Arial" w:cs="Arial"/>
          <w:b/>
          <w:i/>
          <w:imprint/>
          <w:color w:val="000080"/>
          <w:sz w:val="16"/>
          <w:szCs w:val="16"/>
        </w:rPr>
        <w:t>”</w:t>
      </w:r>
    </w:p>
    <w:p w:rsidR="00B65A17" w:rsidRPr="00A64095" w:rsidRDefault="00B65A17" w:rsidP="00B65A17">
      <w:pPr>
        <w:spacing w:line="240" w:lineRule="exact"/>
        <w:jc w:val="center"/>
        <w:rPr>
          <w:rFonts w:ascii="Arial" w:hAnsi="Arial" w:cs="Arial"/>
          <w:b/>
          <w:imprint/>
          <w:sz w:val="18"/>
          <w:szCs w:val="18"/>
        </w:rPr>
      </w:pPr>
    </w:p>
    <w:tbl>
      <w:tblPr>
        <w:tblStyle w:val="TablaWeb3"/>
        <w:tblW w:w="0" w:type="auto"/>
        <w:jc w:val="center"/>
        <w:shd w:val="clear" w:color="auto" w:fill="E7ECF6"/>
        <w:tblLook w:val="01E0"/>
      </w:tblPr>
      <w:tblGrid>
        <w:gridCol w:w="1324"/>
        <w:gridCol w:w="1320"/>
      </w:tblGrid>
      <w:tr w:rsidR="00B65A17" w:rsidRPr="00A64095">
        <w:trPr>
          <w:cnfStyle w:val="100000000000"/>
          <w:trHeight w:val="250"/>
          <w:jc w:val="center"/>
        </w:trPr>
        <w:tc>
          <w:tcPr>
            <w:tcW w:w="1264" w:type="dxa"/>
            <w:shd w:val="clear" w:color="auto" w:fill="E7ECF6"/>
            <w:vAlign w:val="center"/>
          </w:tcPr>
          <w:p w:rsidR="00B65A17" w:rsidRPr="00891DCA" w:rsidRDefault="004A115D" w:rsidP="00461A64">
            <w:pPr>
              <w:pStyle w:val="NormalWeb"/>
              <w:tabs>
                <w:tab w:val="left" w:pos="1440"/>
              </w:tabs>
              <w:spacing w:before="0" w:beforeAutospacing="0" w:after="0" w:afterAutospacing="0" w:line="240" w:lineRule="exact"/>
              <w:jc w:val="center"/>
              <w:rPr>
                <w:rFonts w:ascii="Arial" w:hAnsi="Arial" w:cs="Arial"/>
                <w:b/>
                <w:imprint/>
                <w:color w:val="auto"/>
              </w:rPr>
            </w:pPr>
            <w:r w:rsidRPr="00891DCA">
              <w:rPr>
                <w:rFonts w:ascii="Arial" w:hAnsi="Arial" w:cs="Arial"/>
                <w:b/>
                <w:imprint/>
                <w:color w:val="auto"/>
              </w:rPr>
              <w:t>IMC</w:t>
            </w:r>
          </w:p>
        </w:tc>
        <w:tc>
          <w:tcPr>
            <w:tcW w:w="1260" w:type="dxa"/>
            <w:shd w:val="clear" w:color="auto" w:fill="E7ECF6"/>
            <w:vAlign w:val="center"/>
          </w:tcPr>
          <w:p w:rsidR="00B65A17" w:rsidRPr="00891DCA" w:rsidRDefault="00B65A17" w:rsidP="00461A64">
            <w:pPr>
              <w:pStyle w:val="NormalWeb"/>
              <w:tabs>
                <w:tab w:val="left" w:pos="1440"/>
              </w:tabs>
              <w:spacing w:before="0" w:beforeAutospacing="0" w:after="0" w:afterAutospacing="0" w:line="240" w:lineRule="exact"/>
              <w:jc w:val="center"/>
              <w:rPr>
                <w:rFonts w:ascii="Arial" w:hAnsi="Arial" w:cs="Arial"/>
                <w:b/>
                <w:imprint/>
                <w:color w:val="auto"/>
              </w:rPr>
            </w:pPr>
            <w:r w:rsidRPr="00891DCA">
              <w:rPr>
                <w:rFonts w:ascii="Arial" w:hAnsi="Arial" w:cs="Arial"/>
                <w:b/>
                <w:imprint/>
                <w:color w:val="auto"/>
              </w:rPr>
              <w:t>Código</w:t>
            </w:r>
          </w:p>
        </w:tc>
      </w:tr>
      <w:tr w:rsidR="00B65A17" w:rsidRPr="00A64095">
        <w:trPr>
          <w:trHeight w:val="265"/>
          <w:jc w:val="center"/>
        </w:trPr>
        <w:tc>
          <w:tcPr>
            <w:tcW w:w="1264" w:type="dxa"/>
            <w:shd w:val="clear" w:color="auto" w:fill="E7ECF6"/>
            <w:vAlign w:val="center"/>
          </w:tcPr>
          <w:p w:rsidR="00B65A17" w:rsidRPr="00891DCA" w:rsidRDefault="004A115D"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891DCA">
              <w:rPr>
                <w:rFonts w:ascii="Arial" w:hAnsi="Arial" w:cs="Arial"/>
                <w:b/>
                <w:imprint/>
                <w:color w:val="auto"/>
                <w:sz w:val="18"/>
                <w:szCs w:val="18"/>
              </w:rPr>
              <w:t>Desnutrido</w:t>
            </w:r>
          </w:p>
        </w:tc>
        <w:tc>
          <w:tcPr>
            <w:tcW w:w="1260" w:type="dxa"/>
            <w:shd w:val="clear" w:color="auto" w:fill="E7ECF6"/>
            <w:vAlign w:val="center"/>
          </w:tcPr>
          <w:p w:rsidR="00B65A17" w:rsidRPr="00891DCA" w:rsidRDefault="004A115D"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1</w:t>
            </w:r>
          </w:p>
        </w:tc>
      </w:tr>
      <w:tr w:rsidR="00B65A17" w:rsidRPr="00A64095">
        <w:trPr>
          <w:trHeight w:val="265"/>
          <w:jc w:val="center"/>
        </w:trPr>
        <w:tc>
          <w:tcPr>
            <w:tcW w:w="1264" w:type="dxa"/>
            <w:shd w:val="clear" w:color="auto" w:fill="E7ECF6"/>
            <w:vAlign w:val="center"/>
          </w:tcPr>
          <w:p w:rsidR="00B65A17" w:rsidRPr="00891DCA" w:rsidRDefault="004A115D"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891DCA">
              <w:rPr>
                <w:rFonts w:ascii="Arial" w:hAnsi="Arial" w:cs="Arial"/>
                <w:b/>
                <w:imprint/>
                <w:color w:val="auto"/>
                <w:sz w:val="18"/>
                <w:szCs w:val="18"/>
              </w:rPr>
              <w:t>Normal</w:t>
            </w:r>
          </w:p>
        </w:tc>
        <w:tc>
          <w:tcPr>
            <w:tcW w:w="1260" w:type="dxa"/>
            <w:shd w:val="clear" w:color="auto" w:fill="E7ECF6"/>
            <w:vAlign w:val="center"/>
          </w:tcPr>
          <w:p w:rsidR="00B65A17" w:rsidRPr="00891DCA" w:rsidRDefault="004A115D"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2</w:t>
            </w:r>
          </w:p>
        </w:tc>
      </w:tr>
      <w:tr w:rsidR="00B65A17" w:rsidRPr="00A64095">
        <w:trPr>
          <w:trHeight w:val="265"/>
          <w:jc w:val="center"/>
        </w:trPr>
        <w:tc>
          <w:tcPr>
            <w:tcW w:w="1264" w:type="dxa"/>
            <w:shd w:val="clear" w:color="auto" w:fill="E7ECF6"/>
            <w:vAlign w:val="center"/>
          </w:tcPr>
          <w:p w:rsidR="00B65A17" w:rsidRPr="00891DCA" w:rsidRDefault="004A115D"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891DCA">
              <w:rPr>
                <w:rFonts w:ascii="Arial" w:hAnsi="Arial" w:cs="Arial"/>
                <w:b/>
                <w:imprint/>
                <w:color w:val="auto"/>
                <w:sz w:val="18"/>
                <w:szCs w:val="18"/>
              </w:rPr>
              <w:t xml:space="preserve">Sobrepeso </w:t>
            </w:r>
          </w:p>
        </w:tc>
        <w:tc>
          <w:tcPr>
            <w:tcW w:w="1260" w:type="dxa"/>
            <w:shd w:val="clear" w:color="auto" w:fill="E7ECF6"/>
            <w:vAlign w:val="center"/>
          </w:tcPr>
          <w:p w:rsidR="00B65A17" w:rsidRPr="00891DCA" w:rsidRDefault="004A115D"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3</w:t>
            </w:r>
          </w:p>
        </w:tc>
      </w:tr>
      <w:tr w:rsidR="00B65A17" w:rsidRPr="00A64095">
        <w:trPr>
          <w:trHeight w:val="188"/>
          <w:jc w:val="center"/>
        </w:trPr>
        <w:tc>
          <w:tcPr>
            <w:tcW w:w="1264" w:type="dxa"/>
            <w:shd w:val="clear" w:color="auto" w:fill="E7ECF6"/>
            <w:vAlign w:val="center"/>
          </w:tcPr>
          <w:p w:rsidR="00B65A17" w:rsidRPr="00891DCA" w:rsidRDefault="004A115D"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891DCA">
              <w:rPr>
                <w:rFonts w:ascii="Arial" w:hAnsi="Arial" w:cs="Arial"/>
                <w:b/>
                <w:imprint/>
                <w:color w:val="auto"/>
                <w:sz w:val="18"/>
                <w:szCs w:val="18"/>
              </w:rPr>
              <w:t>Obeso</w:t>
            </w:r>
          </w:p>
        </w:tc>
        <w:tc>
          <w:tcPr>
            <w:tcW w:w="1260" w:type="dxa"/>
            <w:shd w:val="clear" w:color="auto" w:fill="E7ECF6"/>
            <w:vAlign w:val="center"/>
          </w:tcPr>
          <w:p w:rsidR="00B65A17" w:rsidRPr="00891DCA" w:rsidRDefault="004A115D"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891DCA">
              <w:rPr>
                <w:rFonts w:ascii="Arial" w:hAnsi="Arial" w:cs="Arial"/>
                <w:color w:val="auto"/>
                <w:sz w:val="18"/>
                <w:szCs w:val="18"/>
              </w:rPr>
              <w:t>4</w:t>
            </w:r>
          </w:p>
        </w:tc>
      </w:tr>
    </w:tbl>
    <w:p w:rsidR="00563AE5" w:rsidRDefault="00563AE5" w:rsidP="00563AE5">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4046AD" w:rsidRDefault="004046AD" w:rsidP="00B65A17">
      <w:pPr>
        <w:pStyle w:val="NormalWeb"/>
        <w:spacing w:before="0" w:beforeAutospacing="0" w:after="0" w:afterAutospacing="0" w:line="480" w:lineRule="auto"/>
        <w:jc w:val="both"/>
        <w:rPr>
          <w:rFonts w:ascii="Arial" w:eastAsia="Batang" w:hAnsi="Arial" w:cs="Arial"/>
          <w:color w:val="auto"/>
          <w:sz w:val="24"/>
          <w:szCs w:val="24"/>
        </w:rPr>
      </w:pPr>
    </w:p>
    <w:p w:rsidR="00104C43" w:rsidRPr="00A64095" w:rsidRDefault="00104C43" w:rsidP="00B65A17">
      <w:pPr>
        <w:pStyle w:val="NormalWeb"/>
        <w:spacing w:before="0" w:beforeAutospacing="0" w:after="0" w:afterAutospacing="0" w:line="480" w:lineRule="auto"/>
        <w:jc w:val="both"/>
        <w:rPr>
          <w:rFonts w:ascii="Arial" w:eastAsia="Batang" w:hAnsi="Arial" w:cs="Arial"/>
          <w:color w:val="auto"/>
          <w:sz w:val="24"/>
          <w:szCs w:val="24"/>
        </w:rPr>
      </w:pPr>
    </w:p>
    <w:p w:rsidR="00F2527A" w:rsidRPr="00D967F2" w:rsidRDefault="00F2527A" w:rsidP="00155896">
      <w:pPr>
        <w:pStyle w:val="NormalWeb"/>
        <w:numPr>
          <w:ilvl w:val="0"/>
          <w:numId w:val="5"/>
        </w:numPr>
        <w:tabs>
          <w:tab w:val="clear" w:pos="1440"/>
          <w:tab w:val="num" w:pos="720"/>
        </w:tabs>
        <w:spacing w:before="0" w:beforeAutospacing="0" w:after="0" w:afterAutospacing="0" w:line="480" w:lineRule="auto"/>
        <w:ind w:left="720" w:firstLine="0"/>
        <w:jc w:val="both"/>
        <w:rPr>
          <w:rFonts w:ascii="Arial" w:eastAsia="Batang" w:hAnsi="Arial" w:cs="Arial"/>
          <w:b/>
          <w:color w:val="auto"/>
          <w:sz w:val="24"/>
          <w:szCs w:val="24"/>
        </w:rPr>
      </w:pPr>
      <w:r w:rsidRPr="00A64095">
        <w:rPr>
          <w:rFonts w:ascii="Arial" w:eastAsia="Batang" w:hAnsi="Arial" w:cs="Arial"/>
          <w:b/>
          <w:color w:val="auto"/>
          <w:sz w:val="24"/>
          <w:szCs w:val="24"/>
        </w:rPr>
        <w:t>Área de Residencia</w:t>
      </w:r>
      <w:r w:rsidR="004A115D" w:rsidRPr="00A64095">
        <w:rPr>
          <w:rFonts w:ascii="Arial" w:eastAsia="Batang" w:hAnsi="Arial" w:cs="Arial"/>
          <w:b/>
          <w:color w:val="auto"/>
          <w:sz w:val="24"/>
          <w:szCs w:val="24"/>
        </w:rPr>
        <w:t xml:space="preserve">: </w:t>
      </w:r>
      <w:r w:rsidR="004A115D" w:rsidRPr="00A64095">
        <w:rPr>
          <w:rFonts w:ascii="Arial" w:eastAsia="Batang" w:hAnsi="Arial" w:cs="Arial"/>
          <w:color w:val="auto"/>
          <w:sz w:val="24"/>
          <w:szCs w:val="24"/>
        </w:rPr>
        <w:t>Variable categórica dicotómica</w:t>
      </w:r>
      <w:r w:rsidR="008064CC" w:rsidRPr="00A64095">
        <w:rPr>
          <w:rFonts w:ascii="Arial" w:eastAsia="Batang" w:hAnsi="Arial" w:cs="Arial"/>
          <w:color w:val="auto"/>
          <w:sz w:val="24"/>
          <w:szCs w:val="24"/>
        </w:rPr>
        <w:t xml:space="preserve"> que indica el área en que reside el paciente.  La codificación es presentada en el posterior cuadro:</w:t>
      </w:r>
    </w:p>
    <w:p w:rsidR="00D967F2" w:rsidRPr="00A64095" w:rsidRDefault="00D967F2" w:rsidP="00D967F2">
      <w:pPr>
        <w:pStyle w:val="NormalWeb"/>
        <w:spacing w:before="0" w:beforeAutospacing="0" w:after="0" w:afterAutospacing="0" w:line="480" w:lineRule="auto"/>
        <w:jc w:val="both"/>
        <w:rPr>
          <w:rFonts w:ascii="Arial" w:eastAsia="Batang" w:hAnsi="Arial" w:cs="Arial"/>
          <w:b/>
          <w:color w:val="auto"/>
          <w:sz w:val="24"/>
          <w:szCs w:val="24"/>
        </w:rPr>
      </w:pPr>
      <w:r>
        <w:rPr>
          <w:rFonts w:ascii="Arial" w:hAnsi="Arial" w:cs="Arial"/>
          <w:b/>
          <w:i/>
          <w:noProof/>
          <w:sz w:val="16"/>
          <w:szCs w:val="16"/>
        </w:rPr>
        <w:pict>
          <v:rect id="_x0000_s1291" style="position:absolute;left:0;text-align:left;margin-left:126.4pt;margin-top:25.75pt;width:155.75pt;height:125.45pt;z-index:-251662336" strokecolor="navy">
            <v:fill r:id="rId7" o:title="Mármol blanco" color2="#bcc8fc" rotate="t" type="tile"/>
            <v:shadow on="t" color="#bcc8fc" opacity=".5" offset="3pt,3pt" offset2="2pt,2pt"/>
          </v:rect>
        </w:pict>
      </w:r>
    </w:p>
    <w:p w:rsidR="008064CC" w:rsidRPr="00871B1E" w:rsidRDefault="00104C43" w:rsidP="00267E95">
      <w:pPr>
        <w:spacing w:line="200" w:lineRule="exact"/>
        <w:jc w:val="center"/>
        <w:rPr>
          <w:rFonts w:ascii="Arial" w:hAnsi="Arial" w:cs="Arial"/>
          <w:b/>
          <w:i/>
          <w:imprint/>
          <w:color w:val="000080"/>
          <w:sz w:val="16"/>
          <w:szCs w:val="16"/>
        </w:rPr>
      </w:pPr>
      <w:r w:rsidRPr="00871B1E">
        <w:rPr>
          <w:rFonts w:ascii="Arial" w:hAnsi="Arial" w:cs="Arial"/>
          <w:b/>
          <w:i/>
          <w:imprint/>
          <w:color w:val="000080"/>
          <w:sz w:val="16"/>
          <w:szCs w:val="16"/>
        </w:rPr>
        <w:t>CUADRO 2.8</w:t>
      </w:r>
    </w:p>
    <w:p w:rsidR="00D64124" w:rsidRPr="00871B1E" w:rsidRDefault="008064CC" w:rsidP="00267E95">
      <w:pPr>
        <w:spacing w:line="200" w:lineRule="exact"/>
        <w:jc w:val="center"/>
        <w:rPr>
          <w:rFonts w:ascii="Arial" w:hAnsi="Arial" w:cs="Arial"/>
          <w:b/>
          <w:i/>
          <w:imprint/>
          <w:color w:val="000080"/>
          <w:sz w:val="16"/>
          <w:szCs w:val="16"/>
        </w:rPr>
      </w:pPr>
      <w:r w:rsidRPr="00871B1E">
        <w:rPr>
          <w:rFonts w:ascii="Arial" w:hAnsi="Arial" w:cs="Arial"/>
          <w:b/>
          <w:i/>
          <w:imprint/>
          <w:color w:val="000080"/>
          <w:sz w:val="16"/>
          <w:szCs w:val="16"/>
        </w:rPr>
        <w:t xml:space="preserve">Codificación de la variable </w:t>
      </w:r>
    </w:p>
    <w:p w:rsidR="00D967F2" w:rsidRDefault="008064CC" w:rsidP="00D967F2">
      <w:pPr>
        <w:spacing w:line="200" w:lineRule="exact"/>
        <w:jc w:val="center"/>
        <w:rPr>
          <w:rFonts w:ascii="Arial" w:hAnsi="Arial" w:cs="Arial"/>
          <w:b/>
          <w:i/>
          <w:imprint/>
          <w:color w:val="000080"/>
          <w:sz w:val="16"/>
          <w:szCs w:val="16"/>
        </w:rPr>
      </w:pPr>
      <w:r w:rsidRPr="00871B1E">
        <w:rPr>
          <w:rFonts w:ascii="Arial" w:hAnsi="Arial" w:cs="Arial"/>
          <w:b/>
          <w:i/>
          <w:imprint/>
          <w:color w:val="000080"/>
          <w:sz w:val="16"/>
          <w:szCs w:val="16"/>
        </w:rPr>
        <w:t>“Área de Residencia”</w:t>
      </w:r>
    </w:p>
    <w:p w:rsidR="00D967F2" w:rsidRPr="00D967F2" w:rsidRDefault="00D967F2" w:rsidP="00D967F2">
      <w:pPr>
        <w:spacing w:line="200" w:lineRule="exact"/>
        <w:jc w:val="center"/>
        <w:rPr>
          <w:rFonts w:ascii="Arial" w:hAnsi="Arial" w:cs="Arial"/>
          <w:b/>
          <w:i/>
          <w:imprint/>
          <w:color w:val="000080"/>
          <w:sz w:val="16"/>
          <w:szCs w:val="16"/>
        </w:rPr>
      </w:pPr>
    </w:p>
    <w:tbl>
      <w:tblPr>
        <w:tblStyle w:val="TablaWeb3"/>
        <w:tblW w:w="0" w:type="auto"/>
        <w:jc w:val="center"/>
        <w:shd w:val="clear" w:color="auto" w:fill="E7ECF6"/>
        <w:tblLook w:val="01E0"/>
      </w:tblPr>
      <w:tblGrid>
        <w:gridCol w:w="1452"/>
        <w:gridCol w:w="1230"/>
      </w:tblGrid>
      <w:tr w:rsidR="008064CC" w:rsidRPr="00A64095">
        <w:trPr>
          <w:cnfStyle w:val="100000000000"/>
          <w:trHeight w:val="216"/>
          <w:jc w:val="center"/>
        </w:trPr>
        <w:tc>
          <w:tcPr>
            <w:tcW w:w="1392" w:type="dxa"/>
            <w:shd w:val="clear" w:color="auto" w:fill="E7ECF6"/>
            <w:vAlign w:val="center"/>
          </w:tcPr>
          <w:p w:rsidR="008064CC" w:rsidRPr="004046AD" w:rsidRDefault="008064CC" w:rsidP="00461A64">
            <w:pPr>
              <w:pStyle w:val="NormalWeb"/>
              <w:tabs>
                <w:tab w:val="left" w:pos="1440"/>
              </w:tabs>
              <w:spacing w:before="0" w:beforeAutospacing="0" w:after="0" w:afterAutospacing="0" w:line="240" w:lineRule="exact"/>
              <w:jc w:val="center"/>
              <w:rPr>
                <w:rFonts w:ascii="Arial" w:hAnsi="Arial" w:cs="Arial"/>
                <w:b/>
                <w:imprint/>
                <w:color w:val="auto"/>
              </w:rPr>
            </w:pPr>
            <w:r w:rsidRPr="004046AD">
              <w:rPr>
                <w:rFonts w:ascii="Arial" w:hAnsi="Arial" w:cs="Arial"/>
                <w:b/>
                <w:imprint/>
                <w:color w:val="auto"/>
              </w:rPr>
              <w:t>Área de Residencia</w:t>
            </w:r>
          </w:p>
        </w:tc>
        <w:tc>
          <w:tcPr>
            <w:tcW w:w="1170" w:type="dxa"/>
            <w:shd w:val="clear" w:color="auto" w:fill="E7ECF6"/>
            <w:vAlign w:val="center"/>
          </w:tcPr>
          <w:p w:rsidR="008064CC" w:rsidRPr="004046AD" w:rsidRDefault="008064CC" w:rsidP="00461A64">
            <w:pPr>
              <w:pStyle w:val="NormalWeb"/>
              <w:tabs>
                <w:tab w:val="left" w:pos="1440"/>
              </w:tabs>
              <w:spacing w:before="0" w:beforeAutospacing="0" w:after="0" w:afterAutospacing="0" w:line="240" w:lineRule="exact"/>
              <w:jc w:val="center"/>
              <w:rPr>
                <w:rFonts w:ascii="Arial" w:hAnsi="Arial" w:cs="Arial"/>
                <w:b/>
                <w:imprint/>
                <w:color w:val="auto"/>
              </w:rPr>
            </w:pPr>
            <w:r w:rsidRPr="004046AD">
              <w:rPr>
                <w:rFonts w:ascii="Arial" w:hAnsi="Arial" w:cs="Arial"/>
                <w:b/>
                <w:imprint/>
                <w:color w:val="auto"/>
              </w:rPr>
              <w:t>Código</w:t>
            </w:r>
          </w:p>
        </w:tc>
      </w:tr>
      <w:tr w:rsidR="008064CC" w:rsidRPr="004046AD">
        <w:trPr>
          <w:trHeight w:val="230"/>
          <w:jc w:val="center"/>
        </w:trPr>
        <w:tc>
          <w:tcPr>
            <w:tcW w:w="1392" w:type="dxa"/>
            <w:shd w:val="clear" w:color="auto" w:fill="E7ECF6"/>
            <w:vAlign w:val="center"/>
          </w:tcPr>
          <w:p w:rsidR="008064CC" w:rsidRPr="004046AD" w:rsidRDefault="008064CC"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4046AD">
              <w:rPr>
                <w:rFonts w:ascii="Arial" w:hAnsi="Arial" w:cs="Arial"/>
                <w:b/>
                <w:imprint/>
                <w:color w:val="auto"/>
                <w:sz w:val="18"/>
                <w:szCs w:val="18"/>
              </w:rPr>
              <w:t>Urbana</w:t>
            </w:r>
          </w:p>
        </w:tc>
        <w:tc>
          <w:tcPr>
            <w:tcW w:w="1170" w:type="dxa"/>
            <w:shd w:val="clear" w:color="auto" w:fill="E7ECF6"/>
            <w:vAlign w:val="center"/>
          </w:tcPr>
          <w:p w:rsidR="008064CC" w:rsidRPr="004046AD" w:rsidRDefault="008064CC"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4046AD">
              <w:rPr>
                <w:rFonts w:ascii="Arial" w:hAnsi="Arial" w:cs="Arial"/>
                <w:color w:val="auto"/>
                <w:sz w:val="18"/>
                <w:szCs w:val="18"/>
              </w:rPr>
              <w:t>1</w:t>
            </w:r>
          </w:p>
        </w:tc>
      </w:tr>
      <w:tr w:rsidR="008064CC" w:rsidRPr="004046AD">
        <w:trPr>
          <w:trHeight w:val="230"/>
          <w:jc w:val="center"/>
        </w:trPr>
        <w:tc>
          <w:tcPr>
            <w:tcW w:w="1392" w:type="dxa"/>
            <w:shd w:val="clear" w:color="auto" w:fill="E7ECF6"/>
            <w:vAlign w:val="center"/>
          </w:tcPr>
          <w:p w:rsidR="008064CC" w:rsidRPr="004046AD" w:rsidRDefault="008064CC"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4046AD">
              <w:rPr>
                <w:rFonts w:ascii="Arial" w:hAnsi="Arial" w:cs="Arial"/>
                <w:b/>
                <w:imprint/>
                <w:color w:val="auto"/>
                <w:sz w:val="18"/>
                <w:szCs w:val="18"/>
              </w:rPr>
              <w:t>Rural</w:t>
            </w:r>
          </w:p>
        </w:tc>
        <w:tc>
          <w:tcPr>
            <w:tcW w:w="1170" w:type="dxa"/>
            <w:shd w:val="clear" w:color="auto" w:fill="E7ECF6"/>
            <w:vAlign w:val="center"/>
          </w:tcPr>
          <w:p w:rsidR="008064CC" w:rsidRPr="004046AD" w:rsidRDefault="008064CC"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4046AD">
              <w:rPr>
                <w:rFonts w:ascii="Arial" w:hAnsi="Arial" w:cs="Arial"/>
                <w:color w:val="auto"/>
                <w:sz w:val="18"/>
                <w:szCs w:val="18"/>
              </w:rPr>
              <w:t>2</w:t>
            </w:r>
          </w:p>
        </w:tc>
      </w:tr>
    </w:tbl>
    <w:p w:rsidR="004046AD" w:rsidRPr="00563AE5" w:rsidRDefault="00563AE5" w:rsidP="00563AE5">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871B1E" w:rsidRDefault="00871B1E" w:rsidP="00871B1E">
      <w:pPr>
        <w:pStyle w:val="NormalWeb"/>
        <w:spacing w:before="0" w:beforeAutospacing="0" w:after="0" w:afterAutospacing="0" w:line="480" w:lineRule="auto"/>
        <w:jc w:val="both"/>
        <w:rPr>
          <w:rFonts w:ascii="Arial" w:eastAsia="Batang" w:hAnsi="Arial" w:cs="Arial"/>
          <w:color w:val="auto"/>
          <w:sz w:val="24"/>
          <w:szCs w:val="24"/>
        </w:rPr>
      </w:pPr>
    </w:p>
    <w:p w:rsidR="00D967F2" w:rsidRDefault="00D967F2" w:rsidP="00871B1E">
      <w:pPr>
        <w:pStyle w:val="NormalWeb"/>
        <w:spacing w:before="0" w:beforeAutospacing="0" w:after="0" w:afterAutospacing="0" w:line="480" w:lineRule="auto"/>
        <w:jc w:val="both"/>
        <w:rPr>
          <w:rFonts w:ascii="Arial" w:eastAsia="Batang" w:hAnsi="Arial" w:cs="Arial"/>
          <w:color w:val="auto"/>
          <w:sz w:val="24"/>
          <w:szCs w:val="24"/>
        </w:rPr>
      </w:pPr>
    </w:p>
    <w:p w:rsidR="00D967F2" w:rsidRPr="00871B1E" w:rsidRDefault="00D967F2" w:rsidP="00871B1E">
      <w:pPr>
        <w:pStyle w:val="NormalWeb"/>
        <w:spacing w:before="0" w:beforeAutospacing="0" w:after="0" w:afterAutospacing="0" w:line="480" w:lineRule="auto"/>
        <w:jc w:val="both"/>
        <w:rPr>
          <w:rFonts w:ascii="Arial" w:eastAsia="Batang" w:hAnsi="Arial" w:cs="Arial"/>
          <w:color w:val="auto"/>
          <w:sz w:val="24"/>
          <w:szCs w:val="24"/>
        </w:rPr>
      </w:pPr>
    </w:p>
    <w:p w:rsidR="006A3836" w:rsidRPr="00D967F2" w:rsidRDefault="006A3836" w:rsidP="00155896">
      <w:pPr>
        <w:pStyle w:val="NormalWeb"/>
        <w:numPr>
          <w:ilvl w:val="0"/>
          <w:numId w:val="5"/>
        </w:numPr>
        <w:tabs>
          <w:tab w:val="clear" w:pos="1440"/>
          <w:tab w:val="num" w:pos="720"/>
        </w:tabs>
        <w:spacing w:before="0" w:beforeAutospacing="0" w:after="0" w:afterAutospacing="0" w:line="480" w:lineRule="auto"/>
        <w:ind w:left="720" w:firstLine="0"/>
        <w:jc w:val="both"/>
        <w:rPr>
          <w:rFonts w:ascii="Arial" w:eastAsia="Batang" w:hAnsi="Arial" w:cs="Arial"/>
          <w:color w:val="auto"/>
          <w:sz w:val="24"/>
          <w:szCs w:val="24"/>
        </w:rPr>
      </w:pPr>
      <w:r w:rsidRPr="00A64095">
        <w:rPr>
          <w:rFonts w:ascii="Arial" w:eastAsia="Batang" w:hAnsi="Arial" w:cs="Arial"/>
          <w:b/>
          <w:color w:val="auto"/>
          <w:sz w:val="24"/>
          <w:szCs w:val="24"/>
        </w:rPr>
        <w:t>Consumo de Alcohol:</w:t>
      </w:r>
      <w:r w:rsidRPr="00A64095">
        <w:rPr>
          <w:rFonts w:ascii="Arial" w:eastAsia="Batang" w:hAnsi="Arial" w:cs="Arial"/>
          <w:color w:val="auto"/>
          <w:sz w:val="24"/>
          <w:szCs w:val="24"/>
        </w:rPr>
        <w:t xml:space="preserve"> </w:t>
      </w:r>
      <w:r w:rsidRPr="00A64095">
        <w:rPr>
          <w:rFonts w:ascii="Arial" w:hAnsi="Arial" w:cs="Arial"/>
          <w:color w:val="auto"/>
          <w:sz w:val="24"/>
          <w:szCs w:val="24"/>
        </w:rPr>
        <w:t>Variable categórica dicotómica permite conocer si el paciente consume o no bebidas alcohólicas. Su codificación es:</w:t>
      </w:r>
    </w:p>
    <w:p w:rsidR="00D967F2" w:rsidRPr="00D967F2" w:rsidRDefault="00D967F2" w:rsidP="00D967F2">
      <w:pPr>
        <w:pStyle w:val="NormalWeb"/>
        <w:spacing w:before="0" w:beforeAutospacing="0" w:after="0" w:afterAutospacing="0" w:line="480" w:lineRule="auto"/>
        <w:jc w:val="both"/>
        <w:rPr>
          <w:rFonts w:ascii="Arial" w:eastAsia="Batang" w:hAnsi="Arial" w:cs="Arial"/>
          <w:color w:val="auto"/>
          <w:sz w:val="24"/>
          <w:szCs w:val="24"/>
        </w:rPr>
      </w:pPr>
      <w:r>
        <w:rPr>
          <w:rFonts w:ascii="Arial" w:hAnsi="Arial" w:cs="Arial"/>
          <w:b/>
          <w:i/>
          <w:noProof/>
          <w:color w:val="auto"/>
          <w:sz w:val="16"/>
          <w:szCs w:val="16"/>
        </w:rPr>
        <w:pict>
          <v:rect id="_x0000_s1292" style="position:absolute;left:0;text-align:left;margin-left:0;margin-top:24pt;width:146.75pt;height:126pt;z-index:-251661312;mso-position-horizontal:center" strokecolor="navy">
            <v:fill r:id="rId7" o:title="Mármol blanco" color2="#bcc8fc" rotate="t" type="tile"/>
            <v:shadow on="t" color="#bcc8fc" opacity=".5" offset="3pt,3pt" offset2="2pt,2pt"/>
          </v:rect>
        </w:pict>
      </w:r>
    </w:p>
    <w:p w:rsidR="002402CB" w:rsidRPr="00D967F2" w:rsidRDefault="00DE0515" w:rsidP="00D967F2">
      <w:pPr>
        <w:pStyle w:val="NormalWeb"/>
        <w:spacing w:before="0" w:beforeAutospacing="0" w:after="0" w:afterAutospacing="0" w:line="180" w:lineRule="exact"/>
        <w:jc w:val="center"/>
        <w:rPr>
          <w:rFonts w:ascii="Arial" w:eastAsia="Batang" w:hAnsi="Arial" w:cs="Arial"/>
          <w:color w:val="auto"/>
          <w:sz w:val="24"/>
          <w:szCs w:val="24"/>
        </w:rPr>
      </w:pPr>
      <w:r w:rsidRPr="00871B1E">
        <w:rPr>
          <w:rFonts w:ascii="Arial" w:hAnsi="Arial" w:cs="Arial"/>
          <w:b/>
          <w:i/>
          <w:imprint/>
          <w:sz w:val="16"/>
          <w:szCs w:val="16"/>
        </w:rPr>
        <w:t>CUADRO 2.</w:t>
      </w:r>
      <w:r w:rsidR="00104C43" w:rsidRPr="00871B1E">
        <w:rPr>
          <w:rFonts w:ascii="Arial" w:hAnsi="Arial" w:cs="Arial"/>
          <w:b/>
          <w:i/>
          <w:imprint/>
          <w:sz w:val="16"/>
          <w:szCs w:val="16"/>
        </w:rPr>
        <w:t>9</w:t>
      </w:r>
    </w:p>
    <w:p w:rsidR="00D64124" w:rsidRPr="00871B1E" w:rsidRDefault="002402CB" w:rsidP="00D967F2">
      <w:pPr>
        <w:spacing w:line="180" w:lineRule="exact"/>
        <w:jc w:val="center"/>
        <w:rPr>
          <w:rFonts w:ascii="Arial" w:hAnsi="Arial" w:cs="Arial"/>
          <w:b/>
          <w:i/>
          <w:imprint/>
          <w:color w:val="000080"/>
          <w:sz w:val="16"/>
          <w:szCs w:val="16"/>
        </w:rPr>
      </w:pPr>
      <w:r w:rsidRPr="00871B1E">
        <w:rPr>
          <w:rFonts w:ascii="Arial" w:hAnsi="Arial" w:cs="Arial"/>
          <w:b/>
          <w:i/>
          <w:imprint/>
          <w:color w:val="000080"/>
          <w:sz w:val="16"/>
          <w:szCs w:val="16"/>
        </w:rPr>
        <w:t xml:space="preserve">Codificación de  </w:t>
      </w:r>
      <w:r w:rsidR="008064CC" w:rsidRPr="00871B1E">
        <w:rPr>
          <w:rFonts w:ascii="Arial" w:hAnsi="Arial" w:cs="Arial"/>
          <w:b/>
          <w:i/>
          <w:imprint/>
          <w:color w:val="000080"/>
          <w:sz w:val="16"/>
          <w:szCs w:val="16"/>
        </w:rPr>
        <w:t>la variable</w:t>
      </w:r>
    </w:p>
    <w:p w:rsidR="001A0642" w:rsidRPr="00871B1E" w:rsidRDefault="008064CC" w:rsidP="00D967F2">
      <w:pPr>
        <w:spacing w:line="180" w:lineRule="exact"/>
        <w:jc w:val="center"/>
        <w:rPr>
          <w:rFonts w:ascii="Arial" w:hAnsi="Arial" w:cs="Arial"/>
          <w:b/>
          <w:i/>
          <w:imprint/>
          <w:color w:val="000080"/>
          <w:sz w:val="16"/>
          <w:szCs w:val="16"/>
        </w:rPr>
      </w:pPr>
      <w:r w:rsidRPr="00871B1E">
        <w:rPr>
          <w:rFonts w:ascii="Arial" w:hAnsi="Arial" w:cs="Arial"/>
          <w:b/>
          <w:i/>
          <w:imprint/>
          <w:color w:val="000080"/>
          <w:sz w:val="16"/>
          <w:szCs w:val="16"/>
        </w:rPr>
        <w:t>“</w:t>
      </w:r>
      <w:r w:rsidR="002402CB" w:rsidRPr="00871B1E">
        <w:rPr>
          <w:rFonts w:ascii="Arial" w:hAnsi="Arial" w:cs="Arial"/>
          <w:b/>
          <w:i/>
          <w:imprint/>
          <w:color w:val="000080"/>
          <w:sz w:val="16"/>
          <w:szCs w:val="16"/>
        </w:rPr>
        <w:t>Consumo de Alcohol”</w:t>
      </w:r>
    </w:p>
    <w:p w:rsidR="002402CB" w:rsidRPr="00A64095" w:rsidRDefault="002402CB" w:rsidP="002402CB">
      <w:pPr>
        <w:spacing w:line="240" w:lineRule="exact"/>
        <w:jc w:val="center"/>
        <w:rPr>
          <w:rFonts w:ascii="Arial" w:hAnsi="Arial" w:cs="Arial"/>
          <w:b/>
          <w:imprint/>
          <w:sz w:val="18"/>
          <w:szCs w:val="18"/>
        </w:rPr>
      </w:pPr>
    </w:p>
    <w:tbl>
      <w:tblPr>
        <w:tblStyle w:val="TablaWeb3"/>
        <w:tblW w:w="0" w:type="auto"/>
        <w:jc w:val="center"/>
        <w:shd w:val="clear" w:color="auto" w:fill="E7ECF6"/>
        <w:tblLook w:val="01E0"/>
      </w:tblPr>
      <w:tblGrid>
        <w:gridCol w:w="1398"/>
        <w:gridCol w:w="1184"/>
      </w:tblGrid>
      <w:tr w:rsidR="001A0642" w:rsidRPr="00A64095">
        <w:trPr>
          <w:cnfStyle w:val="100000000000"/>
          <w:trHeight w:val="260"/>
          <w:jc w:val="center"/>
        </w:trPr>
        <w:tc>
          <w:tcPr>
            <w:tcW w:w="1338" w:type="dxa"/>
            <w:shd w:val="clear" w:color="auto" w:fill="E7ECF6"/>
            <w:vAlign w:val="center"/>
          </w:tcPr>
          <w:p w:rsidR="001A0642" w:rsidRPr="004046AD" w:rsidRDefault="001A0642" w:rsidP="002402CB">
            <w:pPr>
              <w:pStyle w:val="NormalWeb"/>
              <w:tabs>
                <w:tab w:val="left" w:pos="1440"/>
              </w:tabs>
              <w:spacing w:before="0" w:beforeAutospacing="0" w:after="0" w:afterAutospacing="0" w:line="240" w:lineRule="exact"/>
              <w:jc w:val="center"/>
              <w:rPr>
                <w:rFonts w:ascii="Arial" w:hAnsi="Arial" w:cs="Arial"/>
                <w:b/>
                <w:imprint/>
                <w:color w:val="auto"/>
              </w:rPr>
            </w:pPr>
            <w:r w:rsidRPr="004046AD">
              <w:rPr>
                <w:rFonts w:ascii="Arial" w:hAnsi="Arial" w:cs="Arial"/>
                <w:b/>
                <w:imprint/>
                <w:color w:val="auto"/>
              </w:rPr>
              <w:t>Consumo</w:t>
            </w:r>
            <w:r w:rsidR="005704B2" w:rsidRPr="004046AD">
              <w:rPr>
                <w:rFonts w:ascii="Arial" w:hAnsi="Arial" w:cs="Arial"/>
                <w:b/>
                <w:imprint/>
                <w:color w:val="auto"/>
              </w:rPr>
              <w:t xml:space="preserve"> de Alcohol</w:t>
            </w:r>
          </w:p>
        </w:tc>
        <w:tc>
          <w:tcPr>
            <w:tcW w:w="1124" w:type="dxa"/>
            <w:shd w:val="clear" w:color="auto" w:fill="E7ECF6"/>
            <w:vAlign w:val="center"/>
          </w:tcPr>
          <w:p w:rsidR="001A0642" w:rsidRPr="004046AD" w:rsidRDefault="001A0642" w:rsidP="002402CB">
            <w:pPr>
              <w:pStyle w:val="NormalWeb"/>
              <w:tabs>
                <w:tab w:val="left" w:pos="1440"/>
              </w:tabs>
              <w:spacing w:before="0" w:beforeAutospacing="0" w:after="0" w:afterAutospacing="0" w:line="240" w:lineRule="exact"/>
              <w:jc w:val="center"/>
              <w:rPr>
                <w:rFonts w:ascii="Arial" w:hAnsi="Arial" w:cs="Arial"/>
                <w:b/>
                <w:imprint/>
                <w:color w:val="auto"/>
              </w:rPr>
            </w:pPr>
            <w:r w:rsidRPr="004046AD">
              <w:rPr>
                <w:rFonts w:ascii="Arial" w:hAnsi="Arial" w:cs="Arial"/>
                <w:b/>
                <w:imprint/>
                <w:color w:val="auto"/>
              </w:rPr>
              <w:t>Código</w:t>
            </w:r>
          </w:p>
        </w:tc>
      </w:tr>
      <w:tr w:rsidR="001A0642" w:rsidRPr="00A64095">
        <w:trPr>
          <w:trHeight w:val="277"/>
          <w:jc w:val="center"/>
        </w:trPr>
        <w:tc>
          <w:tcPr>
            <w:tcW w:w="1338" w:type="dxa"/>
            <w:shd w:val="clear" w:color="auto" w:fill="E7ECF6"/>
            <w:vAlign w:val="center"/>
          </w:tcPr>
          <w:p w:rsidR="001A0642" w:rsidRPr="00201A00" w:rsidRDefault="005704B2" w:rsidP="002402CB">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201A00">
              <w:rPr>
                <w:rFonts w:ascii="Arial" w:hAnsi="Arial" w:cs="Arial"/>
                <w:b/>
                <w:imprint/>
                <w:color w:val="auto"/>
                <w:sz w:val="18"/>
                <w:szCs w:val="18"/>
              </w:rPr>
              <w:t>Sí</w:t>
            </w:r>
          </w:p>
        </w:tc>
        <w:tc>
          <w:tcPr>
            <w:tcW w:w="1124" w:type="dxa"/>
            <w:shd w:val="clear" w:color="auto" w:fill="E7ECF6"/>
            <w:vAlign w:val="center"/>
          </w:tcPr>
          <w:p w:rsidR="001A0642" w:rsidRPr="00201A00" w:rsidRDefault="00CC2704" w:rsidP="002402CB">
            <w:pPr>
              <w:pStyle w:val="NormalWeb"/>
              <w:tabs>
                <w:tab w:val="left" w:pos="1440"/>
              </w:tabs>
              <w:spacing w:before="0" w:beforeAutospacing="0" w:after="0" w:afterAutospacing="0" w:line="240" w:lineRule="exact"/>
              <w:jc w:val="center"/>
              <w:rPr>
                <w:rFonts w:ascii="Arial" w:hAnsi="Arial" w:cs="Arial"/>
                <w:color w:val="auto"/>
                <w:sz w:val="18"/>
                <w:szCs w:val="18"/>
              </w:rPr>
            </w:pPr>
            <w:r w:rsidRPr="00201A00">
              <w:rPr>
                <w:rFonts w:ascii="Arial" w:hAnsi="Arial" w:cs="Arial"/>
                <w:color w:val="auto"/>
                <w:sz w:val="18"/>
                <w:szCs w:val="18"/>
              </w:rPr>
              <w:t>1</w:t>
            </w:r>
          </w:p>
        </w:tc>
      </w:tr>
      <w:tr w:rsidR="001A0642" w:rsidRPr="00A64095">
        <w:trPr>
          <w:trHeight w:val="277"/>
          <w:jc w:val="center"/>
        </w:trPr>
        <w:tc>
          <w:tcPr>
            <w:tcW w:w="1338" w:type="dxa"/>
            <w:shd w:val="clear" w:color="auto" w:fill="E7ECF6"/>
            <w:vAlign w:val="center"/>
          </w:tcPr>
          <w:p w:rsidR="001A0642" w:rsidRPr="00201A00" w:rsidRDefault="005704B2" w:rsidP="002402CB">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201A00">
              <w:rPr>
                <w:rFonts w:ascii="Arial" w:hAnsi="Arial" w:cs="Arial"/>
                <w:b/>
                <w:imprint/>
                <w:color w:val="auto"/>
                <w:sz w:val="18"/>
                <w:szCs w:val="18"/>
              </w:rPr>
              <w:t>No</w:t>
            </w:r>
          </w:p>
        </w:tc>
        <w:tc>
          <w:tcPr>
            <w:tcW w:w="1124" w:type="dxa"/>
            <w:shd w:val="clear" w:color="auto" w:fill="E7ECF6"/>
            <w:vAlign w:val="center"/>
          </w:tcPr>
          <w:p w:rsidR="001A0642" w:rsidRPr="00201A00" w:rsidRDefault="005704B2" w:rsidP="002402CB">
            <w:pPr>
              <w:pStyle w:val="NormalWeb"/>
              <w:tabs>
                <w:tab w:val="left" w:pos="1440"/>
              </w:tabs>
              <w:spacing w:before="0" w:beforeAutospacing="0" w:after="0" w:afterAutospacing="0" w:line="240" w:lineRule="exact"/>
              <w:jc w:val="center"/>
              <w:rPr>
                <w:rFonts w:ascii="Arial" w:hAnsi="Arial" w:cs="Arial"/>
                <w:color w:val="auto"/>
                <w:sz w:val="18"/>
                <w:szCs w:val="18"/>
              </w:rPr>
            </w:pPr>
            <w:r w:rsidRPr="00201A00">
              <w:rPr>
                <w:rFonts w:ascii="Arial" w:hAnsi="Arial" w:cs="Arial"/>
                <w:color w:val="auto"/>
                <w:sz w:val="18"/>
                <w:szCs w:val="18"/>
              </w:rPr>
              <w:t>2</w:t>
            </w:r>
          </w:p>
        </w:tc>
      </w:tr>
    </w:tbl>
    <w:p w:rsidR="00563AE5" w:rsidRDefault="00563AE5" w:rsidP="00563AE5">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104C43" w:rsidRDefault="00104C43" w:rsidP="00104C43">
      <w:pPr>
        <w:pStyle w:val="NormalWeb"/>
        <w:spacing w:before="0" w:beforeAutospacing="0" w:after="0" w:afterAutospacing="0" w:line="480" w:lineRule="auto"/>
        <w:jc w:val="both"/>
        <w:rPr>
          <w:rFonts w:ascii="Arial" w:eastAsia="Batang" w:hAnsi="Arial" w:cs="Arial"/>
          <w:color w:val="auto"/>
          <w:sz w:val="24"/>
          <w:szCs w:val="24"/>
        </w:rPr>
      </w:pPr>
    </w:p>
    <w:p w:rsidR="00871B1E" w:rsidRDefault="00871B1E" w:rsidP="00104C43">
      <w:pPr>
        <w:pStyle w:val="NormalWeb"/>
        <w:spacing w:before="0" w:beforeAutospacing="0" w:after="0" w:afterAutospacing="0" w:line="480" w:lineRule="auto"/>
        <w:jc w:val="both"/>
        <w:rPr>
          <w:rFonts w:ascii="Arial" w:eastAsia="Batang" w:hAnsi="Arial" w:cs="Arial"/>
          <w:color w:val="auto"/>
          <w:sz w:val="24"/>
          <w:szCs w:val="24"/>
        </w:rPr>
      </w:pPr>
    </w:p>
    <w:p w:rsidR="00D967F2" w:rsidRPr="00104C43" w:rsidRDefault="00D967F2" w:rsidP="00104C43">
      <w:pPr>
        <w:pStyle w:val="NormalWeb"/>
        <w:spacing w:before="0" w:beforeAutospacing="0" w:after="0" w:afterAutospacing="0" w:line="480" w:lineRule="auto"/>
        <w:jc w:val="both"/>
        <w:rPr>
          <w:rFonts w:ascii="Arial" w:eastAsia="Batang" w:hAnsi="Arial" w:cs="Arial"/>
          <w:color w:val="auto"/>
          <w:sz w:val="24"/>
          <w:szCs w:val="24"/>
        </w:rPr>
      </w:pPr>
    </w:p>
    <w:p w:rsidR="00000744" w:rsidRPr="00871B1E" w:rsidRDefault="001D4B39" w:rsidP="00155896">
      <w:pPr>
        <w:pStyle w:val="NormalWeb"/>
        <w:numPr>
          <w:ilvl w:val="0"/>
          <w:numId w:val="24"/>
        </w:numPr>
        <w:tabs>
          <w:tab w:val="clear" w:pos="1440"/>
          <w:tab w:val="num" w:pos="540"/>
        </w:tabs>
        <w:spacing w:before="0" w:beforeAutospacing="0" w:after="0" w:afterAutospacing="0" w:line="480" w:lineRule="auto"/>
        <w:ind w:left="720" w:firstLine="0"/>
        <w:jc w:val="both"/>
        <w:rPr>
          <w:rFonts w:ascii="Arial" w:eastAsia="Batang" w:hAnsi="Arial" w:cs="Arial"/>
          <w:color w:val="auto"/>
          <w:sz w:val="24"/>
          <w:szCs w:val="24"/>
        </w:rPr>
      </w:pPr>
      <w:r w:rsidRPr="000B3DF3">
        <w:rPr>
          <w:rFonts w:ascii="Arial" w:eastAsia="Batang" w:hAnsi="Arial" w:cs="Arial"/>
          <w:b/>
          <w:color w:val="auto"/>
          <w:sz w:val="24"/>
          <w:szCs w:val="24"/>
        </w:rPr>
        <w:t>Fumador Activo</w:t>
      </w:r>
      <w:r w:rsidRPr="00A64095">
        <w:rPr>
          <w:rFonts w:ascii="Arial" w:hAnsi="Arial" w:cs="Arial"/>
          <w:b/>
          <w:color w:val="auto"/>
          <w:sz w:val="24"/>
          <w:szCs w:val="24"/>
        </w:rPr>
        <w:t xml:space="preserve">: </w:t>
      </w:r>
      <w:r w:rsidRPr="00A64095">
        <w:rPr>
          <w:rFonts w:ascii="Arial" w:hAnsi="Arial" w:cs="Arial"/>
          <w:color w:val="auto"/>
          <w:sz w:val="24"/>
          <w:szCs w:val="24"/>
        </w:rPr>
        <w:t>Variable categórica dicotómica permite conocer si el paciente es o no un fumador activo. El siguiente cuadro presenta la codificación de la variable.</w:t>
      </w:r>
      <w:r w:rsidRPr="00A64095">
        <w:rPr>
          <w:rFonts w:ascii="Arial" w:hAnsi="Arial" w:cs="Arial"/>
          <w:b/>
          <w:color w:val="auto"/>
          <w:sz w:val="24"/>
          <w:szCs w:val="24"/>
        </w:rPr>
        <w:t xml:space="preserve"> </w:t>
      </w:r>
    </w:p>
    <w:p w:rsidR="00871B1E" w:rsidRPr="00A64095" w:rsidRDefault="00871B1E" w:rsidP="00871B1E">
      <w:pPr>
        <w:pStyle w:val="NormalWeb"/>
        <w:spacing w:before="0" w:beforeAutospacing="0" w:after="0" w:afterAutospacing="0" w:line="480" w:lineRule="auto"/>
        <w:jc w:val="both"/>
        <w:rPr>
          <w:rFonts w:ascii="Arial" w:eastAsia="Batang" w:hAnsi="Arial" w:cs="Arial"/>
          <w:color w:val="auto"/>
          <w:sz w:val="24"/>
          <w:szCs w:val="24"/>
        </w:rPr>
      </w:pPr>
      <w:r>
        <w:rPr>
          <w:rFonts w:ascii="Arial" w:hAnsi="Arial" w:cs="Arial"/>
          <w:b/>
          <w:i/>
          <w:noProof/>
          <w:sz w:val="16"/>
          <w:szCs w:val="16"/>
        </w:rPr>
        <w:pict>
          <v:rect id="_x0000_s1293" style="position:absolute;left:0;text-align:left;margin-left:112.9pt;margin-top:25.2pt;width:182.75pt;height:126pt;z-index:-251660288" strokecolor="navy">
            <v:fill r:id="rId7" o:title="Mármol blanco" color2="#bcc8fc" rotate="t" type="tile"/>
            <v:shadow on="t" color="#bcc8fc" opacity=".5" offset="3pt,3pt" offset2="2pt,2pt"/>
          </v:rect>
        </w:pict>
      </w:r>
    </w:p>
    <w:p w:rsidR="00430DDB" w:rsidRPr="00871B1E" w:rsidRDefault="00104C43" w:rsidP="00267E95">
      <w:pPr>
        <w:spacing w:line="200" w:lineRule="exact"/>
        <w:jc w:val="center"/>
        <w:rPr>
          <w:rFonts w:ascii="Arial" w:hAnsi="Arial" w:cs="Arial"/>
          <w:b/>
          <w:i/>
          <w:imprint/>
          <w:color w:val="000080"/>
          <w:sz w:val="16"/>
          <w:szCs w:val="16"/>
        </w:rPr>
      </w:pPr>
      <w:r w:rsidRPr="00871B1E">
        <w:rPr>
          <w:rFonts w:ascii="Arial" w:hAnsi="Arial" w:cs="Arial"/>
          <w:b/>
          <w:i/>
          <w:imprint/>
          <w:color w:val="000080"/>
          <w:sz w:val="16"/>
          <w:szCs w:val="16"/>
        </w:rPr>
        <w:t>CUADRO 2.10</w:t>
      </w:r>
    </w:p>
    <w:p w:rsidR="00D64124" w:rsidRPr="00871B1E" w:rsidRDefault="00430DDB" w:rsidP="00267E95">
      <w:pPr>
        <w:spacing w:line="200" w:lineRule="exact"/>
        <w:jc w:val="center"/>
        <w:rPr>
          <w:rFonts w:ascii="Arial" w:hAnsi="Arial" w:cs="Arial"/>
          <w:b/>
          <w:i/>
          <w:imprint/>
          <w:color w:val="000080"/>
          <w:sz w:val="16"/>
          <w:szCs w:val="16"/>
        </w:rPr>
      </w:pPr>
      <w:r w:rsidRPr="00871B1E">
        <w:rPr>
          <w:rFonts w:ascii="Arial" w:hAnsi="Arial" w:cs="Arial"/>
          <w:b/>
          <w:i/>
          <w:imprint/>
          <w:color w:val="000080"/>
          <w:sz w:val="16"/>
          <w:szCs w:val="16"/>
        </w:rPr>
        <w:t xml:space="preserve">Codificación de </w:t>
      </w:r>
      <w:r w:rsidR="008064CC" w:rsidRPr="00871B1E">
        <w:rPr>
          <w:rFonts w:ascii="Arial" w:hAnsi="Arial" w:cs="Arial"/>
          <w:b/>
          <w:i/>
          <w:imprint/>
          <w:color w:val="000080"/>
          <w:sz w:val="16"/>
          <w:szCs w:val="16"/>
        </w:rPr>
        <w:t xml:space="preserve">la variable </w:t>
      </w:r>
    </w:p>
    <w:p w:rsidR="00430DDB" w:rsidRPr="00871B1E" w:rsidRDefault="008064CC" w:rsidP="00267E95">
      <w:pPr>
        <w:spacing w:line="200" w:lineRule="exact"/>
        <w:jc w:val="center"/>
        <w:rPr>
          <w:rFonts w:ascii="Arial" w:hAnsi="Arial" w:cs="Arial"/>
          <w:b/>
          <w:i/>
          <w:imprint/>
          <w:color w:val="000080"/>
          <w:sz w:val="16"/>
          <w:szCs w:val="16"/>
        </w:rPr>
      </w:pPr>
      <w:r w:rsidRPr="00871B1E">
        <w:rPr>
          <w:rFonts w:ascii="Arial" w:hAnsi="Arial" w:cs="Arial"/>
          <w:b/>
          <w:i/>
          <w:imprint/>
          <w:color w:val="000080"/>
          <w:sz w:val="16"/>
          <w:szCs w:val="16"/>
        </w:rPr>
        <w:t>“</w:t>
      </w:r>
      <w:r w:rsidR="00430DDB" w:rsidRPr="00871B1E">
        <w:rPr>
          <w:rFonts w:ascii="Arial" w:hAnsi="Arial" w:cs="Arial"/>
          <w:b/>
          <w:i/>
          <w:imprint/>
          <w:color w:val="000080"/>
          <w:sz w:val="16"/>
          <w:szCs w:val="16"/>
        </w:rPr>
        <w:t>Fumador Activo”</w:t>
      </w:r>
    </w:p>
    <w:p w:rsidR="00430DDB" w:rsidRPr="00A64095" w:rsidRDefault="00430DDB" w:rsidP="00430DDB">
      <w:pPr>
        <w:spacing w:line="240" w:lineRule="exact"/>
        <w:jc w:val="center"/>
        <w:rPr>
          <w:rFonts w:ascii="Arial" w:hAnsi="Arial" w:cs="Arial"/>
          <w:b/>
          <w:i/>
          <w:imprint/>
          <w:sz w:val="18"/>
          <w:szCs w:val="18"/>
        </w:rPr>
      </w:pPr>
    </w:p>
    <w:tbl>
      <w:tblPr>
        <w:tblStyle w:val="TablaWeb3"/>
        <w:tblW w:w="0" w:type="auto"/>
        <w:jc w:val="center"/>
        <w:shd w:val="clear" w:color="auto" w:fill="E7ECF6"/>
        <w:tblLook w:val="01E0"/>
      </w:tblPr>
      <w:tblGrid>
        <w:gridCol w:w="1849"/>
        <w:gridCol w:w="1100"/>
      </w:tblGrid>
      <w:tr w:rsidR="00FB14E0" w:rsidRPr="00A64095">
        <w:trPr>
          <w:cnfStyle w:val="100000000000"/>
          <w:trHeight w:val="247"/>
          <w:jc w:val="center"/>
        </w:trPr>
        <w:tc>
          <w:tcPr>
            <w:tcW w:w="1789" w:type="dxa"/>
            <w:shd w:val="clear" w:color="auto" w:fill="E7ECF6"/>
            <w:vAlign w:val="center"/>
          </w:tcPr>
          <w:p w:rsidR="00871B1E" w:rsidRDefault="00FB14E0" w:rsidP="00430DDB">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Fumador</w:t>
            </w:r>
          </w:p>
          <w:p w:rsidR="00FB14E0" w:rsidRPr="000B3DF3" w:rsidRDefault="00FB14E0" w:rsidP="00430DDB">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 xml:space="preserve"> Activo</w:t>
            </w:r>
          </w:p>
        </w:tc>
        <w:tc>
          <w:tcPr>
            <w:tcW w:w="1040" w:type="dxa"/>
            <w:shd w:val="clear" w:color="auto" w:fill="E7ECF6"/>
            <w:vAlign w:val="center"/>
          </w:tcPr>
          <w:p w:rsidR="00FB14E0" w:rsidRPr="000B3DF3" w:rsidRDefault="00FB14E0" w:rsidP="00430DDB">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Código</w:t>
            </w:r>
          </w:p>
        </w:tc>
      </w:tr>
      <w:tr w:rsidR="00FB14E0" w:rsidRPr="00A64095">
        <w:trPr>
          <w:trHeight w:val="263"/>
          <w:jc w:val="center"/>
        </w:trPr>
        <w:tc>
          <w:tcPr>
            <w:tcW w:w="1789" w:type="dxa"/>
            <w:shd w:val="clear" w:color="auto" w:fill="E7ECF6"/>
            <w:vAlign w:val="center"/>
          </w:tcPr>
          <w:p w:rsidR="00FB14E0" w:rsidRPr="000B3DF3" w:rsidRDefault="00FB14E0" w:rsidP="00430DDB">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Sí</w:t>
            </w:r>
          </w:p>
        </w:tc>
        <w:tc>
          <w:tcPr>
            <w:tcW w:w="1040" w:type="dxa"/>
            <w:shd w:val="clear" w:color="auto" w:fill="E7ECF6"/>
            <w:vAlign w:val="center"/>
          </w:tcPr>
          <w:p w:rsidR="00FB14E0" w:rsidRPr="000B3DF3" w:rsidRDefault="00FB14E0" w:rsidP="00430DDB">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1</w:t>
            </w:r>
          </w:p>
        </w:tc>
      </w:tr>
      <w:tr w:rsidR="00430DDB" w:rsidRPr="00A64095">
        <w:trPr>
          <w:trHeight w:val="263"/>
          <w:jc w:val="center"/>
        </w:trPr>
        <w:tc>
          <w:tcPr>
            <w:tcW w:w="1789" w:type="dxa"/>
            <w:shd w:val="clear" w:color="auto" w:fill="E7ECF6"/>
            <w:vAlign w:val="center"/>
          </w:tcPr>
          <w:p w:rsidR="00430DDB" w:rsidRPr="000B3DF3" w:rsidRDefault="00430DDB" w:rsidP="00242B40">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No</w:t>
            </w:r>
          </w:p>
        </w:tc>
        <w:tc>
          <w:tcPr>
            <w:tcW w:w="1040" w:type="dxa"/>
            <w:shd w:val="clear" w:color="auto" w:fill="E7ECF6"/>
            <w:vAlign w:val="center"/>
          </w:tcPr>
          <w:p w:rsidR="00430DDB" w:rsidRPr="000B3DF3" w:rsidRDefault="00430DDB" w:rsidP="00242B40">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2</w:t>
            </w:r>
          </w:p>
        </w:tc>
      </w:tr>
    </w:tbl>
    <w:p w:rsidR="00871B1E" w:rsidRPr="00563AE5" w:rsidRDefault="00563AE5" w:rsidP="00563AE5">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871B1E" w:rsidRDefault="00871B1E" w:rsidP="00871B1E">
      <w:pPr>
        <w:pStyle w:val="NormalWeb"/>
        <w:spacing w:before="0" w:beforeAutospacing="0" w:after="0" w:afterAutospacing="0" w:line="480" w:lineRule="auto"/>
        <w:jc w:val="both"/>
        <w:rPr>
          <w:rFonts w:ascii="Arial" w:eastAsia="Batang" w:hAnsi="Arial" w:cs="Arial"/>
          <w:color w:val="auto"/>
          <w:sz w:val="24"/>
          <w:szCs w:val="24"/>
        </w:rPr>
      </w:pPr>
    </w:p>
    <w:p w:rsidR="00871B1E" w:rsidRPr="00871B1E" w:rsidRDefault="00871B1E" w:rsidP="00871B1E">
      <w:pPr>
        <w:pStyle w:val="NormalWeb"/>
        <w:spacing w:before="0" w:beforeAutospacing="0" w:after="0" w:afterAutospacing="0" w:line="480" w:lineRule="auto"/>
        <w:jc w:val="both"/>
        <w:rPr>
          <w:rFonts w:ascii="Arial" w:eastAsia="Batang" w:hAnsi="Arial" w:cs="Arial"/>
          <w:color w:val="auto"/>
          <w:sz w:val="24"/>
          <w:szCs w:val="24"/>
        </w:rPr>
      </w:pPr>
    </w:p>
    <w:p w:rsidR="00FB14E0" w:rsidRPr="00871B1E" w:rsidRDefault="00FB14E0" w:rsidP="00155896">
      <w:pPr>
        <w:pStyle w:val="NormalWeb"/>
        <w:numPr>
          <w:ilvl w:val="0"/>
          <w:numId w:val="24"/>
        </w:numPr>
        <w:tabs>
          <w:tab w:val="clear" w:pos="1440"/>
          <w:tab w:val="num" w:pos="360"/>
        </w:tabs>
        <w:spacing w:before="0" w:beforeAutospacing="0" w:after="0" w:afterAutospacing="0" w:line="480" w:lineRule="auto"/>
        <w:ind w:left="720" w:firstLine="0"/>
        <w:jc w:val="both"/>
        <w:rPr>
          <w:rFonts w:ascii="Arial" w:eastAsia="Batang" w:hAnsi="Arial" w:cs="Arial"/>
          <w:color w:val="auto"/>
          <w:sz w:val="24"/>
          <w:szCs w:val="24"/>
        </w:rPr>
      </w:pPr>
      <w:r w:rsidRPr="00A64095">
        <w:rPr>
          <w:rFonts w:ascii="Arial" w:hAnsi="Arial" w:cs="Arial"/>
          <w:b/>
          <w:color w:val="auto"/>
          <w:sz w:val="24"/>
          <w:szCs w:val="24"/>
        </w:rPr>
        <w:t xml:space="preserve">Fumador Pasivo: </w:t>
      </w:r>
      <w:r w:rsidRPr="00A64095">
        <w:rPr>
          <w:rFonts w:ascii="Arial" w:hAnsi="Arial" w:cs="Arial"/>
          <w:color w:val="auto"/>
          <w:sz w:val="24"/>
          <w:szCs w:val="24"/>
        </w:rPr>
        <w:t xml:space="preserve">Variable categórica dicotómica permite conocer si el paciente es o no un fumador pasivo. </w:t>
      </w:r>
      <w:r w:rsidR="000F27ED" w:rsidRPr="00A64095">
        <w:rPr>
          <w:rFonts w:ascii="Arial" w:hAnsi="Arial" w:cs="Arial"/>
          <w:color w:val="auto"/>
          <w:sz w:val="24"/>
          <w:szCs w:val="24"/>
        </w:rPr>
        <w:t>La codificación de la variable se muestra en el siguiente cuadro.</w:t>
      </w:r>
    </w:p>
    <w:p w:rsidR="00871B1E" w:rsidRPr="00A64095" w:rsidRDefault="00871B1E" w:rsidP="00871B1E">
      <w:pPr>
        <w:pStyle w:val="NormalWeb"/>
        <w:spacing w:before="0" w:beforeAutospacing="0" w:after="0" w:afterAutospacing="0" w:line="480" w:lineRule="auto"/>
        <w:jc w:val="both"/>
        <w:rPr>
          <w:rFonts w:ascii="Arial" w:eastAsia="Batang" w:hAnsi="Arial" w:cs="Arial"/>
          <w:color w:val="auto"/>
          <w:sz w:val="24"/>
          <w:szCs w:val="24"/>
        </w:rPr>
      </w:pPr>
    </w:p>
    <w:p w:rsidR="00430DDB" w:rsidRPr="00871B1E" w:rsidRDefault="00563AE5" w:rsidP="00267E95">
      <w:pPr>
        <w:spacing w:line="200" w:lineRule="exact"/>
        <w:jc w:val="center"/>
        <w:rPr>
          <w:rFonts w:ascii="Arial" w:hAnsi="Arial" w:cs="Arial"/>
          <w:b/>
          <w:i/>
          <w:imprint/>
          <w:color w:val="000080"/>
          <w:sz w:val="16"/>
          <w:szCs w:val="16"/>
        </w:rPr>
      </w:pPr>
      <w:r>
        <w:rPr>
          <w:rFonts w:ascii="Arial" w:hAnsi="Arial" w:cs="Arial"/>
          <w:b/>
          <w:i/>
          <w:noProof/>
          <w:sz w:val="16"/>
          <w:szCs w:val="16"/>
        </w:rPr>
        <w:pict>
          <v:rect id="_x0000_s1294" style="position:absolute;left:0;text-align:left;margin-left:126pt;margin-top:-.5pt;width:162pt;height:119.2pt;z-index:-251659264" strokecolor="navy">
            <v:fill r:id="rId7" o:title="Mármol blanco" color2="#bcc8fc" rotate="t" type="tile"/>
            <v:shadow on="t" color="#bcc8fc" opacity=".5" offset="3pt,3pt" offset2="2pt,2pt"/>
          </v:rect>
        </w:pict>
      </w:r>
      <w:r w:rsidR="00104C43" w:rsidRPr="00871B1E">
        <w:rPr>
          <w:rFonts w:ascii="Arial" w:hAnsi="Arial" w:cs="Arial"/>
          <w:b/>
          <w:i/>
          <w:imprint/>
          <w:color w:val="000080"/>
          <w:sz w:val="16"/>
          <w:szCs w:val="16"/>
        </w:rPr>
        <w:t>CUADRO 2.11</w:t>
      </w:r>
    </w:p>
    <w:p w:rsidR="00D64124" w:rsidRPr="00871B1E" w:rsidRDefault="00430DDB" w:rsidP="00267E95">
      <w:pPr>
        <w:spacing w:line="200" w:lineRule="exact"/>
        <w:jc w:val="center"/>
        <w:rPr>
          <w:rFonts w:ascii="Arial" w:hAnsi="Arial" w:cs="Arial"/>
          <w:b/>
          <w:i/>
          <w:imprint/>
          <w:color w:val="000080"/>
          <w:sz w:val="16"/>
          <w:szCs w:val="16"/>
        </w:rPr>
      </w:pPr>
      <w:r w:rsidRPr="00871B1E">
        <w:rPr>
          <w:rFonts w:ascii="Arial" w:hAnsi="Arial" w:cs="Arial"/>
          <w:b/>
          <w:i/>
          <w:imprint/>
          <w:color w:val="000080"/>
          <w:sz w:val="16"/>
          <w:szCs w:val="16"/>
        </w:rPr>
        <w:t>Codificación de</w:t>
      </w:r>
      <w:r w:rsidR="00C8127C" w:rsidRPr="00871B1E">
        <w:rPr>
          <w:rFonts w:ascii="Arial" w:hAnsi="Arial" w:cs="Arial"/>
          <w:b/>
          <w:i/>
          <w:imprint/>
          <w:color w:val="000080"/>
          <w:sz w:val="16"/>
          <w:szCs w:val="16"/>
        </w:rPr>
        <w:t xml:space="preserve"> la variable</w:t>
      </w:r>
    </w:p>
    <w:p w:rsidR="00430DDB" w:rsidRPr="00871B1E" w:rsidRDefault="00C8127C" w:rsidP="00267E95">
      <w:pPr>
        <w:spacing w:line="200" w:lineRule="exact"/>
        <w:jc w:val="center"/>
        <w:rPr>
          <w:rFonts w:ascii="Arial" w:hAnsi="Arial" w:cs="Arial"/>
          <w:b/>
          <w:i/>
          <w:imprint/>
          <w:color w:val="000080"/>
          <w:sz w:val="16"/>
          <w:szCs w:val="16"/>
        </w:rPr>
      </w:pPr>
      <w:r w:rsidRPr="00871B1E">
        <w:rPr>
          <w:rFonts w:ascii="Arial" w:hAnsi="Arial" w:cs="Arial"/>
          <w:b/>
          <w:i/>
          <w:imprint/>
          <w:color w:val="000080"/>
          <w:sz w:val="16"/>
          <w:szCs w:val="16"/>
        </w:rPr>
        <w:t xml:space="preserve"> “Fumador</w:t>
      </w:r>
      <w:r w:rsidR="00430DDB" w:rsidRPr="00871B1E">
        <w:rPr>
          <w:rFonts w:ascii="Arial" w:hAnsi="Arial" w:cs="Arial"/>
          <w:b/>
          <w:i/>
          <w:imprint/>
          <w:color w:val="000080"/>
          <w:sz w:val="16"/>
          <w:szCs w:val="16"/>
        </w:rPr>
        <w:t xml:space="preserve"> Pasivo”</w:t>
      </w:r>
    </w:p>
    <w:p w:rsidR="001A0642" w:rsidRPr="00A64095" w:rsidRDefault="001A0642" w:rsidP="00430DDB">
      <w:pPr>
        <w:pStyle w:val="NormalWeb"/>
        <w:spacing w:before="0" w:beforeAutospacing="0" w:after="0" w:afterAutospacing="0" w:line="240" w:lineRule="exact"/>
        <w:ind w:left="720"/>
        <w:jc w:val="both"/>
        <w:rPr>
          <w:rFonts w:ascii="Arial" w:eastAsia="Batang" w:hAnsi="Arial" w:cs="Arial"/>
          <w:color w:val="auto"/>
        </w:rPr>
      </w:pPr>
    </w:p>
    <w:tbl>
      <w:tblPr>
        <w:tblStyle w:val="TablaWeb3"/>
        <w:tblW w:w="0" w:type="auto"/>
        <w:jc w:val="center"/>
        <w:shd w:val="clear" w:color="auto" w:fill="E7ECF6"/>
        <w:tblLook w:val="01E0"/>
      </w:tblPr>
      <w:tblGrid>
        <w:gridCol w:w="1827"/>
        <w:gridCol w:w="1158"/>
      </w:tblGrid>
      <w:tr w:rsidR="00FB14E0" w:rsidRPr="00A64095">
        <w:trPr>
          <w:cnfStyle w:val="100000000000"/>
          <w:trHeight w:val="297"/>
          <w:jc w:val="center"/>
        </w:trPr>
        <w:tc>
          <w:tcPr>
            <w:tcW w:w="1767" w:type="dxa"/>
            <w:shd w:val="clear" w:color="auto" w:fill="E7ECF6"/>
            <w:vAlign w:val="center"/>
          </w:tcPr>
          <w:p w:rsidR="00FB14E0" w:rsidRPr="000B3DF3" w:rsidRDefault="00FB14E0" w:rsidP="00430DDB">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Fumador Pasivo</w:t>
            </w:r>
          </w:p>
        </w:tc>
        <w:tc>
          <w:tcPr>
            <w:tcW w:w="1098" w:type="dxa"/>
            <w:shd w:val="clear" w:color="auto" w:fill="E7ECF6"/>
            <w:vAlign w:val="center"/>
          </w:tcPr>
          <w:p w:rsidR="00FB14E0" w:rsidRPr="000B3DF3" w:rsidRDefault="00FB14E0" w:rsidP="00430DDB">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Código</w:t>
            </w:r>
          </w:p>
        </w:tc>
      </w:tr>
      <w:tr w:rsidR="00FB14E0" w:rsidRPr="00A64095">
        <w:trPr>
          <w:trHeight w:val="162"/>
          <w:jc w:val="center"/>
        </w:trPr>
        <w:tc>
          <w:tcPr>
            <w:tcW w:w="1767" w:type="dxa"/>
            <w:shd w:val="clear" w:color="auto" w:fill="E7ECF6"/>
            <w:vAlign w:val="center"/>
          </w:tcPr>
          <w:p w:rsidR="00FB14E0" w:rsidRPr="000B3DF3" w:rsidRDefault="00FB14E0" w:rsidP="00430DDB">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Sí</w:t>
            </w:r>
          </w:p>
        </w:tc>
        <w:tc>
          <w:tcPr>
            <w:tcW w:w="1098" w:type="dxa"/>
            <w:shd w:val="clear" w:color="auto" w:fill="E7ECF6"/>
            <w:vAlign w:val="center"/>
          </w:tcPr>
          <w:p w:rsidR="00FB14E0" w:rsidRPr="000B3DF3" w:rsidRDefault="00FB14E0" w:rsidP="00430DDB">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1</w:t>
            </w:r>
          </w:p>
        </w:tc>
      </w:tr>
      <w:tr w:rsidR="00430DDB" w:rsidRPr="00A64095">
        <w:trPr>
          <w:trHeight w:val="162"/>
          <w:jc w:val="center"/>
        </w:trPr>
        <w:tc>
          <w:tcPr>
            <w:tcW w:w="1767" w:type="dxa"/>
            <w:shd w:val="clear" w:color="auto" w:fill="E7ECF6"/>
            <w:vAlign w:val="center"/>
          </w:tcPr>
          <w:p w:rsidR="00430DDB" w:rsidRPr="000B3DF3" w:rsidRDefault="00430DDB" w:rsidP="00242B40">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No</w:t>
            </w:r>
          </w:p>
        </w:tc>
        <w:tc>
          <w:tcPr>
            <w:tcW w:w="1098" w:type="dxa"/>
            <w:shd w:val="clear" w:color="auto" w:fill="E7ECF6"/>
            <w:vAlign w:val="center"/>
          </w:tcPr>
          <w:p w:rsidR="00430DDB" w:rsidRPr="000B3DF3" w:rsidRDefault="00430DDB" w:rsidP="00242B40">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2</w:t>
            </w:r>
          </w:p>
        </w:tc>
      </w:tr>
    </w:tbl>
    <w:p w:rsidR="00563AE5" w:rsidRDefault="00563AE5" w:rsidP="00563AE5">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104C43" w:rsidRDefault="00104C43" w:rsidP="007A3750">
      <w:pPr>
        <w:pStyle w:val="NormalWeb"/>
        <w:tabs>
          <w:tab w:val="left" w:pos="0"/>
        </w:tabs>
        <w:spacing w:before="0" w:beforeAutospacing="0" w:after="0" w:afterAutospacing="0" w:line="480" w:lineRule="auto"/>
        <w:jc w:val="both"/>
        <w:rPr>
          <w:rFonts w:ascii="Arial" w:hAnsi="Arial" w:cs="Arial"/>
          <w:b/>
          <w:color w:val="auto"/>
          <w:sz w:val="24"/>
          <w:szCs w:val="24"/>
        </w:rPr>
      </w:pPr>
    </w:p>
    <w:p w:rsidR="00871B1E" w:rsidRDefault="00871B1E" w:rsidP="007A3750">
      <w:pPr>
        <w:pStyle w:val="NormalWeb"/>
        <w:tabs>
          <w:tab w:val="left" w:pos="0"/>
        </w:tabs>
        <w:spacing w:before="0" w:beforeAutospacing="0" w:after="0" w:afterAutospacing="0" w:line="480" w:lineRule="auto"/>
        <w:jc w:val="both"/>
        <w:rPr>
          <w:rFonts w:ascii="Arial" w:hAnsi="Arial" w:cs="Arial"/>
          <w:b/>
          <w:color w:val="auto"/>
          <w:sz w:val="24"/>
          <w:szCs w:val="24"/>
        </w:rPr>
      </w:pPr>
    </w:p>
    <w:p w:rsidR="00871B1E" w:rsidRDefault="00871B1E" w:rsidP="007A3750">
      <w:pPr>
        <w:pStyle w:val="NormalWeb"/>
        <w:tabs>
          <w:tab w:val="left" w:pos="0"/>
        </w:tabs>
        <w:spacing w:before="0" w:beforeAutospacing="0" w:after="0" w:afterAutospacing="0" w:line="480" w:lineRule="auto"/>
        <w:jc w:val="both"/>
        <w:rPr>
          <w:rFonts w:ascii="Arial" w:hAnsi="Arial" w:cs="Arial"/>
          <w:b/>
          <w:color w:val="auto"/>
          <w:sz w:val="24"/>
          <w:szCs w:val="24"/>
        </w:rPr>
      </w:pPr>
    </w:p>
    <w:p w:rsidR="00871B1E" w:rsidRPr="00A64095" w:rsidRDefault="00871B1E" w:rsidP="007A3750">
      <w:pPr>
        <w:pStyle w:val="NormalWeb"/>
        <w:tabs>
          <w:tab w:val="left" w:pos="0"/>
        </w:tabs>
        <w:spacing w:before="0" w:beforeAutospacing="0" w:after="0" w:afterAutospacing="0" w:line="480" w:lineRule="auto"/>
        <w:jc w:val="both"/>
        <w:rPr>
          <w:rFonts w:ascii="Arial" w:hAnsi="Arial" w:cs="Arial"/>
          <w:b/>
          <w:color w:val="auto"/>
          <w:sz w:val="24"/>
          <w:szCs w:val="24"/>
        </w:rPr>
      </w:pPr>
    </w:p>
    <w:p w:rsidR="006A3836" w:rsidRPr="00D967F2" w:rsidRDefault="006A3836" w:rsidP="00155896">
      <w:pPr>
        <w:pStyle w:val="NormalWeb"/>
        <w:numPr>
          <w:ilvl w:val="0"/>
          <w:numId w:val="7"/>
        </w:numPr>
        <w:tabs>
          <w:tab w:val="clear" w:pos="1440"/>
          <w:tab w:val="left" w:pos="0"/>
          <w:tab w:val="num" w:pos="54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 xml:space="preserve">Enfermedad Coexistentes: </w:t>
      </w:r>
      <w:r w:rsidRPr="00A64095">
        <w:rPr>
          <w:rFonts w:ascii="Arial" w:hAnsi="Arial" w:cs="Arial"/>
          <w:color w:val="auto"/>
          <w:sz w:val="24"/>
          <w:szCs w:val="24"/>
        </w:rPr>
        <w:t>Variable Categórica que permite conocer si el paciente tiene o no alguna otra enfermedad. Su codificación se muestra a continuación:</w:t>
      </w:r>
    </w:p>
    <w:p w:rsidR="00D967F2" w:rsidRPr="00871B1E" w:rsidRDefault="00D967F2" w:rsidP="00D967F2">
      <w:pPr>
        <w:pStyle w:val="NormalWeb"/>
        <w:tabs>
          <w:tab w:val="left" w:pos="0"/>
        </w:tabs>
        <w:spacing w:before="0" w:beforeAutospacing="0" w:after="0" w:afterAutospacing="0" w:line="480" w:lineRule="auto"/>
        <w:jc w:val="both"/>
        <w:rPr>
          <w:rFonts w:ascii="Arial" w:hAnsi="Arial" w:cs="Arial"/>
          <w:b/>
          <w:color w:val="auto"/>
          <w:sz w:val="24"/>
          <w:szCs w:val="24"/>
        </w:rPr>
      </w:pPr>
      <w:r w:rsidRPr="00D967F2">
        <w:rPr>
          <w:rFonts w:ascii="Arial" w:hAnsi="Arial" w:cs="Arial"/>
          <w:b/>
          <w:i/>
          <w:imprint/>
          <w:sz w:val="16"/>
          <w:szCs w:val="16"/>
        </w:rPr>
        <w:pict>
          <v:rect id="_x0000_s1295" style="position:absolute;left:0;text-align:left;margin-left:0;margin-top:25.2pt;width:153.2pt;height:126pt;z-index:-251658240;mso-position-horizontal:center" strokecolor="navy">
            <v:fill r:id="rId7" o:title="Mármol blanco" color2="#bcc8fc" rotate="t" type="tile"/>
            <v:shadow on="t" color="#bcc8fc" opacity=".5" offset="3pt,3pt" offset2="2pt,2pt"/>
          </v:rect>
        </w:pict>
      </w:r>
    </w:p>
    <w:p w:rsidR="00D967F2" w:rsidRPr="00D967F2" w:rsidRDefault="00104C43" w:rsidP="00D967F2">
      <w:pPr>
        <w:pStyle w:val="NormalWeb"/>
        <w:tabs>
          <w:tab w:val="left" w:pos="0"/>
        </w:tabs>
        <w:spacing w:before="0" w:beforeAutospacing="0" w:after="0" w:afterAutospacing="0" w:line="180" w:lineRule="exact"/>
        <w:jc w:val="center"/>
        <w:rPr>
          <w:rFonts w:ascii="Arial" w:hAnsi="Arial" w:cs="Arial"/>
          <w:b/>
          <w:i/>
          <w:imprint/>
          <w:sz w:val="16"/>
          <w:szCs w:val="16"/>
        </w:rPr>
      </w:pPr>
      <w:r w:rsidRPr="00D967F2">
        <w:rPr>
          <w:rFonts w:ascii="Arial" w:hAnsi="Arial" w:cs="Arial"/>
          <w:b/>
          <w:i/>
          <w:imprint/>
          <w:sz w:val="16"/>
          <w:szCs w:val="16"/>
        </w:rPr>
        <w:t>CUADRO 2.12</w:t>
      </w:r>
    </w:p>
    <w:p w:rsidR="00D64124" w:rsidRPr="00D967F2" w:rsidRDefault="00430DDB" w:rsidP="00D967F2">
      <w:pPr>
        <w:pStyle w:val="NormalWeb"/>
        <w:tabs>
          <w:tab w:val="left" w:pos="0"/>
        </w:tabs>
        <w:spacing w:before="0" w:beforeAutospacing="0" w:after="0" w:afterAutospacing="0" w:line="180" w:lineRule="exact"/>
        <w:jc w:val="center"/>
        <w:rPr>
          <w:rFonts w:ascii="Arial" w:hAnsi="Arial" w:cs="Arial"/>
          <w:b/>
          <w:i/>
          <w:imprint/>
          <w:sz w:val="16"/>
          <w:szCs w:val="16"/>
        </w:rPr>
      </w:pPr>
      <w:r w:rsidRPr="00D967F2">
        <w:rPr>
          <w:rFonts w:ascii="Arial" w:hAnsi="Arial" w:cs="Arial"/>
          <w:b/>
          <w:i/>
          <w:imprint/>
          <w:sz w:val="16"/>
          <w:szCs w:val="16"/>
        </w:rPr>
        <w:t>Codificación de</w:t>
      </w:r>
      <w:r w:rsidR="00C8127C" w:rsidRPr="00D967F2">
        <w:rPr>
          <w:rFonts w:ascii="Arial" w:hAnsi="Arial" w:cs="Arial"/>
          <w:b/>
          <w:i/>
          <w:imprint/>
          <w:sz w:val="16"/>
          <w:szCs w:val="16"/>
        </w:rPr>
        <w:t xml:space="preserve"> la variable </w:t>
      </w:r>
      <w:r w:rsidRPr="00D967F2">
        <w:rPr>
          <w:rFonts w:ascii="Arial" w:hAnsi="Arial" w:cs="Arial"/>
          <w:b/>
          <w:i/>
          <w:imprint/>
          <w:sz w:val="16"/>
          <w:szCs w:val="16"/>
        </w:rPr>
        <w:t xml:space="preserve"> </w:t>
      </w:r>
    </w:p>
    <w:p w:rsidR="00430DDB" w:rsidRPr="00D967F2" w:rsidRDefault="00C8127C" w:rsidP="00D967F2">
      <w:pPr>
        <w:spacing w:line="180" w:lineRule="exact"/>
        <w:jc w:val="center"/>
        <w:rPr>
          <w:rFonts w:ascii="Arial" w:hAnsi="Arial" w:cs="Arial"/>
          <w:b/>
          <w:i/>
          <w:imprint/>
          <w:color w:val="000080"/>
          <w:sz w:val="16"/>
          <w:szCs w:val="16"/>
        </w:rPr>
      </w:pPr>
      <w:r w:rsidRPr="00871B1E">
        <w:rPr>
          <w:rFonts w:ascii="Arial" w:hAnsi="Arial" w:cs="Arial"/>
          <w:b/>
          <w:i/>
          <w:imprint/>
          <w:color w:val="000080"/>
          <w:sz w:val="16"/>
          <w:szCs w:val="16"/>
        </w:rPr>
        <w:t>“</w:t>
      </w:r>
      <w:r w:rsidR="008064CC" w:rsidRPr="00871B1E">
        <w:rPr>
          <w:rFonts w:ascii="Arial" w:hAnsi="Arial" w:cs="Arial"/>
          <w:b/>
          <w:i/>
          <w:imprint/>
          <w:color w:val="000080"/>
          <w:sz w:val="16"/>
          <w:szCs w:val="16"/>
        </w:rPr>
        <w:t>Otra</w:t>
      </w:r>
      <w:r w:rsidR="00430DDB" w:rsidRPr="00871B1E">
        <w:rPr>
          <w:rFonts w:ascii="Arial" w:hAnsi="Arial" w:cs="Arial"/>
          <w:b/>
          <w:i/>
          <w:imprint/>
          <w:color w:val="000080"/>
          <w:sz w:val="16"/>
          <w:szCs w:val="16"/>
        </w:rPr>
        <w:t xml:space="preserve"> Enfermedad Coexistente”</w:t>
      </w:r>
    </w:p>
    <w:p w:rsidR="000F27ED" w:rsidRPr="00871B1E" w:rsidRDefault="000F27ED" w:rsidP="00430DDB">
      <w:pPr>
        <w:pStyle w:val="NormalWeb"/>
        <w:tabs>
          <w:tab w:val="left" w:pos="0"/>
        </w:tabs>
        <w:spacing w:before="0" w:beforeAutospacing="0" w:after="0" w:afterAutospacing="0" w:line="240" w:lineRule="exact"/>
        <w:jc w:val="both"/>
        <w:rPr>
          <w:rFonts w:ascii="Arial" w:hAnsi="Arial" w:cs="Arial"/>
          <w:b/>
        </w:rPr>
      </w:pPr>
    </w:p>
    <w:tbl>
      <w:tblPr>
        <w:tblStyle w:val="TablaWeb3"/>
        <w:tblW w:w="0" w:type="auto"/>
        <w:jc w:val="center"/>
        <w:shd w:val="clear" w:color="auto" w:fill="E7ECF6"/>
        <w:tblLook w:val="01E0"/>
      </w:tblPr>
      <w:tblGrid>
        <w:gridCol w:w="1497"/>
        <w:gridCol w:w="995"/>
      </w:tblGrid>
      <w:tr w:rsidR="000F27ED" w:rsidRPr="00A64095">
        <w:trPr>
          <w:cnfStyle w:val="100000000000"/>
          <w:trHeight w:val="354"/>
          <w:jc w:val="center"/>
        </w:trPr>
        <w:tc>
          <w:tcPr>
            <w:tcW w:w="1437" w:type="dxa"/>
            <w:shd w:val="clear" w:color="auto" w:fill="E7ECF6"/>
            <w:vAlign w:val="center"/>
          </w:tcPr>
          <w:p w:rsidR="000F27ED" w:rsidRPr="000B3DF3" w:rsidRDefault="000F27ED" w:rsidP="00461A64">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Enfermedad Coexistente</w:t>
            </w:r>
          </w:p>
        </w:tc>
        <w:tc>
          <w:tcPr>
            <w:tcW w:w="890" w:type="dxa"/>
            <w:shd w:val="clear" w:color="auto" w:fill="E7ECF6"/>
            <w:vAlign w:val="center"/>
          </w:tcPr>
          <w:p w:rsidR="000F27ED" w:rsidRPr="000B3DF3" w:rsidRDefault="000F27ED" w:rsidP="00461A64">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Código</w:t>
            </w:r>
          </w:p>
        </w:tc>
      </w:tr>
      <w:tr w:rsidR="000F27ED" w:rsidRPr="00A64095">
        <w:trPr>
          <w:trHeight w:val="193"/>
          <w:jc w:val="center"/>
        </w:trPr>
        <w:tc>
          <w:tcPr>
            <w:tcW w:w="1437" w:type="dxa"/>
            <w:shd w:val="clear" w:color="auto" w:fill="E7ECF6"/>
            <w:vAlign w:val="center"/>
          </w:tcPr>
          <w:p w:rsidR="000F27ED" w:rsidRPr="000B3DF3" w:rsidRDefault="000F27ED"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Sí</w:t>
            </w:r>
          </w:p>
        </w:tc>
        <w:tc>
          <w:tcPr>
            <w:tcW w:w="890" w:type="dxa"/>
            <w:shd w:val="clear" w:color="auto" w:fill="E7ECF6"/>
            <w:vAlign w:val="center"/>
          </w:tcPr>
          <w:p w:rsidR="000F27ED" w:rsidRPr="000B3DF3" w:rsidRDefault="000F27ED"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1</w:t>
            </w:r>
          </w:p>
        </w:tc>
      </w:tr>
      <w:tr w:rsidR="000F27ED" w:rsidRPr="00A64095">
        <w:trPr>
          <w:trHeight w:val="193"/>
          <w:jc w:val="center"/>
        </w:trPr>
        <w:tc>
          <w:tcPr>
            <w:tcW w:w="1437" w:type="dxa"/>
            <w:shd w:val="clear" w:color="auto" w:fill="E7ECF6"/>
            <w:vAlign w:val="center"/>
          </w:tcPr>
          <w:p w:rsidR="000F27ED" w:rsidRPr="000B3DF3" w:rsidRDefault="000F27ED"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No</w:t>
            </w:r>
          </w:p>
        </w:tc>
        <w:tc>
          <w:tcPr>
            <w:tcW w:w="890" w:type="dxa"/>
            <w:shd w:val="clear" w:color="auto" w:fill="E7ECF6"/>
            <w:vAlign w:val="center"/>
          </w:tcPr>
          <w:p w:rsidR="000F27ED" w:rsidRPr="000B3DF3" w:rsidRDefault="000F27ED"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2</w:t>
            </w:r>
          </w:p>
        </w:tc>
      </w:tr>
    </w:tbl>
    <w:p w:rsidR="00104C43" w:rsidRP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D967F2" w:rsidRDefault="00D967F2" w:rsidP="00140587">
      <w:pPr>
        <w:pStyle w:val="NormalWeb"/>
        <w:tabs>
          <w:tab w:val="left" w:pos="0"/>
        </w:tabs>
        <w:spacing w:before="0" w:beforeAutospacing="0" w:after="0" w:afterAutospacing="0" w:line="480" w:lineRule="auto"/>
        <w:jc w:val="both"/>
        <w:rPr>
          <w:rFonts w:ascii="Arial" w:hAnsi="Arial" w:cs="Arial"/>
          <w:b/>
          <w:color w:val="auto"/>
          <w:sz w:val="24"/>
          <w:szCs w:val="24"/>
        </w:rPr>
      </w:pPr>
    </w:p>
    <w:p w:rsidR="00D967F2" w:rsidRPr="00A64095" w:rsidRDefault="00D967F2" w:rsidP="00140587">
      <w:pPr>
        <w:pStyle w:val="NormalWeb"/>
        <w:tabs>
          <w:tab w:val="left" w:pos="0"/>
        </w:tabs>
        <w:spacing w:before="0" w:beforeAutospacing="0" w:after="0" w:afterAutospacing="0" w:line="480" w:lineRule="auto"/>
        <w:jc w:val="both"/>
        <w:rPr>
          <w:rFonts w:ascii="Arial" w:hAnsi="Arial" w:cs="Arial"/>
          <w:b/>
          <w:color w:val="auto"/>
          <w:sz w:val="24"/>
          <w:szCs w:val="24"/>
        </w:rPr>
      </w:pPr>
    </w:p>
    <w:p w:rsidR="007A3750" w:rsidRPr="00D967F2" w:rsidRDefault="00201A00"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Pr>
          <w:rFonts w:ascii="Arial" w:hAnsi="Arial" w:cs="Arial"/>
          <w:b/>
          <w:color w:val="auto"/>
          <w:sz w:val="24"/>
          <w:szCs w:val="24"/>
        </w:rPr>
        <w:t xml:space="preserve">Antecedente </w:t>
      </w:r>
      <w:r w:rsidR="007A3750" w:rsidRPr="00A64095">
        <w:rPr>
          <w:rFonts w:ascii="Arial" w:hAnsi="Arial" w:cs="Arial"/>
          <w:b/>
          <w:color w:val="auto"/>
          <w:sz w:val="24"/>
          <w:szCs w:val="24"/>
        </w:rPr>
        <w:t xml:space="preserve">Atopia: </w:t>
      </w:r>
      <w:r w:rsidR="007A3750" w:rsidRPr="00A64095">
        <w:rPr>
          <w:rFonts w:ascii="Arial" w:hAnsi="Arial" w:cs="Arial"/>
          <w:color w:val="auto"/>
          <w:sz w:val="24"/>
          <w:szCs w:val="24"/>
        </w:rPr>
        <w:t>Variable Categórica que permite conocer si el paciente presenta o no algún antecedente de atopia. Su codificación es:</w:t>
      </w:r>
    </w:p>
    <w:p w:rsidR="00D967F2" w:rsidRPr="00A64095" w:rsidRDefault="00D967F2" w:rsidP="00D967F2">
      <w:pPr>
        <w:pStyle w:val="NormalWeb"/>
        <w:tabs>
          <w:tab w:val="left" w:pos="0"/>
        </w:tabs>
        <w:spacing w:before="0" w:beforeAutospacing="0" w:after="0" w:afterAutospacing="0" w:line="480" w:lineRule="auto"/>
        <w:jc w:val="both"/>
        <w:rPr>
          <w:rFonts w:ascii="Arial" w:hAnsi="Arial" w:cs="Arial"/>
          <w:b/>
          <w:color w:val="auto"/>
          <w:sz w:val="24"/>
          <w:szCs w:val="24"/>
        </w:rPr>
      </w:pPr>
      <w:r>
        <w:rPr>
          <w:rFonts w:ascii="Arial" w:hAnsi="Arial" w:cs="Arial"/>
          <w:b/>
          <w:i/>
          <w:noProof/>
          <w:sz w:val="16"/>
          <w:szCs w:val="16"/>
        </w:rPr>
        <w:pict>
          <v:rect id="_x0000_s1297" style="position:absolute;left:0;text-align:left;margin-left:123.25pt;margin-top:24.85pt;width:162pt;height:127.35pt;z-index:-251657216" strokecolor="navy">
            <v:fill r:id="rId7" o:title="Mármol blanco" color2="#bcc8fc" rotate="t" type="tile"/>
            <v:shadow on="t" color="#bcc8fc" opacity=".5" offset="3pt,3pt" offset2="2pt,2pt"/>
          </v:rect>
        </w:pict>
      </w:r>
    </w:p>
    <w:p w:rsidR="00430DDB" w:rsidRPr="00871B1E" w:rsidRDefault="00136748" w:rsidP="00267E95">
      <w:pPr>
        <w:spacing w:line="200" w:lineRule="exact"/>
        <w:jc w:val="center"/>
        <w:rPr>
          <w:rFonts w:ascii="Arial" w:hAnsi="Arial" w:cs="Arial"/>
          <w:b/>
          <w:i/>
          <w:imprint/>
          <w:color w:val="000080"/>
          <w:sz w:val="16"/>
          <w:szCs w:val="16"/>
        </w:rPr>
      </w:pPr>
      <w:r>
        <w:rPr>
          <w:rFonts w:ascii="Arial" w:hAnsi="Arial" w:cs="Arial"/>
          <w:b/>
          <w:i/>
          <w:imprint/>
          <w:color w:val="000080"/>
          <w:sz w:val="16"/>
          <w:szCs w:val="16"/>
        </w:rPr>
        <w:t>CUADRO 2.13</w:t>
      </w:r>
    </w:p>
    <w:p w:rsidR="00D64124" w:rsidRPr="00871B1E" w:rsidRDefault="00430DDB" w:rsidP="00267E95">
      <w:pPr>
        <w:spacing w:line="200" w:lineRule="exact"/>
        <w:jc w:val="center"/>
        <w:rPr>
          <w:rFonts w:ascii="Arial" w:hAnsi="Arial" w:cs="Arial"/>
          <w:b/>
          <w:i/>
          <w:imprint/>
          <w:color w:val="000080"/>
          <w:sz w:val="16"/>
          <w:szCs w:val="16"/>
        </w:rPr>
      </w:pPr>
      <w:r w:rsidRPr="00871B1E">
        <w:rPr>
          <w:rFonts w:ascii="Arial" w:hAnsi="Arial" w:cs="Arial"/>
          <w:b/>
          <w:i/>
          <w:imprint/>
          <w:color w:val="000080"/>
          <w:sz w:val="16"/>
          <w:szCs w:val="16"/>
        </w:rPr>
        <w:t xml:space="preserve">Codificación de  </w:t>
      </w:r>
      <w:r w:rsidR="00C8127C" w:rsidRPr="00871B1E">
        <w:rPr>
          <w:rFonts w:ascii="Arial" w:hAnsi="Arial" w:cs="Arial"/>
          <w:b/>
          <w:i/>
          <w:imprint/>
          <w:color w:val="000080"/>
          <w:sz w:val="16"/>
          <w:szCs w:val="16"/>
        </w:rPr>
        <w:t xml:space="preserve">la variable </w:t>
      </w:r>
    </w:p>
    <w:p w:rsidR="00430DDB" w:rsidRPr="00D967F2" w:rsidRDefault="00C8127C" w:rsidP="00D967F2">
      <w:pPr>
        <w:spacing w:line="200" w:lineRule="exact"/>
        <w:jc w:val="center"/>
        <w:rPr>
          <w:rFonts w:ascii="Arial" w:hAnsi="Arial" w:cs="Arial"/>
          <w:b/>
          <w:i/>
          <w:imprint/>
          <w:color w:val="000080"/>
          <w:sz w:val="16"/>
          <w:szCs w:val="16"/>
        </w:rPr>
      </w:pPr>
      <w:r w:rsidRPr="00871B1E">
        <w:rPr>
          <w:rFonts w:ascii="Arial" w:hAnsi="Arial" w:cs="Arial"/>
          <w:b/>
          <w:i/>
          <w:imprint/>
          <w:color w:val="000080"/>
          <w:sz w:val="16"/>
          <w:szCs w:val="16"/>
        </w:rPr>
        <w:t>“</w:t>
      </w:r>
      <w:r w:rsidR="00430DDB" w:rsidRPr="00871B1E">
        <w:rPr>
          <w:rFonts w:ascii="Arial" w:hAnsi="Arial" w:cs="Arial"/>
          <w:b/>
          <w:i/>
          <w:imprint/>
          <w:color w:val="000080"/>
          <w:sz w:val="16"/>
          <w:szCs w:val="16"/>
        </w:rPr>
        <w:t>Atopia”</w:t>
      </w:r>
    </w:p>
    <w:tbl>
      <w:tblPr>
        <w:tblStyle w:val="TablaWeb3"/>
        <w:tblW w:w="0" w:type="auto"/>
        <w:jc w:val="center"/>
        <w:shd w:val="clear" w:color="auto" w:fill="E7ECF6"/>
        <w:tblLook w:val="01E0"/>
      </w:tblPr>
      <w:tblGrid>
        <w:gridCol w:w="1507"/>
        <w:gridCol w:w="1299"/>
      </w:tblGrid>
      <w:tr w:rsidR="003B6C92" w:rsidRPr="00A64095">
        <w:trPr>
          <w:cnfStyle w:val="100000000000"/>
          <w:trHeight w:val="317"/>
          <w:jc w:val="center"/>
        </w:trPr>
        <w:tc>
          <w:tcPr>
            <w:tcW w:w="1209" w:type="dxa"/>
            <w:shd w:val="clear" w:color="auto" w:fill="E7ECF6"/>
            <w:vAlign w:val="center"/>
          </w:tcPr>
          <w:p w:rsidR="003B6C92" w:rsidRPr="000B3DF3" w:rsidRDefault="006A3D5D" w:rsidP="00430DDB">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 xml:space="preserve">Antecedente de </w:t>
            </w:r>
            <w:r w:rsidR="003B6C92" w:rsidRPr="000B3DF3">
              <w:rPr>
                <w:rFonts w:ascii="Arial" w:hAnsi="Arial" w:cs="Arial"/>
                <w:b/>
                <w:imprint/>
                <w:color w:val="auto"/>
              </w:rPr>
              <w:t>Atopia</w:t>
            </w:r>
          </w:p>
        </w:tc>
        <w:tc>
          <w:tcPr>
            <w:tcW w:w="1239" w:type="dxa"/>
            <w:shd w:val="clear" w:color="auto" w:fill="E7ECF6"/>
            <w:vAlign w:val="center"/>
          </w:tcPr>
          <w:p w:rsidR="003B6C92" w:rsidRPr="000B3DF3" w:rsidRDefault="003B6C92" w:rsidP="00430DDB">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Código</w:t>
            </w:r>
          </w:p>
        </w:tc>
      </w:tr>
      <w:tr w:rsidR="003B6C92" w:rsidRPr="00A64095">
        <w:trPr>
          <w:trHeight w:val="337"/>
          <w:jc w:val="center"/>
        </w:trPr>
        <w:tc>
          <w:tcPr>
            <w:tcW w:w="1209" w:type="dxa"/>
            <w:shd w:val="clear" w:color="auto" w:fill="E7ECF6"/>
            <w:vAlign w:val="center"/>
          </w:tcPr>
          <w:p w:rsidR="003B6C92" w:rsidRPr="00D967F2" w:rsidRDefault="006A3D5D" w:rsidP="00430DDB">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D967F2">
              <w:rPr>
                <w:rFonts w:ascii="Arial" w:hAnsi="Arial" w:cs="Arial"/>
                <w:b/>
                <w:imprint/>
                <w:color w:val="auto"/>
                <w:sz w:val="18"/>
                <w:szCs w:val="18"/>
              </w:rPr>
              <w:t>Si</w:t>
            </w:r>
          </w:p>
        </w:tc>
        <w:tc>
          <w:tcPr>
            <w:tcW w:w="1239" w:type="dxa"/>
            <w:shd w:val="clear" w:color="auto" w:fill="E7ECF6"/>
            <w:vAlign w:val="center"/>
          </w:tcPr>
          <w:p w:rsidR="003B6C92" w:rsidRPr="00D967F2" w:rsidRDefault="003B6C92" w:rsidP="00430DDB">
            <w:pPr>
              <w:pStyle w:val="NormalWeb"/>
              <w:tabs>
                <w:tab w:val="left" w:pos="1440"/>
              </w:tabs>
              <w:spacing w:before="0" w:beforeAutospacing="0" w:after="0" w:afterAutospacing="0" w:line="240" w:lineRule="exact"/>
              <w:jc w:val="center"/>
              <w:rPr>
                <w:rFonts w:ascii="Arial" w:hAnsi="Arial" w:cs="Arial"/>
                <w:color w:val="auto"/>
                <w:sz w:val="18"/>
                <w:szCs w:val="18"/>
              </w:rPr>
            </w:pPr>
            <w:r w:rsidRPr="00D967F2">
              <w:rPr>
                <w:rFonts w:ascii="Arial" w:hAnsi="Arial" w:cs="Arial"/>
                <w:color w:val="auto"/>
                <w:sz w:val="18"/>
                <w:szCs w:val="18"/>
              </w:rPr>
              <w:t>1</w:t>
            </w:r>
          </w:p>
        </w:tc>
      </w:tr>
      <w:tr w:rsidR="003B6C92" w:rsidRPr="00A64095">
        <w:trPr>
          <w:trHeight w:val="337"/>
          <w:jc w:val="center"/>
        </w:trPr>
        <w:tc>
          <w:tcPr>
            <w:tcW w:w="1209" w:type="dxa"/>
            <w:shd w:val="clear" w:color="auto" w:fill="E7ECF6"/>
            <w:vAlign w:val="center"/>
          </w:tcPr>
          <w:p w:rsidR="003B6C92" w:rsidRPr="00D967F2" w:rsidRDefault="006A3D5D" w:rsidP="00430DDB">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D967F2">
              <w:rPr>
                <w:rFonts w:ascii="Arial" w:hAnsi="Arial" w:cs="Arial"/>
                <w:b/>
                <w:imprint/>
                <w:color w:val="auto"/>
                <w:sz w:val="18"/>
                <w:szCs w:val="18"/>
              </w:rPr>
              <w:t>No</w:t>
            </w:r>
          </w:p>
        </w:tc>
        <w:tc>
          <w:tcPr>
            <w:tcW w:w="1239" w:type="dxa"/>
            <w:shd w:val="clear" w:color="auto" w:fill="E7ECF6"/>
            <w:vAlign w:val="center"/>
          </w:tcPr>
          <w:p w:rsidR="003B6C92" w:rsidRPr="00D967F2" w:rsidRDefault="003B6C92" w:rsidP="00430DDB">
            <w:pPr>
              <w:pStyle w:val="NormalWeb"/>
              <w:tabs>
                <w:tab w:val="left" w:pos="1440"/>
              </w:tabs>
              <w:spacing w:before="0" w:beforeAutospacing="0" w:after="0" w:afterAutospacing="0" w:line="240" w:lineRule="exact"/>
              <w:jc w:val="center"/>
              <w:rPr>
                <w:rFonts w:ascii="Arial" w:hAnsi="Arial" w:cs="Arial"/>
                <w:color w:val="auto"/>
                <w:sz w:val="18"/>
                <w:szCs w:val="18"/>
              </w:rPr>
            </w:pPr>
            <w:r w:rsidRPr="00D967F2">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136748" w:rsidRDefault="00136748" w:rsidP="00136748">
      <w:pPr>
        <w:pStyle w:val="NormalWeb"/>
        <w:spacing w:before="0" w:beforeAutospacing="0" w:after="0" w:afterAutospacing="0" w:line="480" w:lineRule="auto"/>
        <w:jc w:val="both"/>
        <w:rPr>
          <w:rFonts w:ascii="Arial" w:hAnsi="Arial" w:cs="Arial"/>
          <w:b/>
          <w:color w:val="auto"/>
          <w:sz w:val="24"/>
          <w:szCs w:val="24"/>
        </w:rPr>
      </w:pPr>
    </w:p>
    <w:p w:rsidR="00D967F2" w:rsidRDefault="00D967F2" w:rsidP="00136748">
      <w:pPr>
        <w:pStyle w:val="NormalWeb"/>
        <w:spacing w:before="0" w:beforeAutospacing="0" w:after="0" w:afterAutospacing="0" w:line="480" w:lineRule="auto"/>
        <w:jc w:val="both"/>
        <w:rPr>
          <w:rFonts w:ascii="Arial" w:hAnsi="Arial" w:cs="Arial"/>
          <w:b/>
          <w:color w:val="auto"/>
          <w:sz w:val="24"/>
          <w:szCs w:val="24"/>
        </w:rPr>
      </w:pPr>
    </w:p>
    <w:p w:rsidR="00D967F2" w:rsidRDefault="00D967F2" w:rsidP="00136748">
      <w:pPr>
        <w:pStyle w:val="NormalWeb"/>
        <w:spacing w:before="0" w:beforeAutospacing="0" w:after="0" w:afterAutospacing="0" w:line="480" w:lineRule="auto"/>
        <w:jc w:val="both"/>
        <w:rPr>
          <w:rFonts w:ascii="Arial" w:hAnsi="Arial" w:cs="Arial"/>
          <w:b/>
          <w:color w:val="auto"/>
          <w:sz w:val="24"/>
          <w:szCs w:val="24"/>
        </w:rPr>
      </w:pPr>
    </w:p>
    <w:p w:rsidR="0057216D" w:rsidRPr="00D967F2" w:rsidRDefault="00EE2DA2" w:rsidP="00155896">
      <w:pPr>
        <w:pStyle w:val="NormalWeb"/>
        <w:numPr>
          <w:ilvl w:val="0"/>
          <w:numId w:val="24"/>
        </w:numPr>
        <w:tabs>
          <w:tab w:val="clear" w:pos="1440"/>
          <w:tab w:val="num"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 xml:space="preserve">Tos: </w:t>
      </w:r>
      <w:r w:rsidRPr="00A64095">
        <w:rPr>
          <w:rFonts w:ascii="Arial" w:hAnsi="Arial" w:cs="Arial"/>
          <w:color w:val="auto"/>
          <w:sz w:val="24"/>
          <w:szCs w:val="24"/>
        </w:rPr>
        <w:t xml:space="preserve">Variable Categórica dicotómica que permite conocer si el paciente presenta o no </w:t>
      </w:r>
      <w:r w:rsidR="00F65D93" w:rsidRPr="00A64095">
        <w:rPr>
          <w:rFonts w:ascii="Arial" w:hAnsi="Arial" w:cs="Arial"/>
          <w:color w:val="auto"/>
          <w:sz w:val="24"/>
          <w:szCs w:val="24"/>
        </w:rPr>
        <w:t>tos en su sintomatología</w:t>
      </w:r>
      <w:r w:rsidRPr="00A64095">
        <w:rPr>
          <w:rFonts w:ascii="Arial" w:hAnsi="Arial" w:cs="Arial"/>
          <w:color w:val="auto"/>
          <w:sz w:val="24"/>
          <w:szCs w:val="24"/>
        </w:rPr>
        <w:t>.</w:t>
      </w:r>
      <w:r w:rsidR="00DA4F32" w:rsidRPr="00A64095">
        <w:rPr>
          <w:rFonts w:ascii="Arial" w:hAnsi="Arial" w:cs="Arial"/>
          <w:color w:val="auto"/>
          <w:sz w:val="24"/>
          <w:szCs w:val="24"/>
        </w:rPr>
        <w:t xml:space="preserve">  Su codificación</w:t>
      </w:r>
      <w:r w:rsidR="000F27ED" w:rsidRPr="00A64095">
        <w:rPr>
          <w:rFonts w:ascii="Arial" w:hAnsi="Arial" w:cs="Arial"/>
          <w:color w:val="auto"/>
          <w:sz w:val="24"/>
          <w:szCs w:val="24"/>
        </w:rPr>
        <w:t xml:space="preserve"> se la detalla seguidamente</w:t>
      </w:r>
      <w:r w:rsidR="00DA4F32" w:rsidRPr="00A64095">
        <w:rPr>
          <w:rFonts w:ascii="Arial" w:hAnsi="Arial" w:cs="Arial"/>
          <w:color w:val="auto"/>
          <w:sz w:val="24"/>
          <w:szCs w:val="24"/>
        </w:rPr>
        <w:t>:</w:t>
      </w:r>
    </w:p>
    <w:p w:rsidR="00D967F2" w:rsidRPr="00A64095" w:rsidRDefault="00D967F2" w:rsidP="00D967F2">
      <w:pPr>
        <w:pStyle w:val="NormalWeb"/>
        <w:spacing w:before="0" w:beforeAutospacing="0" w:after="0" w:afterAutospacing="0" w:line="480" w:lineRule="auto"/>
        <w:jc w:val="both"/>
        <w:rPr>
          <w:rFonts w:ascii="Arial" w:hAnsi="Arial" w:cs="Arial"/>
          <w:b/>
          <w:color w:val="auto"/>
          <w:sz w:val="24"/>
          <w:szCs w:val="24"/>
        </w:rPr>
      </w:pPr>
      <w:r>
        <w:rPr>
          <w:rFonts w:ascii="Arial" w:hAnsi="Arial" w:cs="Arial"/>
          <w:b/>
          <w:i/>
          <w:noProof/>
          <w:sz w:val="16"/>
          <w:szCs w:val="16"/>
        </w:rPr>
        <w:pict>
          <v:rect id="_x0000_s1298" style="position:absolute;left:0;text-align:left;margin-left:0;margin-top:25.2pt;width:139.7pt;height:108pt;z-index:-251656192;mso-position-horizontal:center" strokecolor="navy">
            <v:fill r:id="rId7" o:title="Mármol blanco" color2="#bcc8fc" rotate="t" type="tile"/>
            <v:shadow on="t" color="#bcc8fc" opacity=".5" offset="3pt,3pt" offset2="2pt,2pt"/>
          </v:rect>
        </w:pict>
      </w:r>
    </w:p>
    <w:p w:rsidR="005A2F4C" w:rsidRPr="00136748" w:rsidRDefault="00136748" w:rsidP="00267E95">
      <w:pPr>
        <w:spacing w:line="200" w:lineRule="exact"/>
        <w:jc w:val="center"/>
        <w:rPr>
          <w:rFonts w:ascii="Arial" w:hAnsi="Arial" w:cs="Arial"/>
          <w:b/>
          <w:i/>
          <w:imprint/>
          <w:color w:val="000080"/>
          <w:sz w:val="16"/>
          <w:szCs w:val="16"/>
        </w:rPr>
      </w:pPr>
      <w:r>
        <w:rPr>
          <w:rFonts w:ascii="Arial" w:hAnsi="Arial" w:cs="Arial"/>
          <w:b/>
          <w:i/>
          <w:imprint/>
          <w:color w:val="000080"/>
          <w:sz w:val="16"/>
          <w:szCs w:val="16"/>
        </w:rPr>
        <w:t>CUADRO 2.14</w:t>
      </w:r>
      <w:r w:rsidR="00325447" w:rsidRPr="00136748">
        <w:rPr>
          <w:rFonts w:ascii="Arial" w:hAnsi="Arial" w:cs="Arial"/>
          <w:b/>
          <w:i/>
          <w:imprint/>
          <w:color w:val="000080"/>
          <w:sz w:val="16"/>
          <w:szCs w:val="16"/>
        </w:rPr>
        <w:t xml:space="preserve">                                     </w:t>
      </w:r>
    </w:p>
    <w:p w:rsidR="00D64124" w:rsidRPr="00136748" w:rsidRDefault="00C8127C" w:rsidP="00267E95">
      <w:pPr>
        <w:spacing w:line="200" w:lineRule="exact"/>
        <w:jc w:val="center"/>
        <w:rPr>
          <w:rFonts w:ascii="Arial" w:hAnsi="Arial" w:cs="Arial"/>
          <w:b/>
          <w:i/>
          <w:imprint/>
          <w:color w:val="000080"/>
          <w:sz w:val="16"/>
          <w:szCs w:val="16"/>
        </w:rPr>
      </w:pPr>
      <w:r w:rsidRPr="00136748">
        <w:rPr>
          <w:rFonts w:ascii="Arial" w:hAnsi="Arial" w:cs="Arial"/>
          <w:b/>
          <w:i/>
          <w:imprint/>
          <w:color w:val="000080"/>
          <w:sz w:val="16"/>
          <w:szCs w:val="16"/>
        </w:rPr>
        <w:t xml:space="preserve"> </w:t>
      </w:r>
      <w:r w:rsidR="005A2F4C" w:rsidRPr="00136748">
        <w:rPr>
          <w:rFonts w:ascii="Arial" w:hAnsi="Arial" w:cs="Arial"/>
          <w:b/>
          <w:i/>
          <w:imprint/>
          <w:color w:val="000080"/>
          <w:sz w:val="16"/>
          <w:szCs w:val="16"/>
        </w:rPr>
        <w:t xml:space="preserve">Codificación de la variable </w:t>
      </w:r>
    </w:p>
    <w:p w:rsidR="00EE2DA2" w:rsidRPr="00D967F2" w:rsidRDefault="00C8127C" w:rsidP="00D967F2">
      <w:pPr>
        <w:spacing w:line="200" w:lineRule="exact"/>
        <w:jc w:val="center"/>
        <w:rPr>
          <w:rFonts w:ascii="Arial" w:hAnsi="Arial" w:cs="Arial"/>
          <w:b/>
          <w:i/>
          <w:imprint/>
          <w:color w:val="000080"/>
          <w:sz w:val="16"/>
          <w:szCs w:val="16"/>
        </w:rPr>
      </w:pPr>
      <w:r w:rsidRPr="00D967F2">
        <w:rPr>
          <w:rFonts w:ascii="Arial" w:hAnsi="Arial" w:cs="Arial"/>
          <w:b/>
          <w:i/>
          <w:imprint/>
          <w:color w:val="000080"/>
          <w:sz w:val="16"/>
          <w:szCs w:val="16"/>
        </w:rPr>
        <w:t>“</w:t>
      </w:r>
      <w:r w:rsidR="005A2F4C" w:rsidRPr="00D967F2">
        <w:rPr>
          <w:rFonts w:ascii="Arial" w:hAnsi="Arial" w:cs="Arial"/>
          <w:b/>
          <w:i/>
          <w:imprint/>
          <w:color w:val="000080"/>
          <w:sz w:val="16"/>
          <w:szCs w:val="16"/>
        </w:rPr>
        <w:t>Tos”</w:t>
      </w:r>
    </w:p>
    <w:tbl>
      <w:tblPr>
        <w:tblStyle w:val="TablaWeb3"/>
        <w:tblW w:w="0" w:type="auto"/>
        <w:jc w:val="center"/>
        <w:shd w:val="clear" w:color="auto" w:fill="E7ECF6"/>
        <w:tblLook w:val="01E0"/>
      </w:tblPr>
      <w:tblGrid>
        <w:gridCol w:w="1270"/>
        <w:gridCol w:w="1020"/>
      </w:tblGrid>
      <w:tr w:rsidR="00D967F2" w:rsidRPr="000B3DF3">
        <w:trPr>
          <w:cnfStyle w:val="100000000000"/>
          <w:trHeight w:val="296"/>
          <w:jc w:val="center"/>
        </w:trPr>
        <w:tc>
          <w:tcPr>
            <w:tcW w:w="1210" w:type="dxa"/>
            <w:shd w:val="clear" w:color="auto" w:fill="E7ECF6"/>
          </w:tcPr>
          <w:p w:rsidR="00D967F2" w:rsidRPr="000B3DF3" w:rsidRDefault="00D967F2" w:rsidP="00A535E4">
            <w:pPr>
              <w:pStyle w:val="NormalWeb"/>
              <w:tabs>
                <w:tab w:val="left" w:pos="1440"/>
              </w:tabs>
              <w:spacing w:before="0" w:beforeAutospacing="0" w:after="0" w:afterAutospacing="0" w:line="240" w:lineRule="exact"/>
              <w:jc w:val="center"/>
              <w:rPr>
                <w:rFonts w:ascii="Arial" w:hAnsi="Arial" w:cs="Arial"/>
                <w:b/>
                <w:imprint/>
                <w:color w:val="auto"/>
              </w:rPr>
            </w:pPr>
            <w:r>
              <w:rPr>
                <w:rFonts w:ascii="Arial" w:hAnsi="Arial" w:cs="Arial"/>
                <w:b/>
                <w:imprint/>
                <w:color w:val="auto"/>
              </w:rPr>
              <w:t>Tos</w:t>
            </w:r>
          </w:p>
        </w:tc>
        <w:tc>
          <w:tcPr>
            <w:tcW w:w="960" w:type="dxa"/>
            <w:shd w:val="clear" w:color="auto" w:fill="E7ECF6"/>
          </w:tcPr>
          <w:p w:rsidR="00D967F2" w:rsidRPr="000B3DF3" w:rsidRDefault="00D967F2" w:rsidP="00A535E4">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Código</w:t>
            </w:r>
          </w:p>
        </w:tc>
      </w:tr>
      <w:tr w:rsidR="00D967F2" w:rsidRPr="000B3DF3">
        <w:trPr>
          <w:trHeight w:val="315"/>
          <w:jc w:val="center"/>
        </w:trPr>
        <w:tc>
          <w:tcPr>
            <w:tcW w:w="1210" w:type="dxa"/>
            <w:shd w:val="clear" w:color="auto" w:fill="E7ECF6"/>
          </w:tcPr>
          <w:p w:rsidR="00D967F2" w:rsidRPr="000B3DF3" w:rsidRDefault="00D967F2" w:rsidP="00A535E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Sí</w:t>
            </w:r>
          </w:p>
        </w:tc>
        <w:tc>
          <w:tcPr>
            <w:tcW w:w="960" w:type="dxa"/>
            <w:shd w:val="clear" w:color="auto" w:fill="E7ECF6"/>
          </w:tcPr>
          <w:p w:rsidR="00D967F2" w:rsidRPr="000B3DF3" w:rsidRDefault="00D967F2" w:rsidP="00A535E4">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1</w:t>
            </w:r>
          </w:p>
        </w:tc>
      </w:tr>
      <w:tr w:rsidR="00D967F2" w:rsidRPr="000B3DF3">
        <w:trPr>
          <w:trHeight w:val="315"/>
          <w:jc w:val="center"/>
        </w:trPr>
        <w:tc>
          <w:tcPr>
            <w:tcW w:w="1210" w:type="dxa"/>
            <w:shd w:val="clear" w:color="auto" w:fill="E7ECF6"/>
          </w:tcPr>
          <w:p w:rsidR="00D967F2" w:rsidRPr="000B3DF3" w:rsidRDefault="00D967F2" w:rsidP="00A535E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No</w:t>
            </w:r>
          </w:p>
        </w:tc>
        <w:tc>
          <w:tcPr>
            <w:tcW w:w="960" w:type="dxa"/>
            <w:shd w:val="clear" w:color="auto" w:fill="E7ECF6"/>
          </w:tcPr>
          <w:p w:rsidR="00D967F2" w:rsidRPr="000B3DF3" w:rsidRDefault="00D967F2" w:rsidP="00A535E4">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0B3DF3" w:rsidRDefault="000B3DF3" w:rsidP="000B3DF3">
      <w:pPr>
        <w:pStyle w:val="NormalWeb"/>
        <w:tabs>
          <w:tab w:val="left" w:pos="0"/>
        </w:tabs>
        <w:spacing w:before="0" w:beforeAutospacing="0" w:after="0" w:afterAutospacing="0" w:line="480" w:lineRule="auto"/>
        <w:jc w:val="both"/>
        <w:rPr>
          <w:rFonts w:ascii="Arial" w:hAnsi="Arial" w:cs="Arial"/>
          <w:b/>
          <w:color w:val="auto"/>
          <w:sz w:val="24"/>
          <w:szCs w:val="24"/>
        </w:rPr>
      </w:pPr>
    </w:p>
    <w:p w:rsidR="003951B3" w:rsidRDefault="003951B3" w:rsidP="003951B3">
      <w:pPr>
        <w:pStyle w:val="NormalWeb"/>
        <w:tabs>
          <w:tab w:val="left" w:pos="0"/>
        </w:tabs>
        <w:spacing w:before="0" w:beforeAutospacing="0" w:after="0" w:afterAutospacing="0" w:line="480" w:lineRule="auto"/>
        <w:jc w:val="both"/>
        <w:rPr>
          <w:rFonts w:ascii="Arial" w:hAnsi="Arial" w:cs="Arial"/>
          <w:b/>
          <w:color w:val="auto"/>
          <w:sz w:val="24"/>
          <w:szCs w:val="24"/>
        </w:rPr>
      </w:pPr>
    </w:p>
    <w:p w:rsidR="00D967F2" w:rsidRDefault="00D967F2" w:rsidP="003951B3">
      <w:pPr>
        <w:pStyle w:val="NormalWeb"/>
        <w:tabs>
          <w:tab w:val="left" w:pos="0"/>
        </w:tabs>
        <w:spacing w:before="0" w:beforeAutospacing="0" w:after="0" w:afterAutospacing="0" w:line="480" w:lineRule="auto"/>
        <w:jc w:val="both"/>
        <w:rPr>
          <w:rFonts w:ascii="Arial" w:hAnsi="Arial" w:cs="Arial"/>
          <w:b/>
          <w:color w:val="auto"/>
          <w:sz w:val="24"/>
          <w:szCs w:val="24"/>
        </w:rPr>
      </w:pPr>
    </w:p>
    <w:p w:rsidR="00F65D93" w:rsidRPr="00D967F2" w:rsidRDefault="00F65D93" w:rsidP="00155896">
      <w:pPr>
        <w:pStyle w:val="NormalWeb"/>
        <w:numPr>
          <w:ilvl w:val="0"/>
          <w:numId w:val="7"/>
        </w:numPr>
        <w:tabs>
          <w:tab w:val="clear" w:pos="1440"/>
          <w:tab w:val="left" w:pos="0"/>
          <w:tab w:val="num" w:pos="54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 xml:space="preserve">Expectoración: </w:t>
      </w:r>
      <w:r w:rsidRPr="00A64095">
        <w:rPr>
          <w:rFonts w:ascii="Arial" w:hAnsi="Arial" w:cs="Arial"/>
          <w:color w:val="auto"/>
          <w:sz w:val="24"/>
          <w:szCs w:val="24"/>
        </w:rPr>
        <w:t xml:space="preserve">Variable </w:t>
      </w:r>
      <w:r w:rsidR="00BF10A0" w:rsidRPr="00A64095">
        <w:rPr>
          <w:rFonts w:ascii="Arial" w:hAnsi="Arial" w:cs="Arial"/>
          <w:color w:val="auto"/>
          <w:sz w:val="24"/>
          <w:szCs w:val="24"/>
        </w:rPr>
        <w:t>c</w:t>
      </w:r>
      <w:r w:rsidRPr="00A64095">
        <w:rPr>
          <w:rFonts w:ascii="Arial" w:hAnsi="Arial" w:cs="Arial"/>
          <w:color w:val="auto"/>
          <w:sz w:val="24"/>
          <w:szCs w:val="24"/>
        </w:rPr>
        <w:t>ategórica</w:t>
      </w:r>
      <w:r w:rsidR="00BF10A0" w:rsidRPr="00A64095">
        <w:rPr>
          <w:rFonts w:ascii="Arial" w:hAnsi="Arial" w:cs="Arial"/>
          <w:color w:val="auto"/>
          <w:sz w:val="24"/>
          <w:szCs w:val="24"/>
        </w:rPr>
        <w:t xml:space="preserve"> </w:t>
      </w:r>
      <w:r w:rsidR="00916AD9" w:rsidRPr="00A64095">
        <w:rPr>
          <w:rFonts w:ascii="Arial" w:hAnsi="Arial" w:cs="Arial"/>
          <w:color w:val="auto"/>
          <w:sz w:val="24"/>
          <w:szCs w:val="24"/>
        </w:rPr>
        <w:t xml:space="preserve">dicotómica que </w:t>
      </w:r>
      <w:r w:rsidR="00C8127C" w:rsidRPr="00A64095">
        <w:rPr>
          <w:rFonts w:ascii="Arial" w:hAnsi="Arial" w:cs="Arial"/>
          <w:color w:val="auto"/>
          <w:sz w:val="24"/>
          <w:szCs w:val="24"/>
        </w:rPr>
        <w:t>indica</w:t>
      </w:r>
      <w:r w:rsidRPr="00A64095">
        <w:rPr>
          <w:rFonts w:ascii="Arial" w:hAnsi="Arial" w:cs="Arial"/>
          <w:color w:val="auto"/>
          <w:sz w:val="24"/>
          <w:szCs w:val="24"/>
        </w:rPr>
        <w:t xml:space="preserve"> si el paciente presenta o no expectoración. </w:t>
      </w:r>
      <w:r w:rsidR="00DA4F32" w:rsidRPr="00A64095">
        <w:rPr>
          <w:rFonts w:ascii="Arial" w:hAnsi="Arial" w:cs="Arial"/>
          <w:color w:val="auto"/>
          <w:sz w:val="24"/>
          <w:szCs w:val="24"/>
        </w:rPr>
        <w:t xml:space="preserve"> </w:t>
      </w:r>
      <w:r w:rsidR="000F27ED" w:rsidRPr="00A64095">
        <w:rPr>
          <w:rFonts w:ascii="Arial" w:hAnsi="Arial" w:cs="Arial"/>
          <w:color w:val="auto"/>
          <w:sz w:val="24"/>
          <w:szCs w:val="24"/>
        </w:rPr>
        <w:t>La codificación de la variable es presentada a continuación</w:t>
      </w:r>
      <w:r w:rsidR="00DA4F32" w:rsidRPr="00A64095">
        <w:rPr>
          <w:rFonts w:ascii="Arial" w:hAnsi="Arial" w:cs="Arial"/>
          <w:color w:val="auto"/>
          <w:sz w:val="24"/>
          <w:szCs w:val="24"/>
        </w:rPr>
        <w:t>:</w:t>
      </w:r>
    </w:p>
    <w:p w:rsidR="00D967F2" w:rsidRPr="00A64095" w:rsidRDefault="00D967F2" w:rsidP="00D967F2">
      <w:pPr>
        <w:pStyle w:val="NormalWeb"/>
        <w:tabs>
          <w:tab w:val="left" w:pos="0"/>
        </w:tabs>
        <w:spacing w:before="0" w:beforeAutospacing="0" w:after="0" w:afterAutospacing="0" w:line="480" w:lineRule="auto"/>
        <w:jc w:val="both"/>
        <w:rPr>
          <w:rFonts w:ascii="Arial" w:hAnsi="Arial" w:cs="Arial"/>
          <w:b/>
          <w:color w:val="auto"/>
          <w:sz w:val="24"/>
          <w:szCs w:val="24"/>
        </w:rPr>
      </w:pPr>
      <w:r>
        <w:rPr>
          <w:rFonts w:ascii="Arial" w:hAnsi="Arial" w:cs="Arial"/>
          <w:b/>
          <w:i/>
          <w:noProof/>
          <w:sz w:val="16"/>
          <w:szCs w:val="16"/>
        </w:rPr>
        <w:pict>
          <v:rect id="_x0000_s1299" style="position:absolute;left:0;text-align:left;margin-left:0;margin-top:17.1pt;width:166.1pt;height:126pt;z-index:-251655168;mso-position-horizontal:center" strokecolor="navy">
            <v:fill r:id="rId7" o:title="Mármol blanco" color2="#bcc8fc" rotate="t" type="tile"/>
            <v:shadow on="t" color="#bcc8fc" opacity=".5" offset="3pt,3pt" offset2="2pt,2pt"/>
          </v:rect>
        </w:pict>
      </w:r>
    </w:p>
    <w:p w:rsidR="00916AD9" w:rsidRPr="00CC4780" w:rsidRDefault="00CC4780"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CUADRO 2.15</w:t>
      </w:r>
      <w:r w:rsidR="00325447" w:rsidRPr="00CC4780">
        <w:rPr>
          <w:rFonts w:ascii="Arial" w:hAnsi="Arial" w:cs="Arial"/>
          <w:b/>
          <w:i/>
          <w:imprint/>
          <w:color w:val="000080"/>
          <w:sz w:val="16"/>
          <w:szCs w:val="16"/>
        </w:rPr>
        <w:t xml:space="preserve">                                  </w:t>
      </w:r>
    </w:p>
    <w:p w:rsidR="00D64124" w:rsidRPr="00CC4780" w:rsidRDefault="00916AD9"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 xml:space="preserve">Codificación de la variable </w:t>
      </w:r>
    </w:p>
    <w:p w:rsidR="00916AD9" w:rsidRPr="000B3DF3" w:rsidRDefault="00C8127C" w:rsidP="000B3DF3">
      <w:pPr>
        <w:spacing w:line="200" w:lineRule="exact"/>
        <w:jc w:val="center"/>
        <w:rPr>
          <w:rFonts w:ascii="Arial" w:hAnsi="Arial" w:cs="Arial"/>
          <w:b/>
          <w:i/>
          <w:imprint/>
          <w:sz w:val="16"/>
          <w:szCs w:val="16"/>
        </w:rPr>
      </w:pPr>
      <w:r w:rsidRPr="00CC4780">
        <w:rPr>
          <w:rFonts w:ascii="Arial" w:hAnsi="Arial" w:cs="Arial"/>
          <w:b/>
          <w:i/>
          <w:imprint/>
          <w:color w:val="000080"/>
          <w:sz w:val="16"/>
          <w:szCs w:val="16"/>
        </w:rPr>
        <w:t>“</w:t>
      </w:r>
      <w:r w:rsidR="00916AD9" w:rsidRPr="00CC4780">
        <w:rPr>
          <w:rFonts w:ascii="Arial" w:hAnsi="Arial" w:cs="Arial"/>
          <w:b/>
          <w:i/>
          <w:imprint/>
          <w:color w:val="000080"/>
          <w:sz w:val="16"/>
          <w:szCs w:val="16"/>
        </w:rPr>
        <w:t>Expectoración</w:t>
      </w:r>
      <w:r w:rsidR="00916AD9" w:rsidRPr="000B3DF3">
        <w:rPr>
          <w:rFonts w:ascii="Arial" w:hAnsi="Arial" w:cs="Arial"/>
          <w:b/>
          <w:i/>
          <w:imprint/>
          <w:sz w:val="16"/>
          <w:szCs w:val="16"/>
        </w:rPr>
        <w:t>”</w:t>
      </w:r>
    </w:p>
    <w:p w:rsidR="000B3DF3" w:rsidRPr="000B3DF3" w:rsidRDefault="000B3DF3" w:rsidP="000B3DF3">
      <w:pPr>
        <w:spacing w:line="200" w:lineRule="exact"/>
        <w:jc w:val="center"/>
        <w:rPr>
          <w:rFonts w:ascii="Arial" w:hAnsi="Arial" w:cs="Arial"/>
          <w:b/>
          <w:i/>
          <w:imprint/>
          <w:sz w:val="16"/>
          <w:szCs w:val="16"/>
        </w:rPr>
      </w:pPr>
    </w:p>
    <w:tbl>
      <w:tblPr>
        <w:tblStyle w:val="TablaWeb3"/>
        <w:tblW w:w="0" w:type="auto"/>
        <w:jc w:val="center"/>
        <w:shd w:val="clear" w:color="auto" w:fill="E7ECF6"/>
        <w:tblLook w:val="01E0"/>
      </w:tblPr>
      <w:tblGrid>
        <w:gridCol w:w="1685"/>
        <w:gridCol w:w="1353"/>
      </w:tblGrid>
      <w:tr w:rsidR="00916AD9" w:rsidRPr="00A64095">
        <w:trPr>
          <w:cnfStyle w:val="100000000000"/>
          <w:trHeight w:val="300"/>
          <w:jc w:val="center"/>
        </w:trPr>
        <w:tc>
          <w:tcPr>
            <w:tcW w:w="1625" w:type="dxa"/>
            <w:shd w:val="clear" w:color="auto" w:fill="E7ECF6"/>
            <w:vAlign w:val="center"/>
          </w:tcPr>
          <w:p w:rsidR="00916AD9" w:rsidRPr="000B3DF3" w:rsidRDefault="00916AD9" w:rsidP="00916AD9">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Expectoración</w:t>
            </w:r>
          </w:p>
        </w:tc>
        <w:tc>
          <w:tcPr>
            <w:tcW w:w="1293" w:type="dxa"/>
            <w:shd w:val="clear" w:color="auto" w:fill="E7ECF6"/>
            <w:vAlign w:val="center"/>
          </w:tcPr>
          <w:p w:rsidR="00916AD9" w:rsidRPr="000B3DF3" w:rsidRDefault="00916AD9" w:rsidP="00916AD9">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Código</w:t>
            </w:r>
          </w:p>
        </w:tc>
      </w:tr>
      <w:tr w:rsidR="00916AD9" w:rsidRPr="00A64095">
        <w:trPr>
          <w:trHeight w:val="319"/>
          <w:jc w:val="center"/>
        </w:trPr>
        <w:tc>
          <w:tcPr>
            <w:tcW w:w="1625" w:type="dxa"/>
            <w:shd w:val="clear" w:color="auto" w:fill="E7ECF6"/>
            <w:vAlign w:val="center"/>
          </w:tcPr>
          <w:p w:rsidR="00916AD9" w:rsidRPr="000B3DF3" w:rsidRDefault="00916AD9" w:rsidP="00916AD9">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Sí</w:t>
            </w:r>
          </w:p>
        </w:tc>
        <w:tc>
          <w:tcPr>
            <w:tcW w:w="1293" w:type="dxa"/>
            <w:shd w:val="clear" w:color="auto" w:fill="E7ECF6"/>
            <w:vAlign w:val="center"/>
          </w:tcPr>
          <w:p w:rsidR="00916AD9" w:rsidRPr="000B3DF3" w:rsidRDefault="00916AD9" w:rsidP="00916AD9">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1</w:t>
            </w:r>
          </w:p>
        </w:tc>
      </w:tr>
      <w:tr w:rsidR="00916AD9" w:rsidRPr="00A64095">
        <w:trPr>
          <w:trHeight w:val="319"/>
          <w:jc w:val="center"/>
        </w:trPr>
        <w:tc>
          <w:tcPr>
            <w:tcW w:w="1625" w:type="dxa"/>
            <w:shd w:val="clear" w:color="auto" w:fill="E7ECF6"/>
            <w:vAlign w:val="center"/>
          </w:tcPr>
          <w:p w:rsidR="00916AD9" w:rsidRPr="000B3DF3" w:rsidRDefault="00916AD9" w:rsidP="00916AD9">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No</w:t>
            </w:r>
          </w:p>
        </w:tc>
        <w:tc>
          <w:tcPr>
            <w:tcW w:w="1293" w:type="dxa"/>
            <w:shd w:val="clear" w:color="auto" w:fill="E7ECF6"/>
            <w:vAlign w:val="center"/>
          </w:tcPr>
          <w:p w:rsidR="00916AD9" w:rsidRPr="000B3DF3" w:rsidRDefault="00916AD9" w:rsidP="00916AD9">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140587" w:rsidRPr="00A64095" w:rsidRDefault="00140587" w:rsidP="00916AD9">
      <w:pPr>
        <w:pStyle w:val="NormalWeb"/>
        <w:tabs>
          <w:tab w:val="left" w:pos="0"/>
        </w:tabs>
        <w:spacing w:before="0" w:beforeAutospacing="0" w:after="0" w:afterAutospacing="0" w:line="480" w:lineRule="auto"/>
        <w:ind w:left="1080"/>
        <w:jc w:val="both"/>
        <w:rPr>
          <w:rFonts w:ascii="Arial" w:hAnsi="Arial" w:cs="Arial"/>
          <w:b/>
          <w:color w:val="auto"/>
          <w:sz w:val="24"/>
          <w:szCs w:val="24"/>
        </w:rPr>
      </w:pPr>
    </w:p>
    <w:p w:rsidR="003951B3" w:rsidRDefault="003951B3" w:rsidP="003951B3">
      <w:pPr>
        <w:pStyle w:val="NormalWeb"/>
        <w:tabs>
          <w:tab w:val="left" w:pos="0"/>
        </w:tabs>
        <w:spacing w:before="0" w:beforeAutospacing="0" w:after="0" w:afterAutospacing="0" w:line="480" w:lineRule="auto"/>
        <w:jc w:val="both"/>
        <w:rPr>
          <w:rFonts w:ascii="Arial" w:hAnsi="Arial" w:cs="Arial"/>
          <w:b/>
          <w:color w:val="auto"/>
          <w:sz w:val="24"/>
          <w:szCs w:val="24"/>
        </w:rPr>
      </w:pPr>
    </w:p>
    <w:p w:rsidR="003951B3" w:rsidRDefault="003951B3" w:rsidP="003951B3">
      <w:pPr>
        <w:pStyle w:val="NormalWeb"/>
        <w:tabs>
          <w:tab w:val="left" w:pos="0"/>
        </w:tabs>
        <w:spacing w:before="0" w:beforeAutospacing="0" w:after="0" w:afterAutospacing="0" w:line="480" w:lineRule="auto"/>
        <w:jc w:val="both"/>
        <w:rPr>
          <w:rFonts w:ascii="Arial" w:hAnsi="Arial" w:cs="Arial"/>
          <w:b/>
          <w:color w:val="auto"/>
          <w:sz w:val="24"/>
          <w:szCs w:val="24"/>
        </w:rPr>
      </w:pPr>
    </w:p>
    <w:p w:rsidR="00916AD9" w:rsidRPr="00CC4780" w:rsidRDefault="00916AD9"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 xml:space="preserve">Tipo de Expectoración: </w:t>
      </w:r>
      <w:r w:rsidRPr="00A64095">
        <w:rPr>
          <w:rFonts w:ascii="Arial" w:hAnsi="Arial" w:cs="Arial"/>
          <w:color w:val="auto"/>
          <w:sz w:val="24"/>
          <w:szCs w:val="24"/>
        </w:rPr>
        <w:t xml:space="preserve">Variable categórica nominal que permite conocer si el paciente presenta o no algún tipo  de expectoración.  </w:t>
      </w:r>
      <w:r w:rsidR="00104C43">
        <w:rPr>
          <w:rFonts w:ascii="Arial" w:hAnsi="Arial" w:cs="Arial"/>
          <w:color w:val="auto"/>
          <w:sz w:val="24"/>
          <w:szCs w:val="24"/>
        </w:rPr>
        <w:t>Puede adquirir cinco valores los mismos que son descritos en el siguiente cuadro con su respectiva codificación</w:t>
      </w:r>
      <w:r w:rsidR="001D4B39" w:rsidRPr="00A64095">
        <w:rPr>
          <w:rFonts w:ascii="Arial" w:hAnsi="Arial" w:cs="Arial"/>
          <w:color w:val="auto"/>
          <w:sz w:val="24"/>
          <w:szCs w:val="24"/>
        </w:rPr>
        <w:t>.</w:t>
      </w:r>
    </w:p>
    <w:p w:rsidR="00CC4780" w:rsidRPr="00A64095" w:rsidRDefault="00A535E4" w:rsidP="00CC4780">
      <w:pPr>
        <w:pStyle w:val="NormalWeb"/>
        <w:tabs>
          <w:tab w:val="left" w:pos="0"/>
        </w:tabs>
        <w:spacing w:before="0" w:beforeAutospacing="0" w:after="0" w:afterAutospacing="0" w:line="480" w:lineRule="auto"/>
        <w:jc w:val="both"/>
        <w:rPr>
          <w:rFonts w:ascii="Arial" w:hAnsi="Arial" w:cs="Arial"/>
          <w:b/>
          <w:color w:val="auto"/>
          <w:sz w:val="24"/>
          <w:szCs w:val="24"/>
        </w:rPr>
      </w:pPr>
      <w:r>
        <w:rPr>
          <w:rFonts w:ascii="Arial" w:hAnsi="Arial" w:cs="Arial"/>
          <w:b/>
          <w:i/>
          <w:noProof/>
          <w:sz w:val="16"/>
          <w:szCs w:val="16"/>
        </w:rPr>
        <w:pict>
          <v:rect id="_x0000_s1300" style="position:absolute;left:0;text-align:left;margin-left:0;margin-top:26.4pt;width:224.95pt;height:165pt;z-index:-251654144;mso-position-horizontal:center" strokecolor="navy">
            <v:fill r:id="rId7" o:title="Mármol blanco" color2="#bcc8fc" rotate="t" type="tile"/>
            <v:shadow on="t" color="#bcc8fc" opacity=".5" offset="3pt,3pt" offset2="2pt,2pt"/>
          </v:rect>
        </w:pict>
      </w:r>
    </w:p>
    <w:p w:rsidR="00916AD9" w:rsidRPr="00CC4780" w:rsidRDefault="00CC4780"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CUADRO 2.16</w:t>
      </w:r>
    </w:p>
    <w:p w:rsidR="00D64124" w:rsidRPr="00CC4780" w:rsidRDefault="00916AD9"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Codificación de la variable</w:t>
      </w:r>
    </w:p>
    <w:p w:rsidR="00916AD9" w:rsidRPr="00CC4780" w:rsidRDefault="00916AD9"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 xml:space="preserve"> </w:t>
      </w:r>
      <w:r w:rsidR="001D4B39" w:rsidRPr="00CC4780">
        <w:rPr>
          <w:rFonts w:ascii="Arial" w:hAnsi="Arial" w:cs="Arial"/>
          <w:b/>
          <w:i/>
          <w:imprint/>
          <w:color w:val="000080"/>
          <w:sz w:val="16"/>
          <w:szCs w:val="16"/>
        </w:rPr>
        <w:t>“</w:t>
      </w:r>
      <w:r w:rsidRPr="00CC4780">
        <w:rPr>
          <w:rFonts w:ascii="Arial" w:hAnsi="Arial" w:cs="Arial"/>
          <w:b/>
          <w:i/>
          <w:imprint/>
          <w:color w:val="000080"/>
          <w:sz w:val="16"/>
          <w:szCs w:val="16"/>
        </w:rPr>
        <w:t>Tipo de Expectoración”</w:t>
      </w:r>
    </w:p>
    <w:p w:rsidR="00916AD9" w:rsidRPr="00A64095" w:rsidRDefault="00916AD9" w:rsidP="00267E95">
      <w:pPr>
        <w:pStyle w:val="NormalWeb"/>
        <w:tabs>
          <w:tab w:val="left" w:pos="0"/>
        </w:tabs>
        <w:spacing w:before="0" w:beforeAutospacing="0" w:after="0" w:afterAutospacing="0" w:line="200" w:lineRule="exact"/>
        <w:jc w:val="center"/>
        <w:rPr>
          <w:rFonts w:ascii="Arial" w:hAnsi="Arial" w:cs="Arial"/>
          <w:b/>
          <w:color w:val="auto"/>
          <w:sz w:val="24"/>
          <w:szCs w:val="24"/>
        </w:rPr>
      </w:pPr>
    </w:p>
    <w:tbl>
      <w:tblPr>
        <w:tblStyle w:val="TablaWeb3"/>
        <w:tblW w:w="0" w:type="auto"/>
        <w:jc w:val="center"/>
        <w:shd w:val="clear" w:color="auto" w:fill="E7ECF6"/>
        <w:tblLook w:val="01E0"/>
      </w:tblPr>
      <w:tblGrid>
        <w:gridCol w:w="3093"/>
        <w:gridCol w:w="995"/>
      </w:tblGrid>
      <w:tr w:rsidR="00F65D93" w:rsidRPr="00A64095">
        <w:trPr>
          <w:cnfStyle w:val="100000000000"/>
          <w:trHeight w:val="245"/>
          <w:jc w:val="center"/>
        </w:trPr>
        <w:tc>
          <w:tcPr>
            <w:tcW w:w="3033" w:type="dxa"/>
            <w:shd w:val="clear" w:color="auto" w:fill="E7ECF6"/>
            <w:vAlign w:val="center"/>
          </w:tcPr>
          <w:p w:rsidR="00F65D93" w:rsidRPr="000B3DF3" w:rsidRDefault="00F65D93" w:rsidP="00916AD9">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Expectoración</w:t>
            </w:r>
          </w:p>
        </w:tc>
        <w:tc>
          <w:tcPr>
            <w:tcW w:w="744" w:type="dxa"/>
            <w:shd w:val="clear" w:color="auto" w:fill="E7ECF6"/>
            <w:vAlign w:val="center"/>
          </w:tcPr>
          <w:p w:rsidR="00F65D93" w:rsidRPr="000B3DF3" w:rsidRDefault="00F65D93" w:rsidP="00916AD9">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Código</w:t>
            </w:r>
          </w:p>
        </w:tc>
      </w:tr>
      <w:tr w:rsidR="00F65D93" w:rsidRPr="00A64095">
        <w:trPr>
          <w:trHeight w:val="245"/>
          <w:jc w:val="center"/>
        </w:trPr>
        <w:tc>
          <w:tcPr>
            <w:tcW w:w="3033" w:type="dxa"/>
            <w:shd w:val="clear" w:color="auto" w:fill="E7ECF6"/>
            <w:vAlign w:val="center"/>
          </w:tcPr>
          <w:p w:rsidR="00F65D93" w:rsidRPr="000B3DF3" w:rsidRDefault="00BF10A0" w:rsidP="00916AD9">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Ninguna</w:t>
            </w:r>
          </w:p>
        </w:tc>
        <w:tc>
          <w:tcPr>
            <w:tcW w:w="744" w:type="dxa"/>
            <w:shd w:val="clear" w:color="auto" w:fill="E7ECF6"/>
            <w:vAlign w:val="center"/>
          </w:tcPr>
          <w:p w:rsidR="00F65D93" w:rsidRPr="000B3DF3" w:rsidRDefault="00F65D93" w:rsidP="00916AD9">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0</w:t>
            </w:r>
          </w:p>
        </w:tc>
      </w:tr>
      <w:tr w:rsidR="00F65D93" w:rsidRPr="00A64095">
        <w:trPr>
          <w:trHeight w:val="260"/>
          <w:jc w:val="center"/>
        </w:trPr>
        <w:tc>
          <w:tcPr>
            <w:tcW w:w="3033" w:type="dxa"/>
            <w:shd w:val="clear" w:color="auto" w:fill="E7ECF6"/>
            <w:vAlign w:val="center"/>
          </w:tcPr>
          <w:p w:rsidR="00F65D93" w:rsidRPr="000B3DF3" w:rsidRDefault="00F65D93" w:rsidP="00916AD9">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Blanquecina</w:t>
            </w:r>
          </w:p>
        </w:tc>
        <w:tc>
          <w:tcPr>
            <w:tcW w:w="744" w:type="dxa"/>
            <w:shd w:val="clear" w:color="auto" w:fill="E7ECF6"/>
            <w:vAlign w:val="center"/>
          </w:tcPr>
          <w:p w:rsidR="00F65D93" w:rsidRPr="000B3DF3" w:rsidRDefault="00F65D93" w:rsidP="00916AD9">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1</w:t>
            </w:r>
          </w:p>
        </w:tc>
      </w:tr>
      <w:tr w:rsidR="00F65D93" w:rsidRPr="00A64095">
        <w:trPr>
          <w:trHeight w:val="260"/>
          <w:jc w:val="center"/>
        </w:trPr>
        <w:tc>
          <w:tcPr>
            <w:tcW w:w="3033" w:type="dxa"/>
            <w:shd w:val="clear" w:color="auto" w:fill="E7ECF6"/>
            <w:vAlign w:val="center"/>
          </w:tcPr>
          <w:p w:rsidR="00F65D93" w:rsidRPr="000B3DF3" w:rsidRDefault="00F65D93" w:rsidP="00916AD9">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Mucopurulenta</w:t>
            </w:r>
          </w:p>
        </w:tc>
        <w:tc>
          <w:tcPr>
            <w:tcW w:w="744" w:type="dxa"/>
            <w:shd w:val="clear" w:color="auto" w:fill="E7ECF6"/>
            <w:vAlign w:val="center"/>
          </w:tcPr>
          <w:p w:rsidR="00F65D93" w:rsidRPr="000B3DF3" w:rsidRDefault="00F65D93" w:rsidP="00916AD9">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2</w:t>
            </w:r>
          </w:p>
        </w:tc>
      </w:tr>
      <w:tr w:rsidR="00F65D93" w:rsidRPr="00A64095">
        <w:trPr>
          <w:trHeight w:val="260"/>
          <w:jc w:val="center"/>
        </w:trPr>
        <w:tc>
          <w:tcPr>
            <w:tcW w:w="3033" w:type="dxa"/>
            <w:shd w:val="clear" w:color="auto" w:fill="E7ECF6"/>
            <w:vAlign w:val="center"/>
          </w:tcPr>
          <w:p w:rsidR="00F65D93" w:rsidRPr="000B3DF3" w:rsidRDefault="00F65D93" w:rsidP="00916AD9">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Hemoptoica</w:t>
            </w:r>
          </w:p>
        </w:tc>
        <w:tc>
          <w:tcPr>
            <w:tcW w:w="744" w:type="dxa"/>
            <w:shd w:val="clear" w:color="auto" w:fill="E7ECF6"/>
            <w:vAlign w:val="center"/>
          </w:tcPr>
          <w:p w:rsidR="00F65D93" w:rsidRPr="000B3DF3" w:rsidRDefault="00F65D93" w:rsidP="00916AD9">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3</w:t>
            </w:r>
          </w:p>
        </w:tc>
      </w:tr>
      <w:tr w:rsidR="00F65D93" w:rsidRPr="00A64095">
        <w:trPr>
          <w:trHeight w:val="260"/>
          <w:jc w:val="center"/>
        </w:trPr>
        <w:tc>
          <w:tcPr>
            <w:tcW w:w="3033" w:type="dxa"/>
            <w:shd w:val="clear" w:color="auto" w:fill="E7ECF6"/>
            <w:vAlign w:val="center"/>
          </w:tcPr>
          <w:p w:rsidR="00F65D93" w:rsidRPr="000B3DF3" w:rsidRDefault="00F65D93" w:rsidP="00916AD9">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Mucopurulenta y  Hemoptoica</w:t>
            </w:r>
          </w:p>
        </w:tc>
        <w:tc>
          <w:tcPr>
            <w:tcW w:w="744" w:type="dxa"/>
            <w:shd w:val="clear" w:color="auto" w:fill="E7ECF6"/>
            <w:vAlign w:val="center"/>
          </w:tcPr>
          <w:p w:rsidR="00F65D93" w:rsidRPr="000B3DF3" w:rsidRDefault="00F65D93" w:rsidP="00916AD9">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4</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916AD9" w:rsidRPr="00A64095" w:rsidRDefault="00916AD9" w:rsidP="00916AD9">
      <w:pPr>
        <w:pStyle w:val="NormalWeb"/>
        <w:tabs>
          <w:tab w:val="left" w:pos="0"/>
        </w:tabs>
        <w:spacing w:before="0" w:beforeAutospacing="0" w:after="0" w:afterAutospacing="0" w:line="240" w:lineRule="exact"/>
        <w:ind w:left="1080"/>
        <w:jc w:val="both"/>
        <w:rPr>
          <w:rFonts w:ascii="Arial" w:hAnsi="Arial" w:cs="Arial"/>
          <w:b/>
          <w:color w:val="auto"/>
        </w:rPr>
      </w:pPr>
    </w:p>
    <w:p w:rsidR="00CC4780" w:rsidRDefault="00CC4780" w:rsidP="00CC4780">
      <w:pPr>
        <w:pStyle w:val="NormalWeb"/>
        <w:tabs>
          <w:tab w:val="left" w:pos="0"/>
        </w:tabs>
        <w:spacing w:before="0" w:beforeAutospacing="0" w:after="0" w:afterAutospacing="0" w:line="480" w:lineRule="auto"/>
        <w:jc w:val="both"/>
        <w:rPr>
          <w:rFonts w:ascii="Arial" w:hAnsi="Arial" w:cs="Arial"/>
          <w:b/>
          <w:color w:val="auto"/>
        </w:rPr>
      </w:pPr>
    </w:p>
    <w:p w:rsidR="00CC4780" w:rsidRDefault="00CC4780" w:rsidP="00CC4780">
      <w:pPr>
        <w:pStyle w:val="NormalWeb"/>
        <w:tabs>
          <w:tab w:val="left" w:pos="0"/>
        </w:tabs>
        <w:spacing w:before="0" w:beforeAutospacing="0" w:after="0" w:afterAutospacing="0" w:line="480" w:lineRule="auto"/>
        <w:jc w:val="both"/>
        <w:rPr>
          <w:rFonts w:ascii="Arial" w:hAnsi="Arial" w:cs="Arial"/>
          <w:b/>
          <w:color w:val="auto"/>
          <w:sz w:val="24"/>
          <w:szCs w:val="24"/>
        </w:rPr>
      </w:pPr>
    </w:p>
    <w:p w:rsidR="000F27ED" w:rsidRPr="00CC4780" w:rsidRDefault="00F65D93"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 xml:space="preserve">Fiebre: </w:t>
      </w:r>
      <w:r w:rsidRPr="00A64095">
        <w:rPr>
          <w:rFonts w:ascii="Arial" w:hAnsi="Arial" w:cs="Arial"/>
          <w:color w:val="auto"/>
          <w:sz w:val="24"/>
          <w:szCs w:val="24"/>
        </w:rPr>
        <w:t xml:space="preserve">Variable Categórica dicotómica que permite conocer si el paciente presenta o no </w:t>
      </w:r>
      <w:r w:rsidR="001D4B39" w:rsidRPr="00A64095">
        <w:rPr>
          <w:rFonts w:ascii="Arial" w:hAnsi="Arial" w:cs="Arial"/>
          <w:color w:val="auto"/>
          <w:sz w:val="24"/>
          <w:szCs w:val="24"/>
        </w:rPr>
        <w:t>este síntoma</w:t>
      </w:r>
      <w:r w:rsidRPr="00A64095">
        <w:rPr>
          <w:rFonts w:ascii="Arial" w:hAnsi="Arial" w:cs="Arial"/>
          <w:color w:val="auto"/>
          <w:sz w:val="24"/>
          <w:szCs w:val="24"/>
        </w:rPr>
        <w:t xml:space="preserve">. </w:t>
      </w:r>
      <w:r w:rsidR="00DA4F32" w:rsidRPr="00A64095">
        <w:rPr>
          <w:rFonts w:ascii="Arial" w:hAnsi="Arial" w:cs="Arial"/>
          <w:color w:val="auto"/>
          <w:sz w:val="24"/>
          <w:szCs w:val="24"/>
        </w:rPr>
        <w:t>Su codificación es:</w:t>
      </w:r>
    </w:p>
    <w:p w:rsidR="00CC4780" w:rsidRPr="00A64095" w:rsidRDefault="00CC4780" w:rsidP="00CC4780">
      <w:pPr>
        <w:pStyle w:val="NormalWeb"/>
        <w:tabs>
          <w:tab w:val="left" w:pos="0"/>
        </w:tabs>
        <w:spacing w:before="0" w:beforeAutospacing="0" w:after="0" w:afterAutospacing="0" w:line="480" w:lineRule="auto"/>
        <w:jc w:val="both"/>
        <w:rPr>
          <w:rFonts w:ascii="Arial" w:hAnsi="Arial" w:cs="Arial"/>
          <w:b/>
          <w:color w:val="auto"/>
          <w:sz w:val="24"/>
          <w:szCs w:val="24"/>
        </w:rPr>
      </w:pPr>
    </w:p>
    <w:p w:rsidR="006A3836" w:rsidRPr="00CC4780" w:rsidRDefault="00CC4780" w:rsidP="00267E95">
      <w:pPr>
        <w:spacing w:line="200" w:lineRule="exact"/>
        <w:jc w:val="center"/>
        <w:rPr>
          <w:rFonts w:ascii="Arial" w:hAnsi="Arial" w:cs="Arial"/>
          <w:b/>
          <w:imprint/>
          <w:color w:val="000080"/>
          <w:sz w:val="18"/>
          <w:szCs w:val="18"/>
        </w:rPr>
      </w:pPr>
      <w:r>
        <w:rPr>
          <w:rFonts w:ascii="Arial" w:hAnsi="Arial" w:cs="Arial"/>
          <w:b/>
          <w:noProof/>
          <w:color w:val="000080"/>
          <w:sz w:val="18"/>
          <w:szCs w:val="18"/>
        </w:rPr>
        <w:pict>
          <v:rect id="_x0000_s1301" style="position:absolute;left:0;text-align:left;margin-left:0;margin-top:1.15pt;width:130.75pt;height:128.85pt;z-index:-251653120;mso-position-horizontal:center" strokecolor="navy">
            <v:fill r:id="rId7" o:title="Mármol blanco" color2="#bcc8fc" rotate="t" type="tile"/>
            <v:shadow on="t" color="#bcc8fc" opacity=".5" offset="3pt,3pt" offset2="2pt,2pt"/>
          </v:rect>
        </w:pict>
      </w:r>
    </w:p>
    <w:p w:rsidR="00916AD9" w:rsidRPr="00CC4780" w:rsidRDefault="003E4220"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CUADRO 2.</w:t>
      </w:r>
      <w:r w:rsidR="00CC4780">
        <w:rPr>
          <w:rFonts w:ascii="Arial" w:hAnsi="Arial" w:cs="Arial"/>
          <w:b/>
          <w:i/>
          <w:imprint/>
          <w:color w:val="000080"/>
          <w:sz w:val="16"/>
          <w:szCs w:val="16"/>
        </w:rPr>
        <w:t>17</w:t>
      </w:r>
    </w:p>
    <w:p w:rsidR="00D64124" w:rsidRPr="00CC4780" w:rsidRDefault="00916AD9"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Codificación de la variable</w:t>
      </w:r>
    </w:p>
    <w:p w:rsidR="00916AD9" w:rsidRPr="00A64095" w:rsidRDefault="00916AD9" w:rsidP="00267E95">
      <w:pPr>
        <w:spacing w:line="200" w:lineRule="exact"/>
        <w:jc w:val="center"/>
        <w:rPr>
          <w:rFonts w:ascii="Arial" w:hAnsi="Arial" w:cs="Arial"/>
          <w:b/>
          <w:i/>
          <w:imprint/>
          <w:sz w:val="16"/>
          <w:szCs w:val="16"/>
        </w:rPr>
      </w:pPr>
      <w:r w:rsidRPr="00CC4780">
        <w:rPr>
          <w:rFonts w:ascii="Arial" w:hAnsi="Arial" w:cs="Arial"/>
          <w:b/>
          <w:i/>
          <w:imprint/>
          <w:color w:val="000080"/>
          <w:sz w:val="16"/>
          <w:szCs w:val="16"/>
        </w:rPr>
        <w:t xml:space="preserve"> </w:t>
      </w:r>
      <w:r w:rsidR="000F27ED" w:rsidRPr="00CC4780">
        <w:rPr>
          <w:rFonts w:ascii="Arial" w:hAnsi="Arial" w:cs="Arial"/>
          <w:b/>
          <w:i/>
          <w:imprint/>
          <w:color w:val="000080"/>
          <w:sz w:val="16"/>
          <w:szCs w:val="16"/>
        </w:rPr>
        <w:t>“</w:t>
      </w:r>
      <w:r w:rsidRPr="00CC4780">
        <w:rPr>
          <w:rFonts w:ascii="Arial" w:hAnsi="Arial" w:cs="Arial"/>
          <w:b/>
          <w:i/>
          <w:imprint/>
          <w:color w:val="000080"/>
          <w:sz w:val="16"/>
          <w:szCs w:val="16"/>
        </w:rPr>
        <w:t>Fiebre</w:t>
      </w:r>
      <w:r w:rsidRPr="00A64095">
        <w:rPr>
          <w:rFonts w:ascii="Arial" w:hAnsi="Arial" w:cs="Arial"/>
          <w:b/>
          <w:i/>
          <w:imprint/>
          <w:sz w:val="16"/>
          <w:szCs w:val="16"/>
        </w:rPr>
        <w:t>”</w:t>
      </w:r>
    </w:p>
    <w:p w:rsidR="007E2772" w:rsidRPr="00A64095" w:rsidRDefault="007E2772" w:rsidP="00916AD9">
      <w:pPr>
        <w:pStyle w:val="NormalWeb"/>
        <w:tabs>
          <w:tab w:val="left" w:pos="0"/>
        </w:tabs>
        <w:spacing w:before="0" w:beforeAutospacing="0" w:after="0" w:afterAutospacing="0" w:line="240" w:lineRule="exact"/>
        <w:ind w:left="1080"/>
        <w:jc w:val="both"/>
        <w:rPr>
          <w:rFonts w:ascii="Arial" w:hAnsi="Arial" w:cs="Arial"/>
          <w:b/>
          <w:color w:val="auto"/>
        </w:rPr>
      </w:pPr>
    </w:p>
    <w:tbl>
      <w:tblPr>
        <w:tblStyle w:val="TablaWeb3"/>
        <w:tblW w:w="0" w:type="auto"/>
        <w:jc w:val="center"/>
        <w:shd w:val="clear" w:color="auto" w:fill="E7ECF6"/>
        <w:tblLook w:val="01E0"/>
      </w:tblPr>
      <w:tblGrid>
        <w:gridCol w:w="1112"/>
        <w:gridCol w:w="1112"/>
      </w:tblGrid>
      <w:tr w:rsidR="007E2772" w:rsidRPr="00A64095">
        <w:trPr>
          <w:cnfStyle w:val="100000000000"/>
          <w:trHeight w:val="303"/>
          <w:jc w:val="center"/>
        </w:trPr>
        <w:tc>
          <w:tcPr>
            <w:tcW w:w="1052" w:type="dxa"/>
            <w:shd w:val="clear" w:color="auto" w:fill="E7ECF6"/>
            <w:vAlign w:val="center"/>
          </w:tcPr>
          <w:p w:rsidR="007E2772" w:rsidRPr="000B3DF3" w:rsidRDefault="007E2772" w:rsidP="00916AD9">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Fiebre</w:t>
            </w:r>
          </w:p>
        </w:tc>
        <w:tc>
          <w:tcPr>
            <w:tcW w:w="1052" w:type="dxa"/>
            <w:shd w:val="clear" w:color="auto" w:fill="E7ECF6"/>
            <w:vAlign w:val="center"/>
          </w:tcPr>
          <w:p w:rsidR="007E2772" w:rsidRPr="000B3DF3" w:rsidRDefault="007E2772" w:rsidP="00916AD9">
            <w:pPr>
              <w:pStyle w:val="NormalWeb"/>
              <w:tabs>
                <w:tab w:val="left" w:pos="1440"/>
              </w:tabs>
              <w:spacing w:before="0" w:beforeAutospacing="0" w:after="0" w:afterAutospacing="0" w:line="240" w:lineRule="exact"/>
              <w:jc w:val="center"/>
              <w:rPr>
                <w:rFonts w:ascii="Arial" w:hAnsi="Arial" w:cs="Arial"/>
                <w:b/>
                <w:imprint/>
                <w:color w:val="auto"/>
              </w:rPr>
            </w:pPr>
            <w:r w:rsidRPr="000B3DF3">
              <w:rPr>
                <w:rFonts w:ascii="Arial" w:hAnsi="Arial" w:cs="Arial"/>
                <w:b/>
                <w:imprint/>
                <w:color w:val="auto"/>
              </w:rPr>
              <w:t>Código</w:t>
            </w:r>
          </w:p>
        </w:tc>
      </w:tr>
      <w:tr w:rsidR="00242B40" w:rsidRPr="00A64095">
        <w:trPr>
          <w:trHeight w:val="322"/>
          <w:jc w:val="center"/>
        </w:trPr>
        <w:tc>
          <w:tcPr>
            <w:tcW w:w="1052" w:type="dxa"/>
            <w:shd w:val="clear" w:color="auto" w:fill="E7ECF6"/>
          </w:tcPr>
          <w:p w:rsidR="00242B40" w:rsidRPr="000B3DF3" w:rsidRDefault="00242B40" w:rsidP="00242B40">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Sí</w:t>
            </w:r>
          </w:p>
        </w:tc>
        <w:tc>
          <w:tcPr>
            <w:tcW w:w="1052" w:type="dxa"/>
            <w:shd w:val="clear" w:color="auto" w:fill="E7ECF6"/>
          </w:tcPr>
          <w:p w:rsidR="00242B40" w:rsidRPr="000B3DF3" w:rsidRDefault="00242B40" w:rsidP="00242B40">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1</w:t>
            </w:r>
          </w:p>
        </w:tc>
      </w:tr>
      <w:tr w:rsidR="00242B40" w:rsidRPr="00A64095">
        <w:trPr>
          <w:trHeight w:val="322"/>
          <w:jc w:val="center"/>
        </w:trPr>
        <w:tc>
          <w:tcPr>
            <w:tcW w:w="1052" w:type="dxa"/>
            <w:shd w:val="clear" w:color="auto" w:fill="E7ECF6"/>
            <w:vAlign w:val="center"/>
          </w:tcPr>
          <w:p w:rsidR="00242B40" w:rsidRPr="000B3DF3" w:rsidRDefault="00242B40" w:rsidP="00242B40">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0B3DF3">
              <w:rPr>
                <w:rFonts w:ascii="Arial" w:hAnsi="Arial" w:cs="Arial"/>
                <w:b/>
                <w:imprint/>
                <w:color w:val="auto"/>
                <w:sz w:val="18"/>
                <w:szCs w:val="18"/>
              </w:rPr>
              <w:t>No</w:t>
            </w:r>
          </w:p>
        </w:tc>
        <w:tc>
          <w:tcPr>
            <w:tcW w:w="1052" w:type="dxa"/>
            <w:shd w:val="clear" w:color="auto" w:fill="E7ECF6"/>
            <w:vAlign w:val="center"/>
          </w:tcPr>
          <w:p w:rsidR="00242B40" w:rsidRPr="000B3DF3" w:rsidRDefault="00242B40" w:rsidP="00242B40">
            <w:pPr>
              <w:pStyle w:val="NormalWeb"/>
              <w:tabs>
                <w:tab w:val="left" w:pos="1440"/>
              </w:tabs>
              <w:spacing w:before="0" w:beforeAutospacing="0" w:after="0" w:afterAutospacing="0" w:line="240" w:lineRule="exact"/>
              <w:jc w:val="center"/>
              <w:rPr>
                <w:rFonts w:ascii="Arial" w:hAnsi="Arial" w:cs="Arial"/>
                <w:color w:val="auto"/>
                <w:sz w:val="18"/>
                <w:szCs w:val="18"/>
              </w:rPr>
            </w:pPr>
            <w:r w:rsidRPr="000B3DF3">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CC4780" w:rsidRDefault="00CC4780" w:rsidP="00916AD9">
      <w:pPr>
        <w:pStyle w:val="NormalWeb"/>
        <w:spacing w:before="0" w:beforeAutospacing="0" w:after="0" w:afterAutospacing="0" w:line="480" w:lineRule="auto"/>
        <w:ind w:left="720"/>
        <w:jc w:val="center"/>
        <w:rPr>
          <w:rFonts w:ascii="Arial" w:hAnsi="Arial" w:cs="Arial"/>
          <w:b/>
          <w:color w:val="auto"/>
          <w:sz w:val="16"/>
          <w:szCs w:val="16"/>
        </w:rPr>
      </w:pPr>
    </w:p>
    <w:p w:rsidR="00CC4780" w:rsidRPr="00A64095" w:rsidRDefault="00CC4780" w:rsidP="00916AD9">
      <w:pPr>
        <w:pStyle w:val="NormalWeb"/>
        <w:spacing w:before="0" w:beforeAutospacing="0" w:after="0" w:afterAutospacing="0" w:line="480" w:lineRule="auto"/>
        <w:ind w:left="720"/>
        <w:jc w:val="center"/>
        <w:rPr>
          <w:rFonts w:ascii="Arial" w:hAnsi="Arial" w:cs="Arial"/>
          <w:b/>
          <w:color w:val="auto"/>
          <w:sz w:val="16"/>
          <w:szCs w:val="16"/>
        </w:rPr>
      </w:pPr>
    </w:p>
    <w:p w:rsidR="007E2772" w:rsidRPr="00CC4780" w:rsidRDefault="007E2772"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Pérdida de peso:</w:t>
      </w:r>
      <w:r w:rsidRPr="00A64095">
        <w:rPr>
          <w:rFonts w:ascii="Arial" w:hAnsi="Arial" w:cs="Arial"/>
          <w:color w:val="auto"/>
          <w:sz w:val="24"/>
          <w:szCs w:val="24"/>
        </w:rPr>
        <w:t xml:space="preserve"> Variable Categórica dicotómica que permite conocer si el paciente presenta o no pérdida de su peso corporal  en su sintomatología. </w:t>
      </w:r>
      <w:r w:rsidR="00DA4F32" w:rsidRPr="00A64095">
        <w:rPr>
          <w:rFonts w:ascii="Arial" w:hAnsi="Arial" w:cs="Arial"/>
          <w:color w:val="auto"/>
          <w:sz w:val="24"/>
          <w:szCs w:val="24"/>
        </w:rPr>
        <w:t xml:space="preserve"> </w:t>
      </w:r>
      <w:r w:rsidR="000834D5" w:rsidRPr="00A64095">
        <w:rPr>
          <w:rFonts w:ascii="Arial" w:hAnsi="Arial" w:cs="Arial"/>
          <w:color w:val="auto"/>
          <w:sz w:val="24"/>
          <w:szCs w:val="24"/>
        </w:rPr>
        <w:t>La codificación de la variable se la describe en el siguiente cuadro</w:t>
      </w:r>
      <w:r w:rsidR="00DA4F32" w:rsidRPr="00A64095">
        <w:rPr>
          <w:rFonts w:ascii="Arial" w:hAnsi="Arial" w:cs="Arial"/>
          <w:color w:val="auto"/>
          <w:sz w:val="24"/>
          <w:szCs w:val="24"/>
        </w:rPr>
        <w:t>:</w:t>
      </w:r>
    </w:p>
    <w:p w:rsidR="00CC4780" w:rsidRPr="003951B3" w:rsidRDefault="00A535E4" w:rsidP="00CC4780">
      <w:pPr>
        <w:pStyle w:val="NormalWeb"/>
        <w:tabs>
          <w:tab w:val="left" w:pos="0"/>
        </w:tabs>
        <w:spacing w:before="0" w:beforeAutospacing="0" w:after="0" w:afterAutospacing="0" w:line="480" w:lineRule="auto"/>
        <w:jc w:val="both"/>
        <w:rPr>
          <w:rFonts w:ascii="Arial" w:hAnsi="Arial" w:cs="Arial"/>
          <w:b/>
          <w:color w:val="auto"/>
          <w:sz w:val="24"/>
          <w:szCs w:val="24"/>
        </w:rPr>
      </w:pPr>
      <w:r>
        <w:rPr>
          <w:rFonts w:ascii="Arial" w:hAnsi="Arial" w:cs="Arial"/>
          <w:b/>
          <w:i/>
          <w:noProof/>
          <w:sz w:val="16"/>
          <w:szCs w:val="16"/>
        </w:rPr>
        <w:pict>
          <v:rect id="_x0000_s1302" style="position:absolute;left:0;text-align:left;margin-left:0;margin-top:17.4pt;width:131.8pt;height:141.65pt;z-index:-251652096;mso-position-horizontal:center" strokecolor="navy">
            <v:fill r:id="rId7" o:title="Mármol blanco" color2="#bcc8fc" rotate="t" type="tile"/>
            <v:shadow on="t" color="#bcc8fc" opacity=".5" offset="3pt,3pt" offset2="2pt,2pt"/>
          </v:rect>
        </w:pict>
      </w:r>
    </w:p>
    <w:p w:rsidR="00916AD9" w:rsidRPr="00CC4780" w:rsidRDefault="003E4220"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CUADRO 2.1</w:t>
      </w:r>
      <w:r w:rsidR="00CC4780">
        <w:rPr>
          <w:rFonts w:ascii="Arial" w:hAnsi="Arial" w:cs="Arial"/>
          <w:b/>
          <w:i/>
          <w:imprint/>
          <w:color w:val="000080"/>
          <w:sz w:val="16"/>
          <w:szCs w:val="16"/>
        </w:rPr>
        <w:t>8</w:t>
      </w:r>
    </w:p>
    <w:p w:rsidR="00D64124" w:rsidRPr="00CC4780" w:rsidRDefault="00916AD9"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 xml:space="preserve">Codificación de la variable </w:t>
      </w:r>
    </w:p>
    <w:p w:rsidR="00916AD9" w:rsidRPr="00CC4780" w:rsidRDefault="000834D5"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“P</w:t>
      </w:r>
      <w:r w:rsidR="00916AD9" w:rsidRPr="00CC4780">
        <w:rPr>
          <w:rFonts w:ascii="Arial" w:hAnsi="Arial" w:cs="Arial"/>
          <w:b/>
          <w:i/>
          <w:imprint/>
          <w:color w:val="000080"/>
          <w:sz w:val="16"/>
          <w:szCs w:val="16"/>
        </w:rPr>
        <w:t>érdida de peso”</w:t>
      </w:r>
    </w:p>
    <w:p w:rsidR="007E2772" w:rsidRPr="00A64095" w:rsidRDefault="007E2772" w:rsidP="00267E95">
      <w:pPr>
        <w:pStyle w:val="NormalWeb"/>
        <w:tabs>
          <w:tab w:val="left" w:pos="0"/>
        </w:tabs>
        <w:spacing w:before="0" w:beforeAutospacing="0" w:after="0" w:afterAutospacing="0" w:line="200" w:lineRule="exact"/>
        <w:jc w:val="center"/>
        <w:rPr>
          <w:rFonts w:ascii="Arial" w:hAnsi="Arial" w:cs="Arial"/>
          <w:b/>
          <w:color w:val="auto"/>
        </w:rPr>
      </w:pPr>
    </w:p>
    <w:tbl>
      <w:tblPr>
        <w:tblStyle w:val="TablaWeb3"/>
        <w:tblW w:w="0" w:type="auto"/>
        <w:jc w:val="center"/>
        <w:shd w:val="clear" w:color="auto" w:fill="E7ECF6"/>
        <w:tblLook w:val="01E0"/>
      </w:tblPr>
      <w:tblGrid>
        <w:gridCol w:w="1229"/>
        <w:gridCol w:w="995"/>
      </w:tblGrid>
      <w:tr w:rsidR="007E2772" w:rsidRPr="00A64095">
        <w:trPr>
          <w:cnfStyle w:val="100000000000"/>
          <w:trHeight w:val="275"/>
          <w:jc w:val="center"/>
        </w:trPr>
        <w:tc>
          <w:tcPr>
            <w:tcW w:w="1169" w:type="dxa"/>
            <w:shd w:val="clear" w:color="auto" w:fill="E7ECF6"/>
          </w:tcPr>
          <w:p w:rsidR="00A535E4" w:rsidRDefault="007E2772" w:rsidP="00916AD9">
            <w:pPr>
              <w:pStyle w:val="NormalWeb"/>
              <w:tabs>
                <w:tab w:val="left" w:pos="1440"/>
              </w:tabs>
              <w:spacing w:before="0" w:beforeAutospacing="0" w:after="0" w:afterAutospacing="0" w:line="240" w:lineRule="exact"/>
              <w:jc w:val="center"/>
              <w:rPr>
                <w:rFonts w:ascii="Arial" w:hAnsi="Arial" w:cs="Arial"/>
                <w:b/>
                <w:imprint/>
                <w:color w:val="auto"/>
              </w:rPr>
            </w:pPr>
            <w:r w:rsidRPr="00D40456">
              <w:rPr>
                <w:rFonts w:ascii="Arial" w:hAnsi="Arial" w:cs="Arial"/>
                <w:b/>
                <w:imprint/>
                <w:color w:val="auto"/>
              </w:rPr>
              <w:t xml:space="preserve">Pérdida </w:t>
            </w:r>
          </w:p>
          <w:p w:rsidR="007E2772" w:rsidRPr="00D40456" w:rsidRDefault="007E2772" w:rsidP="00916AD9">
            <w:pPr>
              <w:pStyle w:val="NormalWeb"/>
              <w:tabs>
                <w:tab w:val="left" w:pos="1440"/>
              </w:tabs>
              <w:spacing w:before="0" w:beforeAutospacing="0" w:after="0" w:afterAutospacing="0" w:line="240" w:lineRule="exact"/>
              <w:jc w:val="center"/>
              <w:rPr>
                <w:rFonts w:ascii="Arial" w:hAnsi="Arial" w:cs="Arial"/>
                <w:b/>
                <w:imprint/>
                <w:color w:val="auto"/>
              </w:rPr>
            </w:pPr>
            <w:r w:rsidRPr="00D40456">
              <w:rPr>
                <w:rFonts w:ascii="Arial" w:hAnsi="Arial" w:cs="Arial"/>
                <w:b/>
                <w:imprint/>
                <w:color w:val="auto"/>
              </w:rPr>
              <w:t>de peso</w:t>
            </w:r>
          </w:p>
        </w:tc>
        <w:tc>
          <w:tcPr>
            <w:tcW w:w="755" w:type="dxa"/>
            <w:shd w:val="clear" w:color="auto" w:fill="E7ECF6"/>
          </w:tcPr>
          <w:p w:rsidR="007E2772" w:rsidRPr="00D40456" w:rsidRDefault="007E2772" w:rsidP="00916AD9">
            <w:pPr>
              <w:pStyle w:val="NormalWeb"/>
              <w:tabs>
                <w:tab w:val="left" w:pos="1440"/>
              </w:tabs>
              <w:spacing w:before="0" w:beforeAutospacing="0" w:after="0" w:afterAutospacing="0" w:line="240" w:lineRule="exact"/>
              <w:jc w:val="center"/>
              <w:rPr>
                <w:rFonts w:ascii="Arial" w:hAnsi="Arial" w:cs="Arial"/>
                <w:b/>
                <w:imprint/>
                <w:color w:val="auto"/>
              </w:rPr>
            </w:pPr>
            <w:r w:rsidRPr="00D40456">
              <w:rPr>
                <w:rFonts w:ascii="Arial" w:hAnsi="Arial" w:cs="Arial"/>
                <w:b/>
                <w:imprint/>
                <w:color w:val="auto"/>
              </w:rPr>
              <w:t>Código</w:t>
            </w:r>
          </w:p>
        </w:tc>
      </w:tr>
      <w:tr w:rsidR="00242B40" w:rsidRPr="00A64095">
        <w:trPr>
          <w:trHeight w:val="291"/>
          <w:jc w:val="center"/>
        </w:trPr>
        <w:tc>
          <w:tcPr>
            <w:tcW w:w="1169" w:type="dxa"/>
            <w:shd w:val="clear" w:color="auto" w:fill="E7ECF6"/>
          </w:tcPr>
          <w:p w:rsidR="00242B40" w:rsidRPr="00D40456" w:rsidRDefault="00242B40" w:rsidP="00242B40">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D40456">
              <w:rPr>
                <w:rFonts w:ascii="Arial" w:hAnsi="Arial" w:cs="Arial"/>
                <w:b/>
                <w:imprint/>
                <w:color w:val="auto"/>
                <w:sz w:val="18"/>
                <w:szCs w:val="18"/>
              </w:rPr>
              <w:t>Sí</w:t>
            </w:r>
          </w:p>
        </w:tc>
        <w:tc>
          <w:tcPr>
            <w:tcW w:w="755" w:type="dxa"/>
            <w:shd w:val="clear" w:color="auto" w:fill="E7ECF6"/>
          </w:tcPr>
          <w:p w:rsidR="00242B40" w:rsidRPr="00D40456" w:rsidRDefault="00242B40" w:rsidP="00242B40">
            <w:pPr>
              <w:pStyle w:val="NormalWeb"/>
              <w:tabs>
                <w:tab w:val="left" w:pos="1440"/>
              </w:tabs>
              <w:spacing w:before="0" w:beforeAutospacing="0" w:after="0" w:afterAutospacing="0" w:line="240" w:lineRule="exact"/>
              <w:jc w:val="center"/>
              <w:rPr>
                <w:rFonts w:ascii="Arial" w:hAnsi="Arial" w:cs="Arial"/>
                <w:color w:val="auto"/>
                <w:sz w:val="18"/>
                <w:szCs w:val="18"/>
              </w:rPr>
            </w:pPr>
            <w:r w:rsidRPr="00D40456">
              <w:rPr>
                <w:rFonts w:ascii="Arial" w:hAnsi="Arial" w:cs="Arial"/>
                <w:color w:val="auto"/>
                <w:sz w:val="18"/>
                <w:szCs w:val="18"/>
              </w:rPr>
              <w:t>1</w:t>
            </w:r>
          </w:p>
        </w:tc>
      </w:tr>
      <w:tr w:rsidR="00242B40" w:rsidRPr="00A64095">
        <w:trPr>
          <w:trHeight w:val="291"/>
          <w:jc w:val="center"/>
        </w:trPr>
        <w:tc>
          <w:tcPr>
            <w:tcW w:w="1169" w:type="dxa"/>
            <w:shd w:val="clear" w:color="auto" w:fill="E7ECF6"/>
            <w:vAlign w:val="center"/>
          </w:tcPr>
          <w:p w:rsidR="00242B40" w:rsidRPr="00D40456" w:rsidRDefault="00242B40" w:rsidP="00242B40">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D40456">
              <w:rPr>
                <w:rFonts w:ascii="Arial" w:hAnsi="Arial" w:cs="Arial"/>
                <w:b/>
                <w:imprint/>
                <w:color w:val="auto"/>
                <w:sz w:val="18"/>
                <w:szCs w:val="18"/>
              </w:rPr>
              <w:t>No</w:t>
            </w:r>
          </w:p>
        </w:tc>
        <w:tc>
          <w:tcPr>
            <w:tcW w:w="755" w:type="dxa"/>
            <w:shd w:val="clear" w:color="auto" w:fill="E7ECF6"/>
            <w:vAlign w:val="center"/>
          </w:tcPr>
          <w:p w:rsidR="00242B40" w:rsidRPr="00D40456" w:rsidRDefault="00242B40" w:rsidP="00242B40">
            <w:pPr>
              <w:pStyle w:val="NormalWeb"/>
              <w:tabs>
                <w:tab w:val="left" w:pos="1440"/>
              </w:tabs>
              <w:spacing w:before="0" w:beforeAutospacing="0" w:after="0" w:afterAutospacing="0" w:line="240" w:lineRule="exact"/>
              <w:jc w:val="center"/>
              <w:rPr>
                <w:rFonts w:ascii="Arial" w:hAnsi="Arial" w:cs="Arial"/>
                <w:color w:val="auto"/>
                <w:sz w:val="18"/>
                <w:szCs w:val="18"/>
              </w:rPr>
            </w:pPr>
            <w:r w:rsidRPr="00D40456">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A97595" w:rsidRDefault="00A97595" w:rsidP="00305C9C">
      <w:pPr>
        <w:pStyle w:val="NormalWeb"/>
        <w:tabs>
          <w:tab w:val="left" w:pos="0"/>
        </w:tabs>
        <w:spacing w:before="0" w:beforeAutospacing="0" w:after="0" w:afterAutospacing="0" w:line="480" w:lineRule="auto"/>
        <w:ind w:left="1080"/>
        <w:jc w:val="both"/>
        <w:rPr>
          <w:rFonts w:ascii="Arial" w:hAnsi="Arial" w:cs="Arial"/>
          <w:b/>
          <w:color w:val="auto"/>
        </w:rPr>
      </w:pPr>
    </w:p>
    <w:p w:rsidR="00CC4780" w:rsidRPr="00A64095" w:rsidRDefault="00CC4780" w:rsidP="00305C9C">
      <w:pPr>
        <w:pStyle w:val="NormalWeb"/>
        <w:tabs>
          <w:tab w:val="left" w:pos="0"/>
        </w:tabs>
        <w:spacing w:before="0" w:beforeAutospacing="0" w:after="0" w:afterAutospacing="0" w:line="480" w:lineRule="auto"/>
        <w:ind w:left="1080"/>
        <w:jc w:val="both"/>
        <w:rPr>
          <w:rFonts w:ascii="Arial" w:hAnsi="Arial" w:cs="Arial"/>
          <w:b/>
          <w:color w:val="auto"/>
        </w:rPr>
      </w:pPr>
    </w:p>
    <w:p w:rsidR="00F21880" w:rsidRPr="00CC4780" w:rsidRDefault="007E2772"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Hemoptisis:</w:t>
      </w:r>
      <w:r w:rsidRPr="00A64095">
        <w:rPr>
          <w:rFonts w:ascii="Arial" w:hAnsi="Arial" w:cs="Arial"/>
          <w:color w:val="auto"/>
          <w:sz w:val="24"/>
          <w:szCs w:val="24"/>
        </w:rPr>
        <w:t xml:space="preserve"> Variable Categórica dicotómica que permite conocer si el paciente presenta o no hemoptisis en su sintomatología. </w:t>
      </w:r>
      <w:r w:rsidR="000834D5" w:rsidRPr="00A64095">
        <w:rPr>
          <w:rFonts w:ascii="Arial" w:hAnsi="Arial" w:cs="Arial"/>
          <w:color w:val="auto"/>
          <w:sz w:val="24"/>
          <w:szCs w:val="24"/>
        </w:rPr>
        <w:t>A continuación se presenta su codificación</w:t>
      </w:r>
      <w:r w:rsidR="00DA4F32" w:rsidRPr="00A64095">
        <w:rPr>
          <w:rFonts w:ascii="Arial" w:hAnsi="Arial" w:cs="Arial"/>
          <w:color w:val="auto"/>
          <w:sz w:val="24"/>
          <w:szCs w:val="24"/>
        </w:rPr>
        <w:t>:</w:t>
      </w:r>
    </w:p>
    <w:p w:rsidR="00CC4780" w:rsidRPr="00A64095" w:rsidRDefault="00CC4780" w:rsidP="00CC4780">
      <w:pPr>
        <w:pStyle w:val="NormalWeb"/>
        <w:tabs>
          <w:tab w:val="left" w:pos="0"/>
        </w:tabs>
        <w:spacing w:before="0" w:beforeAutospacing="0" w:after="0" w:afterAutospacing="0" w:line="480" w:lineRule="auto"/>
        <w:jc w:val="both"/>
        <w:rPr>
          <w:rFonts w:ascii="Arial" w:hAnsi="Arial" w:cs="Arial"/>
          <w:b/>
          <w:color w:val="auto"/>
          <w:sz w:val="24"/>
          <w:szCs w:val="24"/>
        </w:rPr>
      </w:pPr>
      <w:r>
        <w:rPr>
          <w:rFonts w:ascii="Arial" w:hAnsi="Arial" w:cs="Arial"/>
          <w:b/>
          <w:i/>
          <w:noProof/>
          <w:sz w:val="16"/>
          <w:szCs w:val="16"/>
        </w:rPr>
        <w:pict>
          <v:rect id="_x0000_s1303" style="position:absolute;left:0;text-align:left;margin-left:0;margin-top:17.2pt;width:148.85pt;height:135pt;z-index:-251651072;mso-position-horizontal:center" strokecolor="navy">
            <v:fill r:id="rId7" o:title="Mármol blanco" color2="#bcc8fc" rotate="t" type="tile"/>
            <v:shadow on="t" color="#bcc8fc" opacity=".5" offset="3pt,3pt" offset2="2pt,2pt"/>
          </v:rect>
        </w:pict>
      </w:r>
    </w:p>
    <w:p w:rsidR="00242B40" w:rsidRPr="00CC4780" w:rsidRDefault="007E74BA"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CUADRO 2.</w:t>
      </w:r>
      <w:r w:rsidR="00CC4780" w:rsidRPr="00CC4780">
        <w:rPr>
          <w:rFonts w:ascii="Arial" w:hAnsi="Arial" w:cs="Arial"/>
          <w:b/>
          <w:i/>
          <w:imprint/>
          <w:color w:val="000080"/>
          <w:sz w:val="16"/>
          <w:szCs w:val="16"/>
        </w:rPr>
        <w:t>19</w:t>
      </w:r>
    </w:p>
    <w:p w:rsidR="00D64124" w:rsidRPr="00CC4780" w:rsidRDefault="00242B40"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 xml:space="preserve">Codificación de la variable </w:t>
      </w:r>
    </w:p>
    <w:p w:rsidR="00242B40" w:rsidRPr="00CC4780" w:rsidRDefault="000834D5"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“H</w:t>
      </w:r>
      <w:r w:rsidR="00242B40" w:rsidRPr="00CC4780">
        <w:rPr>
          <w:rFonts w:ascii="Arial" w:hAnsi="Arial" w:cs="Arial"/>
          <w:b/>
          <w:i/>
          <w:imprint/>
          <w:color w:val="000080"/>
          <w:sz w:val="16"/>
          <w:szCs w:val="16"/>
        </w:rPr>
        <w:t>emoptisis”</w:t>
      </w:r>
    </w:p>
    <w:p w:rsidR="00AA31B4" w:rsidRPr="00A64095" w:rsidRDefault="00AA31B4" w:rsidP="00242B40">
      <w:pPr>
        <w:pStyle w:val="NormalWeb"/>
        <w:tabs>
          <w:tab w:val="left" w:pos="0"/>
        </w:tabs>
        <w:spacing w:before="0" w:beforeAutospacing="0" w:after="0" w:afterAutospacing="0" w:line="240" w:lineRule="exact"/>
        <w:ind w:left="1080"/>
        <w:jc w:val="both"/>
        <w:rPr>
          <w:rFonts w:ascii="Arial" w:hAnsi="Arial" w:cs="Arial"/>
          <w:b/>
          <w:color w:val="auto"/>
          <w:sz w:val="24"/>
          <w:szCs w:val="24"/>
        </w:rPr>
      </w:pPr>
    </w:p>
    <w:tbl>
      <w:tblPr>
        <w:tblStyle w:val="TablaWeb3"/>
        <w:tblW w:w="0" w:type="auto"/>
        <w:jc w:val="center"/>
        <w:shd w:val="clear" w:color="auto" w:fill="E7ECF6"/>
        <w:tblLook w:val="01E0"/>
      </w:tblPr>
      <w:tblGrid>
        <w:gridCol w:w="1452"/>
        <w:gridCol w:w="1122"/>
      </w:tblGrid>
      <w:tr w:rsidR="007E2772" w:rsidRPr="00A64095">
        <w:trPr>
          <w:cnfStyle w:val="100000000000"/>
          <w:trHeight w:val="294"/>
          <w:jc w:val="center"/>
        </w:trPr>
        <w:tc>
          <w:tcPr>
            <w:tcW w:w="1392" w:type="dxa"/>
            <w:shd w:val="clear" w:color="auto" w:fill="E7ECF6"/>
          </w:tcPr>
          <w:p w:rsidR="007E2772" w:rsidRPr="00104C43" w:rsidRDefault="00DA4F32" w:rsidP="00242B40">
            <w:pPr>
              <w:pStyle w:val="NormalWeb"/>
              <w:tabs>
                <w:tab w:val="left" w:pos="1440"/>
              </w:tabs>
              <w:spacing w:before="0" w:beforeAutospacing="0" w:after="0" w:afterAutospacing="0" w:line="240" w:lineRule="exact"/>
              <w:jc w:val="center"/>
              <w:rPr>
                <w:rFonts w:ascii="Arial" w:hAnsi="Arial" w:cs="Arial"/>
                <w:b/>
                <w:imprint/>
                <w:color w:val="auto"/>
              </w:rPr>
            </w:pPr>
            <w:r w:rsidRPr="00104C43">
              <w:rPr>
                <w:rFonts w:ascii="Arial" w:hAnsi="Arial" w:cs="Arial"/>
                <w:b/>
                <w:imprint/>
                <w:color w:val="auto"/>
              </w:rPr>
              <w:t>Hemoptisis</w:t>
            </w:r>
          </w:p>
        </w:tc>
        <w:tc>
          <w:tcPr>
            <w:tcW w:w="1062" w:type="dxa"/>
            <w:shd w:val="clear" w:color="auto" w:fill="E7ECF6"/>
          </w:tcPr>
          <w:p w:rsidR="007E2772" w:rsidRPr="00104C43" w:rsidRDefault="007E2772" w:rsidP="00242B40">
            <w:pPr>
              <w:pStyle w:val="NormalWeb"/>
              <w:tabs>
                <w:tab w:val="left" w:pos="1440"/>
              </w:tabs>
              <w:spacing w:before="0" w:beforeAutospacing="0" w:after="0" w:afterAutospacing="0" w:line="240" w:lineRule="exact"/>
              <w:jc w:val="center"/>
              <w:rPr>
                <w:rFonts w:ascii="Arial" w:hAnsi="Arial" w:cs="Arial"/>
                <w:b/>
                <w:imprint/>
                <w:color w:val="auto"/>
              </w:rPr>
            </w:pPr>
            <w:r w:rsidRPr="00104C43">
              <w:rPr>
                <w:rFonts w:ascii="Arial" w:hAnsi="Arial" w:cs="Arial"/>
                <w:b/>
                <w:imprint/>
                <w:color w:val="auto"/>
              </w:rPr>
              <w:t>Código</w:t>
            </w:r>
          </w:p>
        </w:tc>
      </w:tr>
      <w:tr w:rsidR="00242B40" w:rsidRPr="00A64095">
        <w:trPr>
          <w:trHeight w:val="312"/>
          <w:jc w:val="center"/>
        </w:trPr>
        <w:tc>
          <w:tcPr>
            <w:tcW w:w="1392" w:type="dxa"/>
            <w:shd w:val="clear" w:color="auto" w:fill="E7ECF6"/>
          </w:tcPr>
          <w:p w:rsidR="00242B40" w:rsidRPr="00104C43" w:rsidRDefault="00242B40" w:rsidP="00242B40">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104C43">
              <w:rPr>
                <w:rFonts w:ascii="Arial" w:hAnsi="Arial" w:cs="Arial"/>
                <w:b/>
                <w:imprint/>
                <w:color w:val="auto"/>
                <w:sz w:val="18"/>
                <w:szCs w:val="18"/>
              </w:rPr>
              <w:t>Sí</w:t>
            </w:r>
          </w:p>
        </w:tc>
        <w:tc>
          <w:tcPr>
            <w:tcW w:w="1062" w:type="dxa"/>
            <w:shd w:val="clear" w:color="auto" w:fill="E7ECF6"/>
          </w:tcPr>
          <w:p w:rsidR="00242B40" w:rsidRPr="00104C43" w:rsidRDefault="00242B40" w:rsidP="00242B40">
            <w:pPr>
              <w:pStyle w:val="NormalWeb"/>
              <w:tabs>
                <w:tab w:val="left" w:pos="1440"/>
              </w:tabs>
              <w:spacing w:before="0" w:beforeAutospacing="0" w:after="0" w:afterAutospacing="0" w:line="240" w:lineRule="exact"/>
              <w:jc w:val="center"/>
              <w:rPr>
                <w:rFonts w:ascii="Arial" w:hAnsi="Arial" w:cs="Arial"/>
                <w:color w:val="auto"/>
                <w:sz w:val="18"/>
                <w:szCs w:val="18"/>
              </w:rPr>
            </w:pPr>
            <w:r w:rsidRPr="00104C43">
              <w:rPr>
                <w:rFonts w:ascii="Arial" w:hAnsi="Arial" w:cs="Arial"/>
                <w:color w:val="auto"/>
                <w:sz w:val="18"/>
                <w:szCs w:val="18"/>
              </w:rPr>
              <w:t>1</w:t>
            </w:r>
          </w:p>
        </w:tc>
      </w:tr>
      <w:tr w:rsidR="00242B40" w:rsidRPr="00A64095">
        <w:trPr>
          <w:trHeight w:val="312"/>
          <w:jc w:val="center"/>
        </w:trPr>
        <w:tc>
          <w:tcPr>
            <w:tcW w:w="1392" w:type="dxa"/>
            <w:shd w:val="clear" w:color="auto" w:fill="E7ECF6"/>
            <w:vAlign w:val="center"/>
          </w:tcPr>
          <w:p w:rsidR="00242B40" w:rsidRPr="00104C43" w:rsidRDefault="00242B40" w:rsidP="00242B40">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104C43">
              <w:rPr>
                <w:rFonts w:ascii="Arial" w:hAnsi="Arial" w:cs="Arial"/>
                <w:b/>
                <w:imprint/>
                <w:color w:val="auto"/>
                <w:sz w:val="18"/>
                <w:szCs w:val="18"/>
              </w:rPr>
              <w:t>No</w:t>
            </w:r>
          </w:p>
        </w:tc>
        <w:tc>
          <w:tcPr>
            <w:tcW w:w="1062" w:type="dxa"/>
            <w:shd w:val="clear" w:color="auto" w:fill="E7ECF6"/>
            <w:vAlign w:val="center"/>
          </w:tcPr>
          <w:p w:rsidR="00242B40" w:rsidRPr="00104C43" w:rsidRDefault="00242B40" w:rsidP="00242B40">
            <w:pPr>
              <w:pStyle w:val="NormalWeb"/>
              <w:tabs>
                <w:tab w:val="left" w:pos="1440"/>
              </w:tabs>
              <w:spacing w:before="0" w:beforeAutospacing="0" w:after="0" w:afterAutospacing="0" w:line="240" w:lineRule="exact"/>
              <w:jc w:val="center"/>
              <w:rPr>
                <w:rFonts w:ascii="Arial" w:hAnsi="Arial" w:cs="Arial"/>
                <w:color w:val="auto"/>
                <w:sz w:val="18"/>
                <w:szCs w:val="18"/>
              </w:rPr>
            </w:pPr>
            <w:r w:rsidRPr="00104C43">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CC4780" w:rsidRDefault="00CC4780" w:rsidP="00305C9C">
      <w:pPr>
        <w:pStyle w:val="NormalWeb"/>
        <w:tabs>
          <w:tab w:val="left" w:pos="0"/>
        </w:tabs>
        <w:spacing w:before="0" w:beforeAutospacing="0" w:after="0" w:afterAutospacing="0" w:line="480" w:lineRule="auto"/>
        <w:jc w:val="center"/>
        <w:rPr>
          <w:rFonts w:ascii="Arial" w:hAnsi="Arial" w:cs="Arial"/>
          <w:b/>
          <w:color w:val="auto"/>
        </w:rPr>
      </w:pPr>
    </w:p>
    <w:p w:rsidR="00CC4780" w:rsidRDefault="00CC4780" w:rsidP="00305C9C">
      <w:pPr>
        <w:pStyle w:val="NormalWeb"/>
        <w:tabs>
          <w:tab w:val="left" w:pos="0"/>
        </w:tabs>
        <w:spacing w:before="0" w:beforeAutospacing="0" w:after="0" w:afterAutospacing="0" w:line="480" w:lineRule="auto"/>
        <w:jc w:val="center"/>
        <w:rPr>
          <w:rFonts w:ascii="Arial" w:hAnsi="Arial" w:cs="Arial"/>
          <w:b/>
          <w:color w:val="auto"/>
        </w:rPr>
      </w:pPr>
    </w:p>
    <w:p w:rsidR="00CC4780" w:rsidRPr="00A64095" w:rsidRDefault="00CC4780" w:rsidP="00305C9C">
      <w:pPr>
        <w:pStyle w:val="NormalWeb"/>
        <w:tabs>
          <w:tab w:val="left" w:pos="0"/>
        </w:tabs>
        <w:spacing w:before="0" w:beforeAutospacing="0" w:after="0" w:afterAutospacing="0" w:line="480" w:lineRule="auto"/>
        <w:jc w:val="center"/>
        <w:rPr>
          <w:rFonts w:ascii="Arial" w:hAnsi="Arial" w:cs="Arial"/>
          <w:b/>
          <w:color w:val="auto"/>
        </w:rPr>
      </w:pPr>
    </w:p>
    <w:p w:rsidR="00BE7688" w:rsidRPr="00CC4780" w:rsidRDefault="007E2772"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Disnea:</w:t>
      </w:r>
      <w:r w:rsidRPr="00A64095">
        <w:rPr>
          <w:rFonts w:ascii="Arial" w:hAnsi="Arial" w:cs="Arial"/>
          <w:color w:val="auto"/>
          <w:sz w:val="24"/>
          <w:szCs w:val="24"/>
        </w:rPr>
        <w:t xml:space="preserve"> Variable Categórica dicotómica que permite conocer si el paciente presenta o no disnea  en su sintomatología.</w:t>
      </w:r>
      <w:r w:rsidR="00DA4F32" w:rsidRPr="00A64095">
        <w:rPr>
          <w:rFonts w:ascii="Arial" w:hAnsi="Arial" w:cs="Arial"/>
          <w:color w:val="auto"/>
          <w:sz w:val="24"/>
          <w:szCs w:val="24"/>
        </w:rPr>
        <w:t xml:space="preserve"> Su codificación es</w:t>
      </w:r>
      <w:r w:rsidR="009F6AD2" w:rsidRPr="00A64095">
        <w:rPr>
          <w:rFonts w:ascii="Arial" w:hAnsi="Arial" w:cs="Arial"/>
          <w:color w:val="auto"/>
          <w:sz w:val="24"/>
          <w:szCs w:val="24"/>
        </w:rPr>
        <w:t xml:space="preserve"> la que se describe en seguida</w:t>
      </w:r>
      <w:r w:rsidR="00DA4F32" w:rsidRPr="00A64095">
        <w:rPr>
          <w:rFonts w:ascii="Arial" w:hAnsi="Arial" w:cs="Arial"/>
          <w:color w:val="auto"/>
          <w:sz w:val="24"/>
          <w:szCs w:val="24"/>
        </w:rPr>
        <w:t>:</w:t>
      </w:r>
    </w:p>
    <w:p w:rsidR="00CC4780" w:rsidRPr="00A64095" w:rsidRDefault="00CC4780" w:rsidP="00CC4780">
      <w:pPr>
        <w:pStyle w:val="NormalWeb"/>
        <w:tabs>
          <w:tab w:val="left" w:pos="0"/>
        </w:tabs>
        <w:spacing w:before="0" w:beforeAutospacing="0" w:after="0" w:afterAutospacing="0" w:line="480" w:lineRule="auto"/>
        <w:jc w:val="both"/>
        <w:rPr>
          <w:rFonts w:ascii="Arial" w:hAnsi="Arial" w:cs="Arial"/>
          <w:b/>
          <w:color w:val="auto"/>
          <w:sz w:val="24"/>
          <w:szCs w:val="24"/>
        </w:rPr>
      </w:pPr>
      <w:r>
        <w:rPr>
          <w:rFonts w:ascii="Arial" w:hAnsi="Arial" w:cs="Arial"/>
          <w:b/>
          <w:i/>
          <w:noProof/>
          <w:sz w:val="16"/>
          <w:szCs w:val="16"/>
        </w:rPr>
        <w:pict>
          <v:rect id="_x0000_s1304" style="position:absolute;left:0;text-align:left;margin-left:0;margin-top:25.2pt;width:131.1pt;height:126pt;z-index:-251650048;mso-position-horizontal:center" strokecolor="navy">
            <v:fill r:id="rId7" o:title="Mármol blanco" color2="#bcc8fc" rotate="t" type="tile"/>
            <v:shadow on="t" color="#bcc8fc" opacity=".5" offset="3pt,3pt" offset2="2pt,2pt"/>
          </v:rect>
        </w:pict>
      </w:r>
    </w:p>
    <w:p w:rsidR="000834D5" w:rsidRPr="00CC4780" w:rsidRDefault="008B6D7E"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CUADRO 2.</w:t>
      </w:r>
      <w:r w:rsidR="00CC4780" w:rsidRPr="00CC4780">
        <w:rPr>
          <w:rFonts w:ascii="Arial" w:hAnsi="Arial" w:cs="Arial"/>
          <w:b/>
          <w:i/>
          <w:imprint/>
          <w:color w:val="000080"/>
          <w:sz w:val="16"/>
          <w:szCs w:val="16"/>
        </w:rPr>
        <w:t>20</w:t>
      </w:r>
    </w:p>
    <w:p w:rsidR="00E5207A" w:rsidRPr="00CC4780" w:rsidRDefault="000834D5"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Codificación de la variable</w:t>
      </w:r>
    </w:p>
    <w:p w:rsidR="000834D5" w:rsidRPr="00A64095" w:rsidRDefault="000834D5" w:rsidP="00267E95">
      <w:pPr>
        <w:spacing w:line="200" w:lineRule="exact"/>
        <w:jc w:val="center"/>
        <w:rPr>
          <w:rFonts w:ascii="Arial" w:hAnsi="Arial" w:cs="Arial"/>
          <w:b/>
          <w:i/>
          <w:imprint/>
          <w:sz w:val="16"/>
          <w:szCs w:val="16"/>
        </w:rPr>
      </w:pPr>
      <w:r w:rsidRPr="00CC4780">
        <w:rPr>
          <w:rFonts w:ascii="Arial" w:hAnsi="Arial" w:cs="Arial"/>
          <w:b/>
          <w:i/>
          <w:imprint/>
          <w:color w:val="000080"/>
          <w:sz w:val="16"/>
          <w:szCs w:val="16"/>
        </w:rPr>
        <w:t xml:space="preserve"> “Disnea”</w:t>
      </w:r>
    </w:p>
    <w:p w:rsidR="00BE7688" w:rsidRPr="00A64095" w:rsidRDefault="00BE7688" w:rsidP="000834D5">
      <w:pPr>
        <w:pStyle w:val="NormalWeb"/>
        <w:tabs>
          <w:tab w:val="left" w:pos="0"/>
        </w:tabs>
        <w:spacing w:before="0" w:beforeAutospacing="0" w:after="0" w:afterAutospacing="0" w:line="240" w:lineRule="exact"/>
        <w:jc w:val="center"/>
        <w:rPr>
          <w:rFonts w:ascii="Arial" w:hAnsi="Arial" w:cs="Arial"/>
          <w:b/>
          <w:color w:val="auto"/>
        </w:rPr>
      </w:pPr>
    </w:p>
    <w:tbl>
      <w:tblPr>
        <w:tblStyle w:val="TablaWeb3"/>
        <w:tblW w:w="0" w:type="auto"/>
        <w:jc w:val="center"/>
        <w:shd w:val="clear" w:color="auto" w:fill="E7ECF6"/>
        <w:tblLook w:val="01E0"/>
      </w:tblPr>
      <w:tblGrid>
        <w:gridCol w:w="1020"/>
        <w:gridCol w:w="1020"/>
      </w:tblGrid>
      <w:tr w:rsidR="00DA4F32" w:rsidRPr="00A64095">
        <w:trPr>
          <w:cnfStyle w:val="100000000000"/>
          <w:trHeight w:val="316"/>
          <w:jc w:val="center"/>
        </w:trPr>
        <w:tc>
          <w:tcPr>
            <w:tcW w:w="960" w:type="dxa"/>
            <w:shd w:val="clear" w:color="auto" w:fill="E7ECF6"/>
            <w:vAlign w:val="center"/>
          </w:tcPr>
          <w:p w:rsidR="00DA4F32" w:rsidRPr="00104C43" w:rsidRDefault="00100244" w:rsidP="000834D5">
            <w:pPr>
              <w:pStyle w:val="NormalWeb"/>
              <w:tabs>
                <w:tab w:val="left" w:pos="1440"/>
              </w:tabs>
              <w:spacing w:before="0" w:beforeAutospacing="0" w:after="0" w:afterAutospacing="0" w:line="240" w:lineRule="exact"/>
              <w:jc w:val="center"/>
              <w:rPr>
                <w:rFonts w:ascii="Arial" w:hAnsi="Arial" w:cs="Arial"/>
                <w:b/>
                <w:imprint/>
                <w:color w:val="auto"/>
              </w:rPr>
            </w:pPr>
            <w:r w:rsidRPr="00104C43">
              <w:rPr>
                <w:rFonts w:ascii="Arial" w:hAnsi="Arial" w:cs="Arial"/>
                <w:b/>
                <w:imprint/>
                <w:color w:val="auto"/>
              </w:rPr>
              <w:t>D</w:t>
            </w:r>
            <w:r w:rsidR="00DA4F32" w:rsidRPr="00104C43">
              <w:rPr>
                <w:rFonts w:ascii="Arial" w:hAnsi="Arial" w:cs="Arial"/>
                <w:b/>
                <w:imprint/>
                <w:color w:val="auto"/>
              </w:rPr>
              <w:t>is</w:t>
            </w:r>
            <w:r w:rsidRPr="00104C43">
              <w:rPr>
                <w:rFonts w:ascii="Arial" w:hAnsi="Arial" w:cs="Arial"/>
                <w:b/>
                <w:imprint/>
                <w:color w:val="auto"/>
              </w:rPr>
              <w:t>nea</w:t>
            </w:r>
          </w:p>
        </w:tc>
        <w:tc>
          <w:tcPr>
            <w:tcW w:w="960" w:type="dxa"/>
            <w:shd w:val="clear" w:color="auto" w:fill="E7ECF6"/>
            <w:vAlign w:val="center"/>
          </w:tcPr>
          <w:p w:rsidR="00DA4F32" w:rsidRPr="00104C43" w:rsidRDefault="00DA4F32" w:rsidP="000834D5">
            <w:pPr>
              <w:pStyle w:val="NormalWeb"/>
              <w:tabs>
                <w:tab w:val="left" w:pos="1440"/>
              </w:tabs>
              <w:spacing w:before="0" w:beforeAutospacing="0" w:after="0" w:afterAutospacing="0" w:line="240" w:lineRule="exact"/>
              <w:jc w:val="center"/>
              <w:rPr>
                <w:rFonts w:ascii="Arial" w:hAnsi="Arial" w:cs="Arial"/>
                <w:b/>
                <w:imprint/>
                <w:color w:val="auto"/>
              </w:rPr>
            </w:pPr>
            <w:r w:rsidRPr="00104C43">
              <w:rPr>
                <w:rFonts w:ascii="Arial" w:hAnsi="Arial" w:cs="Arial"/>
                <w:b/>
                <w:imprint/>
                <w:color w:val="auto"/>
              </w:rPr>
              <w:t>Código</w:t>
            </w:r>
          </w:p>
        </w:tc>
      </w:tr>
      <w:tr w:rsidR="000834D5" w:rsidRPr="00A64095">
        <w:trPr>
          <w:trHeight w:val="336"/>
          <w:jc w:val="center"/>
        </w:trPr>
        <w:tc>
          <w:tcPr>
            <w:tcW w:w="960" w:type="dxa"/>
            <w:shd w:val="clear" w:color="auto" w:fill="E7ECF6"/>
            <w:vAlign w:val="center"/>
          </w:tcPr>
          <w:p w:rsidR="000834D5" w:rsidRPr="00104C43" w:rsidRDefault="000834D5"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104C43">
              <w:rPr>
                <w:rFonts w:ascii="Arial" w:hAnsi="Arial" w:cs="Arial"/>
                <w:b/>
                <w:imprint/>
                <w:color w:val="auto"/>
                <w:sz w:val="18"/>
                <w:szCs w:val="18"/>
              </w:rPr>
              <w:t>Sí</w:t>
            </w:r>
          </w:p>
        </w:tc>
        <w:tc>
          <w:tcPr>
            <w:tcW w:w="960" w:type="dxa"/>
            <w:shd w:val="clear" w:color="auto" w:fill="E7ECF6"/>
            <w:vAlign w:val="center"/>
          </w:tcPr>
          <w:p w:rsidR="000834D5" w:rsidRPr="00104C43" w:rsidRDefault="000834D5"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104C43">
              <w:rPr>
                <w:rFonts w:ascii="Arial" w:hAnsi="Arial" w:cs="Arial"/>
                <w:color w:val="auto"/>
                <w:sz w:val="18"/>
                <w:szCs w:val="18"/>
              </w:rPr>
              <w:t>1</w:t>
            </w:r>
          </w:p>
        </w:tc>
      </w:tr>
      <w:tr w:rsidR="000834D5" w:rsidRPr="00A64095">
        <w:trPr>
          <w:trHeight w:val="336"/>
          <w:jc w:val="center"/>
        </w:trPr>
        <w:tc>
          <w:tcPr>
            <w:tcW w:w="960" w:type="dxa"/>
            <w:shd w:val="clear" w:color="auto" w:fill="E7ECF6"/>
            <w:vAlign w:val="center"/>
          </w:tcPr>
          <w:p w:rsidR="000834D5" w:rsidRPr="00104C43" w:rsidRDefault="000834D5"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104C43">
              <w:rPr>
                <w:rFonts w:ascii="Arial" w:hAnsi="Arial" w:cs="Arial"/>
                <w:b/>
                <w:imprint/>
                <w:color w:val="auto"/>
                <w:sz w:val="18"/>
                <w:szCs w:val="18"/>
              </w:rPr>
              <w:t>No</w:t>
            </w:r>
          </w:p>
        </w:tc>
        <w:tc>
          <w:tcPr>
            <w:tcW w:w="960" w:type="dxa"/>
            <w:shd w:val="clear" w:color="auto" w:fill="E7ECF6"/>
            <w:vAlign w:val="center"/>
          </w:tcPr>
          <w:p w:rsidR="000834D5" w:rsidRPr="00104C43" w:rsidRDefault="000834D5"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104C43">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7E2772" w:rsidRDefault="007E2772" w:rsidP="00305C9C">
      <w:pPr>
        <w:pStyle w:val="NormalWeb"/>
        <w:tabs>
          <w:tab w:val="left" w:pos="0"/>
        </w:tabs>
        <w:spacing w:before="0" w:beforeAutospacing="0" w:after="0" w:afterAutospacing="0" w:line="480" w:lineRule="auto"/>
        <w:jc w:val="both"/>
        <w:rPr>
          <w:rFonts w:ascii="Arial" w:hAnsi="Arial" w:cs="Arial"/>
          <w:b/>
          <w:color w:val="auto"/>
        </w:rPr>
      </w:pPr>
    </w:p>
    <w:p w:rsidR="00CC4780" w:rsidRDefault="00CC4780" w:rsidP="00305C9C">
      <w:pPr>
        <w:pStyle w:val="NormalWeb"/>
        <w:tabs>
          <w:tab w:val="left" w:pos="0"/>
        </w:tabs>
        <w:spacing w:before="0" w:beforeAutospacing="0" w:after="0" w:afterAutospacing="0" w:line="480" w:lineRule="auto"/>
        <w:jc w:val="both"/>
        <w:rPr>
          <w:rFonts w:ascii="Arial" w:hAnsi="Arial" w:cs="Arial"/>
          <w:b/>
          <w:color w:val="auto"/>
        </w:rPr>
      </w:pPr>
    </w:p>
    <w:p w:rsidR="00A535E4" w:rsidRPr="00A64095" w:rsidRDefault="00A535E4" w:rsidP="00305C9C">
      <w:pPr>
        <w:pStyle w:val="NormalWeb"/>
        <w:tabs>
          <w:tab w:val="left" w:pos="0"/>
        </w:tabs>
        <w:spacing w:before="0" w:beforeAutospacing="0" w:after="0" w:afterAutospacing="0" w:line="480" w:lineRule="auto"/>
        <w:jc w:val="both"/>
        <w:rPr>
          <w:rFonts w:ascii="Arial" w:hAnsi="Arial" w:cs="Arial"/>
          <w:b/>
          <w:color w:val="auto"/>
        </w:rPr>
      </w:pPr>
    </w:p>
    <w:p w:rsidR="007E2772" w:rsidRPr="00CC4780" w:rsidRDefault="007E2772"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Cefalea:</w:t>
      </w:r>
      <w:r w:rsidRPr="00A64095">
        <w:rPr>
          <w:rFonts w:ascii="Arial" w:hAnsi="Arial" w:cs="Arial"/>
          <w:color w:val="auto"/>
          <w:sz w:val="24"/>
          <w:szCs w:val="24"/>
        </w:rPr>
        <w:t xml:space="preserve"> Variable Categórica dicotómica que permite conocer si el paciente presenta o no </w:t>
      </w:r>
      <w:r w:rsidR="000834D5" w:rsidRPr="00A64095">
        <w:rPr>
          <w:rFonts w:ascii="Arial" w:hAnsi="Arial" w:cs="Arial"/>
          <w:color w:val="auto"/>
          <w:sz w:val="24"/>
          <w:szCs w:val="24"/>
        </w:rPr>
        <w:t>este síntoma</w:t>
      </w:r>
      <w:r w:rsidRPr="00A64095">
        <w:rPr>
          <w:rFonts w:ascii="Arial" w:hAnsi="Arial" w:cs="Arial"/>
          <w:color w:val="auto"/>
          <w:sz w:val="24"/>
          <w:szCs w:val="24"/>
        </w:rPr>
        <w:t>.</w:t>
      </w:r>
      <w:r w:rsidR="00DA4F32" w:rsidRPr="00A64095">
        <w:rPr>
          <w:rFonts w:ascii="Arial" w:hAnsi="Arial" w:cs="Arial"/>
          <w:color w:val="auto"/>
          <w:sz w:val="24"/>
          <w:szCs w:val="24"/>
        </w:rPr>
        <w:t xml:space="preserve"> Su codificación es:</w:t>
      </w:r>
    </w:p>
    <w:p w:rsidR="00CC4780" w:rsidRPr="00A64095" w:rsidRDefault="00CC4780" w:rsidP="00CC4780">
      <w:pPr>
        <w:pStyle w:val="NormalWeb"/>
        <w:tabs>
          <w:tab w:val="left" w:pos="0"/>
        </w:tabs>
        <w:spacing w:before="0" w:beforeAutospacing="0" w:after="0" w:afterAutospacing="0" w:line="480" w:lineRule="auto"/>
        <w:jc w:val="both"/>
        <w:rPr>
          <w:rFonts w:ascii="Arial" w:hAnsi="Arial" w:cs="Arial"/>
          <w:b/>
          <w:color w:val="auto"/>
          <w:sz w:val="24"/>
          <w:szCs w:val="24"/>
        </w:rPr>
      </w:pPr>
      <w:r>
        <w:rPr>
          <w:rFonts w:ascii="Arial" w:hAnsi="Arial" w:cs="Arial"/>
          <w:b/>
          <w:i/>
          <w:noProof/>
          <w:sz w:val="16"/>
          <w:szCs w:val="16"/>
        </w:rPr>
        <w:pict>
          <v:rect id="_x0000_s1305" style="position:absolute;left:0;text-align:left;margin-left:0;margin-top:22.2pt;width:124.45pt;height:126pt;z-index:-251649024;mso-position-horizontal:center" strokecolor="navy">
            <v:fill r:id="rId7" o:title="Mármol blanco" color2="#bcc8fc" rotate="t" type="tile"/>
            <v:shadow on="t" color="#bcc8fc" opacity=".5" offset="3pt,3pt" offset2="2pt,2pt"/>
          </v:rect>
        </w:pict>
      </w:r>
    </w:p>
    <w:p w:rsidR="000834D5" w:rsidRPr="00CC4780" w:rsidRDefault="00CC4780"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CUADRO 2.21</w:t>
      </w:r>
    </w:p>
    <w:p w:rsidR="00E5207A" w:rsidRPr="00CC4780" w:rsidRDefault="000834D5"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 xml:space="preserve">Codificación de la variable </w:t>
      </w:r>
    </w:p>
    <w:p w:rsidR="000834D5" w:rsidRPr="00CC4780" w:rsidRDefault="009F6AD2"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“C</w:t>
      </w:r>
      <w:r w:rsidR="000834D5" w:rsidRPr="00CC4780">
        <w:rPr>
          <w:rFonts w:ascii="Arial" w:hAnsi="Arial" w:cs="Arial"/>
          <w:b/>
          <w:i/>
          <w:imprint/>
          <w:color w:val="000080"/>
          <w:sz w:val="16"/>
          <w:szCs w:val="16"/>
        </w:rPr>
        <w:t>efalea”</w:t>
      </w:r>
    </w:p>
    <w:p w:rsidR="007E2772" w:rsidRPr="00A64095" w:rsidRDefault="007E2772" w:rsidP="009F6AD2">
      <w:pPr>
        <w:pStyle w:val="NormalWeb"/>
        <w:tabs>
          <w:tab w:val="left" w:pos="0"/>
        </w:tabs>
        <w:spacing w:before="0" w:beforeAutospacing="0" w:after="0" w:afterAutospacing="0" w:line="240" w:lineRule="exact"/>
        <w:jc w:val="both"/>
        <w:rPr>
          <w:rFonts w:ascii="Arial" w:hAnsi="Arial" w:cs="Arial"/>
          <w:b/>
          <w:color w:val="auto"/>
        </w:rPr>
      </w:pPr>
    </w:p>
    <w:tbl>
      <w:tblPr>
        <w:tblStyle w:val="TablaWeb3"/>
        <w:tblW w:w="0" w:type="auto"/>
        <w:jc w:val="center"/>
        <w:shd w:val="clear" w:color="auto" w:fill="E7ECF6"/>
        <w:tblLook w:val="01E0"/>
      </w:tblPr>
      <w:tblGrid>
        <w:gridCol w:w="1018"/>
        <w:gridCol w:w="1011"/>
      </w:tblGrid>
      <w:tr w:rsidR="00DA4F32" w:rsidRPr="00A64095">
        <w:trPr>
          <w:cnfStyle w:val="100000000000"/>
          <w:trHeight w:val="324"/>
          <w:jc w:val="center"/>
        </w:trPr>
        <w:tc>
          <w:tcPr>
            <w:tcW w:w="951" w:type="dxa"/>
            <w:shd w:val="clear" w:color="auto" w:fill="E7ECF6"/>
            <w:vAlign w:val="center"/>
          </w:tcPr>
          <w:p w:rsidR="00DA4F32" w:rsidRPr="00A535E4" w:rsidRDefault="00100244" w:rsidP="009F6AD2">
            <w:pPr>
              <w:pStyle w:val="NormalWeb"/>
              <w:tabs>
                <w:tab w:val="left" w:pos="1440"/>
              </w:tabs>
              <w:spacing w:before="0" w:beforeAutospacing="0" w:after="0" w:afterAutospacing="0" w:line="240" w:lineRule="exact"/>
              <w:jc w:val="center"/>
              <w:rPr>
                <w:rFonts w:ascii="Arial" w:hAnsi="Arial" w:cs="Arial"/>
                <w:b/>
                <w:imprint/>
                <w:color w:val="auto"/>
              </w:rPr>
            </w:pPr>
            <w:r w:rsidRPr="00A535E4">
              <w:rPr>
                <w:rFonts w:ascii="Arial" w:hAnsi="Arial" w:cs="Arial"/>
                <w:b/>
                <w:imprint/>
                <w:color w:val="auto"/>
              </w:rPr>
              <w:t>Cefalea</w:t>
            </w:r>
          </w:p>
        </w:tc>
        <w:tc>
          <w:tcPr>
            <w:tcW w:w="951" w:type="dxa"/>
            <w:shd w:val="clear" w:color="auto" w:fill="E7ECF6"/>
            <w:vAlign w:val="center"/>
          </w:tcPr>
          <w:p w:rsidR="00DA4F32" w:rsidRPr="00A535E4" w:rsidRDefault="00DA4F32" w:rsidP="009F6AD2">
            <w:pPr>
              <w:pStyle w:val="NormalWeb"/>
              <w:tabs>
                <w:tab w:val="left" w:pos="1440"/>
              </w:tabs>
              <w:spacing w:before="0" w:beforeAutospacing="0" w:after="0" w:afterAutospacing="0" w:line="240" w:lineRule="exact"/>
              <w:jc w:val="center"/>
              <w:rPr>
                <w:rFonts w:ascii="Arial" w:hAnsi="Arial" w:cs="Arial"/>
                <w:b/>
                <w:imprint/>
                <w:color w:val="auto"/>
              </w:rPr>
            </w:pPr>
            <w:r w:rsidRPr="00A535E4">
              <w:rPr>
                <w:rFonts w:ascii="Arial" w:hAnsi="Arial" w:cs="Arial"/>
                <w:b/>
                <w:imprint/>
                <w:color w:val="auto"/>
              </w:rPr>
              <w:t>Código</w:t>
            </w:r>
          </w:p>
        </w:tc>
      </w:tr>
      <w:tr w:rsidR="00DA4F32" w:rsidRPr="00A64095">
        <w:trPr>
          <w:trHeight w:val="345"/>
          <w:jc w:val="center"/>
        </w:trPr>
        <w:tc>
          <w:tcPr>
            <w:tcW w:w="951" w:type="dxa"/>
            <w:shd w:val="clear" w:color="auto" w:fill="E7ECF6"/>
            <w:vAlign w:val="center"/>
          </w:tcPr>
          <w:p w:rsidR="00DA4F32" w:rsidRPr="00A535E4" w:rsidRDefault="00DA4F32" w:rsidP="009F6AD2">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A535E4">
              <w:rPr>
                <w:rFonts w:ascii="Arial" w:hAnsi="Arial" w:cs="Arial"/>
                <w:b/>
                <w:imprint/>
                <w:color w:val="auto"/>
                <w:sz w:val="18"/>
                <w:szCs w:val="18"/>
              </w:rPr>
              <w:t>Sí</w:t>
            </w:r>
          </w:p>
        </w:tc>
        <w:tc>
          <w:tcPr>
            <w:tcW w:w="951" w:type="dxa"/>
            <w:shd w:val="clear" w:color="auto" w:fill="E7ECF6"/>
            <w:vAlign w:val="center"/>
          </w:tcPr>
          <w:p w:rsidR="00DA4F32" w:rsidRPr="00A535E4" w:rsidRDefault="00DA4F32" w:rsidP="009F6AD2">
            <w:pPr>
              <w:pStyle w:val="NormalWeb"/>
              <w:tabs>
                <w:tab w:val="left" w:pos="1440"/>
              </w:tabs>
              <w:spacing w:before="0" w:beforeAutospacing="0" w:after="0" w:afterAutospacing="0" w:line="240" w:lineRule="exact"/>
              <w:jc w:val="center"/>
              <w:rPr>
                <w:rFonts w:ascii="Arial" w:hAnsi="Arial" w:cs="Arial"/>
                <w:color w:val="auto"/>
                <w:sz w:val="18"/>
                <w:szCs w:val="18"/>
              </w:rPr>
            </w:pPr>
            <w:r w:rsidRPr="00A535E4">
              <w:rPr>
                <w:rFonts w:ascii="Arial" w:hAnsi="Arial" w:cs="Arial"/>
                <w:color w:val="auto"/>
                <w:sz w:val="18"/>
                <w:szCs w:val="18"/>
              </w:rPr>
              <w:t>1</w:t>
            </w:r>
          </w:p>
        </w:tc>
      </w:tr>
      <w:tr w:rsidR="009F6AD2" w:rsidRPr="00A64095">
        <w:trPr>
          <w:trHeight w:val="345"/>
          <w:jc w:val="center"/>
        </w:trPr>
        <w:tc>
          <w:tcPr>
            <w:tcW w:w="951"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A535E4">
              <w:rPr>
                <w:rFonts w:ascii="Arial" w:hAnsi="Arial" w:cs="Arial"/>
                <w:b/>
                <w:imprint/>
                <w:color w:val="auto"/>
                <w:sz w:val="18"/>
                <w:szCs w:val="18"/>
              </w:rPr>
              <w:t>No</w:t>
            </w:r>
          </w:p>
        </w:tc>
        <w:tc>
          <w:tcPr>
            <w:tcW w:w="951"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A535E4">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DA4F32" w:rsidRPr="00A64095" w:rsidRDefault="00DA4F32" w:rsidP="00305C9C">
      <w:pPr>
        <w:pStyle w:val="NormalWeb"/>
        <w:spacing w:before="0" w:beforeAutospacing="0" w:after="0" w:afterAutospacing="0" w:line="480" w:lineRule="auto"/>
        <w:ind w:left="720"/>
        <w:jc w:val="center"/>
        <w:rPr>
          <w:rFonts w:ascii="Arial" w:hAnsi="Arial" w:cs="Arial"/>
          <w:b/>
          <w:color w:val="auto"/>
          <w:sz w:val="16"/>
          <w:szCs w:val="16"/>
        </w:rPr>
      </w:pPr>
    </w:p>
    <w:p w:rsidR="009F6AD2" w:rsidRDefault="009F6AD2" w:rsidP="00305C9C">
      <w:pPr>
        <w:pStyle w:val="NormalWeb"/>
        <w:spacing w:before="0" w:beforeAutospacing="0" w:after="0" w:afterAutospacing="0" w:line="480" w:lineRule="auto"/>
        <w:ind w:left="720"/>
        <w:jc w:val="center"/>
        <w:rPr>
          <w:rFonts w:ascii="Arial" w:hAnsi="Arial" w:cs="Arial"/>
          <w:b/>
          <w:color w:val="auto"/>
          <w:sz w:val="16"/>
          <w:szCs w:val="16"/>
        </w:rPr>
      </w:pPr>
    </w:p>
    <w:p w:rsidR="00CC4780" w:rsidRDefault="00CC4780" w:rsidP="00305C9C">
      <w:pPr>
        <w:pStyle w:val="NormalWeb"/>
        <w:spacing w:before="0" w:beforeAutospacing="0" w:after="0" w:afterAutospacing="0" w:line="480" w:lineRule="auto"/>
        <w:ind w:left="720"/>
        <w:jc w:val="center"/>
        <w:rPr>
          <w:rFonts w:ascii="Arial" w:hAnsi="Arial" w:cs="Arial"/>
          <w:b/>
          <w:color w:val="auto"/>
          <w:sz w:val="16"/>
          <w:szCs w:val="16"/>
        </w:rPr>
      </w:pPr>
    </w:p>
    <w:p w:rsidR="00CC4780" w:rsidRDefault="00CC4780" w:rsidP="00305C9C">
      <w:pPr>
        <w:pStyle w:val="NormalWeb"/>
        <w:spacing w:before="0" w:beforeAutospacing="0" w:after="0" w:afterAutospacing="0" w:line="480" w:lineRule="auto"/>
        <w:ind w:left="720"/>
        <w:jc w:val="center"/>
        <w:rPr>
          <w:rFonts w:ascii="Arial" w:hAnsi="Arial" w:cs="Arial"/>
          <w:b/>
          <w:color w:val="auto"/>
          <w:sz w:val="16"/>
          <w:szCs w:val="16"/>
        </w:rPr>
      </w:pPr>
    </w:p>
    <w:p w:rsidR="00CC4780" w:rsidRDefault="00CC4780" w:rsidP="00305C9C">
      <w:pPr>
        <w:pStyle w:val="NormalWeb"/>
        <w:spacing w:before="0" w:beforeAutospacing="0" w:after="0" w:afterAutospacing="0" w:line="480" w:lineRule="auto"/>
        <w:ind w:left="720"/>
        <w:jc w:val="center"/>
        <w:rPr>
          <w:rFonts w:ascii="Arial" w:hAnsi="Arial" w:cs="Arial"/>
          <w:b/>
          <w:color w:val="auto"/>
          <w:sz w:val="16"/>
          <w:szCs w:val="16"/>
        </w:rPr>
      </w:pPr>
    </w:p>
    <w:p w:rsidR="00CC4780" w:rsidRPr="00A64095" w:rsidRDefault="00CC4780" w:rsidP="00305C9C">
      <w:pPr>
        <w:pStyle w:val="NormalWeb"/>
        <w:spacing w:before="0" w:beforeAutospacing="0" w:after="0" w:afterAutospacing="0" w:line="480" w:lineRule="auto"/>
        <w:ind w:left="720"/>
        <w:jc w:val="center"/>
        <w:rPr>
          <w:rFonts w:ascii="Arial" w:hAnsi="Arial" w:cs="Arial"/>
          <w:b/>
          <w:color w:val="auto"/>
          <w:sz w:val="16"/>
          <w:szCs w:val="16"/>
        </w:rPr>
      </w:pPr>
    </w:p>
    <w:p w:rsidR="00F65D93" w:rsidRPr="00CC4780" w:rsidRDefault="007E2772"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Mialgia:</w:t>
      </w:r>
      <w:r w:rsidRPr="00A64095">
        <w:rPr>
          <w:rFonts w:ascii="Arial" w:hAnsi="Arial" w:cs="Arial"/>
          <w:color w:val="auto"/>
          <w:sz w:val="24"/>
          <w:szCs w:val="24"/>
        </w:rPr>
        <w:t xml:space="preserve"> Variable Categórica dicotómica que permite conocer si el paciente presenta o no mialgia  en su sintomatología.</w:t>
      </w:r>
      <w:r w:rsidR="00DA4F32" w:rsidRPr="00A64095">
        <w:rPr>
          <w:rFonts w:ascii="Arial" w:hAnsi="Arial" w:cs="Arial"/>
          <w:color w:val="auto"/>
          <w:sz w:val="24"/>
          <w:szCs w:val="24"/>
        </w:rPr>
        <w:t xml:space="preserve">  </w:t>
      </w:r>
      <w:r w:rsidR="009F6AD2" w:rsidRPr="00A64095">
        <w:rPr>
          <w:rFonts w:ascii="Arial" w:hAnsi="Arial" w:cs="Arial"/>
          <w:color w:val="auto"/>
          <w:sz w:val="24"/>
          <w:szCs w:val="24"/>
        </w:rPr>
        <w:t>La codificación es seguidamente presentada</w:t>
      </w:r>
      <w:r w:rsidR="00DA4F32" w:rsidRPr="00A64095">
        <w:rPr>
          <w:rFonts w:ascii="Arial" w:hAnsi="Arial" w:cs="Arial"/>
          <w:color w:val="auto"/>
          <w:sz w:val="24"/>
          <w:szCs w:val="24"/>
        </w:rPr>
        <w:t>:</w:t>
      </w:r>
    </w:p>
    <w:p w:rsidR="00CC4780" w:rsidRPr="00A64095" w:rsidRDefault="00CC4780" w:rsidP="00CC4780">
      <w:pPr>
        <w:pStyle w:val="NormalWeb"/>
        <w:tabs>
          <w:tab w:val="left" w:pos="0"/>
        </w:tabs>
        <w:spacing w:before="0" w:beforeAutospacing="0" w:after="0" w:afterAutospacing="0" w:line="480" w:lineRule="auto"/>
        <w:jc w:val="both"/>
        <w:rPr>
          <w:rFonts w:ascii="Arial" w:hAnsi="Arial" w:cs="Arial"/>
          <w:b/>
          <w:color w:val="auto"/>
          <w:sz w:val="24"/>
          <w:szCs w:val="24"/>
        </w:rPr>
      </w:pPr>
      <w:r>
        <w:rPr>
          <w:rFonts w:ascii="Arial" w:hAnsi="Arial" w:cs="Arial"/>
          <w:b/>
          <w:i/>
          <w:noProof/>
          <w:sz w:val="16"/>
          <w:szCs w:val="16"/>
        </w:rPr>
        <w:pict>
          <v:rect id="_x0000_s1306" style="position:absolute;left:0;text-align:left;margin-left:0;margin-top:16.2pt;width:157.7pt;height:134.6pt;z-index:-251648000;mso-position-horizontal:center" strokecolor="navy">
            <v:fill r:id="rId7" o:title="Mármol blanco" color2="#bcc8fc" rotate="t" type="tile"/>
            <v:shadow on="t" color="#bcc8fc" opacity=".5" offset="3pt,3pt" offset2="2pt,2pt"/>
          </v:rect>
        </w:pict>
      </w:r>
    </w:p>
    <w:p w:rsidR="00DA4F32" w:rsidRPr="00CC4780" w:rsidRDefault="008B6D7E"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CUADRO 2</w:t>
      </w:r>
      <w:r w:rsidR="00CC4780" w:rsidRPr="00CC4780">
        <w:rPr>
          <w:rFonts w:ascii="Arial" w:hAnsi="Arial" w:cs="Arial"/>
          <w:b/>
          <w:i/>
          <w:imprint/>
          <w:color w:val="000080"/>
          <w:sz w:val="16"/>
          <w:szCs w:val="16"/>
        </w:rPr>
        <w:t>.22</w:t>
      </w:r>
    </w:p>
    <w:p w:rsidR="00E5207A" w:rsidRPr="00CC4780" w:rsidRDefault="00DA4F32" w:rsidP="00267E95">
      <w:pPr>
        <w:spacing w:line="200" w:lineRule="exact"/>
        <w:jc w:val="center"/>
        <w:rPr>
          <w:rFonts w:ascii="Arial" w:hAnsi="Arial" w:cs="Arial"/>
          <w:b/>
          <w:i/>
          <w:imprint/>
          <w:color w:val="000080"/>
          <w:sz w:val="16"/>
          <w:szCs w:val="16"/>
        </w:rPr>
      </w:pPr>
      <w:r w:rsidRPr="00CC4780">
        <w:rPr>
          <w:rFonts w:ascii="Arial" w:hAnsi="Arial" w:cs="Arial"/>
          <w:b/>
          <w:i/>
          <w:imprint/>
          <w:color w:val="000080"/>
          <w:sz w:val="16"/>
          <w:szCs w:val="16"/>
        </w:rPr>
        <w:t>Codificación de la variable</w:t>
      </w:r>
    </w:p>
    <w:p w:rsidR="00DA4F32" w:rsidRPr="00A64095" w:rsidRDefault="00DA4F32" w:rsidP="00267E95">
      <w:pPr>
        <w:spacing w:line="200" w:lineRule="exact"/>
        <w:jc w:val="center"/>
        <w:rPr>
          <w:rFonts w:ascii="Arial" w:hAnsi="Arial" w:cs="Arial"/>
          <w:b/>
          <w:i/>
          <w:imprint/>
          <w:sz w:val="16"/>
          <w:szCs w:val="16"/>
        </w:rPr>
      </w:pPr>
      <w:r w:rsidRPr="00CC4780">
        <w:rPr>
          <w:rFonts w:ascii="Arial" w:hAnsi="Arial" w:cs="Arial"/>
          <w:b/>
          <w:i/>
          <w:imprint/>
          <w:color w:val="000080"/>
          <w:sz w:val="16"/>
          <w:szCs w:val="16"/>
        </w:rPr>
        <w:t xml:space="preserve"> </w:t>
      </w:r>
      <w:r w:rsidR="009F6AD2" w:rsidRPr="00CC4780">
        <w:rPr>
          <w:rFonts w:ascii="Arial" w:hAnsi="Arial" w:cs="Arial"/>
          <w:b/>
          <w:i/>
          <w:imprint/>
          <w:color w:val="000080"/>
          <w:sz w:val="16"/>
          <w:szCs w:val="16"/>
        </w:rPr>
        <w:t>“M</w:t>
      </w:r>
      <w:r w:rsidR="00100244" w:rsidRPr="00CC4780">
        <w:rPr>
          <w:rFonts w:ascii="Arial" w:hAnsi="Arial" w:cs="Arial"/>
          <w:b/>
          <w:i/>
          <w:imprint/>
          <w:color w:val="000080"/>
          <w:sz w:val="16"/>
          <w:szCs w:val="16"/>
        </w:rPr>
        <w:t>ialgia</w:t>
      </w:r>
      <w:r w:rsidRPr="00A64095">
        <w:rPr>
          <w:rFonts w:ascii="Arial" w:hAnsi="Arial" w:cs="Arial"/>
          <w:b/>
          <w:i/>
          <w:imprint/>
          <w:sz w:val="16"/>
          <w:szCs w:val="16"/>
        </w:rPr>
        <w:t>”</w:t>
      </w:r>
    </w:p>
    <w:p w:rsidR="009F6AD2" w:rsidRPr="00A64095" w:rsidRDefault="009F6AD2" w:rsidP="009F6AD2">
      <w:pPr>
        <w:spacing w:line="240" w:lineRule="exact"/>
        <w:jc w:val="center"/>
        <w:rPr>
          <w:rFonts w:ascii="Arial" w:hAnsi="Arial" w:cs="Arial"/>
          <w:b/>
          <w:imprint/>
          <w:sz w:val="18"/>
          <w:szCs w:val="18"/>
        </w:rPr>
      </w:pPr>
    </w:p>
    <w:tbl>
      <w:tblPr>
        <w:tblStyle w:val="TablaWeb3"/>
        <w:tblW w:w="0" w:type="auto"/>
        <w:jc w:val="center"/>
        <w:shd w:val="clear" w:color="auto" w:fill="E7ECF6"/>
        <w:tblLook w:val="01E0"/>
      </w:tblPr>
      <w:tblGrid>
        <w:gridCol w:w="1295"/>
        <w:gridCol w:w="1295"/>
      </w:tblGrid>
      <w:tr w:rsidR="009F6AD2" w:rsidRPr="00A64095">
        <w:trPr>
          <w:cnfStyle w:val="100000000000"/>
          <w:trHeight w:val="271"/>
          <w:jc w:val="center"/>
        </w:trPr>
        <w:tc>
          <w:tcPr>
            <w:tcW w:w="1235"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b/>
                <w:imprint/>
                <w:color w:val="auto"/>
              </w:rPr>
            </w:pPr>
            <w:r w:rsidRPr="00A535E4">
              <w:rPr>
                <w:rFonts w:ascii="Arial" w:hAnsi="Arial" w:cs="Arial"/>
                <w:b/>
                <w:imprint/>
                <w:color w:val="auto"/>
              </w:rPr>
              <w:t>Mialgia</w:t>
            </w:r>
          </w:p>
        </w:tc>
        <w:tc>
          <w:tcPr>
            <w:tcW w:w="1235"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b/>
                <w:imprint/>
                <w:color w:val="auto"/>
              </w:rPr>
            </w:pPr>
            <w:r w:rsidRPr="00A535E4">
              <w:rPr>
                <w:rFonts w:ascii="Arial" w:hAnsi="Arial" w:cs="Arial"/>
                <w:b/>
                <w:imprint/>
                <w:color w:val="auto"/>
              </w:rPr>
              <w:t>Código</w:t>
            </w:r>
          </w:p>
        </w:tc>
      </w:tr>
      <w:tr w:rsidR="009F6AD2" w:rsidRPr="00A64095">
        <w:trPr>
          <w:trHeight w:val="289"/>
          <w:jc w:val="center"/>
        </w:trPr>
        <w:tc>
          <w:tcPr>
            <w:tcW w:w="1235"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A535E4">
              <w:rPr>
                <w:rFonts w:ascii="Arial" w:hAnsi="Arial" w:cs="Arial"/>
                <w:b/>
                <w:imprint/>
                <w:color w:val="auto"/>
                <w:sz w:val="18"/>
                <w:szCs w:val="18"/>
              </w:rPr>
              <w:t>Sí</w:t>
            </w:r>
          </w:p>
        </w:tc>
        <w:tc>
          <w:tcPr>
            <w:tcW w:w="1235"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A535E4">
              <w:rPr>
                <w:rFonts w:ascii="Arial" w:hAnsi="Arial" w:cs="Arial"/>
                <w:color w:val="auto"/>
                <w:sz w:val="18"/>
                <w:szCs w:val="18"/>
              </w:rPr>
              <w:t>1</w:t>
            </w:r>
          </w:p>
        </w:tc>
      </w:tr>
      <w:tr w:rsidR="009F6AD2" w:rsidRPr="00A64095">
        <w:trPr>
          <w:trHeight w:val="289"/>
          <w:jc w:val="center"/>
        </w:trPr>
        <w:tc>
          <w:tcPr>
            <w:tcW w:w="1235"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A535E4">
              <w:rPr>
                <w:rFonts w:ascii="Arial" w:hAnsi="Arial" w:cs="Arial"/>
                <w:b/>
                <w:imprint/>
                <w:color w:val="auto"/>
                <w:sz w:val="18"/>
                <w:szCs w:val="18"/>
              </w:rPr>
              <w:t>No</w:t>
            </w:r>
          </w:p>
        </w:tc>
        <w:tc>
          <w:tcPr>
            <w:tcW w:w="1235"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A535E4">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7E2772" w:rsidRDefault="007E2772" w:rsidP="00305C9C">
      <w:pPr>
        <w:pStyle w:val="NormalWeb"/>
        <w:tabs>
          <w:tab w:val="left" w:pos="0"/>
        </w:tabs>
        <w:spacing w:before="0" w:beforeAutospacing="0" w:after="0" w:afterAutospacing="0" w:line="480" w:lineRule="auto"/>
        <w:jc w:val="both"/>
        <w:rPr>
          <w:rFonts w:ascii="Arial" w:hAnsi="Arial" w:cs="Arial"/>
          <w:b/>
          <w:color w:val="auto"/>
        </w:rPr>
      </w:pPr>
    </w:p>
    <w:p w:rsidR="00F21880" w:rsidRDefault="00F21880" w:rsidP="00305C9C">
      <w:pPr>
        <w:pStyle w:val="NormalWeb"/>
        <w:tabs>
          <w:tab w:val="left" w:pos="0"/>
        </w:tabs>
        <w:spacing w:before="0" w:beforeAutospacing="0" w:after="0" w:afterAutospacing="0" w:line="480" w:lineRule="auto"/>
        <w:jc w:val="both"/>
        <w:rPr>
          <w:rFonts w:ascii="Arial" w:hAnsi="Arial" w:cs="Arial"/>
          <w:b/>
          <w:color w:val="auto"/>
        </w:rPr>
      </w:pPr>
    </w:p>
    <w:p w:rsidR="00D04A35" w:rsidRPr="00A64095" w:rsidRDefault="00D04A35" w:rsidP="00305C9C">
      <w:pPr>
        <w:pStyle w:val="NormalWeb"/>
        <w:tabs>
          <w:tab w:val="left" w:pos="0"/>
        </w:tabs>
        <w:spacing w:before="0" w:beforeAutospacing="0" w:after="0" w:afterAutospacing="0" w:line="480" w:lineRule="auto"/>
        <w:jc w:val="both"/>
        <w:rPr>
          <w:rFonts w:ascii="Arial" w:hAnsi="Arial" w:cs="Arial"/>
          <w:b/>
          <w:color w:val="auto"/>
        </w:rPr>
      </w:pPr>
    </w:p>
    <w:p w:rsidR="007E2772" w:rsidRPr="00D04A35" w:rsidRDefault="007E2772"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Dolor torácico:</w:t>
      </w:r>
      <w:r w:rsidRPr="00A64095">
        <w:rPr>
          <w:rFonts w:ascii="Arial" w:hAnsi="Arial" w:cs="Arial"/>
          <w:color w:val="auto"/>
          <w:sz w:val="24"/>
          <w:szCs w:val="24"/>
        </w:rPr>
        <w:t xml:space="preserve"> Variable Categórica dicotómica que permite conocer si el paciente presenta o no </w:t>
      </w:r>
      <w:r w:rsidR="009F6AD2" w:rsidRPr="00A64095">
        <w:rPr>
          <w:rFonts w:ascii="Arial" w:hAnsi="Arial" w:cs="Arial"/>
          <w:color w:val="auto"/>
          <w:sz w:val="24"/>
          <w:szCs w:val="24"/>
        </w:rPr>
        <w:t>este síntoma</w:t>
      </w:r>
      <w:r w:rsidRPr="00A64095">
        <w:rPr>
          <w:rFonts w:ascii="Arial" w:hAnsi="Arial" w:cs="Arial"/>
          <w:color w:val="auto"/>
          <w:sz w:val="24"/>
          <w:szCs w:val="24"/>
        </w:rPr>
        <w:t>.</w:t>
      </w:r>
      <w:r w:rsidR="00DA4F32" w:rsidRPr="00A64095">
        <w:rPr>
          <w:rFonts w:ascii="Arial" w:hAnsi="Arial" w:cs="Arial"/>
          <w:color w:val="auto"/>
          <w:sz w:val="24"/>
          <w:szCs w:val="24"/>
        </w:rPr>
        <w:t xml:space="preserve">  Su codificación es:</w:t>
      </w:r>
    </w:p>
    <w:p w:rsidR="00D04A35" w:rsidRPr="00A64095" w:rsidRDefault="00D04A35" w:rsidP="00D04A35">
      <w:pPr>
        <w:pStyle w:val="NormalWeb"/>
        <w:tabs>
          <w:tab w:val="left" w:pos="0"/>
        </w:tabs>
        <w:spacing w:before="0" w:beforeAutospacing="0" w:after="0" w:afterAutospacing="0" w:line="480" w:lineRule="auto"/>
        <w:jc w:val="both"/>
        <w:rPr>
          <w:rFonts w:ascii="Arial" w:hAnsi="Arial" w:cs="Arial"/>
          <w:b/>
          <w:color w:val="auto"/>
          <w:sz w:val="24"/>
          <w:szCs w:val="24"/>
        </w:rPr>
      </w:pPr>
      <w:r>
        <w:rPr>
          <w:rFonts w:ascii="Arial" w:hAnsi="Arial" w:cs="Arial"/>
          <w:b/>
          <w:i/>
          <w:noProof/>
          <w:sz w:val="16"/>
          <w:szCs w:val="16"/>
        </w:rPr>
        <w:pict>
          <v:rect id="_x0000_s1307" style="position:absolute;left:0;text-align:left;margin-left:0;margin-top:22.95pt;width:166.1pt;height:135.6pt;z-index:-251646976;mso-position-horizontal:center" strokecolor="navy">
            <v:fill r:id="rId7" o:title="Mármol blanco" color2="#bcc8fc" rotate="t" type="tile"/>
            <v:shadow on="t" color="#bcc8fc" opacity=".5" offset="3pt,3pt" offset2="2pt,2pt"/>
          </v:rect>
        </w:pict>
      </w:r>
    </w:p>
    <w:p w:rsidR="00DA4F32" w:rsidRPr="00D04A35" w:rsidRDefault="00E52674" w:rsidP="00267E95">
      <w:pPr>
        <w:spacing w:line="200" w:lineRule="exact"/>
        <w:jc w:val="center"/>
        <w:rPr>
          <w:rFonts w:ascii="Arial" w:hAnsi="Arial" w:cs="Arial"/>
          <w:b/>
          <w:i/>
          <w:imprint/>
          <w:color w:val="000080"/>
          <w:sz w:val="16"/>
          <w:szCs w:val="16"/>
        </w:rPr>
      </w:pPr>
      <w:r w:rsidRPr="00D04A35">
        <w:rPr>
          <w:rFonts w:ascii="Arial" w:hAnsi="Arial" w:cs="Arial"/>
          <w:b/>
          <w:i/>
          <w:imprint/>
          <w:color w:val="000080"/>
          <w:sz w:val="16"/>
          <w:szCs w:val="16"/>
        </w:rPr>
        <w:t>CUADRO 2.2</w:t>
      </w:r>
      <w:r w:rsidR="00D04A35">
        <w:rPr>
          <w:rFonts w:ascii="Arial" w:hAnsi="Arial" w:cs="Arial"/>
          <w:b/>
          <w:i/>
          <w:imprint/>
          <w:color w:val="000080"/>
          <w:sz w:val="16"/>
          <w:szCs w:val="16"/>
        </w:rPr>
        <w:t>3</w:t>
      </w:r>
    </w:p>
    <w:p w:rsidR="00E5207A" w:rsidRPr="00D04A35" w:rsidRDefault="00DA4F32" w:rsidP="00267E95">
      <w:pPr>
        <w:spacing w:line="200" w:lineRule="exact"/>
        <w:jc w:val="center"/>
        <w:rPr>
          <w:rFonts w:ascii="Arial" w:hAnsi="Arial" w:cs="Arial"/>
          <w:b/>
          <w:i/>
          <w:imprint/>
          <w:color w:val="000080"/>
          <w:sz w:val="16"/>
          <w:szCs w:val="16"/>
        </w:rPr>
      </w:pPr>
      <w:r w:rsidRPr="00D04A35">
        <w:rPr>
          <w:rFonts w:ascii="Arial" w:hAnsi="Arial" w:cs="Arial"/>
          <w:b/>
          <w:i/>
          <w:imprint/>
          <w:color w:val="000080"/>
          <w:sz w:val="16"/>
          <w:szCs w:val="16"/>
        </w:rPr>
        <w:t xml:space="preserve">Codificación de la variable </w:t>
      </w:r>
    </w:p>
    <w:p w:rsidR="00AA31B4" w:rsidRPr="00D04A35" w:rsidRDefault="009F6AD2" w:rsidP="00267E95">
      <w:pPr>
        <w:spacing w:line="200" w:lineRule="exact"/>
        <w:jc w:val="center"/>
        <w:rPr>
          <w:rFonts w:ascii="Arial" w:hAnsi="Arial" w:cs="Arial"/>
          <w:b/>
          <w:i/>
          <w:imprint/>
          <w:color w:val="000080"/>
          <w:sz w:val="16"/>
          <w:szCs w:val="16"/>
        </w:rPr>
      </w:pPr>
      <w:r w:rsidRPr="00D04A35">
        <w:rPr>
          <w:rFonts w:ascii="Arial" w:hAnsi="Arial" w:cs="Arial"/>
          <w:b/>
          <w:i/>
          <w:imprint/>
          <w:color w:val="000080"/>
          <w:sz w:val="16"/>
          <w:szCs w:val="16"/>
        </w:rPr>
        <w:t>“D</w:t>
      </w:r>
      <w:r w:rsidR="00100244" w:rsidRPr="00D04A35">
        <w:rPr>
          <w:rFonts w:ascii="Arial" w:hAnsi="Arial" w:cs="Arial"/>
          <w:b/>
          <w:i/>
          <w:imprint/>
          <w:color w:val="000080"/>
          <w:sz w:val="16"/>
          <w:szCs w:val="16"/>
        </w:rPr>
        <w:t>olor torácico</w:t>
      </w:r>
      <w:r w:rsidR="00DA4F32" w:rsidRPr="00D04A35">
        <w:rPr>
          <w:rFonts w:ascii="Arial" w:hAnsi="Arial" w:cs="Arial"/>
          <w:b/>
          <w:i/>
          <w:imprint/>
          <w:color w:val="000080"/>
          <w:sz w:val="16"/>
          <w:szCs w:val="16"/>
        </w:rPr>
        <w:t>”</w:t>
      </w:r>
    </w:p>
    <w:p w:rsidR="009F6AD2" w:rsidRPr="00A64095" w:rsidRDefault="009F6AD2" w:rsidP="009F6AD2">
      <w:pPr>
        <w:spacing w:line="240" w:lineRule="exact"/>
        <w:jc w:val="center"/>
        <w:rPr>
          <w:rFonts w:ascii="Arial" w:hAnsi="Arial" w:cs="Arial"/>
          <w:b/>
          <w:imprint/>
          <w:sz w:val="18"/>
          <w:szCs w:val="18"/>
        </w:rPr>
      </w:pPr>
    </w:p>
    <w:tbl>
      <w:tblPr>
        <w:tblStyle w:val="TablaWeb3"/>
        <w:tblW w:w="0" w:type="auto"/>
        <w:jc w:val="center"/>
        <w:shd w:val="clear" w:color="auto" w:fill="E7ECF6"/>
        <w:tblLook w:val="01E0"/>
      </w:tblPr>
      <w:tblGrid>
        <w:gridCol w:w="1342"/>
        <w:gridCol w:w="1286"/>
      </w:tblGrid>
      <w:tr w:rsidR="009F6AD2" w:rsidRPr="00A64095">
        <w:trPr>
          <w:cnfStyle w:val="100000000000"/>
          <w:trHeight w:val="242"/>
          <w:jc w:val="center"/>
        </w:trPr>
        <w:tc>
          <w:tcPr>
            <w:tcW w:w="1282"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b/>
                <w:imprint/>
                <w:color w:val="auto"/>
              </w:rPr>
            </w:pPr>
            <w:r w:rsidRPr="00A535E4">
              <w:rPr>
                <w:rFonts w:ascii="Arial" w:hAnsi="Arial" w:cs="Arial"/>
                <w:b/>
                <w:imprint/>
                <w:color w:val="auto"/>
              </w:rPr>
              <w:t>Dolor Torácico</w:t>
            </w:r>
          </w:p>
        </w:tc>
        <w:tc>
          <w:tcPr>
            <w:tcW w:w="1226"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b/>
                <w:imprint/>
                <w:color w:val="auto"/>
              </w:rPr>
            </w:pPr>
            <w:r w:rsidRPr="00A535E4">
              <w:rPr>
                <w:rFonts w:ascii="Arial" w:hAnsi="Arial" w:cs="Arial"/>
                <w:b/>
                <w:imprint/>
                <w:color w:val="auto"/>
              </w:rPr>
              <w:t>Código</w:t>
            </w:r>
          </w:p>
        </w:tc>
      </w:tr>
      <w:tr w:rsidR="009F6AD2" w:rsidRPr="00A64095">
        <w:trPr>
          <w:trHeight w:val="257"/>
          <w:jc w:val="center"/>
        </w:trPr>
        <w:tc>
          <w:tcPr>
            <w:tcW w:w="1282"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A535E4">
              <w:rPr>
                <w:rFonts w:ascii="Arial" w:hAnsi="Arial" w:cs="Arial"/>
                <w:b/>
                <w:imprint/>
                <w:color w:val="auto"/>
                <w:sz w:val="18"/>
                <w:szCs w:val="18"/>
              </w:rPr>
              <w:t>Sí</w:t>
            </w:r>
          </w:p>
        </w:tc>
        <w:tc>
          <w:tcPr>
            <w:tcW w:w="1226"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A535E4">
              <w:rPr>
                <w:rFonts w:ascii="Arial" w:hAnsi="Arial" w:cs="Arial"/>
                <w:color w:val="auto"/>
                <w:sz w:val="18"/>
                <w:szCs w:val="18"/>
              </w:rPr>
              <w:t>1</w:t>
            </w:r>
          </w:p>
        </w:tc>
      </w:tr>
      <w:tr w:rsidR="009F6AD2" w:rsidRPr="00A64095">
        <w:trPr>
          <w:trHeight w:val="257"/>
          <w:jc w:val="center"/>
        </w:trPr>
        <w:tc>
          <w:tcPr>
            <w:tcW w:w="1282"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A535E4">
              <w:rPr>
                <w:rFonts w:ascii="Arial" w:hAnsi="Arial" w:cs="Arial"/>
                <w:b/>
                <w:imprint/>
                <w:color w:val="auto"/>
                <w:sz w:val="18"/>
                <w:szCs w:val="18"/>
              </w:rPr>
              <w:t>No</w:t>
            </w:r>
          </w:p>
        </w:tc>
        <w:tc>
          <w:tcPr>
            <w:tcW w:w="1226"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A535E4">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9F6AD2" w:rsidRPr="00A64095" w:rsidRDefault="009F6AD2" w:rsidP="009F6AD2">
      <w:pPr>
        <w:spacing w:line="240" w:lineRule="exact"/>
        <w:jc w:val="center"/>
        <w:rPr>
          <w:rFonts w:ascii="Arial" w:hAnsi="Arial" w:cs="Arial"/>
          <w:b/>
          <w:imprint/>
          <w:sz w:val="18"/>
          <w:szCs w:val="18"/>
        </w:rPr>
      </w:pPr>
    </w:p>
    <w:p w:rsidR="00F21880" w:rsidRDefault="00F21880" w:rsidP="00305C9C">
      <w:pPr>
        <w:pStyle w:val="NormalWeb"/>
        <w:tabs>
          <w:tab w:val="left" w:pos="0"/>
        </w:tabs>
        <w:spacing w:before="0" w:beforeAutospacing="0" w:after="0" w:afterAutospacing="0" w:line="480" w:lineRule="auto"/>
        <w:jc w:val="center"/>
        <w:rPr>
          <w:rFonts w:ascii="Arial" w:hAnsi="Arial" w:cs="Arial"/>
          <w:b/>
          <w:color w:val="auto"/>
          <w:sz w:val="16"/>
          <w:szCs w:val="16"/>
        </w:rPr>
      </w:pPr>
    </w:p>
    <w:p w:rsidR="00D04A35" w:rsidRDefault="00D04A35" w:rsidP="00305C9C">
      <w:pPr>
        <w:pStyle w:val="NormalWeb"/>
        <w:tabs>
          <w:tab w:val="left" w:pos="0"/>
        </w:tabs>
        <w:spacing w:before="0" w:beforeAutospacing="0" w:after="0" w:afterAutospacing="0" w:line="480" w:lineRule="auto"/>
        <w:jc w:val="center"/>
        <w:rPr>
          <w:rFonts w:ascii="Arial" w:hAnsi="Arial" w:cs="Arial"/>
          <w:b/>
          <w:color w:val="auto"/>
          <w:sz w:val="16"/>
          <w:szCs w:val="16"/>
        </w:rPr>
      </w:pPr>
    </w:p>
    <w:p w:rsidR="00D04A35" w:rsidRDefault="00D04A35" w:rsidP="00305C9C">
      <w:pPr>
        <w:pStyle w:val="NormalWeb"/>
        <w:tabs>
          <w:tab w:val="left" w:pos="0"/>
        </w:tabs>
        <w:spacing w:before="0" w:beforeAutospacing="0" w:after="0" w:afterAutospacing="0" w:line="480" w:lineRule="auto"/>
        <w:jc w:val="center"/>
        <w:rPr>
          <w:rFonts w:ascii="Arial" w:hAnsi="Arial" w:cs="Arial"/>
          <w:b/>
          <w:color w:val="auto"/>
          <w:sz w:val="16"/>
          <w:szCs w:val="16"/>
        </w:rPr>
      </w:pPr>
    </w:p>
    <w:p w:rsidR="00D04A35" w:rsidRDefault="00D04A35" w:rsidP="00305C9C">
      <w:pPr>
        <w:pStyle w:val="NormalWeb"/>
        <w:tabs>
          <w:tab w:val="left" w:pos="0"/>
        </w:tabs>
        <w:spacing w:before="0" w:beforeAutospacing="0" w:after="0" w:afterAutospacing="0" w:line="480" w:lineRule="auto"/>
        <w:jc w:val="center"/>
        <w:rPr>
          <w:rFonts w:ascii="Arial" w:hAnsi="Arial" w:cs="Arial"/>
          <w:b/>
          <w:color w:val="auto"/>
          <w:sz w:val="16"/>
          <w:szCs w:val="16"/>
        </w:rPr>
      </w:pPr>
    </w:p>
    <w:p w:rsidR="00D04A35" w:rsidRDefault="00D04A35" w:rsidP="00305C9C">
      <w:pPr>
        <w:pStyle w:val="NormalWeb"/>
        <w:tabs>
          <w:tab w:val="left" w:pos="0"/>
        </w:tabs>
        <w:spacing w:before="0" w:beforeAutospacing="0" w:after="0" w:afterAutospacing="0" w:line="480" w:lineRule="auto"/>
        <w:jc w:val="center"/>
        <w:rPr>
          <w:rFonts w:ascii="Arial" w:hAnsi="Arial" w:cs="Arial"/>
          <w:b/>
          <w:color w:val="auto"/>
          <w:sz w:val="16"/>
          <w:szCs w:val="16"/>
        </w:rPr>
      </w:pPr>
    </w:p>
    <w:p w:rsidR="00D04A35" w:rsidRPr="00A64095" w:rsidRDefault="00D04A35" w:rsidP="00305C9C">
      <w:pPr>
        <w:pStyle w:val="NormalWeb"/>
        <w:tabs>
          <w:tab w:val="left" w:pos="0"/>
        </w:tabs>
        <w:spacing w:before="0" w:beforeAutospacing="0" w:after="0" w:afterAutospacing="0" w:line="480" w:lineRule="auto"/>
        <w:jc w:val="center"/>
        <w:rPr>
          <w:rFonts w:ascii="Arial" w:hAnsi="Arial" w:cs="Arial"/>
          <w:b/>
          <w:color w:val="auto"/>
          <w:sz w:val="16"/>
          <w:szCs w:val="16"/>
        </w:rPr>
      </w:pPr>
    </w:p>
    <w:p w:rsidR="00100244" w:rsidRPr="00D04A35" w:rsidRDefault="003C627B"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 xml:space="preserve">Historia de </w:t>
      </w:r>
      <w:r w:rsidR="00100244" w:rsidRPr="00A64095">
        <w:rPr>
          <w:rFonts w:ascii="Arial" w:hAnsi="Arial" w:cs="Arial"/>
          <w:b/>
          <w:color w:val="auto"/>
          <w:sz w:val="24"/>
          <w:szCs w:val="24"/>
        </w:rPr>
        <w:t xml:space="preserve">Contacto: </w:t>
      </w:r>
      <w:r w:rsidR="00100244" w:rsidRPr="00A64095">
        <w:rPr>
          <w:rFonts w:ascii="Arial" w:hAnsi="Arial" w:cs="Arial"/>
          <w:color w:val="auto"/>
          <w:sz w:val="24"/>
          <w:szCs w:val="24"/>
        </w:rPr>
        <w:t>Variable Categórica dicotómica que permite conocer si el paciente tuvo o no contacto con M. tuberculosis.  Su codificación es:</w:t>
      </w:r>
    </w:p>
    <w:p w:rsidR="00D04A35" w:rsidRPr="00A64095" w:rsidRDefault="00D04A35" w:rsidP="00D04A35">
      <w:pPr>
        <w:pStyle w:val="NormalWeb"/>
        <w:tabs>
          <w:tab w:val="left" w:pos="0"/>
        </w:tabs>
        <w:spacing w:before="0" w:beforeAutospacing="0" w:after="0" w:afterAutospacing="0" w:line="480" w:lineRule="auto"/>
        <w:jc w:val="both"/>
        <w:rPr>
          <w:rFonts w:ascii="Arial" w:hAnsi="Arial" w:cs="Arial"/>
          <w:b/>
          <w:color w:val="auto"/>
          <w:sz w:val="24"/>
          <w:szCs w:val="24"/>
        </w:rPr>
      </w:pPr>
      <w:r>
        <w:rPr>
          <w:rFonts w:ascii="Arial" w:hAnsi="Arial" w:cs="Arial"/>
          <w:b/>
          <w:i/>
          <w:noProof/>
          <w:sz w:val="16"/>
          <w:szCs w:val="16"/>
        </w:rPr>
        <w:pict>
          <v:rect id="_x0000_s1308" style="position:absolute;left:0;text-align:left;margin-left:0;margin-top:25.2pt;width:166.1pt;height:126pt;z-index:-251645952;mso-position-horizontal:center" strokecolor="navy">
            <v:fill r:id="rId7" o:title="Mármol blanco" color2="#bcc8fc" rotate="t" type="tile"/>
            <v:shadow on="t" color="#bcc8fc" opacity=".5" offset="3pt,3pt" offset2="2pt,2pt"/>
          </v:rect>
        </w:pict>
      </w:r>
    </w:p>
    <w:p w:rsidR="00100244" w:rsidRPr="00D04A35" w:rsidRDefault="00D04A35" w:rsidP="00267E95">
      <w:pPr>
        <w:spacing w:line="200" w:lineRule="exact"/>
        <w:jc w:val="center"/>
        <w:rPr>
          <w:rFonts w:ascii="Arial" w:hAnsi="Arial" w:cs="Arial"/>
          <w:b/>
          <w:i/>
          <w:imprint/>
          <w:color w:val="000080"/>
          <w:sz w:val="16"/>
          <w:szCs w:val="16"/>
        </w:rPr>
      </w:pPr>
      <w:r w:rsidRPr="00D04A35">
        <w:rPr>
          <w:rFonts w:ascii="Arial" w:hAnsi="Arial" w:cs="Arial"/>
          <w:b/>
          <w:i/>
          <w:imprint/>
          <w:color w:val="000080"/>
          <w:sz w:val="16"/>
          <w:szCs w:val="16"/>
        </w:rPr>
        <w:t>CUADRO 2.24</w:t>
      </w:r>
    </w:p>
    <w:p w:rsidR="00E5207A" w:rsidRPr="00D04A35" w:rsidRDefault="00100244" w:rsidP="00267E95">
      <w:pPr>
        <w:spacing w:line="200" w:lineRule="exact"/>
        <w:jc w:val="center"/>
        <w:rPr>
          <w:rFonts w:ascii="Arial" w:hAnsi="Arial" w:cs="Arial"/>
          <w:b/>
          <w:i/>
          <w:imprint/>
          <w:color w:val="000080"/>
          <w:sz w:val="16"/>
          <w:szCs w:val="16"/>
        </w:rPr>
      </w:pPr>
      <w:r w:rsidRPr="00D04A35">
        <w:rPr>
          <w:rFonts w:ascii="Arial" w:hAnsi="Arial" w:cs="Arial"/>
          <w:b/>
          <w:i/>
          <w:imprint/>
          <w:color w:val="000080"/>
          <w:sz w:val="16"/>
          <w:szCs w:val="16"/>
        </w:rPr>
        <w:t>Codificación de la variable</w:t>
      </w:r>
    </w:p>
    <w:p w:rsidR="00100244" w:rsidRPr="00D04A35" w:rsidRDefault="00100244" w:rsidP="00267E95">
      <w:pPr>
        <w:spacing w:line="200" w:lineRule="exact"/>
        <w:jc w:val="center"/>
        <w:rPr>
          <w:rFonts w:ascii="Arial" w:hAnsi="Arial" w:cs="Arial"/>
          <w:b/>
          <w:i/>
          <w:imprint/>
          <w:color w:val="000080"/>
          <w:sz w:val="16"/>
          <w:szCs w:val="16"/>
        </w:rPr>
      </w:pPr>
      <w:r w:rsidRPr="00D04A35">
        <w:rPr>
          <w:rFonts w:ascii="Arial" w:hAnsi="Arial" w:cs="Arial"/>
          <w:b/>
          <w:i/>
          <w:imprint/>
          <w:color w:val="000080"/>
          <w:sz w:val="16"/>
          <w:szCs w:val="16"/>
        </w:rPr>
        <w:t xml:space="preserve"> </w:t>
      </w:r>
      <w:r w:rsidR="009F6AD2" w:rsidRPr="00D04A35">
        <w:rPr>
          <w:rFonts w:ascii="Arial" w:hAnsi="Arial" w:cs="Arial"/>
          <w:b/>
          <w:i/>
          <w:imprint/>
          <w:color w:val="000080"/>
          <w:sz w:val="16"/>
          <w:szCs w:val="16"/>
        </w:rPr>
        <w:t>“Historia de Contacto</w:t>
      </w:r>
      <w:r w:rsidRPr="00D04A35">
        <w:rPr>
          <w:rFonts w:ascii="Arial" w:hAnsi="Arial" w:cs="Arial"/>
          <w:b/>
          <w:i/>
          <w:imprint/>
          <w:color w:val="000080"/>
          <w:sz w:val="16"/>
          <w:szCs w:val="16"/>
        </w:rPr>
        <w:t>”</w:t>
      </w:r>
    </w:p>
    <w:p w:rsidR="009F6AD2" w:rsidRPr="00A64095" w:rsidRDefault="009F6AD2" w:rsidP="009F6AD2">
      <w:pPr>
        <w:spacing w:line="240" w:lineRule="exact"/>
        <w:jc w:val="center"/>
        <w:rPr>
          <w:rFonts w:ascii="Arial" w:hAnsi="Arial" w:cs="Arial"/>
          <w:b/>
          <w:i/>
          <w:imprint/>
          <w:sz w:val="18"/>
          <w:szCs w:val="18"/>
        </w:rPr>
      </w:pPr>
    </w:p>
    <w:tbl>
      <w:tblPr>
        <w:tblStyle w:val="TablaWeb3"/>
        <w:tblW w:w="0" w:type="auto"/>
        <w:jc w:val="center"/>
        <w:shd w:val="clear" w:color="auto" w:fill="E7ECF6"/>
        <w:tblLook w:val="01E0"/>
      </w:tblPr>
      <w:tblGrid>
        <w:gridCol w:w="1770"/>
        <w:gridCol w:w="1171"/>
      </w:tblGrid>
      <w:tr w:rsidR="009F6AD2" w:rsidRPr="00A64095">
        <w:trPr>
          <w:cnfStyle w:val="100000000000"/>
          <w:trHeight w:val="285"/>
          <w:jc w:val="center"/>
        </w:trPr>
        <w:tc>
          <w:tcPr>
            <w:tcW w:w="1710" w:type="dxa"/>
            <w:shd w:val="clear" w:color="auto" w:fill="E7ECF6"/>
            <w:vAlign w:val="center"/>
          </w:tcPr>
          <w:p w:rsidR="009F6AD2" w:rsidRPr="00A535E4" w:rsidRDefault="00FB2667" w:rsidP="00461A64">
            <w:pPr>
              <w:pStyle w:val="NormalWeb"/>
              <w:tabs>
                <w:tab w:val="left" w:pos="1440"/>
              </w:tabs>
              <w:spacing w:before="0" w:beforeAutospacing="0" w:after="0" w:afterAutospacing="0" w:line="240" w:lineRule="exact"/>
              <w:jc w:val="center"/>
              <w:rPr>
                <w:rFonts w:ascii="Arial" w:hAnsi="Arial" w:cs="Arial"/>
                <w:b/>
                <w:imprint/>
                <w:color w:val="auto"/>
              </w:rPr>
            </w:pPr>
            <w:r w:rsidRPr="00A535E4">
              <w:rPr>
                <w:rFonts w:ascii="Arial" w:hAnsi="Arial" w:cs="Arial"/>
                <w:b/>
                <w:imprint/>
                <w:color w:val="auto"/>
              </w:rPr>
              <w:t>Historia de Contacto</w:t>
            </w:r>
          </w:p>
        </w:tc>
        <w:tc>
          <w:tcPr>
            <w:tcW w:w="1111"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b/>
                <w:imprint/>
                <w:color w:val="auto"/>
              </w:rPr>
            </w:pPr>
            <w:r w:rsidRPr="00A535E4">
              <w:rPr>
                <w:rFonts w:ascii="Arial" w:hAnsi="Arial" w:cs="Arial"/>
                <w:b/>
                <w:imprint/>
                <w:color w:val="auto"/>
              </w:rPr>
              <w:t>Código</w:t>
            </w:r>
          </w:p>
        </w:tc>
      </w:tr>
      <w:tr w:rsidR="009F6AD2" w:rsidRPr="00A64095">
        <w:trPr>
          <w:trHeight w:val="303"/>
          <w:jc w:val="center"/>
        </w:trPr>
        <w:tc>
          <w:tcPr>
            <w:tcW w:w="1710"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A535E4">
              <w:rPr>
                <w:rFonts w:ascii="Arial" w:hAnsi="Arial" w:cs="Arial"/>
                <w:b/>
                <w:imprint/>
                <w:color w:val="auto"/>
                <w:sz w:val="18"/>
                <w:szCs w:val="18"/>
              </w:rPr>
              <w:t>Sí</w:t>
            </w:r>
          </w:p>
        </w:tc>
        <w:tc>
          <w:tcPr>
            <w:tcW w:w="1111"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A535E4">
              <w:rPr>
                <w:rFonts w:ascii="Arial" w:hAnsi="Arial" w:cs="Arial"/>
                <w:color w:val="auto"/>
                <w:sz w:val="18"/>
                <w:szCs w:val="18"/>
              </w:rPr>
              <w:t>1</w:t>
            </w:r>
          </w:p>
        </w:tc>
      </w:tr>
      <w:tr w:rsidR="009F6AD2" w:rsidRPr="00A64095">
        <w:trPr>
          <w:trHeight w:val="303"/>
          <w:jc w:val="center"/>
        </w:trPr>
        <w:tc>
          <w:tcPr>
            <w:tcW w:w="1710"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A535E4">
              <w:rPr>
                <w:rFonts w:ascii="Arial" w:hAnsi="Arial" w:cs="Arial"/>
                <w:b/>
                <w:imprint/>
                <w:color w:val="auto"/>
                <w:sz w:val="18"/>
                <w:szCs w:val="18"/>
              </w:rPr>
              <w:t>No</w:t>
            </w:r>
          </w:p>
        </w:tc>
        <w:tc>
          <w:tcPr>
            <w:tcW w:w="1111" w:type="dxa"/>
            <w:shd w:val="clear" w:color="auto" w:fill="E7ECF6"/>
            <w:vAlign w:val="center"/>
          </w:tcPr>
          <w:p w:rsidR="009F6AD2" w:rsidRPr="00A535E4" w:rsidRDefault="009F6AD2"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A535E4">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D04A35" w:rsidRDefault="00D04A35" w:rsidP="00D04A35">
      <w:pPr>
        <w:pStyle w:val="NormalWeb"/>
        <w:tabs>
          <w:tab w:val="left" w:pos="0"/>
        </w:tabs>
        <w:spacing w:before="0" w:beforeAutospacing="0" w:after="0" w:afterAutospacing="0" w:line="480" w:lineRule="auto"/>
        <w:jc w:val="both"/>
        <w:rPr>
          <w:rFonts w:ascii="Arial" w:hAnsi="Arial" w:cs="Arial"/>
          <w:b/>
          <w:color w:val="auto"/>
          <w:sz w:val="24"/>
          <w:szCs w:val="24"/>
        </w:rPr>
      </w:pPr>
    </w:p>
    <w:p w:rsidR="00D04A35" w:rsidRDefault="00D04A35" w:rsidP="00D04A35">
      <w:pPr>
        <w:pStyle w:val="NormalWeb"/>
        <w:tabs>
          <w:tab w:val="left" w:pos="0"/>
        </w:tabs>
        <w:spacing w:before="0" w:beforeAutospacing="0" w:after="0" w:afterAutospacing="0" w:line="480" w:lineRule="auto"/>
        <w:jc w:val="both"/>
        <w:rPr>
          <w:rFonts w:ascii="Arial" w:hAnsi="Arial" w:cs="Arial"/>
          <w:b/>
          <w:color w:val="auto"/>
          <w:sz w:val="24"/>
          <w:szCs w:val="24"/>
        </w:rPr>
      </w:pPr>
    </w:p>
    <w:p w:rsidR="00A97595" w:rsidRPr="00D24129" w:rsidRDefault="00F21880"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 xml:space="preserve">Auscultación Pulmonar </w:t>
      </w:r>
      <w:r w:rsidRPr="00A64095">
        <w:rPr>
          <w:rFonts w:ascii="Arial" w:hAnsi="Arial" w:cs="Arial"/>
          <w:color w:val="auto"/>
          <w:sz w:val="24"/>
          <w:szCs w:val="24"/>
        </w:rPr>
        <w:t>Variable Categórica dicotómica que permite conocer si en la auscultación pulmonar hubo alguna anomalía.  Su codificación es:</w:t>
      </w:r>
    </w:p>
    <w:p w:rsidR="00D24129" w:rsidRPr="00F21880" w:rsidRDefault="00D24129" w:rsidP="00D24129">
      <w:pPr>
        <w:pStyle w:val="NormalWeb"/>
        <w:tabs>
          <w:tab w:val="left" w:pos="0"/>
        </w:tabs>
        <w:spacing w:before="0" w:beforeAutospacing="0" w:after="0" w:afterAutospacing="0" w:line="480" w:lineRule="auto"/>
        <w:jc w:val="both"/>
        <w:rPr>
          <w:rFonts w:ascii="Arial" w:hAnsi="Arial" w:cs="Arial"/>
          <w:b/>
          <w:color w:val="auto"/>
          <w:sz w:val="24"/>
          <w:szCs w:val="24"/>
        </w:rPr>
      </w:pPr>
      <w:r>
        <w:rPr>
          <w:rFonts w:ascii="Arial" w:hAnsi="Arial" w:cs="Arial"/>
          <w:b/>
          <w:i/>
          <w:noProof/>
          <w:sz w:val="16"/>
          <w:szCs w:val="16"/>
        </w:rPr>
        <w:pict>
          <v:rect id="_x0000_s1309" style="position:absolute;left:0;text-align:left;margin-left:0;margin-top:19.3pt;width:166.1pt;height:126pt;z-index:-251644928;mso-position-horizontal:center" strokecolor="navy">
            <v:fill r:id="rId7" o:title="Mármol blanco" color2="#bcc8fc" rotate="t" type="tile"/>
            <v:shadow on="t" color="#bcc8fc" opacity=".5" offset="3pt,3pt" offset2="2pt,2pt"/>
          </v:rect>
        </w:pict>
      </w:r>
    </w:p>
    <w:p w:rsidR="008A5835" w:rsidRPr="00D04A35" w:rsidRDefault="00D04A35" w:rsidP="00267E95">
      <w:pPr>
        <w:spacing w:line="200" w:lineRule="exact"/>
        <w:jc w:val="center"/>
        <w:rPr>
          <w:rFonts w:ascii="Arial" w:hAnsi="Arial" w:cs="Arial"/>
          <w:b/>
          <w:i/>
          <w:imprint/>
          <w:color w:val="000080"/>
          <w:sz w:val="16"/>
          <w:szCs w:val="16"/>
        </w:rPr>
      </w:pPr>
      <w:r>
        <w:rPr>
          <w:rFonts w:ascii="Arial" w:hAnsi="Arial" w:cs="Arial"/>
          <w:b/>
          <w:i/>
          <w:imprint/>
          <w:color w:val="000080"/>
          <w:sz w:val="16"/>
          <w:szCs w:val="16"/>
        </w:rPr>
        <w:t>CUADRO 2.25</w:t>
      </w:r>
    </w:p>
    <w:p w:rsidR="00E5207A" w:rsidRPr="00D04A35" w:rsidRDefault="008A5835" w:rsidP="00267E95">
      <w:pPr>
        <w:spacing w:line="200" w:lineRule="exact"/>
        <w:jc w:val="center"/>
        <w:rPr>
          <w:rFonts w:ascii="Arial" w:hAnsi="Arial" w:cs="Arial"/>
          <w:b/>
          <w:i/>
          <w:imprint/>
          <w:color w:val="000080"/>
          <w:sz w:val="16"/>
          <w:szCs w:val="16"/>
        </w:rPr>
      </w:pPr>
      <w:r w:rsidRPr="00D04A35">
        <w:rPr>
          <w:rFonts w:ascii="Arial" w:hAnsi="Arial" w:cs="Arial"/>
          <w:b/>
          <w:i/>
          <w:imprint/>
          <w:color w:val="000080"/>
          <w:sz w:val="16"/>
          <w:szCs w:val="16"/>
        </w:rPr>
        <w:t xml:space="preserve">Codificación de la variable </w:t>
      </w:r>
    </w:p>
    <w:p w:rsidR="00B4205A" w:rsidRPr="00A64095" w:rsidRDefault="009F6AD2" w:rsidP="00267E95">
      <w:pPr>
        <w:spacing w:line="200" w:lineRule="exact"/>
        <w:jc w:val="center"/>
        <w:rPr>
          <w:rFonts w:ascii="Arial" w:hAnsi="Arial" w:cs="Arial"/>
          <w:b/>
          <w:i/>
          <w:imprint/>
          <w:sz w:val="16"/>
          <w:szCs w:val="16"/>
        </w:rPr>
      </w:pPr>
      <w:r w:rsidRPr="00D04A35">
        <w:rPr>
          <w:rFonts w:ascii="Arial" w:hAnsi="Arial" w:cs="Arial"/>
          <w:b/>
          <w:i/>
          <w:imprint/>
          <w:color w:val="000080"/>
          <w:sz w:val="16"/>
          <w:szCs w:val="16"/>
        </w:rPr>
        <w:t>“Auscultación Pulmonar</w:t>
      </w:r>
      <w:r w:rsidR="008A5835" w:rsidRPr="00A64095">
        <w:rPr>
          <w:rFonts w:ascii="Arial" w:hAnsi="Arial" w:cs="Arial"/>
          <w:b/>
          <w:i/>
          <w:imprint/>
          <w:sz w:val="16"/>
          <w:szCs w:val="16"/>
        </w:rPr>
        <w:t>”</w:t>
      </w:r>
    </w:p>
    <w:p w:rsidR="009F6AD2" w:rsidRPr="00A64095" w:rsidRDefault="009F6AD2" w:rsidP="009F6AD2">
      <w:pPr>
        <w:spacing w:line="240" w:lineRule="exact"/>
        <w:jc w:val="center"/>
        <w:rPr>
          <w:rFonts w:ascii="Arial" w:hAnsi="Arial" w:cs="Arial"/>
          <w:b/>
          <w:imprint/>
          <w:sz w:val="18"/>
          <w:szCs w:val="18"/>
        </w:rPr>
      </w:pPr>
    </w:p>
    <w:tbl>
      <w:tblPr>
        <w:tblStyle w:val="TablaWeb3"/>
        <w:tblW w:w="0" w:type="auto"/>
        <w:jc w:val="center"/>
        <w:shd w:val="clear" w:color="auto" w:fill="E7ECF6"/>
        <w:tblLook w:val="01E0"/>
      </w:tblPr>
      <w:tblGrid>
        <w:gridCol w:w="1396"/>
        <w:gridCol w:w="1261"/>
      </w:tblGrid>
      <w:tr w:rsidR="009F6AD2" w:rsidRPr="00A64095">
        <w:trPr>
          <w:cnfStyle w:val="100000000000"/>
          <w:trHeight w:val="263"/>
          <w:jc w:val="center"/>
        </w:trPr>
        <w:tc>
          <w:tcPr>
            <w:tcW w:w="1336"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b/>
                <w:imprint/>
                <w:color w:val="auto"/>
              </w:rPr>
            </w:pPr>
            <w:r w:rsidRPr="009D5573">
              <w:rPr>
                <w:rFonts w:ascii="Arial" w:hAnsi="Arial" w:cs="Arial"/>
                <w:b/>
                <w:imprint/>
                <w:color w:val="auto"/>
              </w:rPr>
              <w:t>Anomalía</w:t>
            </w:r>
          </w:p>
        </w:tc>
        <w:tc>
          <w:tcPr>
            <w:tcW w:w="1201" w:type="dxa"/>
            <w:shd w:val="clear" w:color="auto" w:fill="E7ECF6"/>
            <w:vAlign w:val="center"/>
          </w:tcPr>
          <w:p w:rsidR="009F6AD2" w:rsidRPr="009D5573" w:rsidRDefault="009F6AD2" w:rsidP="00461A64">
            <w:pPr>
              <w:pStyle w:val="NormalWeb"/>
              <w:tabs>
                <w:tab w:val="left" w:pos="1440"/>
              </w:tabs>
              <w:spacing w:before="0" w:beforeAutospacing="0" w:after="0" w:afterAutospacing="0" w:line="240" w:lineRule="exact"/>
              <w:jc w:val="center"/>
              <w:rPr>
                <w:rFonts w:ascii="Arial" w:hAnsi="Arial" w:cs="Arial"/>
                <w:b/>
                <w:imprint/>
                <w:color w:val="auto"/>
              </w:rPr>
            </w:pPr>
            <w:r w:rsidRPr="009D5573">
              <w:rPr>
                <w:rFonts w:ascii="Arial" w:hAnsi="Arial" w:cs="Arial"/>
                <w:b/>
                <w:imprint/>
                <w:color w:val="auto"/>
              </w:rPr>
              <w:t>Código</w:t>
            </w:r>
          </w:p>
        </w:tc>
      </w:tr>
      <w:tr w:rsidR="009F6AD2" w:rsidRPr="00A64095">
        <w:trPr>
          <w:trHeight w:val="280"/>
          <w:jc w:val="center"/>
        </w:trPr>
        <w:tc>
          <w:tcPr>
            <w:tcW w:w="1336" w:type="dxa"/>
            <w:shd w:val="clear" w:color="auto" w:fill="E7ECF6"/>
            <w:vAlign w:val="center"/>
          </w:tcPr>
          <w:p w:rsidR="009F6AD2" w:rsidRPr="009D5573" w:rsidRDefault="009F6AD2"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Sí</w:t>
            </w:r>
          </w:p>
        </w:tc>
        <w:tc>
          <w:tcPr>
            <w:tcW w:w="1201" w:type="dxa"/>
            <w:shd w:val="clear" w:color="auto" w:fill="E7ECF6"/>
            <w:vAlign w:val="center"/>
          </w:tcPr>
          <w:p w:rsidR="009F6AD2" w:rsidRPr="009D5573" w:rsidRDefault="009F6AD2"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1</w:t>
            </w:r>
          </w:p>
        </w:tc>
      </w:tr>
      <w:tr w:rsidR="009F6AD2" w:rsidRPr="00A64095">
        <w:trPr>
          <w:trHeight w:val="280"/>
          <w:jc w:val="center"/>
        </w:trPr>
        <w:tc>
          <w:tcPr>
            <w:tcW w:w="1336" w:type="dxa"/>
            <w:shd w:val="clear" w:color="auto" w:fill="E7ECF6"/>
            <w:vAlign w:val="center"/>
          </w:tcPr>
          <w:p w:rsidR="009F6AD2" w:rsidRPr="009D5573" w:rsidRDefault="009F6AD2"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No</w:t>
            </w:r>
          </w:p>
        </w:tc>
        <w:tc>
          <w:tcPr>
            <w:tcW w:w="1201" w:type="dxa"/>
            <w:shd w:val="clear" w:color="auto" w:fill="E7ECF6"/>
            <w:vAlign w:val="center"/>
          </w:tcPr>
          <w:p w:rsidR="009F6AD2" w:rsidRPr="009D5573" w:rsidRDefault="009F6AD2"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F21880" w:rsidRDefault="00F21880" w:rsidP="00F21880">
      <w:pPr>
        <w:pStyle w:val="NormalWeb"/>
        <w:tabs>
          <w:tab w:val="left" w:pos="0"/>
        </w:tabs>
        <w:spacing w:before="0" w:beforeAutospacing="0" w:after="0" w:afterAutospacing="0" w:line="480" w:lineRule="auto"/>
        <w:jc w:val="both"/>
        <w:rPr>
          <w:rFonts w:ascii="Arial" w:hAnsi="Arial" w:cs="Arial"/>
          <w:b/>
          <w:color w:val="auto"/>
          <w:sz w:val="24"/>
          <w:szCs w:val="24"/>
        </w:rPr>
      </w:pPr>
    </w:p>
    <w:p w:rsidR="00D04A35" w:rsidRDefault="00D04A35" w:rsidP="00F21880">
      <w:pPr>
        <w:pStyle w:val="NormalWeb"/>
        <w:tabs>
          <w:tab w:val="left" w:pos="0"/>
        </w:tabs>
        <w:spacing w:before="0" w:beforeAutospacing="0" w:after="0" w:afterAutospacing="0" w:line="480" w:lineRule="auto"/>
        <w:jc w:val="both"/>
        <w:rPr>
          <w:rFonts w:ascii="Arial" w:hAnsi="Arial" w:cs="Arial"/>
          <w:b/>
          <w:color w:val="auto"/>
          <w:sz w:val="24"/>
          <w:szCs w:val="24"/>
        </w:rPr>
      </w:pPr>
    </w:p>
    <w:p w:rsidR="00D04A35" w:rsidRDefault="00D04A35" w:rsidP="00F21880">
      <w:pPr>
        <w:pStyle w:val="NormalWeb"/>
        <w:tabs>
          <w:tab w:val="left" w:pos="0"/>
        </w:tabs>
        <w:spacing w:before="0" w:beforeAutospacing="0" w:after="0" w:afterAutospacing="0" w:line="480" w:lineRule="auto"/>
        <w:jc w:val="both"/>
        <w:rPr>
          <w:rFonts w:ascii="Arial" w:hAnsi="Arial" w:cs="Arial"/>
          <w:b/>
          <w:color w:val="auto"/>
          <w:sz w:val="24"/>
          <w:szCs w:val="24"/>
        </w:rPr>
      </w:pPr>
    </w:p>
    <w:p w:rsidR="00D04A35" w:rsidRDefault="00D04A35" w:rsidP="00F21880">
      <w:pPr>
        <w:pStyle w:val="NormalWeb"/>
        <w:tabs>
          <w:tab w:val="left" w:pos="0"/>
        </w:tabs>
        <w:spacing w:before="0" w:beforeAutospacing="0" w:after="0" w:afterAutospacing="0" w:line="480" w:lineRule="auto"/>
        <w:jc w:val="both"/>
        <w:rPr>
          <w:rFonts w:ascii="Arial" w:hAnsi="Arial" w:cs="Arial"/>
          <w:b/>
          <w:color w:val="auto"/>
          <w:sz w:val="24"/>
          <w:szCs w:val="24"/>
        </w:rPr>
      </w:pPr>
    </w:p>
    <w:p w:rsidR="00A97595" w:rsidRPr="00A64095" w:rsidRDefault="00A97595"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Estertores Crepitantes:</w:t>
      </w:r>
      <w:r w:rsidRPr="00A64095">
        <w:rPr>
          <w:rFonts w:ascii="Arial" w:hAnsi="Arial" w:cs="Arial"/>
          <w:color w:val="auto"/>
          <w:sz w:val="24"/>
          <w:szCs w:val="24"/>
        </w:rPr>
        <w:t xml:space="preserve"> Variable Categórica dicotómica que indica si en la auscultación pulmonar practicada al paciente estuvo o no presente esta anomalía.  Su codificación es:</w:t>
      </w:r>
    </w:p>
    <w:p w:rsidR="00461A64" w:rsidRPr="00D04A35" w:rsidRDefault="00461A64" w:rsidP="00461A64">
      <w:pPr>
        <w:spacing w:line="200" w:lineRule="exact"/>
        <w:jc w:val="center"/>
        <w:rPr>
          <w:rFonts w:ascii="Arial" w:hAnsi="Arial" w:cs="Arial"/>
          <w:b/>
          <w:color w:val="000080"/>
        </w:rPr>
      </w:pPr>
    </w:p>
    <w:p w:rsidR="00FB2667" w:rsidRPr="00D04A35" w:rsidRDefault="00D04A35" w:rsidP="00267E95">
      <w:pPr>
        <w:spacing w:line="200" w:lineRule="exact"/>
        <w:jc w:val="center"/>
        <w:rPr>
          <w:rFonts w:ascii="Arial" w:hAnsi="Arial" w:cs="Arial"/>
          <w:b/>
          <w:i/>
          <w:imprint/>
          <w:color w:val="000080"/>
          <w:sz w:val="16"/>
          <w:szCs w:val="16"/>
        </w:rPr>
      </w:pPr>
      <w:r>
        <w:rPr>
          <w:rFonts w:ascii="Arial" w:hAnsi="Arial" w:cs="Arial"/>
          <w:b/>
          <w:i/>
          <w:noProof/>
          <w:color w:val="000080"/>
          <w:sz w:val="16"/>
          <w:szCs w:val="16"/>
        </w:rPr>
        <w:pict>
          <v:rect id="_x0000_s1310" style="position:absolute;left:0;text-align:left;margin-left:0;margin-top:.2pt;width:184.8pt;height:126pt;z-index:-251643904;mso-position-horizontal:center" strokecolor="navy">
            <v:fill r:id="rId7" o:title="Mármol blanco" color2="#bcc8fc" rotate="t" type="tile"/>
            <v:shadow on="t" color="#bcc8fc" opacity=".5" offset="3pt,3pt" offset2="2pt,2pt"/>
          </v:rect>
        </w:pict>
      </w:r>
      <w:r w:rsidR="00E52674" w:rsidRPr="00D04A35">
        <w:rPr>
          <w:rFonts w:ascii="Arial" w:hAnsi="Arial" w:cs="Arial"/>
          <w:b/>
          <w:i/>
          <w:imprint/>
          <w:color w:val="000080"/>
          <w:sz w:val="16"/>
          <w:szCs w:val="16"/>
        </w:rPr>
        <w:t>CUADRO 2.2</w:t>
      </w:r>
      <w:r w:rsidR="00D24129">
        <w:rPr>
          <w:rFonts w:ascii="Arial" w:hAnsi="Arial" w:cs="Arial"/>
          <w:b/>
          <w:i/>
          <w:imprint/>
          <w:color w:val="000080"/>
          <w:sz w:val="16"/>
          <w:szCs w:val="16"/>
        </w:rPr>
        <w:t>6</w:t>
      </w:r>
    </w:p>
    <w:p w:rsidR="00E5207A" w:rsidRPr="00D04A35" w:rsidRDefault="00FB2667" w:rsidP="00267E95">
      <w:pPr>
        <w:spacing w:line="200" w:lineRule="exact"/>
        <w:jc w:val="center"/>
        <w:rPr>
          <w:rFonts w:ascii="Arial" w:hAnsi="Arial" w:cs="Arial"/>
          <w:b/>
          <w:i/>
          <w:imprint/>
          <w:color w:val="000080"/>
          <w:sz w:val="16"/>
          <w:szCs w:val="16"/>
        </w:rPr>
      </w:pPr>
      <w:r w:rsidRPr="00D04A35">
        <w:rPr>
          <w:rFonts w:ascii="Arial" w:hAnsi="Arial" w:cs="Arial"/>
          <w:b/>
          <w:i/>
          <w:imprint/>
          <w:color w:val="000080"/>
          <w:sz w:val="16"/>
          <w:szCs w:val="16"/>
        </w:rPr>
        <w:t>Codificación de la variable</w:t>
      </w:r>
    </w:p>
    <w:p w:rsidR="00FB2667" w:rsidRPr="00D04A35" w:rsidRDefault="00FB2667" w:rsidP="00267E95">
      <w:pPr>
        <w:spacing w:line="200" w:lineRule="exact"/>
        <w:jc w:val="center"/>
        <w:rPr>
          <w:rFonts w:ascii="Arial" w:hAnsi="Arial" w:cs="Arial"/>
          <w:b/>
          <w:i/>
          <w:imprint/>
          <w:color w:val="000080"/>
          <w:sz w:val="16"/>
          <w:szCs w:val="16"/>
        </w:rPr>
      </w:pPr>
      <w:r w:rsidRPr="00D04A35">
        <w:rPr>
          <w:rFonts w:ascii="Arial" w:hAnsi="Arial" w:cs="Arial"/>
          <w:b/>
          <w:i/>
          <w:imprint/>
          <w:color w:val="000080"/>
          <w:sz w:val="16"/>
          <w:szCs w:val="16"/>
        </w:rPr>
        <w:t xml:space="preserve"> “Estertores Crepitantes”</w:t>
      </w:r>
    </w:p>
    <w:p w:rsidR="00FB2667" w:rsidRPr="00A64095" w:rsidRDefault="00FB2667" w:rsidP="00FB2667">
      <w:pPr>
        <w:spacing w:line="240" w:lineRule="exact"/>
        <w:jc w:val="center"/>
        <w:rPr>
          <w:rFonts w:ascii="Arial" w:hAnsi="Arial" w:cs="Arial"/>
          <w:b/>
          <w:imprint/>
          <w:sz w:val="18"/>
          <w:szCs w:val="18"/>
        </w:rPr>
      </w:pPr>
    </w:p>
    <w:tbl>
      <w:tblPr>
        <w:tblStyle w:val="TablaWeb3"/>
        <w:tblW w:w="0" w:type="auto"/>
        <w:jc w:val="center"/>
        <w:shd w:val="clear" w:color="auto" w:fill="E7ECF6"/>
        <w:tblLook w:val="01E0"/>
      </w:tblPr>
      <w:tblGrid>
        <w:gridCol w:w="1849"/>
        <w:gridCol w:w="1545"/>
      </w:tblGrid>
      <w:tr w:rsidR="00461A64" w:rsidRPr="00A64095">
        <w:trPr>
          <w:cnfStyle w:val="100000000000"/>
          <w:trHeight w:val="236"/>
          <w:jc w:val="center"/>
        </w:trPr>
        <w:tc>
          <w:tcPr>
            <w:tcW w:w="1789" w:type="dxa"/>
            <w:shd w:val="clear" w:color="auto" w:fill="E7ECF6"/>
            <w:vAlign w:val="center"/>
          </w:tcPr>
          <w:p w:rsidR="00FB2667" w:rsidRPr="009D5573" w:rsidRDefault="00461A64" w:rsidP="00461A64">
            <w:pPr>
              <w:pStyle w:val="NormalWeb"/>
              <w:tabs>
                <w:tab w:val="left" w:pos="1440"/>
              </w:tabs>
              <w:spacing w:before="0" w:beforeAutospacing="0" w:after="0" w:afterAutospacing="0" w:line="240" w:lineRule="exact"/>
              <w:jc w:val="center"/>
              <w:rPr>
                <w:rFonts w:ascii="Arial" w:hAnsi="Arial" w:cs="Arial"/>
                <w:b/>
                <w:imprint/>
                <w:color w:val="auto"/>
              </w:rPr>
            </w:pPr>
            <w:r w:rsidRPr="009D5573">
              <w:rPr>
                <w:rFonts w:ascii="Arial" w:hAnsi="Arial" w:cs="Arial"/>
                <w:b/>
                <w:imprint/>
                <w:color w:val="auto"/>
              </w:rPr>
              <w:t>Estertores Crepitantes</w:t>
            </w:r>
          </w:p>
        </w:tc>
        <w:tc>
          <w:tcPr>
            <w:tcW w:w="1485"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b/>
                <w:imprint/>
                <w:color w:val="auto"/>
              </w:rPr>
            </w:pPr>
            <w:r w:rsidRPr="009D5573">
              <w:rPr>
                <w:rFonts w:ascii="Arial" w:hAnsi="Arial" w:cs="Arial"/>
                <w:b/>
                <w:imprint/>
                <w:color w:val="auto"/>
              </w:rPr>
              <w:t>Código</w:t>
            </w:r>
          </w:p>
        </w:tc>
      </w:tr>
      <w:tr w:rsidR="00461A64" w:rsidRPr="00A64095">
        <w:trPr>
          <w:trHeight w:val="251"/>
          <w:jc w:val="center"/>
        </w:trPr>
        <w:tc>
          <w:tcPr>
            <w:tcW w:w="1789"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Sí</w:t>
            </w:r>
          </w:p>
        </w:tc>
        <w:tc>
          <w:tcPr>
            <w:tcW w:w="1485"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1</w:t>
            </w:r>
          </w:p>
        </w:tc>
      </w:tr>
      <w:tr w:rsidR="00FB2667" w:rsidRPr="00A64095">
        <w:trPr>
          <w:trHeight w:val="251"/>
          <w:jc w:val="center"/>
        </w:trPr>
        <w:tc>
          <w:tcPr>
            <w:tcW w:w="1789"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No</w:t>
            </w:r>
          </w:p>
        </w:tc>
        <w:tc>
          <w:tcPr>
            <w:tcW w:w="1485"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140587" w:rsidRPr="00A64095" w:rsidRDefault="00140587" w:rsidP="00140587">
      <w:pPr>
        <w:pStyle w:val="NormalWeb"/>
        <w:tabs>
          <w:tab w:val="left" w:pos="0"/>
        </w:tabs>
        <w:spacing w:before="0" w:beforeAutospacing="0" w:after="0" w:afterAutospacing="0" w:line="480" w:lineRule="auto"/>
        <w:jc w:val="both"/>
        <w:rPr>
          <w:rFonts w:ascii="Arial" w:hAnsi="Arial" w:cs="Arial"/>
          <w:b/>
          <w:color w:val="auto"/>
          <w:sz w:val="24"/>
          <w:szCs w:val="24"/>
        </w:rPr>
      </w:pPr>
    </w:p>
    <w:p w:rsidR="00140587" w:rsidRDefault="00140587" w:rsidP="00140587">
      <w:pPr>
        <w:pStyle w:val="NormalWeb"/>
        <w:tabs>
          <w:tab w:val="left" w:pos="0"/>
        </w:tabs>
        <w:spacing w:before="0" w:beforeAutospacing="0" w:after="0" w:afterAutospacing="0" w:line="480" w:lineRule="auto"/>
        <w:jc w:val="both"/>
        <w:rPr>
          <w:rFonts w:ascii="Arial" w:hAnsi="Arial" w:cs="Arial"/>
          <w:b/>
          <w:color w:val="auto"/>
          <w:sz w:val="24"/>
          <w:szCs w:val="24"/>
        </w:rPr>
      </w:pPr>
    </w:p>
    <w:p w:rsidR="00D24129" w:rsidRPr="00A64095" w:rsidRDefault="00D24129" w:rsidP="00140587">
      <w:pPr>
        <w:pStyle w:val="NormalWeb"/>
        <w:tabs>
          <w:tab w:val="left" w:pos="0"/>
        </w:tabs>
        <w:spacing w:before="0" w:beforeAutospacing="0" w:after="0" w:afterAutospacing="0" w:line="480" w:lineRule="auto"/>
        <w:jc w:val="both"/>
        <w:rPr>
          <w:rFonts w:ascii="Arial" w:hAnsi="Arial" w:cs="Arial"/>
          <w:b/>
          <w:color w:val="auto"/>
          <w:sz w:val="24"/>
          <w:szCs w:val="24"/>
        </w:rPr>
      </w:pPr>
    </w:p>
    <w:p w:rsidR="007A3750" w:rsidRPr="00A64095" w:rsidRDefault="007A3750"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Disminución del Murmullo Vesicular:</w:t>
      </w:r>
      <w:r w:rsidRPr="00A64095">
        <w:rPr>
          <w:rFonts w:ascii="Arial" w:hAnsi="Arial" w:cs="Arial"/>
          <w:color w:val="auto"/>
          <w:sz w:val="24"/>
          <w:szCs w:val="24"/>
        </w:rPr>
        <w:t xml:space="preserve"> Variable Categórica dicotómica que indica si en la auscultación pulmonar practicada el paciente tuvo o no esta anomalía.  La  codificación es</w:t>
      </w:r>
    </w:p>
    <w:p w:rsidR="00461A64" w:rsidRPr="00A64095" w:rsidRDefault="00461A64" w:rsidP="00461A64">
      <w:pPr>
        <w:spacing w:line="200" w:lineRule="exact"/>
        <w:jc w:val="center"/>
        <w:rPr>
          <w:rFonts w:ascii="Arial" w:hAnsi="Arial" w:cs="Arial"/>
          <w:b/>
          <w:imprint/>
          <w:sz w:val="18"/>
          <w:szCs w:val="18"/>
        </w:rPr>
      </w:pPr>
    </w:p>
    <w:p w:rsidR="00F21880" w:rsidRDefault="00F21880" w:rsidP="00267E95">
      <w:pPr>
        <w:spacing w:line="200" w:lineRule="exact"/>
        <w:jc w:val="center"/>
        <w:rPr>
          <w:rFonts w:ascii="Arial" w:hAnsi="Arial" w:cs="Arial"/>
          <w:b/>
          <w:i/>
          <w:imprint/>
          <w:sz w:val="16"/>
          <w:szCs w:val="16"/>
        </w:rPr>
      </w:pPr>
    </w:p>
    <w:p w:rsidR="00F21880" w:rsidRDefault="00D24129" w:rsidP="00267E95">
      <w:pPr>
        <w:spacing w:line="200" w:lineRule="exact"/>
        <w:jc w:val="center"/>
        <w:rPr>
          <w:rFonts w:ascii="Arial" w:hAnsi="Arial" w:cs="Arial"/>
          <w:b/>
          <w:i/>
          <w:imprint/>
          <w:sz w:val="16"/>
          <w:szCs w:val="16"/>
        </w:rPr>
      </w:pPr>
      <w:r>
        <w:rPr>
          <w:rFonts w:ascii="Arial" w:hAnsi="Arial" w:cs="Arial"/>
          <w:b/>
          <w:i/>
          <w:noProof/>
          <w:sz w:val="16"/>
          <w:szCs w:val="16"/>
        </w:rPr>
        <w:pict>
          <v:rect id="_x0000_s1311" style="position:absolute;left:0;text-align:left;margin-left:0;margin-top:3.5pt;width:166.1pt;height:149.5pt;z-index:-251642880;mso-position-horizontal:center" strokecolor="navy">
            <v:fill r:id="rId7" o:title="Mármol blanco" color2="#bcc8fc" rotate="t" type="tile"/>
            <v:shadow on="t" color="#bcc8fc" opacity=".5" offset="3pt,3pt" offset2="2pt,2pt"/>
          </v:rect>
        </w:pict>
      </w:r>
    </w:p>
    <w:p w:rsidR="00FB2667" w:rsidRPr="00D24129" w:rsidRDefault="00E52674" w:rsidP="00267E95">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CUADRO 2.</w:t>
      </w:r>
      <w:r w:rsidR="00D24129" w:rsidRPr="00D24129">
        <w:rPr>
          <w:rFonts w:ascii="Arial" w:hAnsi="Arial" w:cs="Arial"/>
          <w:b/>
          <w:i/>
          <w:imprint/>
          <w:color w:val="000080"/>
          <w:sz w:val="16"/>
          <w:szCs w:val="16"/>
        </w:rPr>
        <w:t>27</w:t>
      </w:r>
    </w:p>
    <w:p w:rsidR="00E5207A" w:rsidRPr="00D24129" w:rsidRDefault="00FB2667" w:rsidP="00267E95">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Codificación de la variable</w:t>
      </w:r>
    </w:p>
    <w:p w:rsidR="00FB2667" w:rsidRPr="00D24129" w:rsidRDefault="00FB2667" w:rsidP="00267E95">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 xml:space="preserve"> “Disminución del Murmullo Vesicular”</w:t>
      </w:r>
    </w:p>
    <w:p w:rsidR="00FB2667" w:rsidRPr="00D24129" w:rsidRDefault="00FB2667" w:rsidP="00FB2667">
      <w:pPr>
        <w:spacing w:line="240" w:lineRule="exact"/>
        <w:jc w:val="center"/>
        <w:rPr>
          <w:rFonts w:ascii="Arial" w:hAnsi="Arial" w:cs="Arial"/>
          <w:b/>
          <w:imprint/>
          <w:color w:val="000080"/>
          <w:sz w:val="18"/>
          <w:szCs w:val="18"/>
        </w:rPr>
      </w:pPr>
    </w:p>
    <w:tbl>
      <w:tblPr>
        <w:tblStyle w:val="TablaWeb3"/>
        <w:tblW w:w="0" w:type="auto"/>
        <w:jc w:val="center"/>
        <w:shd w:val="clear" w:color="auto" w:fill="E7ECF6"/>
        <w:tblLook w:val="01E0"/>
      </w:tblPr>
      <w:tblGrid>
        <w:gridCol w:w="1747"/>
        <w:gridCol w:w="1224"/>
      </w:tblGrid>
      <w:tr w:rsidR="00461A64" w:rsidRPr="00A64095">
        <w:trPr>
          <w:cnfStyle w:val="100000000000"/>
          <w:trHeight w:val="296"/>
          <w:jc w:val="center"/>
        </w:trPr>
        <w:tc>
          <w:tcPr>
            <w:tcW w:w="1687" w:type="dxa"/>
            <w:shd w:val="clear" w:color="auto" w:fill="E7ECF6"/>
            <w:vAlign w:val="center"/>
          </w:tcPr>
          <w:p w:rsidR="00FB2667" w:rsidRPr="009D5573" w:rsidRDefault="00461A64" w:rsidP="00461A64">
            <w:pPr>
              <w:pStyle w:val="NormalWeb"/>
              <w:tabs>
                <w:tab w:val="left" w:pos="1440"/>
              </w:tabs>
              <w:spacing w:before="0" w:beforeAutospacing="0" w:after="0" w:afterAutospacing="0" w:line="240" w:lineRule="exact"/>
              <w:jc w:val="center"/>
              <w:rPr>
                <w:rFonts w:ascii="Arial" w:hAnsi="Arial" w:cs="Arial"/>
                <w:b/>
                <w:imprint/>
                <w:color w:val="auto"/>
              </w:rPr>
            </w:pPr>
            <w:r w:rsidRPr="009D5573">
              <w:rPr>
                <w:rFonts w:ascii="Arial" w:hAnsi="Arial" w:cs="Arial"/>
                <w:b/>
                <w:imprint/>
                <w:color w:val="auto"/>
              </w:rPr>
              <w:t>Disminución del Murmullo Vesicular</w:t>
            </w:r>
          </w:p>
        </w:tc>
        <w:tc>
          <w:tcPr>
            <w:tcW w:w="1164"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b/>
                <w:imprint/>
                <w:color w:val="auto"/>
              </w:rPr>
            </w:pPr>
            <w:r w:rsidRPr="009D5573">
              <w:rPr>
                <w:rFonts w:ascii="Arial" w:hAnsi="Arial" w:cs="Arial"/>
                <w:b/>
                <w:imprint/>
                <w:color w:val="auto"/>
              </w:rPr>
              <w:t>Código</w:t>
            </w:r>
          </w:p>
        </w:tc>
      </w:tr>
      <w:tr w:rsidR="00461A64" w:rsidRPr="00A64095">
        <w:trPr>
          <w:trHeight w:val="315"/>
          <w:jc w:val="center"/>
        </w:trPr>
        <w:tc>
          <w:tcPr>
            <w:tcW w:w="1687"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Sí</w:t>
            </w:r>
          </w:p>
        </w:tc>
        <w:tc>
          <w:tcPr>
            <w:tcW w:w="1164"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1</w:t>
            </w:r>
          </w:p>
        </w:tc>
      </w:tr>
      <w:tr w:rsidR="00FB2667" w:rsidRPr="00A64095">
        <w:trPr>
          <w:trHeight w:val="315"/>
          <w:jc w:val="center"/>
        </w:trPr>
        <w:tc>
          <w:tcPr>
            <w:tcW w:w="1687"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No</w:t>
            </w:r>
          </w:p>
        </w:tc>
        <w:tc>
          <w:tcPr>
            <w:tcW w:w="1164"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140587" w:rsidRPr="00A64095" w:rsidRDefault="00140587" w:rsidP="00FB2667">
      <w:pPr>
        <w:pStyle w:val="NormalWeb"/>
        <w:tabs>
          <w:tab w:val="left" w:pos="0"/>
        </w:tabs>
        <w:spacing w:before="0" w:beforeAutospacing="0" w:after="0" w:afterAutospacing="0" w:line="480" w:lineRule="auto"/>
        <w:jc w:val="both"/>
        <w:rPr>
          <w:rFonts w:ascii="Arial" w:hAnsi="Arial" w:cs="Arial"/>
          <w:b/>
          <w:color w:val="auto"/>
          <w:sz w:val="24"/>
          <w:szCs w:val="24"/>
        </w:rPr>
      </w:pPr>
    </w:p>
    <w:p w:rsidR="00461A64" w:rsidRPr="00D24129" w:rsidRDefault="00FB2667"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 xml:space="preserve">Sibilancias: </w:t>
      </w:r>
      <w:r w:rsidRPr="00A64095">
        <w:rPr>
          <w:rFonts w:ascii="Arial" w:hAnsi="Arial" w:cs="Arial"/>
          <w:color w:val="auto"/>
          <w:sz w:val="24"/>
          <w:szCs w:val="24"/>
        </w:rPr>
        <w:t>Variable Categórica dicotómica que indica si en la auscultación pulmonar practicada al paciente estuvo o no presente esta anomalía.  Su codificación es</w:t>
      </w:r>
      <w:r w:rsidR="007A3750" w:rsidRPr="00A64095">
        <w:rPr>
          <w:rFonts w:ascii="Arial" w:hAnsi="Arial" w:cs="Arial"/>
          <w:color w:val="auto"/>
          <w:sz w:val="24"/>
          <w:szCs w:val="24"/>
        </w:rPr>
        <w:t>:</w:t>
      </w:r>
    </w:p>
    <w:p w:rsidR="00D24129" w:rsidRPr="00A64095" w:rsidRDefault="00D24129" w:rsidP="00D24129">
      <w:pPr>
        <w:pStyle w:val="NormalWeb"/>
        <w:tabs>
          <w:tab w:val="left" w:pos="0"/>
        </w:tabs>
        <w:spacing w:before="0" w:beforeAutospacing="0" w:after="0" w:afterAutospacing="0" w:line="480" w:lineRule="auto"/>
        <w:jc w:val="both"/>
        <w:rPr>
          <w:rFonts w:ascii="Arial" w:hAnsi="Arial" w:cs="Arial"/>
          <w:b/>
          <w:color w:val="auto"/>
          <w:sz w:val="24"/>
          <w:szCs w:val="24"/>
        </w:rPr>
      </w:pPr>
    </w:p>
    <w:p w:rsidR="00E5207A" w:rsidRPr="00A64095" w:rsidRDefault="00D24129" w:rsidP="00267E95">
      <w:pPr>
        <w:spacing w:line="200" w:lineRule="exact"/>
        <w:jc w:val="center"/>
        <w:rPr>
          <w:rFonts w:ascii="Arial" w:hAnsi="Arial" w:cs="Arial"/>
          <w:b/>
          <w:imprint/>
          <w:sz w:val="16"/>
          <w:szCs w:val="16"/>
        </w:rPr>
      </w:pPr>
      <w:r>
        <w:rPr>
          <w:rFonts w:ascii="Arial" w:hAnsi="Arial" w:cs="Arial"/>
          <w:b/>
          <w:i/>
          <w:noProof/>
          <w:color w:val="000080"/>
          <w:sz w:val="16"/>
          <w:szCs w:val="16"/>
        </w:rPr>
        <w:pict>
          <v:rect id="_x0000_s1312" style="position:absolute;left:0;text-align:left;margin-left:0;margin-top:6.8pt;width:166.1pt;height:129.4pt;z-index:-251641856;mso-position-horizontal:center" strokecolor="navy">
            <v:fill r:id="rId7" o:title="Mármol blanco" color2="#bcc8fc" rotate="t" type="tile"/>
            <v:shadow on="t" color="#bcc8fc" opacity=".5" offset="3pt,3pt" offset2="2pt,2pt"/>
          </v:rect>
        </w:pict>
      </w:r>
    </w:p>
    <w:p w:rsidR="00FB2667" w:rsidRPr="00D24129" w:rsidRDefault="00D24129" w:rsidP="00267E95">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CUADRO 2.2</w:t>
      </w:r>
      <w:r>
        <w:rPr>
          <w:rFonts w:ascii="Arial" w:hAnsi="Arial" w:cs="Arial"/>
          <w:b/>
          <w:i/>
          <w:imprint/>
          <w:color w:val="000080"/>
          <w:sz w:val="16"/>
          <w:szCs w:val="16"/>
        </w:rPr>
        <w:t>9</w:t>
      </w:r>
    </w:p>
    <w:p w:rsidR="00E5207A" w:rsidRPr="00D24129" w:rsidRDefault="00FB2667" w:rsidP="00267E95">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Codificación de la variable</w:t>
      </w:r>
    </w:p>
    <w:p w:rsidR="00FB2667" w:rsidRPr="00D24129" w:rsidRDefault="00FB2667" w:rsidP="00267E95">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 xml:space="preserve"> “</w:t>
      </w:r>
      <w:r w:rsidR="00277422" w:rsidRPr="00D24129">
        <w:rPr>
          <w:rFonts w:ascii="Arial" w:hAnsi="Arial" w:cs="Arial"/>
          <w:b/>
          <w:i/>
          <w:imprint/>
          <w:color w:val="000080"/>
          <w:sz w:val="16"/>
          <w:szCs w:val="16"/>
        </w:rPr>
        <w:t>Sibilancias</w:t>
      </w:r>
      <w:r w:rsidRPr="00D24129">
        <w:rPr>
          <w:rFonts w:ascii="Arial" w:hAnsi="Arial" w:cs="Arial"/>
          <w:b/>
          <w:i/>
          <w:imprint/>
          <w:color w:val="000080"/>
          <w:sz w:val="16"/>
          <w:szCs w:val="16"/>
        </w:rPr>
        <w:t>”</w:t>
      </w:r>
    </w:p>
    <w:p w:rsidR="00FB2667" w:rsidRPr="00D24129" w:rsidRDefault="00FB2667" w:rsidP="00FB2667">
      <w:pPr>
        <w:spacing w:line="240" w:lineRule="exact"/>
        <w:jc w:val="center"/>
        <w:rPr>
          <w:rFonts w:ascii="Arial" w:hAnsi="Arial" w:cs="Arial"/>
          <w:b/>
          <w:imprint/>
          <w:color w:val="000080"/>
          <w:sz w:val="18"/>
          <w:szCs w:val="18"/>
        </w:rPr>
      </w:pPr>
    </w:p>
    <w:tbl>
      <w:tblPr>
        <w:tblStyle w:val="TablaWeb3"/>
        <w:tblW w:w="0" w:type="auto"/>
        <w:jc w:val="center"/>
        <w:shd w:val="clear" w:color="auto" w:fill="E7ECF6"/>
        <w:tblLook w:val="01E0"/>
      </w:tblPr>
      <w:tblGrid>
        <w:gridCol w:w="1351"/>
        <w:gridCol w:w="1253"/>
      </w:tblGrid>
      <w:tr w:rsidR="00FB2667" w:rsidRPr="00A64095">
        <w:trPr>
          <w:cnfStyle w:val="100000000000"/>
          <w:trHeight w:val="302"/>
          <w:jc w:val="center"/>
        </w:trPr>
        <w:tc>
          <w:tcPr>
            <w:tcW w:w="1193" w:type="dxa"/>
            <w:shd w:val="clear" w:color="auto" w:fill="E7ECF6"/>
            <w:vAlign w:val="center"/>
          </w:tcPr>
          <w:p w:rsidR="00FB2667" w:rsidRPr="009D5573" w:rsidRDefault="00461A64" w:rsidP="00461A64">
            <w:pPr>
              <w:pStyle w:val="NormalWeb"/>
              <w:tabs>
                <w:tab w:val="left" w:pos="1440"/>
              </w:tabs>
              <w:spacing w:before="0" w:beforeAutospacing="0" w:after="0" w:afterAutospacing="0" w:line="240" w:lineRule="exact"/>
              <w:jc w:val="center"/>
              <w:rPr>
                <w:rFonts w:ascii="Arial" w:hAnsi="Arial" w:cs="Arial"/>
                <w:b/>
                <w:imprint/>
                <w:color w:val="auto"/>
              </w:rPr>
            </w:pPr>
            <w:r w:rsidRPr="009D5573">
              <w:rPr>
                <w:rFonts w:ascii="Arial" w:hAnsi="Arial" w:cs="Arial"/>
                <w:b/>
                <w:imprint/>
                <w:color w:val="auto"/>
              </w:rPr>
              <w:t>Sibilancias</w:t>
            </w:r>
          </w:p>
        </w:tc>
        <w:tc>
          <w:tcPr>
            <w:tcW w:w="1193"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b/>
                <w:imprint/>
                <w:color w:val="auto"/>
              </w:rPr>
            </w:pPr>
            <w:r w:rsidRPr="009D5573">
              <w:rPr>
                <w:rFonts w:ascii="Arial" w:hAnsi="Arial" w:cs="Arial"/>
                <w:b/>
                <w:imprint/>
                <w:color w:val="auto"/>
              </w:rPr>
              <w:t>Código</w:t>
            </w:r>
          </w:p>
        </w:tc>
      </w:tr>
      <w:tr w:rsidR="00FB2667" w:rsidRPr="00A64095">
        <w:trPr>
          <w:trHeight w:val="321"/>
          <w:jc w:val="center"/>
        </w:trPr>
        <w:tc>
          <w:tcPr>
            <w:tcW w:w="1193"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Sí</w:t>
            </w:r>
          </w:p>
        </w:tc>
        <w:tc>
          <w:tcPr>
            <w:tcW w:w="1193"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1</w:t>
            </w:r>
          </w:p>
        </w:tc>
      </w:tr>
      <w:tr w:rsidR="00FB2667" w:rsidRPr="00A64095">
        <w:trPr>
          <w:trHeight w:val="321"/>
          <w:jc w:val="center"/>
        </w:trPr>
        <w:tc>
          <w:tcPr>
            <w:tcW w:w="1193"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No</w:t>
            </w:r>
          </w:p>
        </w:tc>
        <w:tc>
          <w:tcPr>
            <w:tcW w:w="1193" w:type="dxa"/>
            <w:shd w:val="clear" w:color="auto" w:fill="E7ECF6"/>
            <w:vAlign w:val="center"/>
          </w:tcPr>
          <w:p w:rsidR="00FB2667" w:rsidRPr="009D5573" w:rsidRDefault="00FB2667"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FB2667" w:rsidRDefault="00FB2667" w:rsidP="00FB2667">
      <w:pPr>
        <w:pStyle w:val="NormalWeb"/>
        <w:tabs>
          <w:tab w:val="left" w:pos="0"/>
        </w:tabs>
        <w:spacing w:before="0" w:beforeAutospacing="0" w:after="0" w:afterAutospacing="0" w:line="480" w:lineRule="auto"/>
        <w:jc w:val="both"/>
        <w:rPr>
          <w:rFonts w:ascii="Arial" w:hAnsi="Arial" w:cs="Arial"/>
          <w:b/>
          <w:color w:val="auto"/>
          <w:sz w:val="24"/>
          <w:szCs w:val="24"/>
        </w:rPr>
      </w:pPr>
    </w:p>
    <w:p w:rsidR="00D24129" w:rsidRDefault="00D24129" w:rsidP="00FB2667">
      <w:pPr>
        <w:pStyle w:val="NormalWeb"/>
        <w:tabs>
          <w:tab w:val="left" w:pos="0"/>
        </w:tabs>
        <w:spacing w:before="0" w:beforeAutospacing="0" w:after="0" w:afterAutospacing="0" w:line="480" w:lineRule="auto"/>
        <w:jc w:val="both"/>
        <w:rPr>
          <w:rFonts w:ascii="Arial" w:hAnsi="Arial" w:cs="Arial"/>
          <w:b/>
          <w:color w:val="auto"/>
          <w:sz w:val="24"/>
          <w:szCs w:val="24"/>
        </w:rPr>
      </w:pPr>
    </w:p>
    <w:p w:rsidR="00D24129" w:rsidRPr="00A64095" w:rsidRDefault="00D24129" w:rsidP="00FB2667">
      <w:pPr>
        <w:pStyle w:val="NormalWeb"/>
        <w:tabs>
          <w:tab w:val="left" w:pos="0"/>
        </w:tabs>
        <w:spacing w:before="0" w:beforeAutospacing="0" w:after="0" w:afterAutospacing="0" w:line="480" w:lineRule="auto"/>
        <w:jc w:val="both"/>
        <w:rPr>
          <w:rFonts w:ascii="Arial" w:hAnsi="Arial" w:cs="Arial"/>
          <w:b/>
          <w:color w:val="auto"/>
          <w:sz w:val="24"/>
          <w:szCs w:val="24"/>
        </w:rPr>
      </w:pPr>
    </w:p>
    <w:p w:rsidR="00FB2667" w:rsidRPr="00D24129" w:rsidRDefault="00FB2667"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Roncus:</w:t>
      </w:r>
      <w:r w:rsidRPr="00A64095">
        <w:rPr>
          <w:rFonts w:ascii="Arial" w:hAnsi="Arial" w:cs="Arial"/>
          <w:color w:val="auto"/>
          <w:sz w:val="24"/>
          <w:szCs w:val="24"/>
        </w:rPr>
        <w:t xml:space="preserve"> Variable Categórica dicotómica que indica si en la auscultación pulmonar practicada al paciente estuvo o no presente esta anomalía.  Su codificación es</w:t>
      </w:r>
      <w:r w:rsidR="00461A64" w:rsidRPr="00A64095">
        <w:rPr>
          <w:rFonts w:ascii="Arial" w:hAnsi="Arial" w:cs="Arial"/>
          <w:color w:val="auto"/>
          <w:sz w:val="24"/>
          <w:szCs w:val="24"/>
        </w:rPr>
        <w:t>:</w:t>
      </w:r>
    </w:p>
    <w:p w:rsidR="00D24129" w:rsidRPr="00A64095" w:rsidRDefault="00D24129" w:rsidP="00D24129">
      <w:pPr>
        <w:pStyle w:val="NormalWeb"/>
        <w:tabs>
          <w:tab w:val="left" w:pos="0"/>
        </w:tabs>
        <w:spacing w:before="0" w:beforeAutospacing="0" w:after="0" w:afterAutospacing="0" w:line="480" w:lineRule="auto"/>
        <w:jc w:val="both"/>
        <w:rPr>
          <w:rFonts w:ascii="Arial" w:hAnsi="Arial" w:cs="Arial"/>
          <w:b/>
          <w:color w:val="auto"/>
          <w:sz w:val="24"/>
          <w:szCs w:val="24"/>
        </w:rPr>
      </w:pPr>
    </w:p>
    <w:p w:rsidR="007A3750" w:rsidRPr="00A64095" w:rsidRDefault="00D24129" w:rsidP="00461A64">
      <w:pPr>
        <w:spacing w:line="200" w:lineRule="exact"/>
        <w:jc w:val="center"/>
        <w:rPr>
          <w:rFonts w:ascii="Arial" w:hAnsi="Arial" w:cs="Arial"/>
          <w:b/>
          <w:imprint/>
          <w:sz w:val="18"/>
          <w:szCs w:val="18"/>
        </w:rPr>
      </w:pPr>
      <w:r>
        <w:rPr>
          <w:rFonts w:ascii="Arial" w:hAnsi="Arial" w:cs="Arial"/>
          <w:b/>
          <w:i/>
          <w:noProof/>
          <w:sz w:val="16"/>
          <w:szCs w:val="16"/>
        </w:rPr>
        <w:pict>
          <v:rect id="_x0000_s1313" style="position:absolute;left:0;text-align:left;margin-left:0;margin-top:5pt;width:166.1pt;height:126pt;z-index:-251640832;mso-position-horizontal:center" strokecolor="navy">
            <v:fill r:id="rId7" o:title="Mármol blanco" color2="#bcc8fc" rotate="t" type="tile"/>
            <v:shadow on="t" color="#bcc8fc" opacity=".5" offset="3pt,3pt" offset2="2pt,2pt"/>
          </v:rect>
        </w:pict>
      </w:r>
    </w:p>
    <w:p w:rsidR="00461A64" w:rsidRPr="00D24129" w:rsidRDefault="00E52674" w:rsidP="00461A64">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CUADRO 2.</w:t>
      </w:r>
      <w:r w:rsidR="00D24129" w:rsidRPr="00D24129">
        <w:rPr>
          <w:rFonts w:ascii="Arial" w:hAnsi="Arial" w:cs="Arial"/>
          <w:b/>
          <w:i/>
          <w:imprint/>
          <w:color w:val="000080"/>
          <w:sz w:val="16"/>
          <w:szCs w:val="16"/>
        </w:rPr>
        <w:t>30</w:t>
      </w:r>
    </w:p>
    <w:p w:rsidR="00E5207A" w:rsidRPr="00D24129" w:rsidRDefault="00461A64" w:rsidP="00461A64">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 xml:space="preserve">Codificación de la variable </w:t>
      </w:r>
    </w:p>
    <w:p w:rsidR="00461A64" w:rsidRPr="00D24129" w:rsidRDefault="00461A64" w:rsidP="00461A64">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“Roncus”</w:t>
      </w:r>
    </w:p>
    <w:p w:rsidR="00461A64" w:rsidRPr="00A64095" w:rsidRDefault="00461A64" w:rsidP="00461A64">
      <w:pPr>
        <w:spacing w:line="240" w:lineRule="exact"/>
        <w:jc w:val="center"/>
        <w:rPr>
          <w:rFonts w:ascii="Arial" w:hAnsi="Arial" w:cs="Arial"/>
          <w:b/>
          <w:imprint/>
          <w:sz w:val="18"/>
          <w:szCs w:val="18"/>
        </w:rPr>
      </w:pPr>
    </w:p>
    <w:tbl>
      <w:tblPr>
        <w:tblStyle w:val="TablaWeb3"/>
        <w:tblW w:w="0" w:type="auto"/>
        <w:jc w:val="center"/>
        <w:shd w:val="clear" w:color="auto" w:fill="E7ECF6"/>
        <w:tblLook w:val="01E0"/>
      </w:tblPr>
      <w:tblGrid>
        <w:gridCol w:w="1623"/>
        <w:gridCol w:w="1304"/>
      </w:tblGrid>
      <w:tr w:rsidR="00461A64" w:rsidRPr="00A64095">
        <w:trPr>
          <w:cnfStyle w:val="100000000000"/>
          <w:trHeight w:val="244"/>
          <w:jc w:val="center"/>
        </w:trPr>
        <w:tc>
          <w:tcPr>
            <w:tcW w:w="1563" w:type="dxa"/>
            <w:shd w:val="clear" w:color="auto" w:fill="E7ECF6"/>
            <w:vAlign w:val="center"/>
          </w:tcPr>
          <w:p w:rsidR="00461A64" w:rsidRPr="009D5573" w:rsidRDefault="00461A64" w:rsidP="00461A64">
            <w:pPr>
              <w:pStyle w:val="NormalWeb"/>
              <w:tabs>
                <w:tab w:val="left" w:pos="1440"/>
              </w:tabs>
              <w:spacing w:before="0" w:beforeAutospacing="0" w:after="0" w:afterAutospacing="0" w:line="240" w:lineRule="exact"/>
              <w:jc w:val="center"/>
              <w:rPr>
                <w:rFonts w:ascii="Arial" w:hAnsi="Arial" w:cs="Arial"/>
                <w:b/>
                <w:imprint/>
                <w:color w:val="auto"/>
              </w:rPr>
            </w:pPr>
            <w:r w:rsidRPr="009D5573">
              <w:rPr>
                <w:rFonts w:ascii="Arial" w:hAnsi="Arial" w:cs="Arial"/>
                <w:b/>
                <w:imprint/>
                <w:color w:val="auto"/>
              </w:rPr>
              <w:t>Sibilancias</w:t>
            </w:r>
          </w:p>
        </w:tc>
        <w:tc>
          <w:tcPr>
            <w:tcW w:w="1244" w:type="dxa"/>
            <w:shd w:val="clear" w:color="auto" w:fill="E7ECF6"/>
            <w:vAlign w:val="center"/>
          </w:tcPr>
          <w:p w:rsidR="00461A64" w:rsidRPr="009D5573" w:rsidRDefault="00461A64" w:rsidP="00461A64">
            <w:pPr>
              <w:pStyle w:val="NormalWeb"/>
              <w:tabs>
                <w:tab w:val="left" w:pos="1440"/>
              </w:tabs>
              <w:spacing w:before="0" w:beforeAutospacing="0" w:after="0" w:afterAutospacing="0" w:line="240" w:lineRule="exact"/>
              <w:jc w:val="center"/>
              <w:rPr>
                <w:rFonts w:ascii="Arial" w:hAnsi="Arial" w:cs="Arial"/>
                <w:b/>
                <w:imprint/>
                <w:color w:val="auto"/>
              </w:rPr>
            </w:pPr>
            <w:r w:rsidRPr="009D5573">
              <w:rPr>
                <w:rFonts w:ascii="Arial" w:hAnsi="Arial" w:cs="Arial"/>
                <w:b/>
                <w:imprint/>
                <w:color w:val="auto"/>
              </w:rPr>
              <w:t>Código</w:t>
            </w:r>
          </w:p>
        </w:tc>
      </w:tr>
      <w:tr w:rsidR="00461A64" w:rsidRPr="00A64095">
        <w:trPr>
          <w:trHeight w:val="260"/>
          <w:jc w:val="center"/>
        </w:trPr>
        <w:tc>
          <w:tcPr>
            <w:tcW w:w="1563" w:type="dxa"/>
            <w:shd w:val="clear" w:color="auto" w:fill="E7ECF6"/>
            <w:vAlign w:val="center"/>
          </w:tcPr>
          <w:p w:rsidR="00461A64" w:rsidRPr="009D5573" w:rsidRDefault="00461A64"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Sí</w:t>
            </w:r>
          </w:p>
        </w:tc>
        <w:tc>
          <w:tcPr>
            <w:tcW w:w="1244" w:type="dxa"/>
            <w:shd w:val="clear" w:color="auto" w:fill="E7ECF6"/>
            <w:vAlign w:val="center"/>
          </w:tcPr>
          <w:p w:rsidR="00461A64" w:rsidRPr="009D5573" w:rsidRDefault="00461A64"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1</w:t>
            </w:r>
          </w:p>
        </w:tc>
      </w:tr>
      <w:tr w:rsidR="00461A64" w:rsidRPr="00A64095">
        <w:trPr>
          <w:trHeight w:val="260"/>
          <w:jc w:val="center"/>
        </w:trPr>
        <w:tc>
          <w:tcPr>
            <w:tcW w:w="1563" w:type="dxa"/>
            <w:shd w:val="clear" w:color="auto" w:fill="E7ECF6"/>
            <w:vAlign w:val="center"/>
          </w:tcPr>
          <w:p w:rsidR="00461A64" w:rsidRPr="009D5573" w:rsidRDefault="00461A64"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No</w:t>
            </w:r>
          </w:p>
        </w:tc>
        <w:tc>
          <w:tcPr>
            <w:tcW w:w="1244" w:type="dxa"/>
            <w:shd w:val="clear" w:color="auto" w:fill="E7ECF6"/>
            <w:vAlign w:val="center"/>
          </w:tcPr>
          <w:p w:rsidR="00461A64" w:rsidRPr="009D5573" w:rsidRDefault="00461A64"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A97595" w:rsidRDefault="00A97595" w:rsidP="00FB2667">
      <w:pPr>
        <w:pStyle w:val="NormalWeb"/>
        <w:tabs>
          <w:tab w:val="left" w:pos="0"/>
        </w:tabs>
        <w:spacing w:before="0" w:beforeAutospacing="0" w:after="0" w:afterAutospacing="0" w:line="480" w:lineRule="auto"/>
        <w:jc w:val="both"/>
        <w:rPr>
          <w:rFonts w:ascii="Arial" w:hAnsi="Arial" w:cs="Arial"/>
          <w:b/>
          <w:color w:val="auto"/>
          <w:sz w:val="24"/>
          <w:szCs w:val="24"/>
        </w:rPr>
      </w:pPr>
    </w:p>
    <w:p w:rsidR="00D24129" w:rsidRDefault="00D24129" w:rsidP="00FB2667">
      <w:pPr>
        <w:pStyle w:val="NormalWeb"/>
        <w:tabs>
          <w:tab w:val="left" w:pos="0"/>
        </w:tabs>
        <w:spacing w:before="0" w:beforeAutospacing="0" w:after="0" w:afterAutospacing="0" w:line="480" w:lineRule="auto"/>
        <w:jc w:val="both"/>
        <w:rPr>
          <w:rFonts w:ascii="Arial" w:hAnsi="Arial" w:cs="Arial"/>
          <w:b/>
          <w:color w:val="auto"/>
          <w:sz w:val="24"/>
          <w:szCs w:val="24"/>
        </w:rPr>
      </w:pPr>
    </w:p>
    <w:p w:rsidR="00D24129" w:rsidRPr="00A64095" w:rsidRDefault="00D24129" w:rsidP="00FB2667">
      <w:pPr>
        <w:pStyle w:val="NormalWeb"/>
        <w:tabs>
          <w:tab w:val="left" w:pos="0"/>
        </w:tabs>
        <w:spacing w:before="0" w:beforeAutospacing="0" w:after="0" w:afterAutospacing="0" w:line="480" w:lineRule="auto"/>
        <w:jc w:val="both"/>
        <w:rPr>
          <w:rFonts w:ascii="Arial" w:hAnsi="Arial" w:cs="Arial"/>
          <w:b/>
          <w:color w:val="auto"/>
          <w:sz w:val="24"/>
          <w:szCs w:val="24"/>
        </w:rPr>
      </w:pPr>
    </w:p>
    <w:p w:rsidR="00FB2667" w:rsidRPr="00D24129" w:rsidRDefault="00FB2667"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Soplo:</w:t>
      </w:r>
      <w:r w:rsidRPr="00A64095">
        <w:rPr>
          <w:rFonts w:ascii="Arial" w:hAnsi="Arial" w:cs="Arial"/>
          <w:color w:val="auto"/>
          <w:sz w:val="24"/>
          <w:szCs w:val="24"/>
        </w:rPr>
        <w:t xml:space="preserve"> Variable Categórica dicotómica que indica si en la auscultación pulmonar practicada al paciente estuvo o no presente esta anomalía.  Su codificación es</w:t>
      </w:r>
      <w:r w:rsidR="00461A64" w:rsidRPr="00A64095">
        <w:rPr>
          <w:rFonts w:ascii="Arial" w:hAnsi="Arial" w:cs="Arial"/>
          <w:color w:val="auto"/>
          <w:sz w:val="24"/>
          <w:szCs w:val="24"/>
        </w:rPr>
        <w:t>:</w:t>
      </w:r>
    </w:p>
    <w:p w:rsidR="00D24129" w:rsidRPr="00A64095" w:rsidRDefault="00D24129" w:rsidP="00D24129">
      <w:pPr>
        <w:pStyle w:val="NormalWeb"/>
        <w:tabs>
          <w:tab w:val="left" w:pos="0"/>
        </w:tabs>
        <w:spacing w:before="0" w:beforeAutospacing="0" w:after="0" w:afterAutospacing="0" w:line="480" w:lineRule="auto"/>
        <w:jc w:val="both"/>
        <w:rPr>
          <w:rFonts w:ascii="Arial" w:hAnsi="Arial" w:cs="Arial"/>
          <w:b/>
          <w:color w:val="auto"/>
          <w:sz w:val="24"/>
          <w:szCs w:val="24"/>
        </w:rPr>
      </w:pPr>
      <w:r>
        <w:rPr>
          <w:rFonts w:ascii="Arial" w:hAnsi="Arial" w:cs="Arial"/>
          <w:b/>
          <w:i/>
          <w:noProof/>
          <w:sz w:val="16"/>
          <w:szCs w:val="16"/>
        </w:rPr>
        <w:pict>
          <v:rect id="_x0000_s1314" style="position:absolute;left:0;text-align:left;margin-left:121.15pt;margin-top:16.2pt;width:166.1pt;height:126pt;z-index:-251639808" strokecolor="navy">
            <v:fill r:id="rId7" o:title="Mármol blanco" color2="#bcc8fc" rotate="t" type="tile"/>
            <v:shadow on="t" color="#bcc8fc" opacity=".5" offset="3pt,3pt" offset2="2pt,2pt"/>
          </v:rect>
        </w:pict>
      </w:r>
    </w:p>
    <w:p w:rsidR="00461A64" w:rsidRPr="00D24129" w:rsidRDefault="00D24129" w:rsidP="00461A64">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CUADRO 2.31</w:t>
      </w:r>
    </w:p>
    <w:p w:rsidR="00E5207A" w:rsidRPr="00D24129" w:rsidRDefault="00461A64" w:rsidP="00461A64">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Codificación de la variable</w:t>
      </w:r>
    </w:p>
    <w:p w:rsidR="00461A64" w:rsidRPr="00A64095" w:rsidRDefault="00461A64" w:rsidP="00461A64">
      <w:pPr>
        <w:spacing w:line="200" w:lineRule="exact"/>
        <w:jc w:val="center"/>
        <w:rPr>
          <w:rFonts w:ascii="Arial" w:hAnsi="Arial" w:cs="Arial"/>
          <w:b/>
          <w:i/>
          <w:imprint/>
          <w:sz w:val="16"/>
          <w:szCs w:val="16"/>
        </w:rPr>
      </w:pPr>
      <w:r w:rsidRPr="00D24129">
        <w:rPr>
          <w:rFonts w:ascii="Arial" w:hAnsi="Arial" w:cs="Arial"/>
          <w:b/>
          <w:i/>
          <w:imprint/>
          <w:color w:val="000080"/>
          <w:sz w:val="16"/>
          <w:szCs w:val="16"/>
        </w:rPr>
        <w:t xml:space="preserve"> “Soplo</w:t>
      </w:r>
      <w:r w:rsidRPr="00A64095">
        <w:rPr>
          <w:rFonts w:ascii="Arial" w:hAnsi="Arial" w:cs="Arial"/>
          <w:b/>
          <w:i/>
          <w:imprint/>
          <w:sz w:val="16"/>
          <w:szCs w:val="16"/>
        </w:rPr>
        <w:t>”</w:t>
      </w:r>
    </w:p>
    <w:p w:rsidR="00461A64" w:rsidRPr="00A64095" w:rsidRDefault="00461A64" w:rsidP="00461A64">
      <w:pPr>
        <w:spacing w:line="240" w:lineRule="exact"/>
        <w:jc w:val="center"/>
        <w:rPr>
          <w:rFonts w:ascii="Arial" w:hAnsi="Arial" w:cs="Arial"/>
          <w:b/>
          <w:imprint/>
          <w:sz w:val="18"/>
          <w:szCs w:val="18"/>
        </w:rPr>
      </w:pPr>
    </w:p>
    <w:tbl>
      <w:tblPr>
        <w:tblStyle w:val="TablaWeb3"/>
        <w:tblW w:w="0" w:type="auto"/>
        <w:jc w:val="center"/>
        <w:shd w:val="clear" w:color="auto" w:fill="E7ECF6"/>
        <w:tblLook w:val="01E0"/>
      </w:tblPr>
      <w:tblGrid>
        <w:gridCol w:w="1560"/>
        <w:gridCol w:w="1222"/>
      </w:tblGrid>
      <w:tr w:rsidR="00461A64" w:rsidRPr="00A64095">
        <w:trPr>
          <w:cnfStyle w:val="100000000000"/>
          <w:trHeight w:val="263"/>
          <w:jc w:val="center"/>
        </w:trPr>
        <w:tc>
          <w:tcPr>
            <w:tcW w:w="1500" w:type="dxa"/>
            <w:shd w:val="clear" w:color="auto" w:fill="E7ECF6"/>
            <w:vAlign w:val="center"/>
          </w:tcPr>
          <w:p w:rsidR="00461A64" w:rsidRPr="009D5573" w:rsidRDefault="00461A64" w:rsidP="00461A64">
            <w:pPr>
              <w:pStyle w:val="NormalWeb"/>
              <w:tabs>
                <w:tab w:val="left" w:pos="1440"/>
              </w:tabs>
              <w:spacing w:before="0" w:beforeAutospacing="0" w:after="0" w:afterAutospacing="0" w:line="240" w:lineRule="exact"/>
              <w:jc w:val="center"/>
              <w:rPr>
                <w:rFonts w:ascii="Arial" w:hAnsi="Arial" w:cs="Arial"/>
                <w:b/>
                <w:imprint/>
                <w:color w:val="auto"/>
              </w:rPr>
            </w:pPr>
            <w:r w:rsidRPr="009D5573">
              <w:rPr>
                <w:rFonts w:ascii="Arial" w:hAnsi="Arial" w:cs="Arial"/>
                <w:b/>
                <w:imprint/>
                <w:color w:val="auto"/>
              </w:rPr>
              <w:t>Sibilancias</w:t>
            </w:r>
          </w:p>
        </w:tc>
        <w:tc>
          <w:tcPr>
            <w:tcW w:w="1162" w:type="dxa"/>
            <w:shd w:val="clear" w:color="auto" w:fill="E7ECF6"/>
            <w:vAlign w:val="center"/>
          </w:tcPr>
          <w:p w:rsidR="00461A64" w:rsidRPr="009D5573" w:rsidRDefault="00461A64" w:rsidP="00461A64">
            <w:pPr>
              <w:pStyle w:val="NormalWeb"/>
              <w:tabs>
                <w:tab w:val="left" w:pos="1440"/>
              </w:tabs>
              <w:spacing w:before="0" w:beforeAutospacing="0" w:after="0" w:afterAutospacing="0" w:line="240" w:lineRule="exact"/>
              <w:jc w:val="center"/>
              <w:rPr>
                <w:rFonts w:ascii="Arial" w:hAnsi="Arial" w:cs="Arial"/>
                <w:b/>
                <w:imprint/>
                <w:color w:val="auto"/>
              </w:rPr>
            </w:pPr>
            <w:r w:rsidRPr="009D5573">
              <w:rPr>
                <w:rFonts w:ascii="Arial" w:hAnsi="Arial" w:cs="Arial"/>
                <w:b/>
                <w:imprint/>
                <w:color w:val="auto"/>
              </w:rPr>
              <w:t>Código</w:t>
            </w:r>
          </w:p>
        </w:tc>
      </w:tr>
      <w:tr w:rsidR="00461A64" w:rsidRPr="00A64095">
        <w:trPr>
          <w:trHeight w:val="280"/>
          <w:jc w:val="center"/>
        </w:trPr>
        <w:tc>
          <w:tcPr>
            <w:tcW w:w="1500" w:type="dxa"/>
            <w:shd w:val="clear" w:color="auto" w:fill="E7ECF6"/>
            <w:vAlign w:val="center"/>
          </w:tcPr>
          <w:p w:rsidR="00461A64" w:rsidRPr="009D5573" w:rsidRDefault="00461A64"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Sí</w:t>
            </w:r>
          </w:p>
        </w:tc>
        <w:tc>
          <w:tcPr>
            <w:tcW w:w="1162" w:type="dxa"/>
            <w:shd w:val="clear" w:color="auto" w:fill="E7ECF6"/>
            <w:vAlign w:val="center"/>
          </w:tcPr>
          <w:p w:rsidR="00461A64" w:rsidRPr="009D5573" w:rsidRDefault="00461A64"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1</w:t>
            </w:r>
          </w:p>
        </w:tc>
      </w:tr>
      <w:tr w:rsidR="00461A64" w:rsidRPr="00A64095">
        <w:trPr>
          <w:trHeight w:val="280"/>
          <w:jc w:val="center"/>
        </w:trPr>
        <w:tc>
          <w:tcPr>
            <w:tcW w:w="1500" w:type="dxa"/>
            <w:shd w:val="clear" w:color="auto" w:fill="E7ECF6"/>
            <w:vAlign w:val="center"/>
          </w:tcPr>
          <w:p w:rsidR="00461A64" w:rsidRPr="009D5573" w:rsidRDefault="00461A64" w:rsidP="00461A64">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No</w:t>
            </w:r>
          </w:p>
        </w:tc>
        <w:tc>
          <w:tcPr>
            <w:tcW w:w="1162" w:type="dxa"/>
            <w:shd w:val="clear" w:color="auto" w:fill="E7ECF6"/>
            <w:vAlign w:val="center"/>
          </w:tcPr>
          <w:p w:rsidR="00461A64" w:rsidRPr="009D5573" w:rsidRDefault="00461A64" w:rsidP="00461A64">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461A64" w:rsidRDefault="00461A64" w:rsidP="00461A64">
      <w:pPr>
        <w:pStyle w:val="NormalWeb"/>
        <w:tabs>
          <w:tab w:val="left" w:pos="0"/>
        </w:tabs>
        <w:spacing w:before="0" w:beforeAutospacing="0" w:after="0" w:afterAutospacing="0" w:line="480" w:lineRule="auto"/>
        <w:jc w:val="both"/>
        <w:rPr>
          <w:rFonts w:ascii="Arial" w:hAnsi="Arial" w:cs="Arial"/>
          <w:b/>
          <w:color w:val="auto"/>
          <w:sz w:val="24"/>
          <w:szCs w:val="24"/>
        </w:rPr>
      </w:pPr>
    </w:p>
    <w:p w:rsidR="00D24129" w:rsidRPr="00A64095" w:rsidRDefault="00D24129" w:rsidP="00461A64">
      <w:pPr>
        <w:pStyle w:val="NormalWeb"/>
        <w:tabs>
          <w:tab w:val="left" w:pos="0"/>
        </w:tabs>
        <w:spacing w:before="0" w:beforeAutospacing="0" w:after="0" w:afterAutospacing="0" w:line="480" w:lineRule="auto"/>
        <w:jc w:val="both"/>
        <w:rPr>
          <w:rFonts w:ascii="Arial" w:hAnsi="Arial" w:cs="Arial"/>
          <w:b/>
          <w:color w:val="auto"/>
          <w:sz w:val="24"/>
          <w:szCs w:val="24"/>
        </w:rPr>
      </w:pPr>
    </w:p>
    <w:p w:rsidR="003C627B" w:rsidRPr="00D24129" w:rsidRDefault="003C627B"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 xml:space="preserve">Forma de Representación Radiológica: </w:t>
      </w:r>
      <w:r w:rsidRPr="00A64095">
        <w:rPr>
          <w:rFonts w:ascii="Arial" w:hAnsi="Arial" w:cs="Arial"/>
          <w:color w:val="auto"/>
          <w:sz w:val="24"/>
          <w:szCs w:val="24"/>
        </w:rPr>
        <w:t>Variable categórica</w:t>
      </w:r>
      <w:r w:rsidR="00BF10A0" w:rsidRPr="00A64095">
        <w:rPr>
          <w:rFonts w:ascii="Arial" w:hAnsi="Arial" w:cs="Arial"/>
          <w:color w:val="auto"/>
          <w:sz w:val="24"/>
          <w:szCs w:val="24"/>
        </w:rPr>
        <w:t xml:space="preserve"> nominal</w:t>
      </w:r>
      <w:r w:rsidRPr="00A64095">
        <w:rPr>
          <w:rFonts w:ascii="Arial" w:hAnsi="Arial" w:cs="Arial"/>
          <w:color w:val="auto"/>
          <w:sz w:val="24"/>
          <w:szCs w:val="24"/>
        </w:rPr>
        <w:t xml:space="preserve"> que permite conocer el tipo de lesión que el pacien</w:t>
      </w:r>
      <w:r w:rsidR="00C61D79" w:rsidRPr="00A64095">
        <w:rPr>
          <w:rFonts w:ascii="Arial" w:hAnsi="Arial" w:cs="Arial"/>
          <w:color w:val="auto"/>
          <w:sz w:val="24"/>
          <w:szCs w:val="24"/>
        </w:rPr>
        <w:t>te presenta.  Su codificación se presenta en el siguiente cuadro</w:t>
      </w:r>
      <w:r w:rsidRPr="00A64095">
        <w:rPr>
          <w:rFonts w:ascii="Arial" w:hAnsi="Arial" w:cs="Arial"/>
          <w:color w:val="auto"/>
          <w:sz w:val="24"/>
          <w:szCs w:val="24"/>
        </w:rPr>
        <w:t>:</w:t>
      </w:r>
    </w:p>
    <w:p w:rsidR="00D24129" w:rsidRPr="00A64095" w:rsidRDefault="00D24129" w:rsidP="00D24129">
      <w:pPr>
        <w:pStyle w:val="NormalWeb"/>
        <w:tabs>
          <w:tab w:val="left" w:pos="0"/>
        </w:tabs>
        <w:spacing w:before="0" w:beforeAutospacing="0" w:after="0" w:afterAutospacing="0" w:line="480" w:lineRule="auto"/>
        <w:jc w:val="both"/>
        <w:rPr>
          <w:rFonts w:ascii="Arial" w:hAnsi="Arial" w:cs="Arial"/>
          <w:b/>
          <w:color w:val="auto"/>
          <w:sz w:val="24"/>
          <w:szCs w:val="24"/>
        </w:rPr>
      </w:pPr>
      <w:r>
        <w:rPr>
          <w:rFonts w:ascii="Arial" w:hAnsi="Arial" w:cs="Arial"/>
          <w:b/>
          <w:i/>
          <w:noProof/>
          <w:sz w:val="16"/>
          <w:szCs w:val="16"/>
        </w:rPr>
        <w:pict>
          <v:rect id="_x0000_s1315" style="position:absolute;left:0;text-align:left;margin-left:0;margin-top:14.45pt;width:223.25pt;height:231pt;z-index:-251638784;mso-position-horizontal:center" strokecolor="navy">
            <v:fill r:id="rId7" o:title="Mármol blanco" color2="#bcc8fc" rotate="t" type="tile"/>
            <v:shadow on="t" color="#bcc8fc" opacity=".5" offset="3pt,3pt" offset2="2pt,2pt"/>
          </v:rect>
        </w:pict>
      </w:r>
    </w:p>
    <w:p w:rsidR="006A3836" w:rsidRPr="00D24129" w:rsidRDefault="00D24129" w:rsidP="006A3836">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CUADRO 2.32</w:t>
      </w:r>
    </w:p>
    <w:p w:rsidR="00E5207A" w:rsidRPr="00D24129" w:rsidRDefault="006A3836" w:rsidP="006A3836">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Codificación de la variable</w:t>
      </w:r>
    </w:p>
    <w:p w:rsidR="006A3836" w:rsidRPr="00D24129" w:rsidRDefault="006A3836" w:rsidP="006A3836">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 xml:space="preserve"> “Forma de representación radiológica”</w:t>
      </w:r>
    </w:p>
    <w:p w:rsidR="00AF6771" w:rsidRPr="00A64095" w:rsidRDefault="006A3836" w:rsidP="006A3836">
      <w:pPr>
        <w:tabs>
          <w:tab w:val="left" w:pos="7183"/>
        </w:tabs>
        <w:rPr>
          <w:rFonts w:ascii="Arial" w:hAnsi="Arial" w:cs="Arial"/>
          <w:sz w:val="18"/>
          <w:szCs w:val="18"/>
        </w:rPr>
      </w:pPr>
      <w:r w:rsidRPr="00A64095">
        <w:rPr>
          <w:rFonts w:ascii="Arial" w:hAnsi="Arial" w:cs="Arial"/>
          <w:sz w:val="18"/>
          <w:szCs w:val="18"/>
        </w:rPr>
        <w:tab/>
      </w:r>
    </w:p>
    <w:tbl>
      <w:tblPr>
        <w:tblStyle w:val="TablaWeb3"/>
        <w:tblW w:w="0" w:type="auto"/>
        <w:jc w:val="center"/>
        <w:shd w:val="clear" w:color="auto" w:fill="E7ECF6"/>
        <w:tblLook w:val="01E0"/>
      </w:tblPr>
      <w:tblGrid>
        <w:gridCol w:w="2713"/>
        <w:gridCol w:w="1229"/>
      </w:tblGrid>
      <w:tr w:rsidR="003C627B" w:rsidRPr="00A64095">
        <w:trPr>
          <w:cnfStyle w:val="100000000000"/>
          <w:trHeight w:val="315"/>
          <w:jc w:val="center"/>
        </w:trPr>
        <w:tc>
          <w:tcPr>
            <w:tcW w:w="2653" w:type="dxa"/>
            <w:shd w:val="clear" w:color="auto" w:fill="E7ECF6"/>
            <w:vAlign w:val="center"/>
          </w:tcPr>
          <w:p w:rsidR="003C627B" w:rsidRPr="009D5573" w:rsidRDefault="006A3836" w:rsidP="009D5573">
            <w:pPr>
              <w:pStyle w:val="NormalWeb"/>
              <w:tabs>
                <w:tab w:val="left" w:pos="1440"/>
              </w:tabs>
              <w:spacing w:before="0" w:beforeAutospacing="0" w:after="0" w:afterAutospacing="0" w:line="260" w:lineRule="exact"/>
              <w:jc w:val="center"/>
              <w:rPr>
                <w:rFonts w:ascii="Arial" w:hAnsi="Arial" w:cs="Arial"/>
                <w:b/>
                <w:imprint/>
                <w:color w:val="auto"/>
              </w:rPr>
            </w:pPr>
            <w:r w:rsidRPr="009D5573">
              <w:rPr>
                <w:rFonts w:ascii="Arial" w:hAnsi="Arial" w:cs="Arial"/>
                <w:b/>
                <w:imprint/>
                <w:color w:val="auto"/>
              </w:rPr>
              <w:t>Forma de Representación</w:t>
            </w:r>
          </w:p>
        </w:tc>
        <w:tc>
          <w:tcPr>
            <w:tcW w:w="1169"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b/>
                <w:imprint/>
                <w:color w:val="auto"/>
              </w:rPr>
            </w:pPr>
            <w:r w:rsidRPr="009D5573">
              <w:rPr>
                <w:rFonts w:ascii="Arial" w:hAnsi="Arial" w:cs="Arial"/>
                <w:b/>
                <w:imprint/>
                <w:color w:val="auto"/>
              </w:rPr>
              <w:t>Código</w:t>
            </w:r>
          </w:p>
        </w:tc>
      </w:tr>
      <w:tr w:rsidR="003C627B" w:rsidRPr="00A64095">
        <w:trPr>
          <w:trHeight w:val="315"/>
          <w:jc w:val="center"/>
        </w:trPr>
        <w:tc>
          <w:tcPr>
            <w:tcW w:w="2653"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b/>
                <w:imprint/>
                <w:color w:val="auto"/>
                <w:sz w:val="18"/>
                <w:szCs w:val="18"/>
              </w:rPr>
            </w:pPr>
            <w:r w:rsidRPr="009D5573">
              <w:rPr>
                <w:rFonts w:ascii="Arial" w:hAnsi="Arial" w:cs="Arial"/>
                <w:b/>
                <w:imprint/>
                <w:color w:val="auto"/>
                <w:sz w:val="18"/>
                <w:szCs w:val="18"/>
              </w:rPr>
              <w:t>Normal</w:t>
            </w:r>
          </w:p>
        </w:tc>
        <w:tc>
          <w:tcPr>
            <w:tcW w:w="1169"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color w:val="auto"/>
                <w:sz w:val="18"/>
                <w:szCs w:val="18"/>
              </w:rPr>
            </w:pPr>
            <w:r w:rsidRPr="009D5573">
              <w:rPr>
                <w:rFonts w:ascii="Arial" w:hAnsi="Arial" w:cs="Arial"/>
                <w:color w:val="auto"/>
                <w:sz w:val="18"/>
                <w:szCs w:val="18"/>
              </w:rPr>
              <w:t>1</w:t>
            </w:r>
          </w:p>
        </w:tc>
      </w:tr>
      <w:tr w:rsidR="003C627B" w:rsidRPr="00A64095">
        <w:trPr>
          <w:trHeight w:val="336"/>
          <w:jc w:val="center"/>
        </w:trPr>
        <w:tc>
          <w:tcPr>
            <w:tcW w:w="2653"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b/>
                <w:imprint/>
                <w:color w:val="auto"/>
                <w:sz w:val="18"/>
                <w:szCs w:val="18"/>
              </w:rPr>
            </w:pPr>
            <w:r w:rsidRPr="009D5573">
              <w:rPr>
                <w:rFonts w:ascii="Arial" w:hAnsi="Arial" w:cs="Arial"/>
                <w:b/>
                <w:imprint/>
                <w:color w:val="auto"/>
                <w:sz w:val="18"/>
                <w:szCs w:val="18"/>
              </w:rPr>
              <w:t>Intersticial</w:t>
            </w:r>
          </w:p>
        </w:tc>
        <w:tc>
          <w:tcPr>
            <w:tcW w:w="1169"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color w:val="auto"/>
                <w:sz w:val="18"/>
                <w:szCs w:val="18"/>
              </w:rPr>
            </w:pPr>
            <w:r w:rsidRPr="009D5573">
              <w:rPr>
                <w:rFonts w:ascii="Arial" w:hAnsi="Arial" w:cs="Arial"/>
                <w:color w:val="auto"/>
                <w:sz w:val="18"/>
                <w:szCs w:val="18"/>
              </w:rPr>
              <w:t>2</w:t>
            </w:r>
          </w:p>
        </w:tc>
      </w:tr>
      <w:tr w:rsidR="003C627B" w:rsidRPr="00A64095">
        <w:trPr>
          <w:trHeight w:val="336"/>
          <w:jc w:val="center"/>
        </w:trPr>
        <w:tc>
          <w:tcPr>
            <w:tcW w:w="2653"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b/>
                <w:imprint/>
                <w:color w:val="auto"/>
                <w:sz w:val="18"/>
                <w:szCs w:val="18"/>
              </w:rPr>
            </w:pPr>
            <w:r w:rsidRPr="009D5573">
              <w:rPr>
                <w:rFonts w:ascii="Arial" w:hAnsi="Arial" w:cs="Arial"/>
                <w:b/>
                <w:imprint/>
                <w:color w:val="auto"/>
                <w:sz w:val="18"/>
                <w:szCs w:val="18"/>
              </w:rPr>
              <w:t>Condensación</w:t>
            </w:r>
          </w:p>
        </w:tc>
        <w:tc>
          <w:tcPr>
            <w:tcW w:w="1169"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color w:val="auto"/>
                <w:sz w:val="18"/>
                <w:szCs w:val="18"/>
              </w:rPr>
            </w:pPr>
            <w:r w:rsidRPr="009D5573">
              <w:rPr>
                <w:rFonts w:ascii="Arial" w:hAnsi="Arial" w:cs="Arial"/>
                <w:color w:val="auto"/>
                <w:sz w:val="18"/>
                <w:szCs w:val="18"/>
              </w:rPr>
              <w:t>3</w:t>
            </w:r>
          </w:p>
        </w:tc>
      </w:tr>
      <w:tr w:rsidR="003C627B" w:rsidRPr="00A64095">
        <w:trPr>
          <w:trHeight w:val="336"/>
          <w:jc w:val="center"/>
        </w:trPr>
        <w:tc>
          <w:tcPr>
            <w:tcW w:w="2653"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b/>
                <w:imprint/>
                <w:color w:val="auto"/>
                <w:sz w:val="18"/>
                <w:szCs w:val="18"/>
              </w:rPr>
            </w:pPr>
            <w:r w:rsidRPr="009D5573">
              <w:rPr>
                <w:rFonts w:ascii="Arial" w:hAnsi="Arial" w:cs="Arial"/>
                <w:b/>
                <w:imprint/>
                <w:color w:val="auto"/>
                <w:sz w:val="18"/>
                <w:szCs w:val="18"/>
              </w:rPr>
              <w:t>Cavitaria</w:t>
            </w:r>
          </w:p>
        </w:tc>
        <w:tc>
          <w:tcPr>
            <w:tcW w:w="1169"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color w:val="auto"/>
                <w:sz w:val="18"/>
                <w:szCs w:val="18"/>
              </w:rPr>
            </w:pPr>
            <w:r w:rsidRPr="009D5573">
              <w:rPr>
                <w:rFonts w:ascii="Arial" w:hAnsi="Arial" w:cs="Arial"/>
                <w:color w:val="auto"/>
                <w:sz w:val="18"/>
                <w:szCs w:val="18"/>
              </w:rPr>
              <w:t>4</w:t>
            </w:r>
          </w:p>
        </w:tc>
      </w:tr>
      <w:tr w:rsidR="003C627B" w:rsidRPr="00A64095">
        <w:trPr>
          <w:trHeight w:val="336"/>
          <w:jc w:val="center"/>
        </w:trPr>
        <w:tc>
          <w:tcPr>
            <w:tcW w:w="2653"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b/>
                <w:imprint/>
                <w:color w:val="auto"/>
                <w:sz w:val="18"/>
                <w:szCs w:val="18"/>
              </w:rPr>
            </w:pPr>
            <w:r w:rsidRPr="009D5573">
              <w:rPr>
                <w:rFonts w:ascii="Arial" w:hAnsi="Arial" w:cs="Arial"/>
                <w:b/>
                <w:imprint/>
                <w:color w:val="auto"/>
                <w:sz w:val="18"/>
                <w:szCs w:val="18"/>
              </w:rPr>
              <w:t>Intersticial y Cavitaria</w:t>
            </w:r>
          </w:p>
        </w:tc>
        <w:tc>
          <w:tcPr>
            <w:tcW w:w="1169"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color w:val="auto"/>
                <w:sz w:val="18"/>
                <w:szCs w:val="18"/>
              </w:rPr>
            </w:pPr>
            <w:r w:rsidRPr="009D5573">
              <w:rPr>
                <w:rFonts w:ascii="Arial" w:hAnsi="Arial" w:cs="Arial"/>
                <w:color w:val="auto"/>
                <w:sz w:val="18"/>
                <w:szCs w:val="18"/>
              </w:rPr>
              <w:t>5</w:t>
            </w:r>
          </w:p>
        </w:tc>
      </w:tr>
      <w:tr w:rsidR="003C627B" w:rsidRPr="00A64095">
        <w:trPr>
          <w:trHeight w:val="336"/>
          <w:jc w:val="center"/>
        </w:trPr>
        <w:tc>
          <w:tcPr>
            <w:tcW w:w="2653"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b/>
                <w:imprint/>
                <w:color w:val="auto"/>
                <w:sz w:val="18"/>
                <w:szCs w:val="18"/>
              </w:rPr>
            </w:pPr>
            <w:r w:rsidRPr="009D5573">
              <w:rPr>
                <w:rFonts w:ascii="Arial" w:hAnsi="Arial" w:cs="Arial"/>
                <w:b/>
                <w:imprint/>
                <w:color w:val="auto"/>
                <w:sz w:val="18"/>
                <w:szCs w:val="18"/>
              </w:rPr>
              <w:t>Intersticial y Condensación</w:t>
            </w:r>
          </w:p>
        </w:tc>
        <w:tc>
          <w:tcPr>
            <w:tcW w:w="1169"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color w:val="auto"/>
                <w:sz w:val="18"/>
                <w:szCs w:val="18"/>
              </w:rPr>
            </w:pPr>
            <w:r w:rsidRPr="009D5573">
              <w:rPr>
                <w:rFonts w:ascii="Arial" w:hAnsi="Arial" w:cs="Arial"/>
                <w:color w:val="auto"/>
                <w:sz w:val="18"/>
                <w:szCs w:val="18"/>
              </w:rPr>
              <w:t>6</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F21880" w:rsidRPr="00A64095" w:rsidRDefault="00F21880" w:rsidP="004517E4">
      <w:pPr>
        <w:pStyle w:val="NormalWeb"/>
        <w:tabs>
          <w:tab w:val="left" w:pos="0"/>
        </w:tabs>
        <w:spacing w:before="0" w:beforeAutospacing="0" w:after="0" w:afterAutospacing="0" w:line="240" w:lineRule="exact"/>
        <w:jc w:val="both"/>
        <w:rPr>
          <w:rFonts w:ascii="Arial" w:hAnsi="Arial" w:cs="Arial"/>
          <w:b/>
          <w:color w:val="auto"/>
          <w:sz w:val="24"/>
          <w:szCs w:val="24"/>
        </w:rPr>
      </w:pPr>
    </w:p>
    <w:p w:rsidR="003C627B" w:rsidRPr="00A64095" w:rsidRDefault="003C627B"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Extensión</w:t>
      </w:r>
      <w:r w:rsidR="006A3836" w:rsidRPr="00A64095">
        <w:rPr>
          <w:rFonts w:ascii="Arial" w:hAnsi="Arial" w:cs="Arial"/>
          <w:b/>
          <w:color w:val="auto"/>
          <w:sz w:val="24"/>
          <w:szCs w:val="24"/>
        </w:rPr>
        <w:t xml:space="preserve"> Radiológica</w:t>
      </w:r>
      <w:r w:rsidRPr="00A64095">
        <w:rPr>
          <w:rFonts w:ascii="Arial" w:hAnsi="Arial" w:cs="Arial"/>
          <w:b/>
          <w:color w:val="auto"/>
          <w:sz w:val="24"/>
          <w:szCs w:val="24"/>
        </w:rPr>
        <w:t xml:space="preserve">: </w:t>
      </w:r>
      <w:r w:rsidRPr="00A64095">
        <w:rPr>
          <w:rFonts w:ascii="Arial" w:hAnsi="Arial" w:cs="Arial"/>
          <w:color w:val="auto"/>
          <w:sz w:val="24"/>
          <w:szCs w:val="24"/>
        </w:rPr>
        <w:t xml:space="preserve">Variable categórica que </w:t>
      </w:r>
      <w:r w:rsidR="00C61D79" w:rsidRPr="00A64095">
        <w:rPr>
          <w:rFonts w:ascii="Arial" w:hAnsi="Arial" w:cs="Arial"/>
          <w:color w:val="auto"/>
          <w:sz w:val="24"/>
          <w:szCs w:val="24"/>
        </w:rPr>
        <w:t>indica</w:t>
      </w:r>
      <w:r w:rsidRPr="00A64095">
        <w:rPr>
          <w:rFonts w:ascii="Arial" w:hAnsi="Arial" w:cs="Arial"/>
          <w:color w:val="auto"/>
          <w:sz w:val="24"/>
          <w:szCs w:val="24"/>
        </w:rPr>
        <w:t xml:space="preserve"> el tipo </w:t>
      </w:r>
      <w:r w:rsidR="00C61D79" w:rsidRPr="00A64095">
        <w:rPr>
          <w:rFonts w:ascii="Arial" w:hAnsi="Arial" w:cs="Arial"/>
          <w:color w:val="auto"/>
          <w:sz w:val="24"/>
          <w:szCs w:val="24"/>
        </w:rPr>
        <w:t xml:space="preserve">de </w:t>
      </w:r>
      <w:r w:rsidRPr="00A64095">
        <w:rPr>
          <w:rFonts w:ascii="Arial" w:hAnsi="Arial" w:cs="Arial"/>
          <w:color w:val="auto"/>
          <w:sz w:val="24"/>
          <w:szCs w:val="24"/>
        </w:rPr>
        <w:t xml:space="preserve">extensión que ha alcanzado la lesión a nivel pulmonar.  </w:t>
      </w:r>
      <w:r w:rsidR="00C61D79" w:rsidRPr="00A64095">
        <w:rPr>
          <w:rFonts w:ascii="Arial" w:hAnsi="Arial" w:cs="Arial"/>
          <w:color w:val="auto"/>
          <w:sz w:val="24"/>
          <w:szCs w:val="24"/>
        </w:rPr>
        <w:t>La codificación de la variable es presentada a continuación</w:t>
      </w:r>
      <w:r w:rsidRPr="00A64095">
        <w:rPr>
          <w:rFonts w:ascii="Arial" w:hAnsi="Arial" w:cs="Arial"/>
          <w:color w:val="auto"/>
          <w:sz w:val="24"/>
          <w:szCs w:val="24"/>
        </w:rPr>
        <w:t>:</w:t>
      </w:r>
    </w:p>
    <w:p w:rsidR="00D24129" w:rsidRDefault="00D24129" w:rsidP="00C61D79">
      <w:pPr>
        <w:spacing w:line="200" w:lineRule="exact"/>
        <w:jc w:val="center"/>
        <w:rPr>
          <w:rFonts w:ascii="Arial" w:hAnsi="Arial" w:cs="Arial"/>
          <w:b/>
          <w:i/>
          <w:imprint/>
          <w:sz w:val="16"/>
          <w:szCs w:val="16"/>
        </w:rPr>
      </w:pPr>
      <w:r>
        <w:rPr>
          <w:rFonts w:ascii="Arial" w:hAnsi="Arial" w:cs="Arial"/>
          <w:b/>
          <w:i/>
          <w:noProof/>
          <w:sz w:val="16"/>
          <w:szCs w:val="16"/>
        </w:rPr>
        <w:pict>
          <v:rect id="_x0000_s1316" style="position:absolute;left:0;text-align:left;margin-left:0;margin-top:7.2pt;width:140.1pt;height:126pt;z-index:-251637760;mso-position-horizontal:center" strokecolor="navy">
            <v:fill r:id="rId7" o:title="Mármol blanco" color2="#bcc8fc" rotate="t" type="tile"/>
            <v:shadow on="t" color="#bcc8fc" opacity=".5" offset="3pt,3pt" offset2="2pt,2pt"/>
          </v:rect>
        </w:pict>
      </w:r>
    </w:p>
    <w:p w:rsidR="006A3836" w:rsidRPr="00D24129" w:rsidRDefault="00D24129" w:rsidP="00C61D79">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CUADRO 2.33</w:t>
      </w:r>
    </w:p>
    <w:p w:rsidR="00E5207A" w:rsidRPr="00D24129" w:rsidRDefault="006A3836" w:rsidP="00C61D79">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Codificación de la variable</w:t>
      </w:r>
    </w:p>
    <w:p w:rsidR="006A3836" w:rsidRPr="00D24129" w:rsidRDefault="006A3836" w:rsidP="00C61D79">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 xml:space="preserve"> “Extensión Radiológica”</w:t>
      </w:r>
    </w:p>
    <w:p w:rsidR="003C627B" w:rsidRPr="00A64095" w:rsidRDefault="003C627B" w:rsidP="00C61D79">
      <w:pPr>
        <w:pStyle w:val="NormalWeb"/>
        <w:tabs>
          <w:tab w:val="left" w:pos="0"/>
        </w:tabs>
        <w:spacing w:before="0" w:beforeAutospacing="0" w:after="0" w:afterAutospacing="0" w:line="200" w:lineRule="exact"/>
        <w:ind w:left="1080"/>
        <w:jc w:val="both"/>
        <w:rPr>
          <w:rFonts w:ascii="Arial" w:hAnsi="Arial" w:cs="Arial"/>
          <w:b/>
          <w:color w:val="auto"/>
        </w:rPr>
      </w:pPr>
    </w:p>
    <w:tbl>
      <w:tblPr>
        <w:tblStyle w:val="TablaWeb3"/>
        <w:tblW w:w="0" w:type="auto"/>
        <w:jc w:val="center"/>
        <w:shd w:val="clear" w:color="auto" w:fill="E7ECF6"/>
        <w:tblLook w:val="01E0"/>
      </w:tblPr>
      <w:tblGrid>
        <w:gridCol w:w="1262"/>
        <w:gridCol w:w="1018"/>
      </w:tblGrid>
      <w:tr w:rsidR="003C627B" w:rsidRPr="00A64095">
        <w:trPr>
          <w:cnfStyle w:val="100000000000"/>
          <w:trHeight w:val="174"/>
          <w:jc w:val="center"/>
        </w:trPr>
        <w:tc>
          <w:tcPr>
            <w:tcW w:w="958"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b/>
                <w:imprint/>
                <w:color w:val="auto"/>
              </w:rPr>
            </w:pPr>
            <w:r w:rsidRPr="009D5573">
              <w:rPr>
                <w:rFonts w:ascii="Arial" w:hAnsi="Arial" w:cs="Arial"/>
                <w:b/>
                <w:imprint/>
                <w:color w:val="auto"/>
              </w:rPr>
              <w:t>Extensión</w:t>
            </w:r>
          </w:p>
        </w:tc>
        <w:tc>
          <w:tcPr>
            <w:tcW w:w="958" w:type="dxa"/>
            <w:shd w:val="clear" w:color="auto" w:fill="E7ECF6"/>
            <w:vAlign w:val="center"/>
          </w:tcPr>
          <w:p w:rsidR="00C61D79" w:rsidRPr="009D5573" w:rsidRDefault="003C627B" w:rsidP="009D5573">
            <w:pPr>
              <w:pStyle w:val="NormalWeb"/>
              <w:tabs>
                <w:tab w:val="left" w:pos="1440"/>
              </w:tabs>
              <w:spacing w:before="0" w:beforeAutospacing="0" w:after="0" w:afterAutospacing="0" w:line="260" w:lineRule="exact"/>
              <w:jc w:val="center"/>
              <w:rPr>
                <w:rFonts w:ascii="Arial" w:hAnsi="Arial" w:cs="Arial"/>
                <w:b/>
                <w:imprint/>
                <w:color w:val="auto"/>
              </w:rPr>
            </w:pPr>
            <w:r w:rsidRPr="009D5573">
              <w:rPr>
                <w:rFonts w:ascii="Arial" w:hAnsi="Arial" w:cs="Arial"/>
                <w:b/>
                <w:imprint/>
                <w:color w:val="auto"/>
              </w:rPr>
              <w:t>Código</w:t>
            </w:r>
          </w:p>
        </w:tc>
      </w:tr>
      <w:tr w:rsidR="003C627B" w:rsidRPr="00A64095">
        <w:trPr>
          <w:trHeight w:val="186"/>
          <w:jc w:val="center"/>
        </w:trPr>
        <w:tc>
          <w:tcPr>
            <w:tcW w:w="958"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b/>
                <w:imprint/>
                <w:color w:val="auto"/>
                <w:sz w:val="18"/>
                <w:szCs w:val="18"/>
              </w:rPr>
            </w:pPr>
            <w:r w:rsidRPr="009D5573">
              <w:rPr>
                <w:rFonts w:ascii="Arial" w:hAnsi="Arial" w:cs="Arial"/>
                <w:b/>
                <w:imprint/>
                <w:color w:val="auto"/>
                <w:sz w:val="18"/>
                <w:szCs w:val="18"/>
              </w:rPr>
              <w:t>Ninguna</w:t>
            </w:r>
          </w:p>
        </w:tc>
        <w:tc>
          <w:tcPr>
            <w:tcW w:w="958"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color w:val="auto"/>
                <w:sz w:val="18"/>
                <w:szCs w:val="18"/>
              </w:rPr>
            </w:pPr>
            <w:r w:rsidRPr="009D5573">
              <w:rPr>
                <w:rFonts w:ascii="Arial" w:hAnsi="Arial" w:cs="Arial"/>
                <w:color w:val="auto"/>
                <w:sz w:val="18"/>
                <w:szCs w:val="18"/>
              </w:rPr>
              <w:t>0</w:t>
            </w:r>
          </w:p>
        </w:tc>
      </w:tr>
      <w:tr w:rsidR="003C627B" w:rsidRPr="00A64095">
        <w:trPr>
          <w:trHeight w:val="186"/>
          <w:jc w:val="center"/>
        </w:trPr>
        <w:tc>
          <w:tcPr>
            <w:tcW w:w="958"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b/>
                <w:imprint/>
                <w:color w:val="auto"/>
                <w:sz w:val="18"/>
                <w:szCs w:val="18"/>
              </w:rPr>
            </w:pPr>
            <w:r w:rsidRPr="009D5573">
              <w:rPr>
                <w:rFonts w:ascii="Arial" w:hAnsi="Arial" w:cs="Arial"/>
                <w:b/>
                <w:imprint/>
                <w:color w:val="auto"/>
                <w:sz w:val="18"/>
                <w:szCs w:val="18"/>
              </w:rPr>
              <w:t>Unilateral</w:t>
            </w:r>
          </w:p>
        </w:tc>
        <w:tc>
          <w:tcPr>
            <w:tcW w:w="958"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color w:val="auto"/>
                <w:sz w:val="18"/>
                <w:szCs w:val="18"/>
              </w:rPr>
            </w:pPr>
            <w:r w:rsidRPr="009D5573">
              <w:rPr>
                <w:rFonts w:ascii="Arial" w:hAnsi="Arial" w:cs="Arial"/>
                <w:color w:val="auto"/>
                <w:sz w:val="18"/>
                <w:szCs w:val="18"/>
              </w:rPr>
              <w:t>1</w:t>
            </w:r>
          </w:p>
        </w:tc>
      </w:tr>
      <w:tr w:rsidR="003C627B" w:rsidRPr="00A64095">
        <w:trPr>
          <w:trHeight w:val="186"/>
          <w:jc w:val="center"/>
        </w:trPr>
        <w:tc>
          <w:tcPr>
            <w:tcW w:w="958"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b/>
                <w:imprint/>
                <w:color w:val="auto"/>
                <w:sz w:val="18"/>
                <w:szCs w:val="18"/>
              </w:rPr>
            </w:pPr>
            <w:r w:rsidRPr="009D5573">
              <w:rPr>
                <w:rFonts w:ascii="Arial" w:hAnsi="Arial" w:cs="Arial"/>
                <w:b/>
                <w:imprint/>
                <w:color w:val="auto"/>
                <w:sz w:val="18"/>
                <w:szCs w:val="18"/>
              </w:rPr>
              <w:t>Bilateral</w:t>
            </w:r>
          </w:p>
        </w:tc>
        <w:tc>
          <w:tcPr>
            <w:tcW w:w="958" w:type="dxa"/>
            <w:shd w:val="clear" w:color="auto" w:fill="E7ECF6"/>
            <w:vAlign w:val="center"/>
          </w:tcPr>
          <w:p w:rsidR="003C627B" w:rsidRPr="009D5573" w:rsidRDefault="003C627B" w:rsidP="009D5573">
            <w:pPr>
              <w:pStyle w:val="NormalWeb"/>
              <w:tabs>
                <w:tab w:val="left" w:pos="1440"/>
              </w:tabs>
              <w:spacing w:before="0" w:beforeAutospacing="0" w:after="0" w:afterAutospacing="0" w:line="260" w:lineRule="exact"/>
              <w:jc w:val="center"/>
              <w:rPr>
                <w:rFonts w:ascii="Arial" w:hAnsi="Arial" w:cs="Arial"/>
                <w:color w:val="auto"/>
                <w:sz w:val="18"/>
                <w:szCs w:val="18"/>
              </w:rPr>
            </w:pPr>
            <w:r w:rsidRPr="009D5573">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A97595" w:rsidRDefault="00A97595" w:rsidP="00305C9C">
      <w:pPr>
        <w:pStyle w:val="NormalWeb"/>
        <w:tabs>
          <w:tab w:val="left" w:pos="0"/>
        </w:tabs>
        <w:spacing w:before="0" w:beforeAutospacing="0" w:after="0" w:afterAutospacing="0" w:line="480" w:lineRule="auto"/>
        <w:jc w:val="center"/>
        <w:rPr>
          <w:rFonts w:ascii="Arial" w:hAnsi="Arial" w:cs="Arial"/>
          <w:b/>
          <w:color w:val="auto"/>
          <w:sz w:val="16"/>
          <w:szCs w:val="16"/>
        </w:rPr>
      </w:pPr>
    </w:p>
    <w:p w:rsidR="00D24129" w:rsidRPr="00A64095" w:rsidRDefault="00D24129" w:rsidP="00305C9C">
      <w:pPr>
        <w:pStyle w:val="NormalWeb"/>
        <w:tabs>
          <w:tab w:val="left" w:pos="0"/>
        </w:tabs>
        <w:spacing w:before="0" w:beforeAutospacing="0" w:after="0" w:afterAutospacing="0" w:line="480" w:lineRule="auto"/>
        <w:jc w:val="center"/>
        <w:rPr>
          <w:rFonts w:ascii="Arial" w:hAnsi="Arial" w:cs="Arial"/>
          <w:b/>
          <w:color w:val="auto"/>
          <w:sz w:val="16"/>
          <w:szCs w:val="16"/>
        </w:rPr>
      </w:pPr>
    </w:p>
    <w:p w:rsidR="00C61D79" w:rsidRPr="00A64095" w:rsidRDefault="00BE7688"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sidRPr="00A64095">
        <w:rPr>
          <w:rFonts w:ascii="Arial" w:hAnsi="Arial" w:cs="Arial"/>
          <w:b/>
          <w:color w:val="auto"/>
          <w:sz w:val="24"/>
          <w:szCs w:val="24"/>
        </w:rPr>
        <w:t xml:space="preserve">BDK: </w:t>
      </w:r>
      <w:r w:rsidRPr="00A64095">
        <w:rPr>
          <w:rFonts w:ascii="Arial" w:hAnsi="Arial" w:cs="Arial"/>
          <w:color w:val="auto"/>
          <w:sz w:val="24"/>
          <w:szCs w:val="24"/>
        </w:rPr>
        <w:t xml:space="preserve">Variable categórica nominal que </w:t>
      </w:r>
      <w:r w:rsidR="00C61D79" w:rsidRPr="00A64095">
        <w:rPr>
          <w:rFonts w:ascii="Arial" w:hAnsi="Arial" w:cs="Arial"/>
          <w:color w:val="auto"/>
          <w:sz w:val="24"/>
          <w:szCs w:val="24"/>
        </w:rPr>
        <w:t>indica el número de cruces en la baciloscopia de esputo que no es más que la representación</w:t>
      </w:r>
      <w:r w:rsidRPr="00A64095">
        <w:rPr>
          <w:rFonts w:ascii="Arial" w:hAnsi="Arial" w:cs="Arial"/>
          <w:color w:val="auto"/>
          <w:sz w:val="24"/>
          <w:szCs w:val="24"/>
        </w:rPr>
        <w:t xml:space="preserve"> </w:t>
      </w:r>
      <w:r w:rsidR="00C61D79" w:rsidRPr="00A64095">
        <w:rPr>
          <w:rFonts w:ascii="Arial" w:hAnsi="Arial" w:cs="Arial"/>
          <w:color w:val="auto"/>
          <w:sz w:val="24"/>
          <w:szCs w:val="24"/>
        </w:rPr>
        <w:t xml:space="preserve">de </w:t>
      </w:r>
      <w:r w:rsidRPr="00A64095">
        <w:rPr>
          <w:rFonts w:ascii="Arial" w:hAnsi="Arial" w:cs="Arial"/>
          <w:color w:val="auto"/>
          <w:sz w:val="24"/>
          <w:szCs w:val="24"/>
        </w:rPr>
        <w:t>la cantidad de colonias de bacilos que tiene</w:t>
      </w:r>
      <w:r w:rsidR="00C61D79" w:rsidRPr="00A64095">
        <w:rPr>
          <w:rFonts w:ascii="Arial" w:hAnsi="Arial" w:cs="Arial"/>
          <w:color w:val="auto"/>
          <w:sz w:val="24"/>
          <w:szCs w:val="24"/>
        </w:rPr>
        <w:t xml:space="preserve"> el paciente</w:t>
      </w:r>
      <w:r w:rsidRPr="00A64095">
        <w:rPr>
          <w:rFonts w:ascii="Arial" w:hAnsi="Arial" w:cs="Arial"/>
          <w:color w:val="auto"/>
          <w:sz w:val="24"/>
          <w:szCs w:val="24"/>
        </w:rPr>
        <w:t xml:space="preserve">.  </w:t>
      </w:r>
      <w:r w:rsidR="00C61D79" w:rsidRPr="00A64095">
        <w:rPr>
          <w:rFonts w:ascii="Arial" w:hAnsi="Arial" w:cs="Arial"/>
          <w:color w:val="auto"/>
          <w:sz w:val="24"/>
          <w:szCs w:val="24"/>
        </w:rPr>
        <w:t>Fue codificada de la siguiente manera</w:t>
      </w:r>
      <w:r w:rsidRPr="00A64095">
        <w:rPr>
          <w:rFonts w:ascii="Arial" w:hAnsi="Arial" w:cs="Arial"/>
          <w:color w:val="auto"/>
          <w:sz w:val="24"/>
          <w:szCs w:val="24"/>
        </w:rPr>
        <w:t>:</w:t>
      </w:r>
    </w:p>
    <w:p w:rsidR="00A97595" w:rsidRPr="00A64095" w:rsidRDefault="00D24129" w:rsidP="00C61D79">
      <w:pPr>
        <w:spacing w:line="200" w:lineRule="exact"/>
        <w:jc w:val="center"/>
        <w:rPr>
          <w:rFonts w:ascii="Arial" w:hAnsi="Arial" w:cs="Arial"/>
          <w:b/>
          <w:imprint/>
          <w:sz w:val="18"/>
          <w:szCs w:val="18"/>
        </w:rPr>
      </w:pPr>
      <w:r>
        <w:rPr>
          <w:rFonts w:ascii="Arial" w:hAnsi="Arial" w:cs="Arial"/>
          <w:b/>
          <w:i/>
          <w:noProof/>
          <w:sz w:val="16"/>
          <w:szCs w:val="16"/>
        </w:rPr>
        <w:pict>
          <v:rect id="_x0000_s1317" style="position:absolute;left:0;text-align:left;margin-left:0;margin-top:5.1pt;width:166.1pt;height:126pt;z-index:-251636736;mso-position-horizontal:center" strokecolor="navy">
            <v:fill r:id="rId7" o:title="Mármol blanco" color2="#bcc8fc" rotate="t" type="tile"/>
            <v:shadow on="t" color="#bcc8fc" opacity=".5" offset="3pt,3pt" offset2="2pt,2pt"/>
          </v:rect>
        </w:pict>
      </w:r>
    </w:p>
    <w:p w:rsidR="00C61D79" w:rsidRPr="00D24129" w:rsidRDefault="00D24129" w:rsidP="00C61D79">
      <w:pPr>
        <w:spacing w:line="200" w:lineRule="exact"/>
        <w:jc w:val="center"/>
        <w:rPr>
          <w:rFonts w:ascii="Arial" w:hAnsi="Arial" w:cs="Arial"/>
          <w:b/>
          <w:i/>
          <w:imprint/>
          <w:color w:val="000080"/>
          <w:sz w:val="16"/>
          <w:szCs w:val="16"/>
        </w:rPr>
      </w:pPr>
      <w:r>
        <w:rPr>
          <w:rFonts w:ascii="Arial" w:hAnsi="Arial" w:cs="Arial"/>
          <w:b/>
          <w:i/>
          <w:imprint/>
          <w:color w:val="000080"/>
          <w:sz w:val="16"/>
          <w:szCs w:val="16"/>
        </w:rPr>
        <w:t>CUADRO 2.34</w:t>
      </w:r>
    </w:p>
    <w:p w:rsidR="00E5207A" w:rsidRPr="00D24129" w:rsidRDefault="00C61D79" w:rsidP="00C61D79">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 xml:space="preserve">Codificación de la variable </w:t>
      </w:r>
    </w:p>
    <w:p w:rsidR="00C61D79" w:rsidRPr="00D24129" w:rsidRDefault="00C61D79" w:rsidP="00C61D79">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“BDK”</w:t>
      </w:r>
    </w:p>
    <w:p w:rsidR="00BE7688" w:rsidRPr="00A64095" w:rsidRDefault="00BE7688" w:rsidP="00C61D79">
      <w:pPr>
        <w:pStyle w:val="NormalWeb"/>
        <w:tabs>
          <w:tab w:val="left" w:pos="0"/>
        </w:tabs>
        <w:spacing w:before="0" w:beforeAutospacing="0" w:after="0" w:afterAutospacing="0" w:line="240" w:lineRule="exact"/>
        <w:jc w:val="both"/>
        <w:rPr>
          <w:rFonts w:ascii="Arial" w:hAnsi="Arial" w:cs="Arial"/>
          <w:b/>
          <w:color w:val="auto"/>
          <w:sz w:val="16"/>
          <w:szCs w:val="16"/>
        </w:rPr>
      </w:pPr>
    </w:p>
    <w:tbl>
      <w:tblPr>
        <w:tblStyle w:val="TablaWeb3"/>
        <w:tblW w:w="0" w:type="auto"/>
        <w:jc w:val="center"/>
        <w:shd w:val="clear" w:color="auto" w:fill="E7ECF6"/>
        <w:tblLook w:val="01E0"/>
      </w:tblPr>
      <w:tblGrid>
        <w:gridCol w:w="1669"/>
        <w:gridCol w:w="1027"/>
      </w:tblGrid>
      <w:tr w:rsidR="00BE7688" w:rsidRPr="00A64095">
        <w:trPr>
          <w:cnfStyle w:val="100000000000"/>
          <w:trHeight w:val="164"/>
          <w:jc w:val="center"/>
        </w:trPr>
        <w:tc>
          <w:tcPr>
            <w:tcW w:w="1609" w:type="dxa"/>
            <w:shd w:val="clear" w:color="auto" w:fill="E7ECF6"/>
          </w:tcPr>
          <w:p w:rsidR="00BE7688" w:rsidRPr="00A64095" w:rsidRDefault="00BE7688" w:rsidP="00C61D79">
            <w:pPr>
              <w:pStyle w:val="NormalWeb"/>
              <w:tabs>
                <w:tab w:val="left" w:pos="1440"/>
              </w:tabs>
              <w:spacing w:before="0" w:beforeAutospacing="0" w:after="0" w:afterAutospacing="0" w:line="240" w:lineRule="exact"/>
              <w:jc w:val="center"/>
              <w:rPr>
                <w:rFonts w:ascii="Arial" w:hAnsi="Arial" w:cs="Arial"/>
                <w:b/>
                <w:imprint/>
                <w:color w:val="auto"/>
              </w:rPr>
            </w:pPr>
            <w:r w:rsidRPr="00A64095">
              <w:rPr>
                <w:rFonts w:ascii="Arial" w:hAnsi="Arial" w:cs="Arial"/>
                <w:b/>
                <w:imprint/>
                <w:color w:val="auto"/>
              </w:rPr>
              <w:t>BDK</w:t>
            </w:r>
          </w:p>
        </w:tc>
        <w:tc>
          <w:tcPr>
            <w:tcW w:w="967" w:type="dxa"/>
            <w:shd w:val="clear" w:color="auto" w:fill="E7ECF6"/>
          </w:tcPr>
          <w:p w:rsidR="00BE7688" w:rsidRPr="00A64095" w:rsidRDefault="00BE7688" w:rsidP="00C61D79">
            <w:pPr>
              <w:pStyle w:val="NormalWeb"/>
              <w:tabs>
                <w:tab w:val="left" w:pos="1440"/>
              </w:tabs>
              <w:spacing w:before="0" w:beforeAutospacing="0" w:after="0" w:afterAutospacing="0" w:line="240" w:lineRule="exact"/>
              <w:jc w:val="center"/>
              <w:rPr>
                <w:rFonts w:ascii="Arial" w:hAnsi="Arial" w:cs="Arial"/>
                <w:b/>
                <w:imprint/>
                <w:color w:val="auto"/>
              </w:rPr>
            </w:pPr>
            <w:r w:rsidRPr="00A64095">
              <w:rPr>
                <w:rFonts w:ascii="Arial" w:hAnsi="Arial" w:cs="Arial"/>
                <w:b/>
                <w:imprint/>
                <w:color w:val="auto"/>
              </w:rPr>
              <w:t>Código</w:t>
            </w:r>
          </w:p>
        </w:tc>
      </w:tr>
      <w:tr w:rsidR="00BE7688" w:rsidRPr="00A64095">
        <w:trPr>
          <w:trHeight w:val="176"/>
          <w:jc w:val="center"/>
        </w:trPr>
        <w:tc>
          <w:tcPr>
            <w:tcW w:w="1609" w:type="dxa"/>
            <w:shd w:val="clear" w:color="auto" w:fill="E7ECF6"/>
          </w:tcPr>
          <w:p w:rsidR="00BE7688" w:rsidRPr="009D5573" w:rsidRDefault="00BE7688" w:rsidP="00C61D79">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Positivo a +</w:t>
            </w:r>
          </w:p>
        </w:tc>
        <w:tc>
          <w:tcPr>
            <w:tcW w:w="967" w:type="dxa"/>
            <w:shd w:val="clear" w:color="auto" w:fill="E7ECF6"/>
          </w:tcPr>
          <w:p w:rsidR="00BE7688" w:rsidRPr="009D5573" w:rsidRDefault="00BE7688" w:rsidP="00C61D79">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1</w:t>
            </w:r>
          </w:p>
        </w:tc>
      </w:tr>
      <w:tr w:rsidR="00BE7688" w:rsidRPr="00A64095">
        <w:trPr>
          <w:trHeight w:val="176"/>
          <w:jc w:val="center"/>
        </w:trPr>
        <w:tc>
          <w:tcPr>
            <w:tcW w:w="1609" w:type="dxa"/>
            <w:shd w:val="clear" w:color="auto" w:fill="E7ECF6"/>
          </w:tcPr>
          <w:p w:rsidR="00BE7688" w:rsidRPr="009D5573" w:rsidRDefault="00BE7688" w:rsidP="00C61D79">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Positivo a ++</w:t>
            </w:r>
          </w:p>
        </w:tc>
        <w:tc>
          <w:tcPr>
            <w:tcW w:w="967" w:type="dxa"/>
            <w:shd w:val="clear" w:color="auto" w:fill="E7ECF6"/>
          </w:tcPr>
          <w:p w:rsidR="00BE7688" w:rsidRPr="009D5573" w:rsidRDefault="00BE7688" w:rsidP="00C61D79">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2</w:t>
            </w:r>
          </w:p>
        </w:tc>
      </w:tr>
      <w:tr w:rsidR="00BE7688" w:rsidRPr="00A64095">
        <w:trPr>
          <w:trHeight w:val="176"/>
          <w:jc w:val="center"/>
        </w:trPr>
        <w:tc>
          <w:tcPr>
            <w:tcW w:w="1609" w:type="dxa"/>
            <w:shd w:val="clear" w:color="auto" w:fill="E7ECF6"/>
          </w:tcPr>
          <w:p w:rsidR="00BE7688" w:rsidRPr="009D5573" w:rsidRDefault="00BE7688" w:rsidP="00C61D79">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Positivo a +++</w:t>
            </w:r>
          </w:p>
        </w:tc>
        <w:tc>
          <w:tcPr>
            <w:tcW w:w="967" w:type="dxa"/>
            <w:shd w:val="clear" w:color="auto" w:fill="E7ECF6"/>
          </w:tcPr>
          <w:p w:rsidR="00BE7688" w:rsidRPr="009D5573" w:rsidRDefault="00BE7688" w:rsidP="00C61D79">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3</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A97595" w:rsidRDefault="00A97595" w:rsidP="00305C9C">
      <w:pPr>
        <w:pStyle w:val="NormalWeb"/>
        <w:tabs>
          <w:tab w:val="left" w:pos="1440"/>
        </w:tabs>
        <w:spacing w:before="0" w:beforeAutospacing="0" w:after="0" w:afterAutospacing="0" w:line="480" w:lineRule="auto"/>
        <w:jc w:val="both"/>
        <w:rPr>
          <w:rFonts w:ascii="Arial" w:hAnsi="Arial" w:cs="Arial"/>
          <w:b/>
          <w:color w:val="auto"/>
          <w:sz w:val="32"/>
          <w:szCs w:val="32"/>
        </w:rPr>
      </w:pPr>
    </w:p>
    <w:p w:rsidR="00F21880" w:rsidRDefault="00F21880" w:rsidP="00305C9C">
      <w:pPr>
        <w:pStyle w:val="NormalWeb"/>
        <w:tabs>
          <w:tab w:val="left" w:pos="1440"/>
        </w:tabs>
        <w:spacing w:before="0" w:beforeAutospacing="0" w:after="0" w:afterAutospacing="0" w:line="480" w:lineRule="auto"/>
        <w:jc w:val="both"/>
        <w:rPr>
          <w:rFonts w:ascii="Arial" w:hAnsi="Arial" w:cs="Arial"/>
          <w:b/>
          <w:color w:val="auto"/>
          <w:sz w:val="32"/>
          <w:szCs w:val="32"/>
        </w:rPr>
      </w:pPr>
    </w:p>
    <w:p w:rsidR="00AB55F8" w:rsidRPr="00A64095" w:rsidRDefault="00AB55F8" w:rsidP="00305C9C">
      <w:pPr>
        <w:pStyle w:val="NormalWeb"/>
        <w:tabs>
          <w:tab w:val="left" w:pos="1440"/>
        </w:tabs>
        <w:spacing w:before="0" w:beforeAutospacing="0" w:after="0" w:afterAutospacing="0" w:line="480" w:lineRule="auto"/>
        <w:jc w:val="both"/>
        <w:rPr>
          <w:rFonts w:ascii="Arial" w:hAnsi="Arial" w:cs="Arial"/>
          <w:b/>
          <w:color w:val="auto"/>
          <w:sz w:val="32"/>
          <w:szCs w:val="32"/>
        </w:rPr>
      </w:pPr>
    </w:p>
    <w:p w:rsidR="00482752" w:rsidRPr="00C877C5" w:rsidRDefault="00AB55F8" w:rsidP="00155896">
      <w:pPr>
        <w:pStyle w:val="NormalWeb"/>
        <w:numPr>
          <w:ilvl w:val="0"/>
          <w:numId w:val="7"/>
        </w:numPr>
        <w:tabs>
          <w:tab w:val="left" w:pos="0"/>
        </w:tabs>
        <w:spacing w:before="0" w:beforeAutospacing="0" w:after="0" w:afterAutospacing="0" w:line="480" w:lineRule="auto"/>
        <w:ind w:left="720" w:firstLine="0"/>
        <w:jc w:val="both"/>
        <w:rPr>
          <w:rFonts w:ascii="Arial" w:hAnsi="Arial" w:cs="Arial"/>
          <w:b/>
          <w:color w:val="auto"/>
          <w:sz w:val="24"/>
          <w:szCs w:val="24"/>
        </w:rPr>
      </w:pPr>
      <w:r>
        <w:rPr>
          <w:rFonts w:ascii="Arial" w:hAnsi="Arial" w:cs="Arial"/>
          <w:b/>
          <w:color w:val="auto"/>
          <w:sz w:val="24"/>
          <w:szCs w:val="24"/>
        </w:rPr>
        <w:t xml:space="preserve">Hospitalizado </w:t>
      </w:r>
      <w:r w:rsidR="00482752" w:rsidRPr="00A64095">
        <w:rPr>
          <w:rFonts w:ascii="Arial" w:hAnsi="Arial" w:cs="Arial"/>
          <w:b/>
          <w:color w:val="auto"/>
          <w:sz w:val="24"/>
          <w:szCs w:val="24"/>
        </w:rPr>
        <w:t xml:space="preserve">para manejo tuberculoso: </w:t>
      </w:r>
      <w:r w:rsidR="00482752" w:rsidRPr="00A64095">
        <w:rPr>
          <w:rFonts w:ascii="Arial" w:hAnsi="Arial" w:cs="Arial"/>
          <w:color w:val="auto"/>
          <w:sz w:val="24"/>
          <w:szCs w:val="24"/>
        </w:rPr>
        <w:t xml:space="preserve">Variable categórica dicotómica  que permite conocer si el paciente fue o no hospitalizado desde que </w:t>
      </w:r>
      <w:r w:rsidR="00C61D79" w:rsidRPr="00A64095">
        <w:rPr>
          <w:rFonts w:ascii="Arial" w:hAnsi="Arial" w:cs="Arial"/>
          <w:color w:val="auto"/>
          <w:sz w:val="24"/>
          <w:szCs w:val="24"/>
        </w:rPr>
        <w:t>acudió</w:t>
      </w:r>
      <w:r w:rsidR="00482752" w:rsidRPr="00A64095">
        <w:rPr>
          <w:rFonts w:ascii="Arial" w:hAnsi="Arial" w:cs="Arial"/>
          <w:color w:val="auto"/>
          <w:sz w:val="24"/>
          <w:szCs w:val="24"/>
        </w:rPr>
        <w:t xml:space="preserve"> a consulta por primera vez para manejo de la TB.   Su codificación es:</w:t>
      </w:r>
    </w:p>
    <w:p w:rsidR="00C877C5" w:rsidRPr="00A64095" w:rsidRDefault="00C877C5" w:rsidP="00C877C5">
      <w:pPr>
        <w:pStyle w:val="NormalWeb"/>
        <w:tabs>
          <w:tab w:val="left" w:pos="0"/>
        </w:tabs>
        <w:spacing w:before="0" w:beforeAutospacing="0" w:after="0" w:afterAutospacing="0" w:line="480" w:lineRule="auto"/>
        <w:jc w:val="both"/>
        <w:rPr>
          <w:rFonts w:ascii="Arial" w:hAnsi="Arial" w:cs="Arial"/>
          <w:b/>
          <w:color w:val="auto"/>
          <w:sz w:val="24"/>
          <w:szCs w:val="24"/>
        </w:rPr>
      </w:pPr>
    </w:p>
    <w:p w:rsidR="00C61D79" w:rsidRPr="00D24129" w:rsidRDefault="00D24129" w:rsidP="00C61D79">
      <w:pPr>
        <w:spacing w:line="200" w:lineRule="exact"/>
        <w:jc w:val="center"/>
        <w:rPr>
          <w:rFonts w:ascii="Arial" w:hAnsi="Arial" w:cs="Arial"/>
          <w:b/>
          <w:i/>
          <w:imprint/>
          <w:color w:val="000080"/>
          <w:sz w:val="16"/>
          <w:szCs w:val="16"/>
        </w:rPr>
      </w:pPr>
      <w:r w:rsidRPr="00D24129">
        <w:rPr>
          <w:rFonts w:ascii="Arial" w:hAnsi="Arial" w:cs="Arial"/>
          <w:b/>
          <w:i/>
          <w:noProof/>
          <w:color w:val="000080"/>
          <w:sz w:val="16"/>
          <w:szCs w:val="16"/>
        </w:rPr>
        <w:pict>
          <v:rect id="_x0000_s1318" style="position:absolute;left:0;text-align:left;margin-left:0;margin-top:-1.2pt;width:189pt;height:141.65pt;z-index:-251635712;mso-position-horizontal:center" strokecolor="navy">
            <v:fill r:id="rId7" o:title="Mármol blanco" color2="#bcc8fc" rotate="t" type="tile"/>
            <v:shadow on="t" color="#bcc8fc" opacity=".5" offset="3pt,3pt" offset2="2pt,2pt"/>
          </v:rect>
        </w:pict>
      </w:r>
      <w:r w:rsidR="008020F0" w:rsidRPr="00D24129">
        <w:rPr>
          <w:rFonts w:ascii="Arial" w:hAnsi="Arial" w:cs="Arial"/>
          <w:b/>
          <w:i/>
          <w:imprint/>
          <w:color w:val="000080"/>
          <w:sz w:val="16"/>
          <w:szCs w:val="16"/>
        </w:rPr>
        <w:t>CUADRO 2.3</w:t>
      </w:r>
      <w:r w:rsidRPr="00D24129">
        <w:rPr>
          <w:rFonts w:ascii="Arial" w:hAnsi="Arial" w:cs="Arial"/>
          <w:b/>
          <w:i/>
          <w:imprint/>
          <w:color w:val="000080"/>
          <w:sz w:val="16"/>
          <w:szCs w:val="16"/>
        </w:rPr>
        <w:t>5</w:t>
      </w:r>
    </w:p>
    <w:p w:rsidR="00E5207A" w:rsidRPr="00D24129" w:rsidRDefault="00C61D79" w:rsidP="00A97595">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 xml:space="preserve">Codificación de la variable </w:t>
      </w:r>
    </w:p>
    <w:p w:rsidR="00C61D79" w:rsidRPr="00D24129" w:rsidRDefault="00E5207A" w:rsidP="00A97595">
      <w:pPr>
        <w:spacing w:line="200" w:lineRule="exact"/>
        <w:jc w:val="center"/>
        <w:rPr>
          <w:rFonts w:ascii="Arial" w:hAnsi="Arial" w:cs="Arial"/>
          <w:b/>
          <w:i/>
          <w:imprint/>
          <w:color w:val="000080"/>
          <w:sz w:val="16"/>
          <w:szCs w:val="16"/>
        </w:rPr>
      </w:pPr>
      <w:r w:rsidRPr="00D24129">
        <w:rPr>
          <w:rFonts w:ascii="Arial" w:hAnsi="Arial" w:cs="Arial"/>
          <w:b/>
          <w:i/>
          <w:imprint/>
          <w:color w:val="000080"/>
          <w:sz w:val="16"/>
          <w:szCs w:val="16"/>
        </w:rPr>
        <w:t>“</w:t>
      </w:r>
      <w:r w:rsidR="00C61D79" w:rsidRPr="00D24129">
        <w:rPr>
          <w:rFonts w:ascii="Arial" w:hAnsi="Arial" w:cs="Arial"/>
          <w:b/>
          <w:i/>
          <w:imprint/>
          <w:color w:val="000080"/>
          <w:sz w:val="16"/>
          <w:szCs w:val="16"/>
        </w:rPr>
        <w:t>Hospitalizado</w:t>
      </w:r>
      <w:r w:rsidR="00D24129">
        <w:rPr>
          <w:rFonts w:ascii="Arial" w:hAnsi="Arial" w:cs="Arial"/>
          <w:b/>
          <w:i/>
          <w:imprint/>
          <w:color w:val="000080"/>
          <w:sz w:val="16"/>
          <w:szCs w:val="16"/>
        </w:rPr>
        <w:t xml:space="preserve"> para </w:t>
      </w:r>
      <w:r w:rsidR="00C877C5">
        <w:rPr>
          <w:rFonts w:ascii="Arial" w:hAnsi="Arial" w:cs="Arial"/>
          <w:b/>
          <w:i/>
          <w:imprint/>
          <w:color w:val="000080"/>
          <w:sz w:val="16"/>
          <w:szCs w:val="16"/>
        </w:rPr>
        <w:t>Manejo</w:t>
      </w:r>
      <w:r w:rsidR="00D24129">
        <w:rPr>
          <w:rFonts w:ascii="Arial" w:hAnsi="Arial" w:cs="Arial"/>
          <w:b/>
          <w:i/>
          <w:imprint/>
          <w:color w:val="000080"/>
          <w:sz w:val="16"/>
          <w:szCs w:val="16"/>
        </w:rPr>
        <w:t xml:space="preserve"> tuberculoso</w:t>
      </w:r>
      <w:r w:rsidR="00C61D79" w:rsidRPr="00D24129">
        <w:rPr>
          <w:rFonts w:ascii="Arial" w:hAnsi="Arial" w:cs="Arial"/>
          <w:b/>
          <w:i/>
          <w:imprint/>
          <w:color w:val="000080"/>
          <w:sz w:val="16"/>
          <w:szCs w:val="16"/>
        </w:rPr>
        <w:t>”</w:t>
      </w:r>
    </w:p>
    <w:p w:rsidR="00A97595" w:rsidRPr="00A64095" w:rsidRDefault="00A97595" w:rsidP="00A97595">
      <w:pPr>
        <w:spacing w:line="200" w:lineRule="exact"/>
        <w:jc w:val="center"/>
        <w:rPr>
          <w:rFonts w:ascii="Arial" w:hAnsi="Arial" w:cs="Arial"/>
          <w:b/>
          <w:imprint/>
          <w:sz w:val="18"/>
          <w:szCs w:val="18"/>
        </w:rPr>
      </w:pPr>
    </w:p>
    <w:tbl>
      <w:tblPr>
        <w:tblStyle w:val="TablaWeb3"/>
        <w:tblW w:w="0" w:type="auto"/>
        <w:jc w:val="center"/>
        <w:shd w:val="clear" w:color="auto" w:fill="E7ECF6"/>
        <w:tblLook w:val="01E0"/>
      </w:tblPr>
      <w:tblGrid>
        <w:gridCol w:w="2067"/>
        <w:gridCol w:w="1253"/>
      </w:tblGrid>
      <w:tr w:rsidR="00C61D79" w:rsidRPr="00A64095">
        <w:trPr>
          <w:cnfStyle w:val="100000000000"/>
          <w:trHeight w:val="302"/>
          <w:jc w:val="center"/>
        </w:trPr>
        <w:tc>
          <w:tcPr>
            <w:tcW w:w="2007" w:type="dxa"/>
            <w:shd w:val="clear" w:color="auto" w:fill="E7ECF6"/>
            <w:vAlign w:val="center"/>
          </w:tcPr>
          <w:p w:rsidR="00C61D79" w:rsidRPr="009D5573" w:rsidRDefault="00AB55F8" w:rsidP="004417A2">
            <w:pPr>
              <w:pStyle w:val="NormalWeb"/>
              <w:tabs>
                <w:tab w:val="left" w:pos="1440"/>
              </w:tabs>
              <w:spacing w:before="0" w:beforeAutospacing="0" w:after="0" w:afterAutospacing="0" w:line="240" w:lineRule="exact"/>
              <w:jc w:val="center"/>
              <w:rPr>
                <w:rFonts w:ascii="Arial" w:hAnsi="Arial" w:cs="Arial"/>
                <w:b/>
                <w:imprint/>
                <w:color w:val="auto"/>
              </w:rPr>
            </w:pPr>
            <w:r w:rsidRPr="009D5573">
              <w:rPr>
                <w:rFonts w:ascii="Arial" w:hAnsi="Arial" w:cs="Arial"/>
                <w:b/>
                <w:imprint/>
                <w:color w:val="auto"/>
              </w:rPr>
              <w:t>Hospitalizado</w:t>
            </w:r>
            <w:r w:rsidR="009D5573">
              <w:rPr>
                <w:rFonts w:ascii="Arial" w:hAnsi="Arial" w:cs="Arial"/>
                <w:b/>
                <w:imprint/>
                <w:color w:val="auto"/>
              </w:rPr>
              <w:t xml:space="preserve"> para manejo tuberculoso</w:t>
            </w:r>
          </w:p>
        </w:tc>
        <w:tc>
          <w:tcPr>
            <w:tcW w:w="1193" w:type="dxa"/>
            <w:shd w:val="clear" w:color="auto" w:fill="E7ECF6"/>
            <w:vAlign w:val="center"/>
          </w:tcPr>
          <w:p w:rsidR="00C61D79" w:rsidRPr="009D5573" w:rsidRDefault="00C61D79" w:rsidP="004417A2">
            <w:pPr>
              <w:pStyle w:val="NormalWeb"/>
              <w:tabs>
                <w:tab w:val="left" w:pos="1440"/>
              </w:tabs>
              <w:spacing w:before="0" w:beforeAutospacing="0" w:after="0" w:afterAutospacing="0" w:line="240" w:lineRule="exact"/>
              <w:jc w:val="center"/>
              <w:rPr>
                <w:rFonts w:ascii="Arial" w:hAnsi="Arial" w:cs="Arial"/>
                <w:b/>
                <w:imprint/>
                <w:color w:val="auto"/>
              </w:rPr>
            </w:pPr>
            <w:r w:rsidRPr="009D5573">
              <w:rPr>
                <w:rFonts w:ascii="Arial" w:hAnsi="Arial" w:cs="Arial"/>
                <w:b/>
                <w:imprint/>
                <w:color w:val="auto"/>
              </w:rPr>
              <w:t>Código</w:t>
            </w:r>
          </w:p>
        </w:tc>
      </w:tr>
      <w:tr w:rsidR="00C61D79" w:rsidRPr="00A64095">
        <w:trPr>
          <w:trHeight w:val="321"/>
          <w:jc w:val="center"/>
        </w:trPr>
        <w:tc>
          <w:tcPr>
            <w:tcW w:w="2007" w:type="dxa"/>
            <w:shd w:val="clear" w:color="auto" w:fill="E7ECF6"/>
            <w:vAlign w:val="center"/>
          </w:tcPr>
          <w:p w:rsidR="00C61D79" w:rsidRPr="009D5573" w:rsidRDefault="00C61D79" w:rsidP="004417A2">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Sí</w:t>
            </w:r>
          </w:p>
        </w:tc>
        <w:tc>
          <w:tcPr>
            <w:tcW w:w="1193" w:type="dxa"/>
            <w:shd w:val="clear" w:color="auto" w:fill="E7ECF6"/>
            <w:vAlign w:val="center"/>
          </w:tcPr>
          <w:p w:rsidR="00C61D79" w:rsidRPr="009D5573" w:rsidRDefault="00C61D79" w:rsidP="004417A2">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1</w:t>
            </w:r>
          </w:p>
        </w:tc>
      </w:tr>
      <w:tr w:rsidR="00C61D79" w:rsidRPr="00A64095">
        <w:trPr>
          <w:trHeight w:val="321"/>
          <w:jc w:val="center"/>
        </w:trPr>
        <w:tc>
          <w:tcPr>
            <w:tcW w:w="2007" w:type="dxa"/>
            <w:shd w:val="clear" w:color="auto" w:fill="E7ECF6"/>
            <w:vAlign w:val="center"/>
          </w:tcPr>
          <w:p w:rsidR="00C61D79" w:rsidRPr="009D5573" w:rsidRDefault="00C61D79" w:rsidP="004417A2">
            <w:pPr>
              <w:pStyle w:val="NormalWeb"/>
              <w:tabs>
                <w:tab w:val="left" w:pos="1440"/>
              </w:tabs>
              <w:spacing w:before="0" w:beforeAutospacing="0" w:after="0" w:afterAutospacing="0" w:line="240" w:lineRule="exact"/>
              <w:jc w:val="center"/>
              <w:rPr>
                <w:rFonts w:ascii="Arial" w:hAnsi="Arial" w:cs="Arial"/>
                <w:b/>
                <w:imprint/>
                <w:color w:val="auto"/>
                <w:sz w:val="18"/>
                <w:szCs w:val="18"/>
              </w:rPr>
            </w:pPr>
            <w:r w:rsidRPr="009D5573">
              <w:rPr>
                <w:rFonts w:ascii="Arial" w:hAnsi="Arial" w:cs="Arial"/>
                <w:b/>
                <w:imprint/>
                <w:color w:val="auto"/>
                <w:sz w:val="18"/>
                <w:szCs w:val="18"/>
              </w:rPr>
              <w:t>No</w:t>
            </w:r>
          </w:p>
        </w:tc>
        <w:tc>
          <w:tcPr>
            <w:tcW w:w="1193" w:type="dxa"/>
            <w:shd w:val="clear" w:color="auto" w:fill="E7ECF6"/>
            <w:vAlign w:val="center"/>
          </w:tcPr>
          <w:p w:rsidR="00C61D79" w:rsidRPr="009D5573" w:rsidRDefault="00C61D79" w:rsidP="004417A2">
            <w:pPr>
              <w:pStyle w:val="NormalWeb"/>
              <w:tabs>
                <w:tab w:val="left" w:pos="1440"/>
              </w:tabs>
              <w:spacing w:before="0" w:beforeAutospacing="0" w:after="0" w:afterAutospacing="0" w:line="240" w:lineRule="exact"/>
              <w:jc w:val="center"/>
              <w:rPr>
                <w:rFonts w:ascii="Arial" w:hAnsi="Arial" w:cs="Arial"/>
                <w:color w:val="auto"/>
                <w:sz w:val="18"/>
                <w:szCs w:val="18"/>
              </w:rPr>
            </w:pPr>
            <w:r w:rsidRPr="009D5573">
              <w:rPr>
                <w:rFonts w:ascii="Arial" w:hAnsi="Arial" w:cs="Arial"/>
                <w:color w:val="auto"/>
                <w:sz w:val="18"/>
                <w:szCs w:val="18"/>
              </w:rPr>
              <w:t>2</w:t>
            </w:r>
          </w:p>
        </w:tc>
      </w:tr>
    </w:tbl>
    <w:p w:rsidR="004517E4" w:rsidRDefault="004517E4" w:rsidP="004517E4">
      <w:pPr>
        <w:pStyle w:val="NormalWeb"/>
        <w:spacing w:before="0" w:beforeAutospacing="0" w:after="0" w:afterAutospacing="0" w:line="240" w:lineRule="exact"/>
        <w:jc w:val="center"/>
        <w:rPr>
          <w:rFonts w:ascii="Arial" w:hAnsi="Arial" w:cs="Arial"/>
          <w:b/>
          <w:i/>
          <w:imprint/>
          <w:sz w:val="10"/>
          <w:szCs w:val="10"/>
        </w:rPr>
      </w:pPr>
      <w:r w:rsidRPr="00891DCA">
        <w:rPr>
          <w:rFonts w:ascii="Arial" w:hAnsi="Arial" w:cs="Arial"/>
          <w:b/>
          <w:i/>
          <w:imprint/>
          <w:sz w:val="10"/>
          <w:szCs w:val="10"/>
        </w:rPr>
        <w:t>Elaborado por: María Luisa Conforme Yagual</w:t>
      </w:r>
    </w:p>
    <w:p w:rsidR="00E5207A" w:rsidRDefault="00E5207A" w:rsidP="00305C9C">
      <w:pPr>
        <w:pStyle w:val="NormalWeb"/>
        <w:tabs>
          <w:tab w:val="left" w:pos="1440"/>
        </w:tabs>
        <w:spacing w:before="0" w:beforeAutospacing="0" w:after="0" w:afterAutospacing="0" w:line="480" w:lineRule="auto"/>
        <w:jc w:val="both"/>
        <w:rPr>
          <w:rFonts w:ascii="Arial" w:hAnsi="Arial" w:cs="Arial"/>
          <w:b/>
          <w:color w:val="auto"/>
          <w:sz w:val="32"/>
          <w:szCs w:val="32"/>
        </w:rPr>
      </w:pPr>
    </w:p>
    <w:p w:rsidR="00C877C5" w:rsidRPr="00A64095" w:rsidRDefault="00C877C5" w:rsidP="00305C9C">
      <w:pPr>
        <w:pStyle w:val="NormalWeb"/>
        <w:tabs>
          <w:tab w:val="left" w:pos="1440"/>
        </w:tabs>
        <w:spacing w:before="0" w:beforeAutospacing="0" w:after="0" w:afterAutospacing="0" w:line="480" w:lineRule="auto"/>
        <w:jc w:val="both"/>
        <w:rPr>
          <w:rFonts w:ascii="Arial" w:hAnsi="Arial" w:cs="Arial"/>
          <w:b/>
          <w:color w:val="auto"/>
          <w:sz w:val="32"/>
          <w:szCs w:val="32"/>
        </w:rPr>
      </w:pPr>
    </w:p>
    <w:p w:rsidR="000F4C85" w:rsidRPr="003D622C" w:rsidRDefault="003D622C" w:rsidP="00155896">
      <w:pPr>
        <w:pStyle w:val="NormalWeb"/>
        <w:numPr>
          <w:ilvl w:val="2"/>
          <w:numId w:val="2"/>
        </w:numPr>
        <w:tabs>
          <w:tab w:val="clear" w:pos="1410"/>
          <w:tab w:val="num" w:pos="1080"/>
        </w:tabs>
        <w:spacing w:before="0" w:beforeAutospacing="0" w:after="0" w:afterAutospacing="0" w:line="400" w:lineRule="exact"/>
        <w:ind w:left="720" w:firstLine="0"/>
        <w:jc w:val="both"/>
        <w:rPr>
          <w:rFonts w:ascii="Arial" w:hAnsi="Arial" w:cs="Arial"/>
          <w:b/>
          <w:imprint/>
          <w:color w:val="auto"/>
          <w:sz w:val="26"/>
          <w:szCs w:val="26"/>
        </w:rPr>
      </w:pPr>
      <w:r>
        <w:rPr>
          <w:rFonts w:ascii="Arial" w:hAnsi="Arial" w:cs="Arial"/>
          <w:b/>
          <w:imprint/>
          <w:color w:val="auto"/>
          <w:sz w:val="26"/>
          <w:szCs w:val="26"/>
        </w:rPr>
        <w:t xml:space="preserve"> </w:t>
      </w:r>
      <w:r w:rsidR="009C73B0" w:rsidRPr="003D622C">
        <w:rPr>
          <w:rFonts w:ascii="Arial" w:hAnsi="Arial" w:cs="Arial"/>
          <w:b/>
          <w:imprint/>
          <w:color w:val="auto"/>
          <w:sz w:val="26"/>
          <w:szCs w:val="26"/>
        </w:rPr>
        <w:t>CAPTURA DE DATOS.</w:t>
      </w:r>
    </w:p>
    <w:p w:rsidR="00BF10A0" w:rsidRPr="00A64095" w:rsidRDefault="00BF10A0" w:rsidP="00305C9C">
      <w:pPr>
        <w:pStyle w:val="NormalWeb"/>
        <w:tabs>
          <w:tab w:val="left" w:pos="1440"/>
        </w:tabs>
        <w:spacing w:before="0" w:beforeAutospacing="0" w:after="0" w:afterAutospacing="0" w:line="480" w:lineRule="auto"/>
        <w:jc w:val="both"/>
        <w:rPr>
          <w:rFonts w:ascii="Arial" w:hAnsi="Arial" w:cs="Arial"/>
          <w:b/>
          <w:color w:val="auto"/>
          <w:sz w:val="24"/>
          <w:szCs w:val="24"/>
        </w:rPr>
      </w:pPr>
    </w:p>
    <w:p w:rsidR="000F4C85" w:rsidRPr="00A64095" w:rsidRDefault="000F4C85" w:rsidP="003D622C">
      <w:pPr>
        <w:pStyle w:val="NormalWeb"/>
        <w:tabs>
          <w:tab w:val="left" w:pos="1440"/>
        </w:tabs>
        <w:spacing w:before="0" w:beforeAutospacing="0" w:after="0" w:afterAutospacing="0" w:line="480" w:lineRule="auto"/>
        <w:ind w:left="720"/>
        <w:jc w:val="both"/>
        <w:rPr>
          <w:rFonts w:ascii="Arial" w:hAnsi="Arial" w:cs="Arial"/>
          <w:color w:val="auto"/>
          <w:sz w:val="24"/>
          <w:szCs w:val="24"/>
        </w:rPr>
      </w:pPr>
      <w:r w:rsidRPr="00A64095">
        <w:rPr>
          <w:rFonts w:ascii="Arial" w:hAnsi="Arial" w:cs="Arial"/>
          <w:color w:val="auto"/>
          <w:sz w:val="24"/>
          <w:szCs w:val="24"/>
        </w:rPr>
        <w:tab/>
        <w:t>Para la recopilación de los datos se utilizó un formato, el cual es descrito en</w:t>
      </w:r>
      <w:r w:rsidR="005F3149" w:rsidRPr="00A64095">
        <w:rPr>
          <w:rFonts w:ascii="Arial" w:hAnsi="Arial" w:cs="Arial"/>
          <w:color w:val="auto"/>
          <w:sz w:val="24"/>
          <w:szCs w:val="24"/>
        </w:rPr>
        <w:t xml:space="preserve"> la sección de </w:t>
      </w:r>
      <w:r w:rsidRPr="00A64095">
        <w:rPr>
          <w:rFonts w:ascii="Arial" w:hAnsi="Arial" w:cs="Arial"/>
          <w:color w:val="auto"/>
          <w:sz w:val="24"/>
          <w:szCs w:val="24"/>
        </w:rPr>
        <w:t xml:space="preserve"> </w:t>
      </w:r>
      <w:r w:rsidR="005F3149" w:rsidRPr="00A64095">
        <w:rPr>
          <w:rFonts w:ascii="Arial" w:hAnsi="Arial" w:cs="Arial"/>
          <w:color w:val="auto"/>
          <w:sz w:val="24"/>
          <w:szCs w:val="24"/>
        </w:rPr>
        <w:t>A</w:t>
      </w:r>
      <w:r w:rsidRPr="00A64095">
        <w:rPr>
          <w:rFonts w:ascii="Arial" w:hAnsi="Arial" w:cs="Arial"/>
          <w:color w:val="auto"/>
          <w:sz w:val="24"/>
          <w:szCs w:val="24"/>
        </w:rPr>
        <w:t>nexo</w:t>
      </w:r>
      <w:r w:rsidR="005F3149" w:rsidRPr="00A64095">
        <w:rPr>
          <w:rFonts w:ascii="Arial" w:hAnsi="Arial" w:cs="Arial"/>
          <w:color w:val="auto"/>
          <w:sz w:val="24"/>
          <w:szCs w:val="24"/>
        </w:rPr>
        <w:t>s</w:t>
      </w:r>
      <w:r w:rsidR="009D5573">
        <w:rPr>
          <w:rFonts w:ascii="Arial" w:hAnsi="Arial" w:cs="Arial"/>
          <w:color w:val="auto"/>
          <w:sz w:val="24"/>
          <w:szCs w:val="24"/>
        </w:rPr>
        <w:t xml:space="preserve"> (Ver Anexo A1 – A5)</w:t>
      </w:r>
      <w:r w:rsidRPr="00A64095">
        <w:rPr>
          <w:rFonts w:ascii="Arial" w:hAnsi="Arial" w:cs="Arial"/>
          <w:color w:val="auto"/>
          <w:sz w:val="24"/>
          <w:szCs w:val="24"/>
        </w:rPr>
        <w:t>.</w:t>
      </w:r>
    </w:p>
    <w:p w:rsidR="000F4C85" w:rsidRPr="00A64095" w:rsidRDefault="000F4C85" w:rsidP="00305C9C">
      <w:pPr>
        <w:pStyle w:val="NormalWeb"/>
        <w:tabs>
          <w:tab w:val="left" w:pos="1440"/>
        </w:tabs>
        <w:spacing w:before="0" w:beforeAutospacing="0" w:after="0" w:afterAutospacing="0" w:line="480" w:lineRule="auto"/>
        <w:jc w:val="both"/>
        <w:rPr>
          <w:rFonts w:ascii="Arial" w:hAnsi="Arial" w:cs="Arial"/>
          <w:color w:val="auto"/>
        </w:rPr>
      </w:pPr>
    </w:p>
    <w:p w:rsidR="00C61D79" w:rsidRDefault="00C61D79" w:rsidP="00305C9C">
      <w:pPr>
        <w:pStyle w:val="NormalWeb"/>
        <w:tabs>
          <w:tab w:val="left" w:pos="1440"/>
        </w:tabs>
        <w:spacing w:before="0" w:beforeAutospacing="0" w:after="0" w:afterAutospacing="0" w:line="480" w:lineRule="auto"/>
        <w:jc w:val="both"/>
        <w:rPr>
          <w:rFonts w:ascii="Arial" w:hAnsi="Arial" w:cs="Arial"/>
          <w:color w:val="auto"/>
        </w:rPr>
      </w:pPr>
    </w:p>
    <w:p w:rsidR="009D5573" w:rsidRDefault="009D5573" w:rsidP="00305C9C">
      <w:pPr>
        <w:pStyle w:val="NormalWeb"/>
        <w:tabs>
          <w:tab w:val="left" w:pos="1440"/>
        </w:tabs>
        <w:spacing w:before="0" w:beforeAutospacing="0" w:after="0" w:afterAutospacing="0" w:line="480" w:lineRule="auto"/>
        <w:jc w:val="both"/>
        <w:rPr>
          <w:rFonts w:ascii="Arial" w:hAnsi="Arial" w:cs="Arial"/>
          <w:color w:val="auto"/>
        </w:rPr>
      </w:pPr>
    </w:p>
    <w:p w:rsidR="009D5573" w:rsidRDefault="009D5573" w:rsidP="00305C9C">
      <w:pPr>
        <w:pStyle w:val="NormalWeb"/>
        <w:tabs>
          <w:tab w:val="left" w:pos="1440"/>
        </w:tabs>
        <w:spacing w:before="0" w:beforeAutospacing="0" w:after="0" w:afterAutospacing="0" w:line="480" w:lineRule="auto"/>
        <w:jc w:val="both"/>
        <w:rPr>
          <w:rFonts w:ascii="Arial" w:hAnsi="Arial" w:cs="Arial"/>
          <w:color w:val="auto"/>
        </w:rPr>
      </w:pPr>
    </w:p>
    <w:p w:rsidR="009D5573" w:rsidRDefault="009D5573" w:rsidP="00305C9C">
      <w:pPr>
        <w:pStyle w:val="NormalWeb"/>
        <w:tabs>
          <w:tab w:val="left" w:pos="1440"/>
        </w:tabs>
        <w:spacing w:before="0" w:beforeAutospacing="0" w:after="0" w:afterAutospacing="0" w:line="480" w:lineRule="auto"/>
        <w:jc w:val="both"/>
        <w:rPr>
          <w:rFonts w:ascii="Arial" w:hAnsi="Arial" w:cs="Arial"/>
          <w:color w:val="auto"/>
        </w:rPr>
      </w:pPr>
    </w:p>
    <w:p w:rsidR="003D622C" w:rsidRPr="00A64095" w:rsidRDefault="003D622C" w:rsidP="00305C9C">
      <w:pPr>
        <w:pStyle w:val="NormalWeb"/>
        <w:tabs>
          <w:tab w:val="left" w:pos="1440"/>
        </w:tabs>
        <w:spacing w:before="0" w:beforeAutospacing="0" w:after="0" w:afterAutospacing="0" w:line="480" w:lineRule="auto"/>
        <w:jc w:val="both"/>
        <w:rPr>
          <w:rFonts w:ascii="Arial" w:hAnsi="Arial" w:cs="Arial"/>
          <w:color w:val="auto"/>
        </w:rPr>
      </w:pPr>
    </w:p>
    <w:p w:rsidR="004069AA" w:rsidRPr="003D622C" w:rsidRDefault="003D622C" w:rsidP="00155896">
      <w:pPr>
        <w:pStyle w:val="NormalWeb"/>
        <w:numPr>
          <w:ilvl w:val="2"/>
          <w:numId w:val="2"/>
        </w:numPr>
        <w:tabs>
          <w:tab w:val="clear" w:pos="1410"/>
          <w:tab w:val="num" w:pos="1080"/>
        </w:tabs>
        <w:spacing w:before="0" w:beforeAutospacing="0" w:after="0" w:afterAutospacing="0" w:line="400" w:lineRule="exact"/>
        <w:ind w:left="720" w:firstLine="0"/>
        <w:jc w:val="both"/>
        <w:rPr>
          <w:rFonts w:ascii="Arial" w:hAnsi="Arial" w:cs="Arial"/>
          <w:b/>
          <w:imprint/>
          <w:color w:val="auto"/>
          <w:sz w:val="26"/>
          <w:szCs w:val="26"/>
        </w:rPr>
      </w:pPr>
      <w:r>
        <w:rPr>
          <w:rFonts w:ascii="Arial" w:hAnsi="Arial" w:cs="Arial"/>
          <w:b/>
          <w:imprint/>
          <w:color w:val="auto"/>
          <w:sz w:val="26"/>
          <w:szCs w:val="26"/>
        </w:rPr>
        <w:t xml:space="preserve"> </w:t>
      </w:r>
      <w:r w:rsidR="004444F9" w:rsidRPr="003D622C">
        <w:rPr>
          <w:rFonts w:ascii="Arial" w:hAnsi="Arial" w:cs="Arial"/>
          <w:b/>
          <w:imprint/>
          <w:color w:val="auto"/>
          <w:sz w:val="26"/>
          <w:szCs w:val="26"/>
        </w:rPr>
        <w:t xml:space="preserve">ESPECIFICACIÓN </w:t>
      </w:r>
      <w:r w:rsidR="009C73B0" w:rsidRPr="003D622C">
        <w:rPr>
          <w:rFonts w:ascii="Arial" w:hAnsi="Arial" w:cs="Arial"/>
          <w:b/>
          <w:imprint/>
          <w:color w:val="auto"/>
          <w:sz w:val="26"/>
          <w:szCs w:val="26"/>
        </w:rPr>
        <w:t xml:space="preserve"> DE</w:t>
      </w:r>
      <w:r w:rsidR="004444F9" w:rsidRPr="003D622C">
        <w:rPr>
          <w:rFonts w:ascii="Arial" w:hAnsi="Arial" w:cs="Arial"/>
          <w:b/>
          <w:imprint/>
          <w:color w:val="auto"/>
          <w:sz w:val="26"/>
          <w:szCs w:val="26"/>
        </w:rPr>
        <w:t xml:space="preserve"> </w:t>
      </w:r>
      <w:r w:rsidR="009C73B0" w:rsidRPr="003D622C">
        <w:rPr>
          <w:rFonts w:ascii="Arial" w:hAnsi="Arial" w:cs="Arial"/>
          <w:b/>
          <w:imprint/>
          <w:color w:val="auto"/>
          <w:sz w:val="26"/>
          <w:szCs w:val="26"/>
        </w:rPr>
        <w:t>L</w:t>
      </w:r>
      <w:r w:rsidR="004444F9" w:rsidRPr="003D622C">
        <w:rPr>
          <w:rFonts w:ascii="Arial" w:hAnsi="Arial" w:cs="Arial"/>
          <w:b/>
          <w:imprint/>
          <w:color w:val="auto"/>
          <w:sz w:val="26"/>
          <w:szCs w:val="26"/>
        </w:rPr>
        <w:t xml:space="preserve">OS MÉTODOS UTILIZADOS </w:t>
      </w:r>
      <w:r>
        <w:rPr>
          <w:rFonts w:ascii="Arial" w:hAnsi="Arial" w:cs="Arial"/>
          <w:b/>
          <w:imprint/>
          <w:color w:val="auto"/>
          <w:sz w:val="26"/>
          <w:szCs w:val="26"/>
        </w:rPr>
        <w:t xml:space="preserve"> </w:t>
      </w:r>
      <w:r>
        <w:rPr>
          <w:rFonts w:ascii="Arial" w:hAnsi="Arial" w:cs="Arial"/>
          <w:b/>
          <w:imprint/>
          <w:color w:val="auto"/>
          <w:sz w:val="26"/>
          <w:szCs w:val="26"/>
        </w:rPr>
        <w:tab/>
        <w:t xml:space="preserve">      </w:t>
      </w:r>
      <w:r w:rsidR="004444F9" w:rsidRPr="003D622C">
        <w:rPr>
          <w:rFonts w:ascii="Arial" w:hAnsi="Arial" w:cs="Arial"/>
          <w:b/>
          <w:imprint/>
          <w:color w:val="auto"/>
          <w:sz w:val="26"/>
          <w:szCs w:val="26"/>
        </w:rPr>
        <w:t xml:space="preserve">EN </w:t>
      </w:r>
      <w:r>
        <w:rPr>
          <w:rFonts w:ascii="Arial" w:hAnsi="Arial" w:cs="Arial"/>
          <w:b/>
          <w:imprint/>
          <w:color w:val="auto"/>
          <w:sz w:val="26"/>
          <w:szCs w:val="26"/>
        </w:rPr>
        <w:t xml:space="preserve">  </w:t>
      </w:r>
      <w:r w:rsidR="004444F9" w:rsidRPr="003D622C">
        <w:rPr>
          <w:rFonts w:ascii="Arial" w:hAnsi="Arial" w:cs="Arial"/>
          <w:b/>
          <w:imprint/>
          <w:color w:val="auto"/>
          <w:sz w:val="26"/>
          <w:szCs w:val="26"/>
        </w:rPr>
        <w:t xml:space="preserve">EL </w:t>
      </w:r>
      <w:r w:rsidR="009C73B0" w:rsidRPr="003D622C">
        <w:rPr>
          <w:rFonts w:ascii="Arial" w:hAnsi="Arial" w:cs="Arial"/>
          <w:b/>
          <w:imprint/>
          <w:color w:val="auto"/>
          <w:sz w:val="26"/>
          <w:szCs w:val="26"/>
        </w:rPr>
        <w:t xml:space="preserve"> ANÁLISIS ESTADÍSTICO DE LOS DATOS.</w:t>
      </w:r>
    </w:p>
    <w:p w:rsidR="009C73B0" w:rsidRPr="00A64095" w:rsidRDefault="009C73B0" w:rsidP="009C73B0">
      <w:pPr>
        <w:pStyle w:val="NormalWeb"/>
        <w:tabs>
          <w:tab w:val="left" w:pos="1440"/>
        </w:tabs>
        <w:spacing w:before="0" w:beforeAutospacing="0" w:after="0" w:afterAutospacing="0" w:line="400" w:lineRule="exact"/>
        <w:jc w:val="both"/>
        <w:rPr>
          <w:rFonts w:ascii="Arial" w:hAnsi="Arial" w:cs="Arial"/>
          <w:b/>
          <w:color w:val="auto"/>
          <w:sz w:val="32"/>
          <w:szCs w:val="32"/>
        </w:rPr>
      </w:pPr>
    </w:p>
    <w:p w:rsidR="00325D60" w:rsidRPr="00A64095" w:rsidRDefault="00325D60" w:rsidP="00510A48">
      <w:pPr>
        <w:spacing w:line="480" w:lineRule="auto"/>
        <w:jc w:val="both"/>
        <w:rPr>
          <w:rFonts w:ascii="Arial" w:eastAsia="Batang" w:hAnsi="Arial" w:cs="Arial"/>
        </w:rPr>
      </w:pPr>
    </w:p>
    <w:p w:rsidR="0023591E" w:rsidRDefault="00510A48" w:rsidP="003D622C">
      <w:pPr>
        <w:spacing w:line="480" w:lineRule="auto"/>
        <w:ind w:left="720"/>
        <w:jc w:val="both"/>
        <w:rPr>
          <w:rFonts w:ascii="Arial" w:eastAsia="Batang" w:hAnsi="Arial" w:cs="Arial"/>
        </w:rPr>
      </w:pPr>
      <w:r w:rsidRPr="00A64095">
        <w:rPr>
          <w:rFonts w:ascii="Arial" w:eastAsia="Batang" w:hAnsi="Arial" w:cs="Arial"/>
        </w:rPr>
        <w:tab/>
      </w:r>
      <w:r w:rsidR="004444F9" w:rsidRPr="00A64095">
        <w:rPr>
          <w:rFonts w:ascii="Arial" w:eastAsia="Batang" w:hAnsi="Arial" w:cs="Arial"/>
        </w:rPr>
        <w:t>Para el análisis univariado de los datos s</w:t>
      </w:r>
      <w:r w:rsidRPr="00A64095">
        <w:rPr>
          <w:rFonts w:ascii="Arial" w:eastAsia="Batang" w:hAnsi="Arial" w:cs="Arial"/>
        </w:rPr>
        <w:t xml:space="preserve">e </w:t>
      </w:r>
      <w:r w:rsidR="004444F9" w:rsidRPr="00A64095">
        <w:rPr>
          <w:rFonts w:ascii="Arial" w:eastAsia="Batang" w:hAnsi="Arial" w:cs="Arial"/>
        </w:rPr>
        <w:t>han empleado</w:t>
      </w:r>
      <w:r w:rsidRPr="00A64095">
        <w:rPr>
          <w:rFonts w:ascii="Arial" w:eastAsia="Batang" w:hAnsi="Arial" w:cs="Arial"/>
        </w:rPr>
        <w:t xml:space="preserve"> los procedimientos de la </w:t>
      </w:r>
      <w:r w:rsidRPr="00A64095">
        <w:rPr>
          <w:rFonts w:ascii="Arial" w:eastAsia="Batang" w:hAnsi="Arial" w:cs="Arial"/>
          <w:b/>
          <w:i/>
        </w:rPr>
        <w:t>estadística descriptiva</w:t>
      </w:r>
      <w:r w:rsidRPr="00A64095">
        <w:rPr>
          <w:rFonts w:ascii="Arial" w:eastAsia="Batang" w:hAnsi="Arial" w:cs="Arial"/>
        </w:rPr>
        <w:t xml:space="preserve"> referente al uso de tablas de frecuencia y cálculo de medidas de tendencia ce</w:t>
      </w:r>
      <w:r w:rsidR="004444F9" w:rsidRPr="00A64095">
        <w:rPr>
          <w:rFonts w:ascii="Arial" w:eastAsia="Batang" w:hAnsi="Arial" w:cs="Arial"/>
        </w:rPr>
        <w:t>ntral, de dispersión y de sesgo.</w:t>
      </w:r>
      <w:r w:rsidR="004444F9" w:rsidRPr="00A64095">
        <w:rPr>
          <w:rFonts w:ascii="Arial" w:eastAsia="Batang" w:hAnsi="Arial" w:cs="Arial"/>
        </w:rPr>
        <w:tab/>
      </w:r>
      <w:r w:rsidR="004444F9" w:rsidRPr="00A64095">
        <w:rPr>
          <w:rFonts w:ascii="Arial" w:eastAsia="Batang" w:hAnsi="Arial" w:cs="Arial"/>
        </w:rPr>
        <w:tab/>
      </w:r>
      <w:r w:rsidR="001D1000" w:rsidRPr="00A64095">
        <w:rPr>
          <w:rFonts w:ascii="Arial" w:eastAsia="Batang" w:hAnsi="Arial" w:cs="Arial"/>
        </w:rPr>
        <w:t xml:space="preserve">Además se utilizó pruebas de </w:t>
      </w:r>
      <w:r w:rsidR="001D1000" w:rsidRPr="00A64095">
        <w:rPr>
          <w:rFonts w:ascii="Arial" w:eastAsia="Batang" w:hAnsi="Arial" w:cs="Arial"/>
          <w:b/>
          <w:i/>
        </w:rPr>
        <w:t>bondad de ajuste</w:t>
      </w:r>
      <w:r w:rsidR="001D1000" w:rsidRPr="00A64095">
        <w:rPr>
          <w:rFonts w:ascii="Arial" w:eastAsia="Batang" w:hAnsi="Arial" w:cs="Arial"/>
        </w:rPr>
        <w:t xml:space="preserve">. </w:t>
      </w:r>
      <w:r w:rsidRPr="00A64095">
        <w:rPr>
          <w:rFonts w:ascii="Arial" w:eastAsia="Batang" w:hAnsi="Arial" w:cs="Arial"/>
        </w:rPr>
        <w:t xml:space="preserve">Todos los datos son expresados en media y desviación estándar para las variables continuas y en porcentajes para las variables categóricas. </w:t>
      </w:r>
      <w:r w:rsidR="00151F72" w:rsidRPr="00A64095">
        <w:rPr>
          <w:rFonts w:ascii="Arial" w:eastAsia="Batang" w:hAnsi="Arial" w:cs="Arial"/>
        </w:rPr>
        <w:t xml:space="preserve"> </w:t>
      </w:r>
      <w:r w:rsidR="00325D60" w:rsidRPr="000A1CA5">
        <w:rPr>
          <w:rFonts w:ascii="Arial" w:eastAsia="Batang" w:hAnsi="Arial" w:cs="Arial"/>
        </w:rPr>
        <w:tab/>
      </w:r>
    </w:p>
    <w:p w:rsidR="0023591E" w:rsidRDefault="0023591E" w:rsidP="003D622C">
      <w:pPr>
        <w:spacing w:line="480" w:lineRule="auto"/>
        <w:ind w:left="720"/>
        <w:jc w:val="both"/>
        <w:rPr>
          <w:rFonts w:ascii="Arial" w:eastAsia="Batang" w:hAnsi="Arial" w:cs="Arial"/>
        </w:rPr>
      </w:pPr>
    </w:p>
    <w:p w:rsidR="009C73B0" w:rsidRDefault="0023591E" w:rsidP="003D622C">
      <w:pPr>
        <w:spacing w:line="480" w:lineRule="auto"/>
        <w:ind w:left="720"/>
        <w:jc w:val="both"/>
        <w:rPr>
          <w:rFonts w:ascii="Arial" w:eastAsia="Batang" w:hAnsi="Arial" w:cs="Arial"/>
          <w:b/>
          <w:i/>
        </w:rPr>
      </w:pPr>
      <w:r>
        <w:rPr>
          <w:rFonts w:ascii="Arial" w:eastAsia="Batang" w:hAnsi="Arial" w:cs="Arial"/>
        </w:rPr>
        <w:tab/>
        <w:t>En</w:t>
      </w:r>
      <w:r w:rsidR="00325D60" w:rsidRPr="000A1CA5">
        <w:rPr>
          <w:rFonts w:ascii="Arial" w:eastAsia="Batang" w:hAnsi="Arial" w:cs="Arial"/>
        </w:rPr>
        <w:t xml:space="preserve"> el análisis bivariado de los datos se </w:t>
      </w:r>
      <w:r w:rsidR="000A1CA5">
        <w:rPr>
          <w:rFonts w:ascii="Arial" w:eastAsia="Batang" w:hAnsi="Arial" w:cs="Arial"/>
        </w:rPr>
        <w:t>determinaron las distribuciones conjuntas de las variables</w:t>
      </w:r>
      <w:r w:rsidR="000A1CA5" w:rsidRPr="000A1CA5">
        <w:rPr>
          <w:rFonts w:ascii="Arial" w:eastAsia="Batang" w:hAnsi="Arial" w:cs="Arial"/>
          <w:b/>
          <w:i/>
        </w:rPr>
        <w:t xml:space="preserve"> </w:t>
      </w:r>
      <w:r w:rsidR="000A1CA5" w:rsidRPr="000A1CA5">
        <w:rPr>
          <w:rFonts w:ascii="Arial" w:eastAsia="Batang" w:hAnsi="Arial" w:cs="Arial"/>
        </w:rPr>
        <w:t xml:space="preserve">y las </w:t>
      </w:r>
      <w:r w:rsidR="000A1CA5" w:rsidRPr="000A1CA5">
        <w:rPr>
          <w:rFonts w:ascii="Arial" w:eastAsia="Batang" w:hAnsi="Arial" w:cs="Arial"/>
          <w:b/>
          <w:i/>
        </w:rPr>
        <w:t>tablas de contingencia</w:t>
      </w:r>
      <w:r w:rsidR="000A1CA5" w:rsidRPr="000A1CA5">
        <w:rPr>
          <w:rFonts w:ascii="Arial" w:eastAsia="Batang" w:hAnsi="Arial" w:cs="Arial"/>
        </w:rPr>
        <w:t xml:space="preserve"> que por medio de la </w:t>
      </w:r>
      <w:r w:rsidR="00325D60" w:rsidRPr="000A1CA5">
        <w:rPr>
          <w:rFonts w:ascii="Arial" w:eastAsia="Batang" w:hAnsi="Arial" w:cs="Arial"/>
        </w:rPr>
        <w:t xml:space="preserve"> </w:t>
      </w:r>
      <w:r w:rsidR="000A1CA5" w:rsidRPr="000A1CA5">
        <w:rPr>
          <w:rFonts w:ascii="Arial" w:eastAsia="Batang" w:hAnsi="Arial" w:cs="Arial"/>
          <w:b/>
          <w:i/>
        </w:rPr>
        <w:t xml:space="preserve">prueba Chi- cuadrado </w:t>
      </w:r>
      <w:r w:rsidR="000A1CA5" w:rsidRPr="000A1CA5">
        <w:rPr>
          <w:rFonts w:ascii="Arial" w:eastAsia="Batang" w:hAnsi="Arial" w:cs="Arial"/>
        </w:rPr>
        <w:t>permite determinar independencia entre un par de variables.</w:t>
      </w:r>
      <w:r w:rsidR="00325D60" w:rsidRPr="000A1CA5">
        <w:rPr>
          <w:rFonts w:ascii="Arial" w:eastAsia="Batang" w:hAnsi="Arial" w:cs="Arial"/>
          <w:b/>
          <w:i/>
        </w:rPr>
        <w:t xml:space="preserve">  </w:t>
      </w:r>
      <w:r w:rsidR="00325D60" w:rsidRPr="000A1CA5">
        <w:rPr>
          <w:rFonts w:ascii="Arial" w:eastAsia="Batang" w:hAnsi="Arial" w:cs="Arial"/>
        </w:rPr>
        <w:t>Asimismo</w:t>
      </w:r>
      <w:r w:rsidR="00510A48" w:rsidRPr="000A1CA5">
        <w:rPr>
          <w:rFonts w:ascii="Arial" w:eastAsia="Batang" w:hAnsi="Arial" w:cs="Arial"/>
        </w:rPr>
        <w:t xml:space="preserve"> se realizó</w:t>
      </w:r>
      <w:r w:rsidR="00510A48" w:rsidRPr="000A1CA5">
        <w:rPr>
          <w:rFonts w:ascii="Arial" w:eastAsia="Batang" w:hAnsi="Arial" w:cs="Arial"/>
          <w:sz w:val="20"/>
          <w:szCs w:val="20"/>
        </w:rPr>
        <w:t xml:space="preserve"> </w:t>
      </w:r>
      <w:r w:rsidR="00510A48" w:rsidRPr="000A1CA5">
        <w:rPr>
          <w:rFonts w:ascii="Arial" w:eastAsia="Batang" w:hAnsi="Arial" w:cs="Arial"/>
        </w:rPr>
        <w:t>un análisis estadístico multivariante</w:t>
      </w:r>
      <w:r w:rsidR="00510A48" w:rsidRPr="000A1CA5">
        <w:rPr>
          <w:rFonts w:ascii="Arial" w:eastAsia="Batang" w:hAnsi="Arial" w:cs="Arial"/>
          <w:b/>
        </w:rPr>
        <w:t xml:space="preserve"> </w:t>
      </w:r>
      <w:r w:rsidR="00510A48" w:rsidRPr="000A1CA5">
        <w:rPr>
          <w:rFonts w:ascii="Arial" w:eastAsia="Batang" w:hAnsi="Arial" w:cs="Arial"/>
        </w:rPr>
        <w:t xml:space="preserve">mediante el procedimiento de </w:t>
      </w:r>
      <w:r w:rsidR="00510A48" w:rsidRPr="000A1CA5">
        <w:rPr>
          <w:rFonts w:ascii="Arial" w:eastAsia="Batang" w:hAnsi="Arial" w:cs="Arial"/>
          <w:b/>
          <w:i/>
        </w:rPr>
        <w:t xml:space="preserve">Regresión Logística </w:t>
      </w:r>
      <w:r>
        <w:rPr>
          <w:rFonts w:ascii="Arial" w:eastAsia="Batang" w:hAnsi="Arial" w:cs="Arial"/>
          <w:b/>
          <w:i/>
        </w:rPr>
        <w:t>Binomial</w:t>
      </w:r>
      <w:r w:rsidR="00510A48" w:rsidRPr="000A1CA5">
        <w:rPr>
          <w:rFonts w:ascii="Arial" w:eastAsia="Batang" w:hAnsi="Arial" w:cs="Arial"/>
          <w:b/>
          <w:i/>
        </w:rPr>
        <w:t xml:space="preserve">.  </w:t>
      </w:r>
    </w:p>
    <w:p w:rsidR="00F21880" w:rsidRDefault="00F21880" w:rsidP="000A1CA5">
      <w:pPr>
        <w:spacing w:line="480" w:lineRule="auto"/>
        <w:jc w:val="both"/>
        <w:rPr>
          <w:rFonts w:ascii="Arial" w:eastAsia="Batang" w:hAnsi="Arial" w:cs="Arial"/>
          <w:b/>
          <w:i/>
        </w:rPr>
      </w:pPr>
    </w:p>
    <w:p w:rsidR="0023591E" w:rsidRDefault="0023591E" w:rsidP="000A1CA5">
      <w:pPr>
        <w:spacing w:line="480" w:lineRule="auto"/>
        <w:jc w:val="both"/>
        <w:rPr>
          <w:rFonts w:ascii="Arial" w:eastAsia="Batang" w:hAnsi="Arial" w:cs="Arial"/>
          <w:b/>
          <w:i/>
        </w:rPr>
      </w:pPr>
    </w:p>
    <w:p w:rsidR="0023591E" w:rsidRDefault="0023591E" w:rsidP="000A1CA5">
      <w:pPr>
        <w:spacing w:line="480" w:lineRule="auto"/>
        <w:jc w:val="both"/>
        <w:rPr>
          <w:rFonts w:ascii="Arial" w:eastAsia="Batang" w:hAnsi="Arial" w:cs="Arial"/>
          <w:b/>
          <w:i/>
        </w:rPr>
      </w:pPr>
    </w:p>
    <w:p w:rsidR="0023591E" w:rsidRDefault="0023591E" w:rsidP="000A1CA5">
      <w:pPr>
        <w:spacing w:line="480" w:lineRule="auto"/>
        <w:jc w:val="both"/>
        <w:rPr>
          <w:rFonts w:ascii="Arial" w:eastAsia="Batang" w:hAnsi="Arial" w:cs="Arial"/>
          <w:b/>
          <w:i/>
        </w:rPr>
      </w:pPr>
    </w:p>
    <w:p w:rsidR="00F21880" w:rsidRPr="000A1CA5" w:rsidRDefault="00F21880" w:rsidP="000A1CA5">
      <w:pPr>
        <w:spacing w:line="480" w:lineRule="auto"/>
        <w:jc w:val="both"/>
        <w:rPr>
          <w:rFonts w:ascii="Arial" w:eastAsia="Batang" w:hAnsi="Arial" w:cs="Arial"/>
        </w:rPr>
      </w:pPr>
    </w:p>
    <w:p w:rsidR="00510A48" w:rsidRPr="003D622C" w:rsidRDefault="003D622C" w:rsidP="00155896">
      <w:pPr>
        <w:pStyle w:val="NormalWeb"/>
        <w:numPr>
          <w:ilvl w:val="2"/>
          <w:numId w:val="2"/>
        </w:numPr>
        <w:tabs>
          <w:tab w:val="clear" w:pos="1410"/>
          <w:tab w:val="num" w:pos="1080"/>
        </w:tabs>
        <w:spacing w:before="0" w:beforeAutospacing="0" w:after="0" w:afterAutospacing="0" w:line="400" w:lineRule="exact"/>
        <w:ind w:left="720" w:firstLine="0"/>
        <w:jc w:val="both"/>
        <w:rPr>
          <w:rFonts w:ascii="Arial" w:hAnsi="Arial" w:cs="Arial"/>
          <w:b/>
          <w:imprint/>
          <w:color w:val="auto"/>
          <w:sz w:val="26"/>
          <w:szCs w:val="26"/>
        </w:rPr>
      </w:pPr>
      <w:r>
        <w:rPr>
          <w:rFonts w:ascii="Arial" w:hAnsi="Arial" w:cs="Arial"/>
          <w:b/>
          <w:imprint/>
          <w:color w:val="auto"/>
          <w:sz w:val="26"/>
          <w:szCs w:val="26"/>
        </w:rPr>
        <w:t xml:space="preserve">  </w:t>
      </w:r>
      <w:r w:rsidR="004444F9" w:rsidRPr="003D622C">
        <w:rPr>
          <w:rFonts w:ascii="Arial" w:hAnsi="Arial" w:cs="Arial"/>
          <w:b/>
          <w:imprint/>
          <w:color w:val="auto"/>
          <w:sz w:val="26"/>
          <w:szCs w:val="26"/>
        </w:rPr>
        <w:t xml:space="preserve">DESCRIPCIÓN  DE LOS MÉTODOS UTILIZADOS EN </w:t>
      </w:r>
      <w:r>
        <w:rPr>
          <w:rFonts w:ascii="Arial" w:hAnsi="Arial" w:cs="Arial"/>
          <w:b/>
          <w:imprint/>
          <w:color w:val="auto"/>
          <w:sz w:val="26"/>
          <w:szCs w:val="26"/>
        </w:rPr>
        <w:t xml:space="preserve"> </w:t>
      </w:r>
      <w:r>
        <w:rPr>
          <w:rFonts w:ascii="Arial" w:hAnsi="Arial" w:cs="Arial"/>
          <w:b/>
          <w:imprint/>
          <w:color w:val="auto"/>
          <w:sz w:val="26"/>
          <w:szCs w:val="26"/>
        </w:rPr>
        <w:tab/>
        <w:t xml:space="preserve">       EL  </w:t>
      </w:r>
      <w:r w:rsidR="004444F9" w:rsidRPr="003D622C">
        <w:rPr>
          <w:rFonts w:ascii="Arial" w:hAnsi="Arial" w:cs="Arial"/>
          <w:b/>
          <w:imprint/>
          <w:color w:val="auto"/>
          <w:sz w:val="26"/>
          <w:szCs w:val="26"/>
        </w:rPr>
        <w:t>ANÁLISIS ESTADÍSTICO DE LOS DATOS.</w:t>
      </w:r>
    </w:p>
    <w:p w:rsidR="004444F9" w:rsidRPr="00A64095" w:rsidRDefault="004444F9" w:rsidP="004444F9">
      <w:pPr>
        <w:pStyle w:val="NormalWeb"/>
        <w:tabs>
          <w:tab w:val="left" w:pos="1440"/>
        </w:tabs>
        <w:spacing w:before="0" w:beforeAutospacing="0" w:after="0" w:afterAutospacing="0" w:line="400" w:lineRule="exact"/>
        <w:jc w:val="both"/>
        <w:rPr>
          <w:rFonts w:ascii="Arial" w:hAnsi="Arial" w:cs="Arial"/>
          <w:b/>
          <w:color w:val="auto"/>
          <w:sz w:val="32"/>
          <w:szCs w:val="32"/>
        </w:rPr>
      </w:pPr>
    </w:p>
    <w:p w:rsidR="00325D60" w:rsidRPr="00A64095" w:rsidRDefault="00325D60" w:rsidP="004444F9">
      <w:pPr>
        <w:pStyle w:val="NormalWeb"/>
        <w:tabs>
          <w:tab w:val="left" w:pos="1440"/>
        </w:tabs>
        <w:spacing w:before="0" w:beforeAutospacing="0" w:after="0" w:afterAutospacing="0" w:line="400" w:lineRule="exact"/>
        <w:jc w:val="both"/>
        <w:rPr>
          <w:rFonts w:ascii="Arial" w:hAnsi="Arial" w:cs="Arial"/>
          <w:b/>
          <w:color w:val="auto"/>
          <w:sz w:val="32"/>
          <w:szCs w:val="32"/>
        </w:rPr>
      </w:pPr>
    </w:p>
    <w:p w:rsidR="004444F9" w:rsidRPr="00A64095" w:rsidRDefault="00510A48" w:rsidP="003D622C">
      <w:pPr>
        <w:spacing w:line="480" w:lineRule="auto"/>
        <w:ind w:left="720"/>
        <w:jc w:val="both"/>
        <w:rPr>
          <w:rFonts w:ascii="Arial" w:eastAsia="Batang" w:hAnsi="Arial" w:cs="Arial"/>
        </w:rPr>
      </w:pPr>
      <w:r w:rsidRPr="00A64095">
        <w:rPr>
          <w:rFonts w:ascii="Arial" w:eastAsia="Batang" w:hAnsi="Arial" w:cs="Arial"/>
          <w:sz w:val="20"/>
          <w:szCs w:val="20"/>
        </w:rPr>
        <w:tab/>
      </w:r>
      <w:r w:rsidR="00D85092" w:rsidRPr="00A64095">
        <w:rPr>
          <w:rFonts w:ascii="Arial" w:eastAsia="Batang" w:hAnsi="Arial" w:cs="Arial"/>
        </w:rPr>
        <w:t>Para iniciar con el a</w:t>
      </w:r>
      <w:r w:rsidR="004B58A8" w:rsidRPr="00A64095">
        <w:rPr>
          <w:rFonts w:ascii="Arial" w:eastAsia="Batang" w:hAnsi="Arial" w:cs="Arial"/>
        </w:rPr>
        <w:t>nálisis estadístico se  debe estandarizar</w:t>
      </w:r>
      <w:r w:rsidR="00D85092" w:rsidRPr="00A64095">
        <w:rPr>
          <w:rFonts w:ascii="Arial" w:eastAsia="Batang" w:hAnsi="Arial" w:cs="Arial"/>
        </w:rPr>
        <w:t xml:space="preserve"> algunos conceptos </w:t>
      </w:r>
      <w:r w:rsidR="004B58A8" w:rsidRPr="00A64095">
        <w:rPr>
          <w:rFonts w:ascii="Arial" w:eastAsia="Batang" w:hAnsi="Arial" w:cs="Arial"/>
        </w:rPr>
        <w:t xml:space="preserve">estadísticos </w:t>
      </w:r>
      <w:r w:rsidR="004444F9" w:rsidRPr="00A64095">
        <w:rPr>
          <w:rFonts w:ascii="Arial" w:eastAsia="Batang" w:hAnsi="Arial" w:cs="Arial"/>
        </w:rPr>
        <w:t>de los métodos que se utilizaran en el análisis estadístico de los datos</w:t>
      </w:r>
      <w:r w:rsidR="001B28CE" w:rsidRPr="00A64095">
        <w:rPr>
          <w:rFonts w:ascii="Arial" w:eastAsia="Batang" w:hAnsi="Arial" w:cs="Arial"/>
        </w:rPr>
        <w:t xml:space="preserve">. </w:t>
      </w:r>
    </w:p>
    <w:p w:rsidR="00F21880" w:rsidRPr="00A64095" w:rsidRDefault="00F21880" w:rsidP="00510A48">
      <w:pPr>
        <w:spacing w:line="480" w:lineRule="auto"/>
        <w:jc w:val="both"/>
        <w:rPr>
          <w:rFonts w:ascii="Arial" w:eastAsia="Batang" w:hAnsi="Arial" w:cs="Arial"/>
        </w:rPr>
      </w:pPr>
    </w:p>
    <w:p w:rsidR="00D85092" w:rsidRPr="003D622C" w:rsidRDefault="009C73B0" w:rsidP="00155896">
      <w:pPr>
        <w:pStyle w:val="NormalWeb"/>
        <w:numPr>
          <w:ilvl w:val="3"/>
          <w:numId w:val="2"/>
        </w:numPr>
        <w:tabs>
          <w:tab w:val="clear" w:pos="1440"/>
          <w:tab w:val="num" w:pos="1260"/>
        </w:tabs>
        <w:spacing w:before="0" w:beforeAutospacing="0" w:after="0" w:afterAutospacing="0" w:line="400" w:lineRule="exact"/>
        <w:ind w:left="1080" w:firstLine="0"/>
        <w:jc w:val="both"/>
        <w:rPr>
          <w:rFonts w:ascii="Arial" w:hAnsi="Arial" w:cs="Arial"/>
          <w:b/>
          <w:imprint/>
          <w:color w:val="auto"/>
          <w:sz w:val="24"/>
          <w:szCs w:val="24"/>
        </w:rPr>
      </w:pPr>
      <w:r w:rsidRPr="003D622C">
        <w:rPr>
          <w:rFonts w:ascii="Arial" w:hAnsi="Arial" w:cs="Arial"/>
          <w:b/>
          <w:imprint/>
          <w:color w:val="auto"/>
          <w:sz w:val="24"/>
          <w:szCs w:val="24"/>
        </w:rPr>
        <w:t>ESTADÍSTICA DESCRIPTIVA.</w:t>
      </w:r>
    </w:p>
    <w:p w:rsidR="003D622C" w:rsidRDefault="003D622C" w:rsidP="00521B4E">
      <w:pPr>
        <w:pStyle w:val="Textoindependiente"/>
        <w:spacing w:line="480" w:lineRule="auto"/>
        <w:rPr>
          <w:rFonts w:ascii="Arial" w:eastAsia="Batang" w:hAnsi="Arial" w:cs="Arial"/>
          <w:b w:val="0"/>
          <w:bCs w:val="0"/>
          <w:sz w:val="20"/>
          <w:szCs w:val="20"/>
          <w:lang w:val="es-ES"/>
        </w:rPr>
      </w:pPr>
    </w:p>
    <w:p w:rsidR="007A3750" w:rsidRPr="00A64095" w:rsidRDefault="004417A2" w:rsidP="003D622C">
      <w:pPr>
        <w:pStyle w:val="Textoindependiente"/>
        <w:spacing w:line="480" w:lineRule="auto"/>
        <w:ind w:left="720"/>
        <w:rPr>
          <w:rFonts w:ascii="Arial" w:eastAsia="Batang" w:hAnsi="Arial" w:cs="Arial"/>
          <w:b w:val="0"/>
          <w:bCs w:val="0"/>
          <w:lang w:val="es-ES"/>
        </w:rPr>
      </w:pPr>
      <w:r w:rsidRPr="00A64095">
        <w:rPr>
          <w:rFonts w:ascii="Arial" w:eastAsia="Batang" w:hAnsi="Arial" w:cs="Arial"/>
          <w:b w:val="0"/>
          <w:bCs w:val="0"/>
          <w:sz w:val="20"/>
          <w:szCs w:val="20"/>
          <w:lang w:val="es-ES"/>
        </w:rPr>
        <w:tab/>
      </w:r>
      <w:r w:rsidRPr="00A64095">
        <w:rPr>
          <w:rFonts w:ascii="Arial" w:eastAsia="Batang" w:hAnsi="Arial" w:cs="Arial"/>
          <w:b w:val="0"/>
          <w:bCs w:val="0"/>
          <w:lang w:val="es-ES"/>
        </w:rPr>
        <w:t xml:space="preserve">La estadística descriptiva implica la abstracción de varias propiedades de conjuntos de observaciones, mediante el empleo de métodos gráficos, tabulares ó numéricos. </w:t>
      </w:r>
      <w:r w:rsidR="00521B4E" w:rsidRPr="00A64095">
        <w:rPr>
          <w:rFonts w:ascii="Arial" w:eastAsia="Batang" w:hAnsi="Arial" w:cs="Arial"/>
          <w:b w:val="0"/>
          <w:bCs w:val="0"/>
          <w:lang w:val="es-ES"/>
        </w:rPr>
        <w:t>Se empleará estadística descriptiva para cada una de las variables que son objeto de este estudio, consecuentemente   se considerará los siguientes tipos de medidas:</w:t>
      </w:r>
    </w:p>
    <w:p w:rsidR="00521B4E" w:rsidRPr="00A64095" w:rsidRDefault="00521B4E" w:rsidP="00155896">
      <w:pPr>
        <w:numPr>
          <w:ilvl w:val="0"/>
          <w:numId w:val="3"/>
        </w:numPr>
        <w:spacing w:line="480" w:lineRule="auto"/>
        <w:jc w:val="both"/>
        <w:rPr>
          <w:rFonts w:ascii="Arial" w:eastAsia="Batang" w:hAnsi="Arial" w:cs="Arial"/>
        </w:rPr>
      </w:pPr>
      <w:r w:rsidRPr="00A64095">
        <w:rPr>
          <w:rFonts w:ascii="Arial" w:eastAsia="Batang" w:hAnsi="Arial" w:cs="Arial"/>
        </w:rPr>
        <w:t xml:space="preserve">Tablas </w:t>
      </w:r>
      <w:r w:rsidR="0084660F" w:rsidRPr="00A64095">
        <w:rPr>
          <w:rFonts w:ascii="Arial" w:eastAsia="Batang" w:hAnsi="Arial" w:cs="Arial"/>
        </w:rPr>
        <w:t xml:space="preserve"> y </w:t>
      </w:r>
      <w:r w:rsidRPr="00A64095">
        <w:rPr>
          <w:rFonts w:ascii="Arial" w:eastAsia="Batang" w:hAnsi="Arial" w:cs="Arial"/>
        </w:rPr>
        <w:t>Gráficos.</w:t>
      </w:r>
    </w:p>
    <w:p w:rsidR="00521B4E" w:rsidRPr="00A64095" w:rsidRDefault="00521B4E" w:rsidP="00155896">
      <w:pPr>
        <w:numPr>
          <w:ilvl w:val="0"/>
          <w:numId w:val="3"/>
        </w:numPr>
        <w:spacing w:line="480" w:lineRule="auto"/>
        <w:jc w:val="both"/>
        <w:rPr>
          <w:rFonts w:ascii="Arial" w:eastAsia="Batang" w:hAnsi="Arial" w:cs="Arial"/>
        </w:rPr>
      </w:pPr>
      <w:r w:rsidRPr="00A64095">
        <w:rPr>
          <w:rFonts w:ascii="Arial" w:eastAsia="Batang" w:hAnsi="Arial" w:cs="Arial"/>
        </w:rPr>
        <w:t>Medidas de posición.</w:t>
      </w:r>
    </w:p>
    <w:p w:rsidR="00521B4E" w:rsidRPr="00A64095" w:rsidRDefault="00521B4E" w:rsidP="00155896">
      <w:pPr>
        <w:numPr>
          <w:ilvl w:val="0"/>
          <w:numId w:val="3"/>
        </w:numPr>
        <w:spacing w:line="480" w:lineRule="auto"/>
        <w:jc w:val="both"/>
        <w:rPr>
          <w:rFonts w:ascii="Arial" w:eastAsia="Batang" w:hAnsi="Arial" w:cs="Arial"/>
        </w:rPr>
      </w:pPr>
      <w:r w:rsidRPr="00A64095">
        <w:rPr>
          <w:rFonts w:ascii="Arial" w:eastAsia="Batang" w:hAnsi="Arial" w:cs="Arial"/>
        </w:rPr>
        <w:t>Medidas de tendencia central.</w:t>
      </w:r>
    </w:p>
    <w:p w:rsidR="00521B4E" w:rsidRPr="00A64095" w:rsidRDefault="00521B4E" w:rsidP="00155896">
      <w:pPr>
        <w:pStyle w:val="Textoindependiente"/>
        <w:numPr>
          <w:ilvl w:val="0"/>
          <w:numId w:val="3"/>
        </w:numPr>
        <w:spacing w:line="480" w:lineRule="auto"/>
        <w:rPr>
          <w:rFonts w:ascii="Arial" w:eastAsia="Batang" w:hAnsi="Arial" w:cs="Arial"/>
          <w:b w:val="0"/>
          <w:bCs w:val="0"/>
          <w:lang w:val="es-ES"/>
        </w:rPr>
      </w:pPr>
      <w:r w:rsidRPr="00A64095">
        <w:rPr>
          <w:rFonts w:ascii="Arial" w:eastAsia="Batang" w:hAnsi="Arial" w:cs="Arial"/>
          <w:b w:val="0"/>
          <w:bCs w:val="0"/>
          <w:lang w:val="es-ES"/>
        </w:rPr>
        <w:t>Medidas de dispersión</w:t>
      </w:r>
    </w:p>
    <w:p w:rsidR="00521B4E" w:rsidRPr="00A64095" w:rsidRDefault="00521B4E" w:rsidP="00155896">
      <w:pPr>
        <w:pStyle w:val="Textoindependiente"/>
        <w:numPr>
          <w:ilvl w:val="0"/>
          <w:numId w:val="3"/>
        </w:numPr>
        <w:spacing w:line="480" w:lineRule="auto"/>
        <w:rPr>
          <w:rFonts w:ascii="Arial" w:eastAsia="Batang" w:hAnsi="Arial" w:cs="Arial"/>
          <w:b w:val="0"/>
          <w:bCs w:val="0"/>
          <w:lang w:val="es-ES"/>
        </w:rPr>
      </w:pPr>
      <w:r w:rsidRPr="00A64095">
        <w:rPr>
          <w:rFonts w:ascii="Arial" w:eastAsia="Batang" w:hAnsi="Arial" w:cs="Arial"/>
          <w:b w:val="0"/>
          <w:bCs w:val="0"/>
          <w:lang w:val="es-ES"/>
        </w:rPr>
        <w:t>Medidas de simetría,</w:t>
      </w:r>
    </w:p>
    <w:p w:rsidR="005D4C95" w:rsidRPr="00A64095" w:rsidRDefault="00521B4E" w:rsidP="00155896">
      <w:pPr>
        <w:pStyle w:val="Textoindependiente"/>
        <w:numPr>
          <w:ilvl w:val="0"/>
          <w:numId w:val="3"/>
        </w:numPr>
        <w:spacing w:line="480" w:lineRule="auto"/>
        <w:rPr>
          <w:rFonts w:ascii="Arial" w:eastAsia="Batang" w:hAnsi="Arial" w:cs="Arial"/>
          <w:b w:val="0"/>
          <w:bCs w:val="0"/>
          <w:lang w:val="es-ES"/>
        </w:rPr>
      </w:pPr>
      <w:r w:rsidRPr="00A64095">
        <w:rPr>
          <w:rFonts w:ascii="Arial" w:eastAsia="Batang" w:hAnsi="Arial" w:cs="Arial"/>
          <w:b w:val="0"/>
          <w:bCs w:val="0"/>
          <w:lang w:val="es-ES"/>
        </w:rPr>
        <w:t>Medidas de curtosis o picudez.</w:t>
      </w:r>
    </w:p>
    <w:p w:rsidR="00325D60" w:rsidRDefault="00325D60" w:rsidP="007045FD">
      <w:pPr>
        <w:pStyle w:val="Textoindependiente"/>
        <w:spacing w:line="480" w:lineRule="auto"/>
        <w:ind w:left="2157"/>
        <w:rPr>
          <w:rFonts w:ascii="Arial" w:eastAsia="Batang" w:hAnsi="Arial" w:cs="Arial"/>
          <w:b w:val="0"/>
          <w:bCs w:val="0"/>
          <w:lang w:val="es-ES"/>
        </w:rPr>
      </w:pPr>
    </w:p>
    <w:p w:rsidR="00357128" w:rsidRPr="00A64095" w:rsidRDefault="00357128" w:rsidP="007045FD">
      <w:pPr>
        <w:pStyle w:val="Textoindependiente"/>
        <w:spacing w:line="480" w:lineRule="auto"/>
        <w:ind w:left="2157"/>
        <w:rPr>
          <w:rFonts w:ascii="Arial" w:eastAsia="Batang" w:hAnsi="Arial" w:cs="Arial"/>
          <w:b w:val="0"/>
          <w:bCs w:val="0"/>
          <w:lang w:val="es-ES"/>
        </w:rPr>
      </w:pPr>
    </w:p>
    <w:p w:rsidR="00521B4E" w:rsidRPr="003D622C" w:rsidRDefault="009C73B0" w:rsidP="00155896">
      <w:pPr>
        <w:numPr>
          <w:ilvl w:val="4"/>
          <w:numId w:val="2"/>
        </w:numPr>
        <w:spacing w:line="480" w:lineRule="auto"/>
        <w:ind w:left="1797" w:hanging="357"/>
        <w:jc w:val="both"/>
        <w:rPr>
          <w:rFonts w:ascii="Arial" w:hAnsi="Arial" w:cs="Arial"/>
          <w:b/>
          <w:imprint/>
          <w:sz w:val="22"/>
          <w:szCs w:val="22"/>
        </w:rPr>
      </w:pPr>
      <w:r w:rsidRPr="003D622C">
        <w:rPr>
          <w:rFonts w:ascii="Arial" w:hAnsi="Arial" w:cs="Arial"/>
          <w:b/>
          <w:imprint/>
          <w:sz w:val="22"/>
          <w:szCs w:val="22"/>
        </w:rPr>
        <w:t>TABLAS.</w:t>
      </w:r>
    </w:p>
    <w:p w:rsidR="00521B4E" w:rsidRPr="00A64095" w:rsidRDefault="0084660F" w:rsidP="003D622C">
      <w:pPr>
        <w:pStyle w:val="Textoindependiente"/>
        <w:spacing w:line="480" w:lineRule="auto"/>
        <w:ind w:left="720"/>
        <w:rPr>
          <w:rFonts w:ascii="Arial" w:eastAsia="Batang" w:hAnsi="Arial" w:cs="Arial"/>
          <w:b w:val="0"/>
          <w:bCs w:val="0"/>
          <w:lang w:val="es-ES"/>
        </w:rPr>
      </w:pPr>
      <w:r w:rsidRPr="00A64095">
        <w:rPr>
          <w:rFonts w:ascii="Arial" w:hAnsi="Arial" w:cs="Arial"/>
          <w:bCs w:val="0"/>
          <w:sz w:val="26"/>
          <w:szCs w:val="26"/>
          <w:lang w:val="es-ES"/>
        </w:rPr>
        <w:tab/>
      </w:r>
      <w:r w:rsidR="00521B4E" w:rsidRPr="00A64095">
        <w:rPr>
          <w:rFonts w:ascii="Arial" w:eastAsia="Batang" w:hAnsi="Arial" w:cs="Arial"/>
          <w:b w:val="0"/>
          <w:bCs w:val="0"/>
          <w:lang w:val="es-ES"/>
        </w:rPr>
        <w:t xml:space="preserve">Una tabla de frecuencia, es aquella que nos dice la frecuencia con que ciertos valores se presentan. Cuando existe un gran número de medidas es necesario agrupar los valores individuales en intervalos de clases iguales y especificar el número de casos comprendidos en cada intervalo dado. </w:t>
      </w:r>
    </w:p>
    <w:p w:rsidR="00521B4E" w:rsidRPr="00A64095" w:rsidRDefault="00521B4E" w:rsidP="00521B4E">
      <w:pPr>
        <w:spacing w:line="480" w:lineRule="auto"/>
        <w:jc w:val="both"/>
        <w:rPr>
          <w:rFonts w:ascii="Arial" w:hAnsi="Arial" w:cs="Arial"/>
          <w:b/>
          <w:sz w:val="26"/>
          <w:szCs w:val="26"/>
        </w:rPr>
      </w:pPr>
    </w:p>
    <w:p w:rsidR="00521B4E" w:rsidRPr="003D622C" w:rsidRDefault="009C73B0" w:rsidP="00155896">
      <w:pPr>
        <w:numPr>
          <w:ilvl w:val="4"/>
          <w:numId w:val="2"/>
        </w:numPr>
        <w:spacing w:line="480" w:lineRule="auto"/>
        <w:ind w:left="1797" w:hanging="357"/>
        <w:jc w:val="both"/>
        <w:rPr>
          <w:rFonts w:ascii="Arial" w:hAnsi="Arial" w:cs="Arial"/>
          <w:b/>
          <w:imprint/>
          <w:sz w:val="22"/>
          <w:szCs w:val="22"/>
        </w:rPr>
      </w:pPr>
      <w:r w:rsidRPr="003D622C">
        <w:rPr>
          <w:rFonts w:ascii="Arial" w:hAnsi="Arial" w:cs="Arial"/>
          <w:b/>
          <w:imprint/>
          <w:sz w:val="22"/>
          <w:szCs w:val="22"/>
        </w:rPr>
        <w:t>GRÁFICOS: HISTOGRAMA.</w:t>
      </w:r>
    </w:p>
    <w:p w:rsidR="00521B4E" w:rsidRPr="00A64095" w:rsidRDefault="00521B4E" w:rsidP="003D622C">
      <w:pPr>
        <w:pStyle w:val="Textoindependiente"/>
        <w:spacing w:line="480" w:lineRule="auto"/>
        <w:ind w:left="720"/>
        <w:rPr>
          <w:rFonts w:ascii="Arial" w:eastAsia="Batang" w:hAnsi="Arial" w:cs="Arial"/>
          <w:b w:val="0"/>
          <w:bCs w:val="0"/>
          <w:lang w:val="es-ES"/>
        </w:rPr>
      </w:pPr>
      <w:r w:rsidRPr="00A64095">
        <w:rPr>
          <w:rFonts w:ascii="Arial" w:eastAsia="Batang" w:hAnsi="Arial" w:cs="Arial"/>
          <w:b w:val="0"/>
          <w:bCs w:val="0"/>
          <w:lang w:val="es-ES"/>
        </w:rPr>
        <w:tab/>
        <w:t xml:space="preserve">Una gráfica tiene muchas ventajas perceptivas sobre una tabla. Podemos transformar las tablas en gráficas de frecuencia. Un tipo muy usado es el </w:t>
      </w:r>
      <w:r w:rsidRPr="00A64095">
        <w:rPr>
          <w:rFonts w:ascii="Arial" w:eastAsia="Batang" w:hAnsi="Arial" w:cs="Arial"/>
          <w:bCs w:val="0"/>
          <w:i/>
          <w:lang w:val="es-ES"/>
        </w:rPr>
        <w:t>histograma</w:t>
      </w:r>
      <w:r w:rsidRPr="00A64095">
        <w:rPr>
          <w:rFonts w:ascii="Arial" w:eastAsia="Batang" w:hAnsi="Arial" w:cs="Arial"/>
          <w:b w:val="0"/>
          <w:bCs w:val="0"/>
          <w:lang w:val="es-ES"/>
        </w:rPr>
        <w:t xml:space="preserve">.  Para realizarlo  se agrupan los datos en clases, y se cuenta cuántas observaciones (frecuencia absoluta) hay en cada una de ellas. </w:t>
      </w:r>
    </w:p>
    <w:p w:rsidR="00A97595" w:rsidRPr="00A64095" w:rsidRDefault="00A97595" w:rsidP="00521B4E">
      <w:pPr>
        <w:spacing w:line="480" w:lineRule="auto"/>
        <w:jc w:val="center"/>
        <w:rPr>
          <w:rFonts w:ascii="Arial" w:hAnsi="Arial" w:cs="Arial"/>
          <w:b/>
          <w:sz w:val="16"/>
          <w:szCs w:val="16"/>
        </w:rPr>
      </w:pPr>
    </w:p>
    <w:p w:rsidR="00521B4E" w:rsidRPr="003D622C" w:rsidRDefault="009C73B0" w:rsidP="00155896">
      <w:pPr>
        <w:numPr>
          <w:ilvl w:val="4"/>
          <w:numId w:val="2"/>
        </w:numPr>
        <w:spacing w:line="480" w:lineRule="auto"/>
        <w:ind w:left="1797" w:hanging="357"/>
        <w:jc w:val="both"/>
        <w:rPr>
          <w:rFonts w:ascii="Arial" w:hAnsi="Arial" w:cs="Arial"/>
          <w:b/>
          <w:imprint/>
          <w:sz w:val="22"/>
          <w:szCs w:val="22"/>
        </w:rPr>
      </w:pPr>
      <w:r w:rsidRPr="003D622C">
        <w:rPr>
          <w:rFonts w:ascii="Arial" w:hAnsi="Arial" w:cs="Arial"/>
          <w:b/>
          <w:imprint/>
          <w:sz w:val="22"/>
          <w:szCs w:val="22"/>
        </w:rPr>
        <w:t>MEDIDAS DE POSICIÓN.</w:t>
      </w:r>
    </w:p>
    <w:p w:rsidR="00521B4E" w:rsidRPr="003D622C" w:rsidRDefault="00521B4E" w:rsidP="003D622C">
      <w:pPr>
        <w:pStyle w:val="Textoindependiente"/>
        <w:spacing w:line="480" w:lineRule="auto"/>
        <w:ind w:left="720"/>
        <w:rPr>
          <w:rFonts w:ascii="Arial" w:eastAsia="Batang" w:hAnsi="Arial" w:cs="Arial"/>
          <w:b w:val="0"/>
          <w:bCs w:val="0"/>
          <w:lang w:val="es-ES"/>
        </w:rPr>
      </w:pPr>
      <w:r w:rsidRPr="00A64095">
        <w:rPr>
          <w:rFonts w:ascii="Arial" w:hAnsi="Arial" w:cs="Arial"/>
          <w:b w:val="0"/>
          <w:sz w:val="26"/>
          <w:szCs w:val="26"/>
        </w:rPr>
        <w:tab/>
      </w:r>
      <w:r w:rsidRPr="00A64095">
        <w:rPr>
          <w:rFonts w:ascii="Arial" w:eastAsia="Batang" w:hAnsi="Arial" w:cs="Arial"/>
          <w:b w:val="0"/>
          <w:bCs w:val="0"/>
          <w:lang w:val="es-ES"/>
        </w:rPr>
        <w:t>Dividen un conjunto ordenado de datos en grupos con la misma cantidad de individuos.  Entre ellos están los percentiles, cuartiles y deciles</w:t>
      </w:r>
      <w:r w:rsidR="00BA4281">
        <w:rPr>
          <w:rFonts w:ascii="Arial" w:eastAsia="Batang" w:hAnsi="Arial" w:cs="Arial"/>
          <w:b w:val="0"/>
          <w:bCs w:val="0"/>
          <w:lang w:val="es-ES"/>
        </w:rPr>
        <w:t>.</w:t>
      </w:r>
    </w:p>
    <w:p w:rsidR="00BA4281" w:rsidRPr="003D622C" w:rsidRDefault="00BA4281" w:rsidP="003D622C">
      <w:pPr>
        <w:pStyle w:val="Textoindependiente"/>
        <w:spacing w:line="480" w:lineRule="auto"/>
        <w:ind w:left="720"/>
        <w:rPr>
          <w:rFonts w:ascii="Arial" w:eastAsia="Batang" w:hAnsi="Arial" w:cs="Arial"/>
          <w:b w:val="0"/>
          <w:bCs w:val="0"/>
          <w:lang w:val="es-ES"/>
        </w:rPr>
      </w:pPr>
    </w:p>
    <w:p w:rsidR="004517E4" w:rsidRDefault="00521B4E" w:rsidP="003D622C">
      <w:pPr>
        <w:pStyle w:val="Textoindependiente"/>
        <w:spacing w:line="480" w:lineRule="auto"/>
        <w:ind w:left="720"/>
        <w:rPr>
          <w:rFonts w:ascii="Arial" w:eastAsia="Batang" w:hAnsi="Arial" w:cs="Arial"/>
          <w:b w:val="0"/>
          <w:bCs w:val="0"/>
          <w:lang w:val="es-ES"/>
        </w:rPr>
      </w:pPr>
      <w:r w:rsidRPr="003D622C">
        <w:rPr>
          <w:rFonts w:ascii="Arial" w:eastAsia="Batang" w:hAnsi="Arial" w:cs="Arial"/>
          <w:b w:val="0"/>
          <w:bCs w:val="0"/>
          <w:lang w:val="es-ES"/>
        </w:rPr>
        <w:tab/>
      </w:r>
      <w:r w:rsidRPr="00A64095">
        <w:rPr>
          <w:rFonts w:ascii="Arial" w:eastAsia="Batang" w:hAnsi="Arial" w:cs="Arial"/>
          <w:b w:val="0"/>
          <w:bCs w:val="0"/>
          <w:lang w:val="es-ES"/>
        </w:rPr>
        <w:t>En este estudio se u</w:t>
      </w:r>
      <w:r w:rsidR="00035C16" w:rsidRPr="00A64095">
        <w:rPr>
          <w:rFonts w:ascii="Arial" w:eastAsia="Batang" w:hAnsi="Arial" w:cs="Arial"/>
          <w:b w:val="0"/>
          <w:bCs w:val="0"/>
          <w:lang w:val="es-ES"/>
        </w:rPr>
        <w:t>tilizará los cuartiles que son</w:t>
      </w:r>
      <w:r w:rsidRPr="00A64095">
        <w:rPr>
          <w:rFonts w:ascii="Arial" w:eastAsia="Batang" w:hAnsi="Arial" w:cs="Arial"/>
          <w:b w:val="0"/>
          <w:bCs w:val="0"/>
          <w:lang w:val="es-ES"/>
        </w:rPr>
        <w:t xml:space="preserve"> tres valores que dividen al conjunto de datos ordenados en cuatro partes iguales. El primer cuartil Q</w:t>
      </w:r>
      <w:r w:rsidRPr="003D622C">
        <w:rPr>
          <w:rFonts w:ascii="Arial" w:eastAsia="Batang" w:hAnsi="Arial" w:cs="Arial"/>
          <w:b w:val="0"/>
          <w:bCs w:val="0"/>
          <w:lang w:val="es-ES"/>
        </w:rPr>
        <w:t>1</w:t>
      </w:r>
      <w:r w:rsidRPr="00A64095">
        <w:rPr>
          <w:rFonts w:ascii="Arial" w:eastAsia="Batang" w:hAnsi="Arial" w:cs="Arial"/>
          <w:b w:val="0"/>
          <w:bCs w:val="0"/>
          <w:lang w:val="es-ES"/>
        </w:rPr>
        <w:t xml:space="preserve"> es el menor valor que es mayor que una cuarta parte de los datos. El segundo cuartil Q</w:t>
      </w:r>
      <w:r w:rsidRPr="003D622C">
        <w:rPr>
          <w:rFonts w:ascii="Arial" w:eastAsia="Batang" w:hAnsi="Arial" w:cs="Arial"/>
          <w:b w:val="0"/>
          <w:bCs w:val="0"/>
          <w:lang w:val="es-ES"/>
        </w:rPr>
        <w:t>2</w:t>
      </w:r>
      <w:r w:rsidRPr="00A64095">
        <w:rPr>
          <w:rFonts w:ascii="Arial" w:eastAsia="Batang" w:hAnsi="Arial" w:cs="Arial"/>
          <w:b w:val="0"/>
          <w:bCs w:val="0"/>
          <w:lang w:val="es-ES"/>
        </w:rPr>
        <w:t xml:space="preserve"> (la mediana), es el menor valor que es mayor que la mitad de los datos. El tercer cuartil Q</w:t>
      </w:r>
      <w:r w:rsidRPr="003D622C">
        <w:rPr>
          <w:rFonts w:ascii="Arial" w:eastAsia="Batang" w:hAnsi="Arial" w:cs="Arial"/>
          <w:b w:val="0"/>
          <w:bCs w:val="0"/>
          <w:lang w:val="es-ES"/>
        </w:rPr>
        <w:t>3</w:t>
      </w:r>
      <w:r w:rsidRPr="00A64095">
        <w:rPr>
          <w:rFonts w:ascii="Arial" w:eastAsia="Batang" w:hAnsi="Arial" w:cs="Arial"/>
          <w:b w:val="0"/>
          <w:bCs w:val="0"/>
          <w:lang w:val="es-ES"/>
        </w:rPr>
        <w:t xml:space="preserve"> es el menor valor que es mayor que tres cuartas partes de los datos</w:t>
      </w:r>
      <w:r w:rsidR="00035C16" w:rsidRPr="00A64095">
        <w:rPr>
          <w:rFonts w:ascii="Arial" w:eastAsia="Batang" w:hAnsi="Arial" w:cs="Arial"/>
          <w:b w:val="0"/>
          <w:bCs w:val="0"/>
          <w:lang w:val="es-ES"/>
        </w:rPr>
        <w:t>.</w:t>
      </w:r>
    </w:p>
    <w:p w:rsidR="00BA4281" w:rsidRPr="00A64095" w:rsidRDefault="00BA4281" w:rsidP="00521B4E">
      <w:pPr>
        <w:pStyle w:val="Textoindependiente"/>
        <w:spacing w:line="480" w:lineRule="auto"/>
        <w:rPr>
          <w:rFonts w:ascii="Arial" w:eastAsia="Batang" w:hAnsi="Arial" w:cs="Arial"/>
          <w:b w:val="0"/>
          <w:bCs w:val="0"/>
          <w:lang w:val="es-ES"/>
        </w:rPr>
      </w:pPr>
    </w:p>
    <w:p w:rsidR="00521B4E" w:rsidRPr="003D622C" w:rsidRDefault="009C73B0" w:rsidP="00155896">
      <w:pPr>
        <w:numPr>
          <w:ilvl w:val="4"/>
          <w:numId w:val="2"/>
        </w:numPr>
        <w:spacing w:line="480" w:lineRule="auto"/>
        <w:ind w:left="1797" w:hanging="357"/>
        <w:jc w:val="both"/>
        <w:rPr>
          <w:rFonts w:ascii="Arial" w:hAnsi="Arial" w:cs="Arial"/>
          <w:b/>
          <w:imprint/>
          <w:sz w:val="22"/>
          <w:szCs w:val="22"/>
        </w:rPr>
      </w:pPr>
      <w:r w:rsidRPr="003D622C">
        <w:rPr>
          <w:rFonts w:ascii="Arial" w:hAnsi="Arial" w:cs="Arial"/>
          <w:b/>
          <w:imprint/>
          <w:sz w:val="22"/>
          <w:szCs w:val="22"/>
        </w:rPr>
        <w:t>MEDIDAS DE TENDENCIA CENTRAL.</w:t>
      </w:r>
    </w:p>
    <w:p w:rsidR="00521B4E" w:rsidRPr="00A64095" w:rsidRDefault="00521B4E" w:rsidP="00A9103C">
      <w:pPr>
        <w:pStyle w:val="Textoindependiente"/>
        <w:spacing w:line="480" w:lineRule="auto"/>
        <w:ind w:left="720"/>
        <w:rPr>
          <w:rFonts w:ascii="Arial" w:eastAsia="Batang" w:hAnsi="Arial" w:cs="Arial"/>
          <w:b w:val="0"/>
          <w:bCs w:val="0"/>
          <w:lang w:val="es-ES"/>
        </w:rPr>
      </w:pPr>
      <w:r w:rsidRPr="00A64095">
        <w:rPr>
          <w:rFonts w:ascii="Arial" w:hAnsi="Arial" w:cs="Arial"/>
        </w:rPr>
        <w:tab/>
      </w:r>
      <w:r w:rsidRPr="00A64095">
        <w:rPr>
          <w:rFonts w:ascii="Arial" w:eastAsia="Batang" w:hAnsi="Arial" w:cs="Arial"/>
          <w:b w:val="0"/>
          <w:bCs w:val="0"/>
          <w:lang w:val="es-ES"/>
        </w:rPr>
        <w:t>Al describir grupos de observaciones, con frecuencia se desea describir el grupo con un solo número. Para tal fin, desde luego, no se usará el valor más elevado ni el valor más pequeño como único representante, ya que solo representan los extremos en lugar de valores típicos. Por consiguiente,  sería más conveniente buscar un valor central.   De estas medidas las que se imponen son la media, mediana y moda.</w:t>
      </w:r>
    </w:p>
    <w:p w:rsidR="004517E4" w:rsidRPr="00A64095" w:rsidRDefault="004517E4" w:rsidP="00B87E10">
      <w:pPr>
        <w:spacing w:line="480" w:lineRule="auto"/>
        <w:jc w:val="both"/>
        <w:rPr>
          <w:rFonts w:ascii="Arial" w:hAnsi="Arial" w:cs="Arial"/>
          <w:b/>
        </w:rPr>
      </w:pPr>
    </w:p>
    <w:p w:rsidR="00521B4E" w:rsidRPr="00A64095" w:rsidRDefault="00FF4437" w:rsidP="00A9103C">
      <w:pPr>
        <w:spacing w:line="480" w:lineRule="auto"/>
        <w:ind w:left="1440"/>
        <w:jc w:val="both"/>
        <w:rPr>
          <w:rFonts w:ascii="Arial" w:hAnsi="Arial" w:cs="Arial"/>
          <w:b/>
          <w:i/>
          <w:sz w:val="22"/>
          <w:szCs w:val="22"/>
        </w:rPr>
      </w:pPr>
      <w:r w:rsidRPr="00A64095">
        <w:rPr>
          <w:rFonts w:ascii="Arial" w:hAnsi="Arial" w:cs="Arial"/>
          <w:b/>
          <w:i/>
          <w:sz w:val="22"/>
          <w:szCs w:val="22"/>
        </w:rPr>
        <w:t>MEDIA ARITMÉTICA</w:t>
      </w:r>
      <w:r w:rsidRPr="00A64095">
        <w:rPr>
          <w:rFonts w:ascii="Arial" w:hAnsi="Arial" w:cs="Arial"/>
          <w:b/>
          <w:i/>
          <w:sz w:val="22"/>
          <w:szCs w:val="22"/>
        </w:rPr>
        <w:tab/>
      </w:r>
    </w:p>
    <w:p w:rsidR="00521B4E" w:rsidRPr="00A64095" w:rsidRDefault="00521B4E" w:rsidP="00A9103C">
      <w:pPr>
        <w:pStyle w:val="Textoindependiente"/>
        <w:spacing w:line="480" w:lineRule="auto"/>
        <w:ind w:left="720"/>
        <w:rPr>
          <w:rFonts w:ascii="Arial" w:eastAsia="Batang" w:hAnsi="Arial" w:cs="Arial"/>
          <w:b w:val="0"/>
          <w:bCs w:val="0"/>
          <w:lang w:val="es-ES"/>
        </w:rPr>
      </w:pPr>
      <w:r w:rsidRPr="00A64095">
        <w:rPr>
          <w:rFonts w:ascii="Arial" w:eastAsia="Batang" w:hAnsi="Arial" w:cs="Arial"/>
          <w:b w:val="0"/>
          <w:bCs w:val="0"/>
          <w:sz w:val="20"/>
          <w:szCs w:val="20"/>
          <w:lang w:val="es-ES"/>
        </w:rPr>
        <w:tab/>
      </w:r>
      <w:r w:rsidRPr="00A64095">
        <w:rPr>
          <w:rFonts w:ascii="Arial" w:eastAsia="Batang" w:hAnsi="Arial" w:cs="Arial"/>
          <w:b w:val="0"/>
          <w:bCs w:val="0"/>
          <w:lang w:val="es-ES"/>
        </w:rPr>
        <w:t>La media aritmética es un estimador insesgado de la media de la población.  Es la medida  de tendencia central más obvia que se puede elegir, y representa el promedio de las observaciones.</w:t>
      </w:r>
      <w:r w:rsidR="00035C16" w:rsidRPr="00A64095">
        <w:rPr>
          <w:rFonts w:ascii="Arial" w:eastAsia="Batang" w:hAnsi="Arial" w:cs="Arial"/>
          <w:b w:val="0"/>
          <w:bCs w:val="0"/>
          <w:lang w:val="es-ES"/>
        </w:rPr>
        <w:t xml:space="preserve"> </w:t>
      </w:r>
      <w:r w:rsidRPr="00A64095">
        <w:rPr>
          <w:rFonts w:ascii="Arial" w:eastAsia="Batang" w:hAnsi="Arial" w:cs="Arial"/>
          <w:b w:val="0"/>
          <w:bCs w:val="0"/>
          <w:lang w:val="es-ES"/>
        </w:rPr>
        <w:t>Se denota por:</w:t>
      </w:r>
      <w:r w:rsidR="00D43E0B">
        <w:rPr>
          <w:rFonts w:ascii="Arial" w:eastAsia="Batang" w:hAnsi="Arial" w:cs="Arial"/>
          <w:b w:val="0"/>
          <w:bCs w:val="0"/>
          <w:noProof/>
          <w:lang w:val="es-ES"/>
        </w:rPr>
        <w:drawing>
          <wp:inline distT="0" distB="0" distL="0" distR="0">
            <wp:extent cx="127635" cy="148590"/>
            <wp:effectExtent l="1905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27635" cy="148590"/>
                    </a:xfrm>
                    <a:prstGeom prst="rect">
                      <a:avLst/>
                    </a:prstGeom>
                    <a:noFill/>
                    <a:ln w="9525">
                      <a:noFill/>
                      <a:miter lim="800000"/>
                      <a:headEnd/>
                      <a:tailEnd/>
                    </a:ln>
                  </pic:spPr>
                </pic:pic>
              </a:graphicData>
            </a:graphic>
          </wp:inline>
        </w:drawing>
      </w:r>
      <w:r w:rsidRPr="00A64095">
        <w:rPr>
          <w:rFonts w:ascii="Arial" w:eastAsia="Batang" w:hAnsi="Arial" w:cs="Arial"/>
          <w:b w:val="0"/>
          <w:bCs w:val="0"/>
          <w:lang w:val="es-ES"/>
        </w:rPr>
        <w:t xml:space="preserve"> </w:t>
      </w:r>
      <w:r w:rsidR="00434015" w:rsidRPr="00A64095">
        <w:rPr>
          <w:rFonts w:ascii="Arial" w:eastAsia="Batang" w:hAnsi="Arial" w:cs="Arial"/>
          <w:b w:val="0"/>
          <w:bCs w:val="0"/>
          <w:lang w:val="es-ES"/>
        </w:rPr>
        <w:t xml:space="preserve">y para obtenerla </w:t>
      </w:r>
      <w:r w:rsidRPr="00A64095">
        <w:rPr>
          <w:rFonts w:ascii="Arial" w:eastAsia="Batang" w:hAnsi="Arial" w:cs="Arial"/>
          <w:b w:val="0"/>
          <w:bCs w:val="0"/>
          <w:lang w:val="es-ES"/>
        </w:rPr>
        <w:t xml:space="preserve"> se utiliza la siguiente fórmula matemática:    </w:t>
      </w:r>
    </w:p>
    <w:p w:rsidR="00211499" w:rsidRPr="00A64095" w:rsidRDefault="0023591E" w:rsidP="00521B4E">
      <w:pPr>
        <w:spacing w:line="200" w:lineRule="exact"/>
        <w:jc w:val="center"/>
        <w:rPr>
          <w:rFonts w:ascii="Arial" w:hAnsi="Arial" w:cs="Arial"/>
          <w:b/>
          <w:i/>
          <w:imprint/>
          <w:sz w:val="16"/>
          <w:szCs w:val="16"/>
        </w:rPr>
      </w:pPr>
      <w:r>
        <w:rPr>
          <w:rFonts w:ascii="Arial" w:hAnsi="Arial" w:cs="Arial"/>
          <w:b/>
          <w:i/>
          <w:imprint/>
          <w:sz w:val="16"/>
          <w:szCs w:val="16"/>
        </w:rPr>
        <w:t>GRÁFICO</w:t>
      </w:r>
      <w:r w:rsidR="00211499" w:rsidRPr="00A64095">
        <w:rPr>
          <w:rFonts w:ascii="Arial" w:hAnsi="Arial" w:cs="Arial"/>
          <w:b/>
          <w:i/>
          <w:imprint/>
          <w:sz w:val="16"/>
          <w:szCs w:val="16"/>
        </w:rPr>
        <w:t xml:space="preserve"> 2.2</w:t>
      </w:r>
    </w:p>
    <w:p w:rsidR="00B4480F" w:rsidRPr="00A64095" w:rsidRDefault="00521B4E" w:rsidP="00521B4E">
      <w:pPr>
        <w:spacing w:line="200" w:lineRule="exact"/>
        <w:jc w:val="center"/>
        <w:rPr>
          <w:rFonts w:eastAsia="Batang"/>
          <w:bCs/>
          <w:i/>
          <w:sz w:val="16"/>
          <w:szCs w:val="16"/>
        </w:rPr>
      </w:pPr>
      <w:r w:rsidRPr="00A64095">
        <w:rPr>
          <w:rFonts w:ascii="Arial" w:hAnsi="Arial" w:cs="Arial"/>
          <w:b/>
          <w:i/>
          <w:imprint/>
          <w:sz w:val="16"/>
          <w:szCs w:val="16"/>
        </w:rPr>
        <w:t>“Fórmula para la obtención de la media</w:t>
      </w:r>
      <w:r w:rsidRPr="00A64095">
        <w:rPr>
          <w:i/>
          <w:sz w:val="16"/>
          <w:szCs w:val="16"/>
        </w:rPr>
        <w:t>”</w:t>
      </w:r>
      <w:r w:rsidRPr="00A64095">
        <w:rPr>
          <w:rFonts w:eastAsia="Batang"/>
          <w:bCs/>
          <w:i/>
          <w:sz w:val="16"/>
          <w:szCs w:val="16"/>
        </w:rPr>
        <w:t xml:space="preserve">  </w:t>
      </w:r>
    </w:p>
    <w:p w:rsidR="00521B4E" w:rsidRPr="00A64095" w:rsidRDefault="00D43E0B" w:rsidP="00521B4E">
      <w:pPr>
        <w:spacing w:line="200" w:lineRule="exact"/>
        <w:jc w:val="center"/>
        <w:rPr>
          <w:rFonts w:ascii="Arial" w:hAnsi="Arial" w:cs="Arial"/>
          <w:b/>
          <w:imprint/>
          <w:sz w:val="16"/>
          <w:szCs w:val="16"/>
        </w:rPr>
      </w:pPr>
      <w:r>
        <w:rPr>
          <w:rFonts w:ascii="Arial" w:hAnsi="Arial" w:cs="Arial"/>
          <w:noProof/>
          <w:sz w:val="20"/>
          <w:szCs w:val="20"/>
        </w:rPr>
        <w:drawing>
          <wp:anchor distT="0" distB="0" distL="114300" distR="114300" simplePos="0" relativeHeight="251630592" behindDoc="0" locked="0" layoutInCell="1" allowOverlap="1">
            <wp:simplePos x="0" y="0"/>
            <wp:positionH relativeFrom="column">
              <wp:align>center</wp:align>
            </wp:positionH>
            <wp:positionV relativeFrom="paragraph">
              <wp:posOffset>79375</wp:posOffset>
            </wp:positionV>
            <wp:extent cx="1924050" cy="800100"/>
            <wp:effectExtent l="19050" t="19050" r="76200" b="76200"/>
            <wp:wrapSquare wrapText="bothSides"/>
            <wp:docPr id="169" name="Imagen 169" descr="http://www.qro.itesm.mx/~hguerrer/medar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qro.itesm.mx/~hguerrer/medarit.gif"/>
                    <pic:cNvPicPr>
                      <a:picLocks noChangeAspect="1" noChangeArrowheads="1"/>
                    </pic:cNvPicPr>
                  </pic:nvPicPr>
                  <pic:blipFill>
                    <a:blip r:embed="rId13" r:link="rId14"/>
                    <a:srcRect/>
                    <a:stretch>
                      <a:fillRect/>
                    </a:stretch>
                  </pic:blipFill>
                  <pic:spPr bwMode="auto">
                    <a:xfrm>
                      <a:off x="0" y="0"/>
                      <a:ext cx="1924050" cy="800100"/>
                    </a:xfrm>
                    <a:prstGeom prst="rect">
                      <a:avLst/>
                    </a:prstGeom>
                    <a:noFill/>
                    <a:ln w="22225" cmpd="dbl">
                      <a:solidFill>
                        <a:srgbClr val="000000"/>
                      </a:solidFill>
                      <a:miter lim="800000"/>
                      <a:headEnd/>
                      <a:tailEnd/>
                    </a:ln>
                    <a:effectLst>
                      <a:prstShdw prst="shdw13" dist="35921" dir="2700000">
                        <a:srgbClr val="4B57CB">
                          <a:alpha val="50000"/>
                        </a:srgbClr>
                      </a:prstShdw>
                    </a:effectLst>
                  </pic:spPr>
                </pic:pic>
              </a:graphicData>
            </a:graphic>
          </wp:anchor>
        </w:drawing>
      </w:r>
      <w:r w:rsidR="00521B4E" w:rsidRPr="00A64095">
        <w:rPr>
          <w:rFonts w:eastAsia="Batang"/>
          <w:bCs/>
          <w:sz w:val="16"/>
          <w:szCs w:val="16"/>
        </w:rPr>
        <w:t xml:space="preserve">                             </w:t>
      </w:r>
    </w:p>
    <w:p w:rsidR="00521B4E" w:rsidRPr="00A64095" w:rsidRDefault="00521B4E" w:rsidP="00521B4E">
      <w:pPr>
        <w:pStyle w:val="Textoindependiente"/>
        <w:spacing w:line="480" w:lineRule="auto"/>
        <w:rPr>
          <w:rFonts w:ascii="Arial" w:eastAsia="Batang" w:hAnsi="Arial" w:cs="Arial"/>
          <w:b w:val="0"/>
          <w:bCs w:val="0"/>
          <w:sz w:val="20"/>
          <w:szCs w:val="20"/>
        </w:rPr>
      </w:pPr>
    </w:p>
    <w:p w:rsidR="00521B4E" w:rsidRPr="00A64095" w:rsidRDefault="00521B4E" w:rsidP="00521B4E">
      <w:pPr>
        <w:spacing w:line="480" w:lineRule="auto"/>
        <w:jc w:val="center"/>
        <w:rPr>
          <w:rFonts w:ascii="Arial" w:hAnsi="Arial" w:cs="Arial"/>
          <w:b/>
          <w:sz w:val="20"/>
          <w:szCs w:val="20"/>
        </w:rPr>
      </w:pPr>
    </w:p>
    <w:p w:rsidR="00D2517E" w:rsidRPr="00A64095" w:rsidRDefault="00D2517E" w:rsidP="00B87E10">
      <w:pPr>
        <w:spacing w:line="480" w:lineRule="auto"/>
        <w:jc w:val="both"/>
        <w:rPr>
          <w:rFonts w:ascii="Arial" w:hAnsi="Arial" w:cs="Arial"/>
          <w:b/>
          <w:i/>
        </w:rPr>
      </w:pPr>
    </w:p>
    <w:p w:rsidR="00BA4281" w:rsidRPr="00A64095" w:rsidRDefault="00BA4281" w:rsidP="00B87E10">
      <w:pPr>
        <w:spacing w:line="480" w:lineRule="auto"/>
        <w:jc w:val="both"/>
        <w:rPr>
          <w:rFonts w:ascii="Arial" w:hAnsi="Arial" w:cs="Arial"/>
          <w:b/>
          <w:i/>
          <w:sz w:val="22"/>
          <w:szCs w:val="22"/>
        </w:rPr>
      </w:pPr>
    </w:p>
    <w:p w:rsidR="00521B4E" w:rsidRPr="00A64095" w:rsidRDefault="00FF4437" w:rsidP="00A9103C">
      <w:pPr>
        <w:spacing w:line="480" w:lineRule="auto"/>
        <w:ind w:left="1440"/>
        <w:jc w:val="both"/>
        <w:rPr>
          <w:rFonts w:ascii="Arial" w:hAnsi="Arial" w:cs="Arial"/>
          <w:b/>
          <w:i/>
          <w:sz w:val="22"/>
          <w:szCs w:val="22"/>
        </w:rPr>
      </w:pPr>
      <w:r w:rsidRPr="00A64095">
        <w:rPr>
          <w:rFonts w:ascii="Arial" w:hAnsi="Arial" w:cs="Arial"/>
          <w:b/>
          <w:i/>
          <w:sz w:val="22"/>
          <w:szCs w:val="22"/>
        </w:rPr>
        <w:t>MEDIANA.</w:t>
      </w:r>
    </w:p>
    <w:p w:rsidR="0033294E" w:rsidRPr="00A64095" w:rsidRDefault="00521B4E" w:rsidP="00A9103C">
      <w:pPr>
        <w:pStyle w:val="Textoindependiente"/>
        <w:spacing w:line="480" w:lineRule="auto"/>
        <w:ind w:left="720"/>
        <w:rPr>
          <w:rFonts w:ascii="Arial" w:eastAsia="Batang" w:hAnsi="Arial" w:cs="Arial"/>
          <w:b w:val="0"/>
        </w:rPr>
      </w:pPr>
      <w:r w:rsidRPr="00A64095">
        <w:rPr>
          <w:rFonts w:eastAsia="Batang"/>
          <w:sz w:val="20"/>
          <w:szCs w:val="20"/>
        </w:rPr>
        <w:tab/>
      </w:r>
      <w:r w:rsidRPr="00A64095">
        <w:rPr>
          <w:rFonts w:ascii="Arial" w:eastAsia="Batang" w:hAnsi="Arial" w:cs="Arial"/>
          <w:b w:val="0"/>
        </w:rPr>
        <w:t xml:space="preserve"> La mediana es un número que supera a la mitad de los valores de la distribución y es superada por la otra mitad.  Si el número de observaciones es impar, la mediana es el valor de la observación que ocupa la ubicación  central cuando los datos están ordenados de menor a mayor. Si el número de observaciones es par, la mediana es el valor medio de los datos centrales.</w:t>
      </w:r>
      <w:r w:rsidR="00434015" w:rsidRPr="00A64095">
        <w:rPr>
          <w:rFonts w:ascii="Arial" w:eastAsia="Batang" w:hAnsi="Arial" w:cs="Arial"/>
          <w:b w:val="0"/>
        </w:rPr>
        <w:t xml:space="preserve">  Se la obtiene a través de la siguiente fórmula:</w:t>
      </w:r>
      <w:r w:rsidRPr="00A64095">
        <w:rPr>
          <w:rFonts w:ascii="Arial" w:eastAsia="Batang" w:hAnsi="Arial" w:cs="Arial"/>
          <w:b w:val="0"/>
        </w:rPr>
        <w:t xml:space="preserve"> </w:t>
      </w:r>
    </w:p>
    <w:p w:rsidR="00521B4E" w:rsidRPr="00A64095" w:rsidRDefault="0023591E" w:rsidP="0033294E">
      <w:pPr>
        <w:pStyle w:val="Textoindependiente"/>
        <w:spacing w:line="200" w:lineRule="exact"/>
        <w:jc w:val="center"/>
        <w:rPr>
          <w:rFonts w:ascii="Arial" w:eastAsia="Batang" w:hAnsi="Arial" w:cs="Arial"/>
          <w:b w:val="0"/>
          <w:bCs w:val="0"/>
          <w:i/>
          <w:lang w:val="es-ES"/>
        </w:rPr>
      </w:pPr>
      <w:r>
        <w:rPr>
          <w:i/>
          <w:imprint/>
          <w:sz w:val="16"/>
          <w:szCs w:val="16"/>
        </w:rPr>
        <w:t xml:space="preserve">GRÁFICO </w:t>
      </w:r>
      <w:r w:rsidR="00211499" w:rsidRPr="00A64095">
        <w:rPr>
          <w:i/>
          <w:imprint/>
          <w:sz w:val="16"/>
          <w:szCs w:val="16"/>
        </w:rPr>
        <w:t xml:space="preserve"> 2.3</w:t>
      </w:r>
    </w:p>
    <w:p w:rsidR="00521B4E" w:rsidRPr="00A64095" w:rsidRDefault="00521B4E" w:rsidP="0033294E">
      <w:pPr>
        <w:spacing w:line="200" w:lineRule="exact"/>
        <w:jc w:val="center"/>
        <w:rPr>
          <w:rFonts w:ascii="Arial" w:hAnsi="Arial" w:cs="Arial"/>
          <w:b/>
          <w:i/>
          <w:imprint/>
          <w:sz w:val="16"/>
          <w:szCs w:val="16"/>
        </w:rPr>
      </w:pPr>
      <w:r w:rsidRPr="00A64095">
        <w:rPr>
          <w:rFonts w:ascii="Arial" w:hAnsi="Arial" w:cs="Arial"/>
          <w:b/>
          <w:i/>
          <w:imprint/>
          <w:sz w:val="16"/>
          <w:szCs w:val="16"/>
        </w:rPr>
        <w:t>“Fórmulas para la obtención de la mediana”</w:t>
      </w:r>
    </w:p>
    <w:p w:rsidR="00521B4E" w:rsidRPr="00A64095" w:rsidRDefault="0033294E" w:rsidP="00521B4E">
      <w:pPr>
        <w:spacing w:line="480" w:lineRule="auto"/>
        <w:rPr>
          <w:rFonts w:ascii="Arial" w:hAnsi="Arial" w:cs="Arial"/>
        </w:rPr>
      </w:pPr>
      <w:r w:rsidRPr="00A64095">
        <w:rPr>
          <w:rFonts w:ascii="Arial" w:hAnsi="Arial" w:cs="Arial"/>
          <w:noProof/>
        </w:rPr>
        <w:pict>
          <v:group id="_x0000_s1219" style="position:absolute;margin-left:99pt;margin-top:7.75pt;width:207pt;height:97.05pt;z-index:251639808" coordorigin="4308,11289" coordsize="4140,1407">
            <v:rect id="_x0000_s1195" style="position:absolute;left:4308;top:11289;width:4140;height:1407" o:regroupid="5" strokeweight="1.75pt">
              <v:stroke linestyle="thinThin"/>
              <v:shadow on="t" type="double" color="#4b57cb" opacity=".5" color2="shadow add(102)" offset2="4pt,4pt"/>
            </v:rect>
            <v:shape id="_x0000_s1197" type="#_x0000_t75" style="position:absolute;left:4428;top:11371;width:1980;height:1288" o:regroupid="5" strokeweight="1.75pt">
              <v:stroke linestyle="thinThin"/>
              <v:imagedata r:id="rId15" o:title=""/>
              <v:shadow type="double" color="#4b57cb" opacity=".5" color2="shadow add(102)" offset2="4pt,4pt"/>
            </v:shape>
            <v:shapetype id="_x0000_t202" coordsize="21600,21600" o:spt="202" path="m,l,21600r21600,l21600,xe">
              <v:stroke joinstyle="miter"/>
              <v:path gradientshapeok="t" o:connecttype="rect"/>
            </v:shapetype>
            <v:shape id="_x0000_s1216" type="#_x0000_t202" style="position:absolute;left:7188;top:11436;width:1080;height:1080" o:regroupid="5" stroked="f" strokeweight="1.75pt">
              <v:stroke linestyle="thinThin"/>
              <v:shadow type="double" color="#4b57cb" opacity=".5" color2="shadow add(102)" offset2="4pt,4pt"/>
              <v:textbox style="mso-next-textbox:#_x0000_s1216">
                <w:txbxContent>
                  <w:p w:rsidR="005D4C95" w:rsidRPr="0033294E" w:rsidRDefault="0033294E" w:rsidP="0033294E">
                    <w:pPr>
                      <w:tabs>
                        <w:tab w:val="left" w:pos="180"/>
                      </w:tabs>
                      <w:rPr>
                        <w:rFonts w:ascii="Arial" w:hAnsi="Arial" w:cs="Arial"/>
                        <w:sz w:val="16"/>
                        <w:szCs w:val="16"/>
                      </w:rPr>
                    </w:pPr>
                    <w:r w:rsidRPr="0033294E">
                      <w:rPr>
                        <w:rFonts w:ascii="Arial" w:hAnsi="Arial" w:cs="Arial"/>
                        <w:sz w:val="16"/>
                        <w:szCs w:val="16"/>
                      </w:rPr>
                      <w:t xml:space="preserve">; </w:t>
                    </w:r>
                    <w:r w:rsidR="005D4C95" w:rsidRPr="0033294E">
                      <w:rPr>
                        <w:rFonts w:ascii="Arial" w:hAnsi="Arial" w:cs="Arial"/>
                        <w:sz w:val="16"/>
                        <w:szCs w:val="16"/>
                      </w:rPr>
                      <w:t xml:space="preserve">n es </w:t>
                    </w:r>
                    <w:r w:rsidRPr="0033294E">
                      <w:rPr>
                        <w:rFonts w:ascii="Arial" w:hAnsi="Arial" w:cs="Arial"/>
                        <w:sz w:val="16"/>
                        <w:szCs w:val="16"/>
                      </w:rPr>
                      <w:t xml:space="preserve">       </w:t>
                    </w:r>
                    <w:r w:rsidR="005D4C95" w:rsidRPr="0033294E">
                      <w:rPr>
                        <w:rFonts w:ascii="Arial" w:hAnsi="Arial" w:cs="Arial"/>
                        <w:sz w:val="16"/>
                        <w:szCs w:val="16"/>
                      </w:rPr>
                      <w:t>impar</w:t>
                    </w:r>
                  </w:p>
                  <w:p w:rsidR="005D4C95" w:rsidRPr="0033294E" w:rsidRDefault="005D4C95">
                    <w:pPr>
                      <w:rPr>
                        <w:rFonts w:ascii="Arial" w:hAnsi="Arial" w:cs="Arial"/>
                        <w:sz w:val="16"/>
                        <w:szCs w:val="16"/>
                      </w:rPr>
                    </w:pPr>
                  </w:p>
                  <w:p w:rsidR="005D4C95" w:rsidRPr="0033294E" w:rsidRDefault="0033294E">
                    <w:pPr>
                      <w:rPr>
                        <w:rFonts w:ascii="Arial" w:hAnsi="Arial" w:cs="Arial"/>
                        <w:sz w:val="16"/>
                        <w:szCs w:val="16"/>
                      </w:rPr>
                    </w:pPr>
                    <w:r w:rsidRPr="0033294E">
                      <w:rPr>
                        <w:rFonts w:ascii="Arial" w:hAnsi="Arial" w:cs="Arial"/>
                        <w:sz w:val="16"/>
                        <w:szCs w:val="16"/>
                      </w:rPr>
                      <w:t xml:space="preserve">; </w:t>
                    </w:r>
                    <w:r w:rsidR="005D4C95" w:rsidRPr="0033294E">
                      <w:rPr>
                        <w:rFonts w:ascii="Arial" w:hAnsi="Arial" w:cs="Arial"/>
                        <w:sz w:val="16"/>
                        <w:szCs w:val="16"/>
                      </w:rPr>
                      <w:t>n es par</w:t>
                    </w:r>
                  </w:p>
                </w:txbxContent>
              </v:textbox>
            </v:shape>
            <w10:wrap type="square"/>
          </v:group>
          <o:OLEObject Type="Embed" ProgID="Equation.3" ShapeID="_x0000_s1197" DrawAspect="Content" ObjectID="_1308384291" r:id="rId16"/>
        </w:pict>
      </w:r>
    </w:p>
    <w:p w:rsidR="00521B4E" w:rsidRPr="00A64095" w:rsidRDefault="00521B4E" w:rsidP="00521B4E">
      <w:pPr>
        <w:spacing w:line="480" w:lineRule="auto"/>
        <w:jc w:val="both"/>
        <w:rPr>
          <w:rFonts w:ascii="Arial" w:hAnsi="Arial" w:cs="Arial"/>
          <w:b/>
        </w:rPr>
      </w:pPr>
    </w:p>
    <w:p w:rsidR="00521B4E" w:rsidRPr="00A64095" w:rsidRDefault="00521B4E" w:rsidP="00521B4E">
      <w:pPr>
        <w:spacing w:line="480" w:lineRule="auto"/>
        <w:jc w:val="both"/>
        <w:rPr>
          <w:rFonts w:ascii="Arial" w:hAnsi="Arial" w:cs="Arial"/>
          <w:b/>
        </w:rPr>
      </w:pPr>
    </w:p>
    <w:p w:rsidR="00434015" w:rsidRPr="00A64095" w:rsidRDefault="00434015" w:rsidP="00521B4E">
      <w:pPr>
        <w:spacing w:line="480" w:lineRule="auto"/>
        <w:jc w:val="center"/>
        <w:rPr>
          <w:rFonts w:ascii="Arial" w:hAnsi="Arial" w:cs="Arial"/>
          <w:b/>
          <w:sz w:val="16"/>
          <w:szCs w:val="16"/>
        </w:rPr>
      </w:pPr>
    </w:p>
    <w:p w:rsidR="0071021E" w:rsidRDefault="0071021E" w:rsidP="00521B4E">
      <w:pPr>
        <w:spacing w:line="480" w:lineRule="auto"/>
        <w:jc w:val="center"/>
        <w:rPr>
          <w:rFonts w:ascii="Arial" w:hAnsi="Arial" w:cs="Arial"/>
          <w:b/>
          <w:sz w:val="16"/>
          <w:szCs w:val="16"/>
        </w:rPr>
      </w:pPr>
    </w:p>
    <w:p w:rsidR="00357128" w:rsidRDefault="00357128" w:rsidP="00521B4E">
      <w:pPr>
        <w:spacing w:line="480" w:lineRule="auto"/>
        <w:jc w:val="center"/>
        <w:rPr>
          <w:rFonts w:ascii="Arial" w:hAnsi="Arial" w:cs="Arial"/>
          <w:b/>
          <w:sz w:val="16"/>
          <w:szCs w:val="16"/>
        </w:rPr>
      </w:pPr>
    </w:p>
    <w:p w:rsidR="00357128" w:rsidRPr="00A64095" w:rsidRDefault="00357128" w:rsidP="00521B4E">
      <w:pPr>
        <w:spacing w:line="480" w:lineRule="auto"/>
        <w:jc w:val="center"/>
        <w:rPr>
          <w:rFonts w:ascii="Arial" w:hAnsi="Arial" w:cs="Arial"/>
          <w:b/>
          <w:sz w:val="16"/>
          <w:szCs w:val="16"/>
        </w:rPr>
      </w:pPr>
    </w:p>
    <w:p w:rsidR="00521B4E" w:rsidRPr="00A64095" w:rsidRDefault="00FF4437" w:rsidP="005E6649">
      <w:pPr>
        <w:spacing w:line="480" w:lineRule="auto"/>
        <w:ind w:left="1440"/>
        <w:jc w:val="both"/>
        <w:rPr>
          <w:rFonts w:ascii="Arial" w:hAnsi="Arial" w:cs="Arial"/>
          <w:b/>
          <w:i/>
          <w:sz w:val="22"/>
          <w:szCs w:val="22"/>
        </w:rPr>
      </w:pPr>
      <w:r w:rsidRPr="00A64095">
        <w:rPr>
          <w:rFonts w:ascii="Arial" w:hAnsi="Arial" w:cs="Arial"/>
          <w:b/>
          <w:i/>
          <w:sz w:val="22"/>
          <w:szCs w:val="22"/>
        </w:rPr>
        <w:t>MODA.</w:t>
      </w:r>
    </w:p>
    <w:p w:rsidR="00521B4E" w:rsidRPr="00A64095" w:rsidRDefault="00521B4E" w:rsidP="005E6649">
      <w:pPr>
        <w:pStyle w:val="Textoindependiente"/>
        <w:spacing w:line="480" w:lineRule="auto"/>
        <w:ind w:left="720"/>
        <w:rPr>
          <w:rFonts w:ascii="Arial" w:eastAsia="Batang" w:hAnsi="Arial" w:cs="Arial"/>
          <w:b w:val="0"/>
          <w:bCs w:val="0"/>
          <w:lang w:val="es-ES"/>
        </w:rPr>
      </w:pPr>
      <w:r w:rsidRPr="00A64095">
        <w:rPr>
          <w:rFonts w:ascii="Arial" w:eastAsia="Batang" w:hAnsi="Arial" w:cs="Arial"/>
          <w:b w:val="0"/>
          <w:bCs w:val="0"/>
          <w:lang w:val="es-ES"/>
        </w:rPr>
        <w:tab/>
        <w:t xml:space="preserve">Es el valor de la variable que más veces se repite, es decir, aquella cuya frecuencia absoluta es mayor. No tiene porque ser única. </w:t>
      </w:r>
    </w:p>
    <w:p w:rsidR="00521B4E" w:rsidRPr="00A64095" w:rsidRDefault="0023591E" w:rsidP="00521B4E">
      <w:pPr>
        <w:spacing w:line="200" w:lineRule="exact"/>
        <w:jc w:val="center"/>
        <w:rPr>
          <w:rFonts w:ascii="Arial" w:hAnsi="Arial" w:cs="Arial"/>
          <w:b/>
          <w:i/>
          <w:imprint/>
          <w:sz w:val="16"/>
          <w:szCs w:val="16"/>
        </w:rPr>
      </w:pPr>
      <w:r>
        <w:rPr>
          <w:rFonts w:ascii="Arial" w:hAnsi="Arial" w:cs="Arial"/>
          <w:b/>
          <w:i/>
          <w:imprint/>
          <w:sz w:val="16"/>
          <w:szCs w:val="16"/>
        </w:rPr>
        <w:t xml:space="preserve">GRÀFICO </w:t>
      </w:r>
      <w:r w:rsidR="00211499" w:rsidRPr="00A64095">
        <w:rPr>
          <w:rFonts w:ascii="Arial" w:hAnsi="Arial" w:cs="Arial"/>
          <w:b/>
          <w:i/>
          <w:imprint/>
          <w:sz w:val="16"/>
          <w:szCs w:val="16"/>
        </w:rPr>
        <w:t xml:space="preserve"> 2.4</w:t>
      </w:r>
    </w:p>
    <w:p w:rsidR="00521B4E" w:rsidRPr="00A64095" w:rsidRDefault="00521B4E" w:rsidP="00521B4E">
      <w:pPr>
        <w:spacing w:line="200" w:lineRule="exact"/>
        <w:jc w:val="center"/>
        <w:rPr>
          <w:rFonts w:ascii="Arial" w:hAnsi="Arial" w:cs="Arial"/>
          <w:b/>
          <w:i/>
          <w:imprint/>
          <w:sz w:val="16"/>
          <w:szCs w:val="16"/>
        </w:rPr>
      </w:pPr>
      <w:r w:rsidRPr="00A64095">
        <w:rPr>
          <w:rFonts w:ascii="Arial" w:hAnsi="Arial" w:cs="Arial"/>
          <w:b/>
          <w:i/>
          <w:imprint/>
          <w:sz w:val="16"/>
          <w:szCs w:val="16"/>
        </w:rPr>
        <w:t>“Clases de moda”</w:t>
      </w:r>
    </w:p>
    <w:p w:rsidR="00521B4E" w:rsidRPr="00A64095" w:rsidRDefault="00D43E0B" w:rsidP="00521B4E">
      <w:pPr>
        <w:spacing w:line="480" w:lineRule="auto"/>
        <w:jc w:val="center"/>
        <w:rPr>
          <w:rFonts w:ascii="Arial" w:hAnsi="Arial" w:cs="Arial"/>
          <w:b/>
          <w:sz w:val="16"/>
          <w:szCs w:val="16"/>
        </w:rPr>
      </w:pPr>
      <w:r>
        <w:rPr>
          <w:rFonts w:ascii="Arial" w:hAnsi="Arial" w:cs="Arial"/>
          <w:noProof/>
        </w:rPr>
        <w:drawing>
          <wp:anchor distT="0" distB="0" distL="114300" distR="114300" simplePos="0" relativeHeight="251634688" behindDoc="0" locked="0" layoutInCell="1" allowOverlap="1">
            <wp:simplePos x="0" y="0"/>
            <wp:positionH relativeFrom="column">
              <wp:align>center</wp:align>
            </wp:positionH>
            <wp:positionV relativeFrom="paragraph">
              <wp:posOffset>103505</wp:posOffset>
            </wp:positionV>
            <wp:extent cx="3771900" cy="913765"/>
            <wp:effectExtent l="19050" t="19050" r="76200" b="76835"/>
            <wp:wrapSquare wrapText="bothSides"/>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
                    <a:srcRect/>
                    <a:stretch>
                      <a:fillRect/>
                    </a:stretch>
                  </pic:blipFill>
                  <pic:spPr bwMode="auto">
                    <a:xfrm>
                      <a:off x="0" y="0"/>
                      <a:ext cx="3771900" cy="913765"/>
                    </a:xfrm>
                    <a:prstGeom prst="rect">
                      <a:avLst/>
                    </a:prstGeom>
                    <a:noFill/>
                    <a:ln w="22225" cmpd="dbl" algn="ctr">
                      <a:solidFill>
                        <a:srgbClr val="000000"/>
                      </a:solidFill>
                      <a:miter lim="800000"/>
                      <a:headEnd/>
                      <a:tailEnd/>
                    </a:ln>
                    <a:effectLst>
                      <a:prstShdw prst="shdw13" dist="35921" dir="2700000">
                        <a:srgbClr val="4B57CB">
                          <a:alpha val="50000"/>
                        </a:srgbClr>
                      </a:prstShdw>
                    </a:effectLst>
                  </pic:spPr>
                </pic:pic>
              </a:graphicData>
            </a:graphic>
          </wp:anchor>
        </w:drawing>
      </w:r>
    </w:p>
    <w:p w:rsidR="00521B4E" w:rsidRPr="00A64095" w:rsidRDefault="00521B4E" w:rsidP="00521B4E">
      <w:pPr>
        <w:spacing w:line="480" w:lineRule="auto"/>
        <w:jc w:val="center"/>
        <w:rPr>
          <w:rFonts w:ascii="Arial" w:hAnsi="Arial" w:cs="Arial"/>
          <w:b/>
          <w:sz w:val="16"/>
          <w:szCs w:val="16"/>
        </w:rPr>
      </w:pPr>
    </w:p>
    <w:p w:rsidR="00521B4E" w:rsidRPr="00A64095" w:rsidRDefault="00521B4E" w:rsidP="00521B4E">
      <w:pPr>
        <w:spacing w:line="480" w:lineRule="auto"/>
        <w:jc w:val="center"/>
        <w:rPr>
          <w:rFonts w:ascii="Arial" w:hAnsi="Arial" w:cs="Arial"/>
          <w:b/>
          <w:sz w:val="16"/>
          <w:szCs w:val="16"/>
        </w:rPr>
      </w:pPr>
    </w:p>
    <w:p w:rsidR="0033294E" w:rsidRPr="00A64095" w:rsidRDefault="0033294E" w:rsidP="0033294E">
      <w:pPr>
        <w:spacing w:line="480" w:lineRule="auto"/>
        <w:jc w:val="both"/>
        <w:rPr>
          <w:rFonts w:ascii="Arial" w:hAnsi="Arial" w:cs="Arial"/>
          <w:b/>
          <w:sz w:val="26"/>
          <w:szCs w:val="26"/>
        </w:rPr>
      </w:pPr>
    </w:p>
    <w:p w:rsidR="00357128" w:rsidRPr="00A64095" w:rsidRDefault="00357128" w:rsidP="00521B4E">
      <w:pPr>
        <w:spacing w:line="480" w:lineRule="auto"/>
        <w:jc w:val="both"/>
        <w:rPr>
          <w:rFonts w:ascii="Arial" w:hAnsi="Arial" w:cs="Arial"/>
          <w:b/>
          <w:sz w:val="26"/>
          <w:szCs w:val="26"/>
        </w:rPr>
      </w:pPr>
    </w:p>
    <w:p w:rsidR="00521B4E" w:rsidRPr="005E6649" w:rsidRDefault="0084660F" w:rsidP="00155896">
      <w:pPr>
        <w:numPr>
          <w:ilvl w:val="4"/>
          <w:numId w:val="2"/>
        </w:numPr>
        <w:spacing w:line="480" w:lineRule="auto"/>
        <w:ind w:left="1797" w:hanging="357"/>
        <w:jc w:val="both"/>
        <w:rPr>
          <w:rFonts w:ascii="Arial" w:hAnsi="Arial" w:cs="Arial"/>
          <w:b/>
          <w:imprint/>
          <w:sz w:val="22"/>
          <w:szCs w:val="22"/>
        </w:rPr>
      </w:pPr>
      <w:r w:rsidRPr="005E6649">
        <w:rPr>
          <w:rFonts w:ascii="Arial" w:hAnsi="Arial" w:cs="Arial"/>
          <w:b/>
          <w:imprint/>
          <w:sz w:val="22"/>
          <w:szCs w:val="22"/>
        </w:rPr>
        <w:t>MEDIDAS DE DISPERSIÓN.</w:t>
      </w:r>
    </w:p>
    <w:p w:rsidR="00521B4E" w:rsidRPr="00357128" w:rsidRDefault="00521B4E" w:rsidP="00521B4E">
      <w:pPr>
        <w:spacing w:line="480" w:lineRule="auto"/>
        <w:jc w:val="both"/>
        <w:rPr>
          <w:rFonts w:ascii="Arial" w:hAnsi="Arial" w:cs="Arial"/>
          <w:b/>
        </w:rPr>
      </w:pPr>
    </w:p>
    <w:p w:rsidR="00521B4E" w:rsidRDefault="00521B4E" w:rsidP="005E6649">
      <w:pPr>
        <w:pStyle w:val="NormalWeb"/>
        <w:spacing w:before="0" w:beforeAutospacing="0" w:after="0" w:afterAutospacing="0" w:line="480" w:lineRule="auto"/>
        <w:ind w:left="720"/>
        <w:jc w:val="both"/>
        <w:rPr>
          <w:rFonts w:ascii="Arial" w:eastAsia="Batang" w:hAnsi="Arial" w:cs="Arial"/>
          <w:color w:val="auto"/>
          <w:sz w:val="24"/>
          <w:szCs w:val="24"/>
        </w:rPr>
      </w:pPr>
      <w:r w:rsidRPr="00357128">
        <w:rPr>
          <w:rFonts w:ascii="Arial" w:eastAsia="Batang" w:hAnsi="Arial" w:cs="Arial"/>
          <w:color w:val="auto"/>
          <w:sz w:val="24"/>
          <w:szCs w:val="24"/>
        </w:rPr>
        <w:tab/>
        <w:t xml:space="preserve">Las medidas de dispersión cuantifican la separación, la dispersión, la variabilidad de los valores de la distribución respecto al valor central. </w:t>
      </w:r>
    </w:p>
    <w:p w:rsidR="00BA4281" w:rsidRPr="00357128" w:rsidRDefault="00BA4281" w:rsidP="00357128">
      <w:pPr>
        <w:pStyle w:val="NormalWeb"/>
        <w:spacing w:before="0" w:beforeAutospacing="0" w:after="0" w:afterAutospacing="0" w:line="480" w:lineRule="auto"/>
        <w:jc w:val="both"/>
        <w:rPr>
          <w:rFonts w:ascii="Arial" w:eastAsia="Batang" w:hAnsi="Arial" w:cs="Arial"/>
          <w:color w:val="auto"/>
          <w:sz w:val="24"/>
          <w:szCs w:val="24"/>
        </w:rPr>
      </w:pPr>
    </w:p>
    <w:p w:rsidR="00521B4E" w:rsidRPr="005E6649" w:rsidRDefault="00FF4437" w:rsidP="005E6649">
      <w:pPr>
        <w:spacing w:line="480" w:lineRule="auto"/>
        <w:ind w:left="1440"/>
        <w:jc w:val="both"/>
        <w:rPr>
          <w:rFonts w:ascii="Arial" w:hAnsi="Arial" w:cs="Arial"/>
          <w:b/>
          <w:i/>
          <w:sz w:val="22"/>
          <w:szCs w:val="22"/>
        </w:rPr>
      </w:pPr>
      <w:r w:rsidRPr="005E6649">
        <w:rPr>
          <w:rFonts w:ascii="Arial" w:hAnsi="Arial" w:cs="Arial"/>
          <w:b/>
          <w:i/>
          <w:sz w:val="22"/>
          <w:szCs w:val="22"/>
        </w:rPr>
        <w:t xml:space="preserve">RANGO. </w:t>
      </w:r>
    </w:p>
    <w:p w:rsidR="00521B4E" w:rsidRPr="00A64095" w:rsidRDefault="00521B4E" w:rsidP="005E6649">
      <w:pPr>
        <w:pStyle w:val="NormalWeb"/>
        <w:spacing w:before="0" w:beforeAutospacing="0" w:after="0" w:afterAutospacing="0" w:line="480" w:lineRule="auto"/>
        <w:ind w:left="720"/>
        <w:jc w:val="both"/>
        <w:rPr>
          <w:rFonts w:ascii="Arial" w:eastAsia="Batang" w:hAnsi="Arial" w:cs="Arial"/>
          <w:color w:val="auto"/>
          <w:sz w:val="24"/>
          <w:szCs w:val="24"/>
        </w:rPr>
      </w:pPr>
      <w:r w:rsidRPr="00A64095">
        <w:rPr>
          <w:rFonts w:ascii="Arial" w:eastAsia="Batang" w:hAnsi="Arial" w:cs="Arial"/>
          <w:color w:val="auto"/>
          <w:sz w:val="22"/>
          <w:szCs w:val="22"/>
        </w:rPr>
        <w:tab/>
      </w:r>
      <w:r w:rsidRPr="00A64095">
        <w:rPr>
          <w:rFonts w:ascii="Arial" w:eastAsia="Batang" w:hAnsi="Arial" w:cs="Arial"/>
          <w:color w:val="auto"/>
          <w:sz w:val="24"/>
          <w:szCs w:val="24"/>
        </w:rPr>
        <w:t xml:space="preserve">Esta medida de dispersión es la diferencia entre el valor de la mayor observación y el de la menor observación.  Se lo expresa por: </w:t>
      </w:r>
      <w:r w:rsidRPr="00A64095">
        <w:rPr>
          <w:rFonts w:ascii="Arial" w:eastAsia="Batang" w:hAnsi="Arial" w:cs="Arial"/>
          <w:b/>
          <w:color w:val="auto"/>
          <w:sz w:val="24"/>
          <w:szCs w:val="24"/>
        </w:rPr>
        <w:t>R</w:t>
      </w:r>
      <w:r w:rsidRPr="00A64095">
        <w:rPr>
          <w:rFonts w:ascii="Arial" w:eastAsia="Batang" w:hAnsi="Arial" w:cs="Arial"/>
          <w:color w:val="auto"/>
          <w:sz w:val="24"/>
          <w:szCs w:val="24"/>
        </w:rPr>
        <w:t xml:space="preserve"> y la fórmula matemática que se utiliza para obtenerlo es:</w:t>
      </w:r>
    </w:p>
    <w:p w:rsidR="0033294E" w:rsidRPr="00A64095" w:rsidRDefault="0033294E" w:rsidP="00521B4E">
      <w:pPr>
        <w:spacing w:line="200" w:lineRule="exact"/>
        <w:jc w:val="center"/>
        <w:rPr>
          <w:rFonts w:ascii="Arial" w:hAnsi="Arial" w:cs="Arial"/>
          <w:b/>
          <w:imprint/>
          <w:sz w:val="16"/>
          <w:szCs w:val="16"/>
        </w:rPr>
      </w:pPr>
    </w:p>
    <w:p w:rsidR="00521B4E" w:rsidRPr="00A64095" w:rsidRDefault="00521B4E" w:rsidP="00521B4E">
      <w:pPr>
        <w:spacing w:line="200" w:lineRule="exact"/>
        <w:jc w:val="center"/>
        <w:rPr>
          <w:rFonts w:ascii="Arial" w:hAnsi="Arial" w:cs="Arial"/>
          <w:b/>
          <w:i/>
          <w:imprint/>
          <w:sz w:val="16"/>
          <w:szCs w:val="16"/>
        </w:rPr>
      </w:pPr>
      <w:r w:rsidRPr="00A64095">
        <w:rPr>
          <w:rFonts w:ascii="Arial" w:hAnsi="Arial" w:cs="Arial"/>
          <w:b/>
          <w:imprint/>
          <w:sz w:val="16"/>
          <w:szCs w:val="16"/>
        </w:rPr>
        <w:t xml:space="preserve">    </w:t>
      </w:r>
      <w:r w:rsidR="0023591E">
        <w:rPr>
          <w:rFonts w:ascii="Arial" w:hAnsi="Arial" w:cs="Arial"/>
          <w:b/>
          <w:i/>
          <w:imprint/>
          <w:sz w:val="16"/>
          <w:szCs w:val="16"/>
        </w:rPr>
        <w:t>GRÀFICO</w:t>
      </w:r>
      <w:r w:rsidR="00D42593" w:rsidRPr="00A64095">
        <w:rPr>
          <w:rFonts w:ascii="Arial" w:hAnsi="Arial" w:cs="Arial"/>
          <w:b/>
          <w:i/>
          <w:imprint/>
          <w:sz w:val="16"/>
          <w:szCs w:val="16"/>
        </w:rPr>
        <w:t xml:space="preserve"> 2.5</w:t>
      </w:r>
    </w:p>
    <w:p w:rsidR="00521B4E" w:rsidRPr="00A64095" w:rsidRDefault="00521B4E" w:rsidP="00521B4E">
      <w:pPr>
        <w:spacing w:line="200" w:lineRule="exact"/>
        <w:jc w:val="center"/>
        <w:rPr>
          <w:rFonts w:ascii="Arial" w:hAnsi="Arial" w:cs="Arial"/>
          <w:b/>
          <w:i/>
          <w:imprint/>
          <w:sz w:val="16"/>
          <w:szCs w:val="16"/>
        </w:rPr>
      </w:pPr>
      <w:r w:rsidRPr="00A64095">
        <w:rPr>
          <w:rFonts w:ascii="Arial" w:hAnsi="Arial" w:cs="Arial"/>
          <w:b/>
          <w:i/>
          <w:imprint/>
          <w:sz w:val="16"/>
          <w:szCs w:val="16"/>
        </w:rPr>
        <w:t>“Fórmula para la obtención del rango”</w:t>
      </w:r>
    </w:p>
    <w:p w:rsidR="00521B4E" w:rsidRPr="00A64095" w:rsidRDefault="0071021E" w:rsidP="00521B4E">
      <w:pPr>
        <w:pStyle w:val="NormalWeb"/>
        <w:spacing w:before="0" w:beforeAutospacing="0" w:after="0" w:afterAutospacing="0" w:line="480" w:lineRule="auto"/>
        <w:jc w:val="both"/>
        <w:rPr>
          <w:rFonts w:ascii="Arial" w:eastAsia="Batang" w:hAnsi="Arial" w:cs="Arial"/>
          <w:color w:val="auto"/>
          <w:sz w:val="18"/>
          <w:szCs w:val="18"/>
        </w:rPr>
      </w:pPr>
      <w:r w:rsidRPr="00A64095">
        <w:rPr>
          <w:rFonts w:ascii="Arial" w:eastAsia="Batang" w:hAnsi="Arial" w:cs="Arial"/>
          <w:noProof/>
          <w:color w:val="auto"/>
          <w:sz w:val="22"/>
          <w:szCs w:val="22"/>
        </w:rPr>
        <w:pict>
          <v:group id="_x0000_s1222" style="position:absolute;left:0;text-align:left;margin-left:0;margin-top:14.25pt;width:141.9pt;height:35.75pt;z-index:251633664;mso-position-horizontal:center" coordorigin="4968,8028" coordsize="3060,900">
            <v:rect id="_x0000_s1221" style="position:absolute;left:4968;top:8028;width:3060;height:900" strokeweight="1.75pt">
              <v:stroke linestyle="thinThin"/>
              <v:shadow on="t" type="double" color="#4b57cb" opacity=".5" color2="shadow add(102)" offset="1pt" offset2="2pt,4pt"/>
            </v:rect>
            <v:shape id="_x0000_s1201" type="#_x0000_t75" style="position:absolute;left:5105;top:8208;width:2743;height:627" strokeweight="1.75pt">
              <v:stroke linestyle="thinThin"/>
              <v:imagedata r:id="rId18" o:title=""/>
              <v:shadow color="#4b57cb" opacity=".5" offset="4pt,5pt" offset2="-4pt,-2pt"/>
            </v:shape>
            <w10:wrap type="square"/>
          </v:group>
          <o:OLEObject Type="Embed" ProgID="Equation.3" ShapeID="_x0000_s1201" DrawAspect="Content" ObjectID="_1308384290" r:id="rId19"/>
        </w:pict>
      </w:r>
    </w:p>
    <w:p w:rsidR="00521B4E" w:rsidRPr="00A64095" w:rsidRDefault="00521B4E" w:rsidP="00521B4E">
      <w:pPr>
        <w:spacing w:line="480" w:lineRule="auto"/>
        <w:jc w:val="both"/>
        <w:rPr>
          <w:rFonts w:ascii="Arial" w:eastAsia="Batang" w:hAnsi="Arial" w:cs="Arial"/>
          <w:sz w:val="18"/>
          <w:szCs w:val="18"/>
        </w:rPr>
      </w:pPr>
    </w:p>
    <w:p w:rsidR="0071021E" w:rsidRPr="004517E4" w:rsidRDefault="00521B4E" w:rsidP="0033294E">
      <w:pPr>
        <w:spacing w:line="480" w:lineRule="auto"/>
        <w:jc w:val="center"/>
      </w:pPr>
      <w:r w:rsidRPr="00A64095">
        <w:t xml:space="preserve"> </w:t>
      </w:r>
    </w:p>
    <w:p w:rsidR="0071021E" w:rsidRPr="00A64095" w:rsidRDefault="0071021E" w:rsidP="0033294E">
      <w:pPr>
        <w:spacing w:line="480" w:lineRule="auto"/>
        <w:jc w:val="center"/>
        <w:rPr>
          <w:rFonts w:ascii="Arial" w:hAnsi="Arial" w:cs="Arial"/>
          <w:b/>
          <w:sz w:val="16"/>
          <w:szCs w:val="16"/>
        </w:rPr>
      </w:pPr>
    </w:p>
    <w:p w:rsidR="00521B4E" w:rsidRPr="005E6649" w:rsidRDefault="00FF4437" w:rsidP="005E6649">
      <w:pPr>
        <w:spacing w:line="480" w:lineRule="auto"/>
        <w:ind w:left="1440"/>
        <w:jc w:val="both"/>
        <w:rPr>
          <w:rFonts w:ascii="Arial" w:hAnsi="Arial" w:cs="Arial"/>
          <w:b/>
          <w:i/>
          <w:sz w:val="22"/>
          <w:szCs w:val="22"/>
        </w:rPr>
      </w:pPr>
      <w:r w:rsidRPr="005E6649">
        <w:rPr>
          <w:rFonts w:ascii="Arial" w:hAnsi="Arial" w:cs="Arial"/>
          <w:b/>
          <w:i/>
          <w:sz w:val="22"/>
          <w:szCs w:val="22"/>
        </w:rPr>
        <w:t>VARIANZA.</w:t>
      </w:r>
    </w:p>
    <w:p w:rsidR="00521B4E" w:rsidRPr="00A64095" w:rsidRDefault="00521B4E" w:rsidP="005E6649">
      <w:pPr>
        <w:pStyle w:val="NormalWeb"/>
        <w:spacing w:before="0" w:beforeAutospacing="0" w:after="0" w:afterAutospacing="0" w:line="480" w:lineRule="auto"/>
        <w:ind w:left="720"/>
        <w:jc w:val="both"/>
        <w:rPr>
          <w:rFonts w:ascii="Arial" w:eastAsia="Batang" w:hAnsi="Arial" w:cs="Arial"/>
          <w:color w:val="auto"/>
          <w:sz w:val="24"/>
          <w:szCs w:val="24"/>
        </w:rPr>
      </w:pPr>
      <w:r w:rsidRPr="00A64095">
        <w:rPr>
          <w:rFonts w:ascii="Arial" w:eastAsia="Batang" w:hAnsi="Arial" w:cs="Arial"/>
          <w:color w:val="auto"/>
          <w:sz w:val="24"/>
          <w:szCs w:val="24"/>
        </w:rPr>
        <w:tab/>
        <w:t xml:space="preserve">Esta es la medida de dispersión más utilizada para notar la variabilidad de los datos con respecto a la media aritmética.  Es un estimador insesgado de la varianza poblacional.  Es expresada por </w:t>
      </w:r>
      <w:r w:rsidRPr="00A64095">
        <w:rPr>
          <w:rFonts w:ascii="Arial" w:eastAsia="Batang" w:hAnsi="Arial" w:cs="Arial"/>
          <w:i/>
          <w:color w:val="auto"/>
          <w:sz w:val="24"/>
          <w:szCs w:val="24"/>
        </w:rPr>
        <w:t>s</w:t>
      </w:r>
      <w:r w:rsidRPr="00A64095">
        <w:rPr>
          <w:rFonts w:ascii="Arial" w:eastAsia="Batang" w:hAnsi="Arial" w:cs="Arial"/>
          <w:i/>
          <w:color w:val="auto"/>
          <w:sz w:val="24"/>
          <w:szCs w:val="24"/>
          <w:vertAlign w:val="superscript"/>
        </w:rPr>
        <w:t>2</w:t>
      </w:r>
      <w:r w:rsidRPr="00A64095">
        <w:rPr>
          <w:rFonts w:ascii="Arial" w:eastAsia="Batang" w:hAnsi="Arial" w:cs="Arial"/>
          <w:color w:val="auto"/>
          <w:sz w:val="24"/>
          <w:szCs w:val="24"/>
        </w:rPr>
        <w:t xml:space="preserve"> y se la obtiene a través de la siguiente fórmula. </w:t>
      </w:r>
    </w:p>
    <w:p w:rsidR="0071021E" w:rsidRPr="00A64095" w:rsidRDefault="0071021E" w:rsidP="00521B4E">
      <w:pPr>
        <w:spacing w:line="200" w:lineRule="exact"/>
        <w:jc w:val="center"/>
        <w:rPr>
          <w:rFonts w:ascii="Arial" w:hAnsi="Arial" w:cs="Arial"/>
          <w:b/>
          <w:imprint/>
          <w:sz w:val="16"/>
          <w:szCs w:val="16"/>
        </w:rPr>
      </w:pPr>
    </w:p>
    <w:p w:rsidR="00521B4E" w:rsidRPr="00A64095" w:rsidRDefault="0023591E" w:rsidP="00521B4E">
      <w:pPr>
        <w:spacing w:line="200" w:lineRule="exact"/>
        <w:jc w:val="center"/>
        <w:rPr>
          <w:rFonts w:ascii="Arial" w:hAnsi="Arial" w:cs="Arial"/>
          <w:b/>
          <w:i/>
          <w:imprint/>
          <w:sz w:val="16"/>
          <w:szCs w:val="16"/>
        </w:rPr>
      </w:pPr>
      <w:r>
        <w:rPr>
          <w:rFonts w:ascii="Arial" w:hAnsi="Arial" w:cs="Arial"/>
          <w:b/>
          <w:i/>
          <w:imprint/>
          <w:sz w:val="16"/>
          <w:szCs w:val="16"/>
        </w:rPr>
        <w:t>G</w:t>
      </w:r>
      <w:r w:rsidR="00FB18B0" w:rsidRPr="00A64095">
        <w:rPr>
          <w:rFonts w:ascii="Arial" w:hAnsi="Arial" w:cs="Arial"/>
          <w:b/>
          <w:i/>
          <w:imprint/>
          <w:sz w:val="16"/>
          <w:szCs w:val="16"/>
        </w:rPr>
        <w:t>R</w:t>
      </w:r>
      <w:r>
        <w:rPr>
          <w:rFonts w:ascii="Arial" w:hAnsi="Arial" w:cs="Arial"/>
          <w:b/>
          <w:i/>
          <w:imprint/>
          <w:sz w:val="16"/>
          <w:szCs w:val="16"/>
        </w:rPr>
        <w:t xml:space="preserve">ÁFICO </w:t>
      </w:r>
      <w:r w:rsidR="00FB18B0" w:rsidRPr="00A64095">
        <w:rPr>
          <w:rFonts w:ascii="Arial" w:hAnsi="Arial" w:cs="Arial"/>
          <w:b/>
          <w:i/>
          <w:imprint/>
          <w:sz w:val="16"/>
          <w:szCs w:val="16"/>
        </w:rPr>
        <w:t xml:space="preserve"> 2.6</w:t>
      </w:r>
    </w:p>
    <w:p w:rsidR="00521B4E" w:rsidRPr="00A64095" w:rsidRDefault="00521B4E" w:rsidP="00521B4E">
      <w:pPr>
        <w:spacing w:line="200" w:lineRule="exact"/>
        <w:jc w:val="center"/>
        <w:rPr>
          <w:rFonts w:ascii="Arial" w:hAnsi="Arial" w:cs="Arial"/>
          <w:b/>
          <w:i/>
          <w:imprint/>
          <w:sz w:val="18"/>
          <w:szCs w:val="18"/>
        </w:rPr>
      </w:pPr>
      <w:r w:rsidRPr="00A64095">
        <w:rPr>
          <w:rFonts w:ascii="Arial" w:hAnsi="Arial" w:cs="Arial"/>
          <w:b/>
          <w:i/>
          <w:imprint/>
          <w:sz w:val="16"/>
          <w:szCs w:val="16"/>
        </w:rPr>
        <w:t xml:space="preserve">   “Fórmula para la obtención de la varianza</w:t>
      </w:r>
      <w:r w:rsidRPr="00A64095">
        <w:rPr>
          <w:rFonts w:ascii="Arial" w:hAnsi="Arial" w:cs="Arial"/>
          <w:b/>
          <w:i/>
          <w:imprint/>
          <w:sz w:val="18"/>
          <w:szCs w:val="18"/>
        </w:rPr>
        <w:t>”</w:t>
      </w:r>
    </w:p>
    <w:p w:rsidR="00521B4E" w:rsidRPr="00A64095" w:rsidRDefault="0071021E" w:rsidP="00521B4E">
      <w:pPr>
        <w:pStyle w:val="NormalWeb"/>
        <w:spacing w:before="0" w:beforeAutospacing="0" w:after="0" w:afterAutospacing="0" w:line="480" w:lineRule="auto"/>
        <w:jc w:val="both"/>
        <w:rPr>
          <w:rFonts w:ascii="Arial" w:eastAsia="Batang" w:hAnsi="Arial" w:cs="Arial"/>
          <w:color w:val="auto"/>
          <w:sz w:val="22"/>
          <w:szCs w:val="22"/>
        </w:rPr>
      </w:pPr>
      <w:r w:rsidRPr="00A64095">
        <w:rPr>
          <w:rFonts w:ascii="Arial" w:hAnsi="Arial" w:cs="Arial"/>
          <w:noProof/>
          <w:color w:val="auto"/>
        </w:rPr>
        <w:pict>
          <v:group id="_x0000_s1224" style="position:absolute;left:0;text-align:left;margin-left:0;margin-top:14.6pt;width:158.15pt;height:55.45pt;z-index:251631616;mso-position-horizontal:center" coordorigin="5148,12888" coordsize="2520,1440">
            <v:rect id="_x0000_s1223" style="position:absolute;left:5148;top:12888;width:2520;height:1440" strokeweight="1.75pt">
              <v:stroke linestyle="thinThin"/>
              <v:shadow on="t" type="double" color="#4b57cb" opacity=".5" color2="shadow add(102)" offset2="4pt,4pt"/>
            </v:rect>
            <v:shape id="_x0000_s1199" type="#_x0000_t75" alt="" style="position:absolute;left:5282;top:13094;width:2190;height:1056" strokeweight="1.75pt">
              <v:stroke linestyle="thinThin"/>
              <v:imagedata r:id="rId20" r:href="rId21"/>
              <v:shadow color="#4b57cb" opacity=".5" offset="1pt,1pt" offset2="-2pt,-2pt"/>
            </v:shape>
            <w10:wrap type="square"/>
          </v:group>
        </w:pict>
      </w:r>
    </w:p>
    <w:p w:rsidR="00521B4E" w:rsidRPr="00A64095" w:rsidRDefault="00521B4E" w:rsidP="00521B4E">
      <w:pPr>
        <w:pStyle w:val="NormalWeb"/>
        <w:spacing w:before="0" w:beforeAutospacing="0" w:after="0" w:afterAutospacing="0" w:line="480" w:lineRule="auto"/>
        <w:jc w:val="both"/>
        <w:rPr>
          <w:rFonts w:ascii="Arial" w:eastAsia="Batang" w:hAnsi="Arial" w:cs="Arial"/>
          <w:color w:val="auto"/>
          <w:sz w:val="22"/>
          <w:szCs w:val="22"/>
        </w:rPr>
      </w:pPr>
    </w:p>
    <w:p w:rsidR="00521B4E" w:rsidRPr="005E6649" w:rsidRDefault="00FF4437" w:rsidP="005E6649">
      <w:pPr>
        <w:spacing w:line="480" w:lineRule="auto"/>
        <w:ind w:left="1440"/>
        <w:jc w:val="both"/>
        <w:rPr>
          <w:rFonts w:ascii="Arial" w:hAnsi="Arial" w:cs="Arial"/>
          <w:b/>
          <w:i/>
          <w:sz w:val="22"/>
          <w:szCs w:val="22"/>
        </w:rPr>
      </w:pPr>
      <w:r w:rsidRPr="005E6649">
        <w:rPr>
          <w:rFonts w:ascii="Arial" w:hAnsi="Arial" w:cs="Arial"/>
          <w:b/>
          <w:i/>
          <w:sz w:val="22"/>
          <w:szCs w:val="22"/>
        </w:rPr>
        <w:t>DESVIACIÓN TÍPICA.</w:t>
      </w:r>
    </w:p>
    <w:p w:rsidR="00521B4E" w:rsidRPr="00A64095" w:rsidRDefault="00521B4E" w:rsidP="005E6649">
      <w:pPr>
        <w:pStyle w:val="NormalWeb"/>
        <w:spacing w:before="0" w:beforeAutospacing="0" w:after="0" w:afterAutospacing="0" w:line="480" w:lineRule="auto"/>
        <w:ind w:left="720"/>
        <w:jc w:val="both"/>
        <w:rPr>
          <w:rFonts w:ascii="Arial" w:eastAsia="Batang" w:hAnsi="Arial" w:cs="Arial"/>
          <w:color w:val="auto"/>
          <w:sz w:val="24"/>
          <w:szCs w:val="24"/>
        </w:rPr>
      </w:pPr>
      <w:r w:rsidRPr="00A64095">
        <w:rPr>
          <w:rFonts w:ascii="Arial" w:eastAsia="Batang" w:hAnsi="Arial" w:cs="Arial"/>
          <w:color w:val="auto"/>
          <w:sz w:val="22"/>
          <w:szCs w:val="22"/>
        </w:rPr>
        <w:tab/>
      </w:r>
      <w:r w:rsidRPr="00A64095">
        <w:rPr>
          <w:rFonts w:ascii="Arial" w:eastAsia="Batang" w:hAnsi="Arial" w:cs="Arial"/>
          <w:color w:val="auto"/>
          <w:sz w:val="24"/>
          <w:szCs w:val="24"/>
        </w:rPr>
        <w:t>Este estimador se lo consigue al calcular la raíz cuadrada de la varianza. Por consiguiente también mide la variabilidad de las observaciones.   La expresión matemática que la define es la siguiente:</w:t>
      </w:r>
    </w:p>
    <w:p w:rsidR="00357128" w:rsidRDefault="00357128" w:rsidP="00521B4E">
      <w:pPr>
        <w:spacing w:line="200" w:lineRule="exact"/>
        <w:jc w:val="center"/>
        <w:rPr>
          <w:rFonts w:ascii="Arial" w:hAnsi="Arial" w:cs="Arial"/>
          <w:b/>
          <w:imprint/>
          <w:sz w:val="16"/>
          <w:szCs w:val="16"/>
        </w:rPr>
      </w:pPr>
    </w:p>
    <w:p w:rsidR="00521B4E" w:rsidRPr="00A64095" w:rsidRDefault="00357128" w:rsidP="00521B4E">
      <w:pPr>
        <w:spacing w:line="200" w:lineRule="exact"/>
        <w:jc w:val="center"/>
        <w:rPr>
          <w:rFonts w:ascii="Arial" w:hAnsi="Arial" w:cs="Arial"/>
          <w:b/>
          <w:imprint/>
          <w:sz w:val="16"/>
          <w:szCs w:val="16"/>
        </w:rPr>
      </w:pPr>
      <w:r>
        <w:rPr>
          <w:rFonts w:ascii="Arial" w:hAnsi="Arial" w:cs="Arial"/>
          <w:b/>
          <w:imprint/>
          <w:sz w:val="16"/>
          <w:szCs w:val="16"/>
        </w:rPr>
        <w:t xml:space="preserve">GRÁFICO </w:t>
      </w:r>
      <w:r w:rsidR="00FB18B0" w:rsidRPr="00A64095">
        <w:rPr>
          <w:rFonts w:ascii="Arial" w:hAnsi="Arial" w:cs="Arial"/>
          <w:b/>
          <w:imprint/>
          <w:sz w:val="16"/>
          <w:szCs w:val="16"/>
        </w:rPr>
        <w:t>2.7</w:t>
      </w:r>
    </w:p>
    <w:p w:rsidR="00521B4E" w:rsidRPr="00A64095" w:rsidRDefault="00521B4E" w:rsidP="00521B4E">
      <w:pPr>
        <w:spacing w:line="200" w:lineRule="exact"/>
        <w:jc w:val="center"/>
        <w:rPr>
          <w:rFonts w:ascii="Arial" w:hAnsi="Arial" w:cs="Arial"/>
          <w:b/>
          <w:imprint/>
          <w:sz w:val="16"/>
          <w:szCs w:val="16"/>
        </w:rPr>
      </w:pPr>
      <w:r w:rsidRPr="00A64095">
        <w:rPr>
          <w:rFonts w:ascii="Arial" w:hAnsi="Arial" w:cs="Arial"/>
          <w:b/>
          <w:imprint/>
          <w:sz w:val="16"/>
          <w:szCs w:val="16"/>
        </w:rPr>
        <w:t>“Fórmula para la obtención de la desviación típica”</w:t>
      </w:r>
    </w:p>
    <w:p w:rsidR="00521B4E" w:rsidRPr="00A64095" w:rsidRDefault="00532CB6" w:rsidP="00521B4E">
      <w:pPr>
        <w:pStyle w:val="NormalWeb"/>
        <w:spacing w:before="0" w:beforeAutospacing="0" w:after="0" w:afterAutospacing="0" w:line="480" w:lineRule="auto"/>
        <w:jc w:val="both"/>
        <w:rPr>
          <w:rFonts w:ascii="Arial" w:eastAsia="Batang" w:hAnsi="Arial" w:cs="Arial"/>
          <w:color w:val="auto"/>
        </w:rPr>
      </w:pPr>
      <w:r w:rsidRPr="00A64095">
        <w:rPr>
          <w:rFonts w:ascii="Arial" w:hAnsi="Arial" w:cs="Arial"/>
          <w:noProof/>
          <w:color w:val="auto"/>
        </w:rPr>
        <w:pict>
          <v:group id="_x0000_s1226" style="position:absolute;left:0;text-align:left;margin-left:0;margin-top:10.1pt;width:153pt;height:1in;z-index:251632640;mso-position-horizontal:center" coordorigin="5148,8928" coordsize="2340,1440">
            <v:rect id="_x0000_s1225" style="position:absolute;left:5148;top:8928;width:2340;height:1440" strokeweight="1.75pt">
              <v:stroke linestyle="thinThin"/>
              <v:shadow on="t" type="double" color="#4b57cb" opacity=".5" color2="shadow add(102)" offset2="4pt,4pt"/>
            </v:rect>
            <v:shape id="_x0000_s1200" type="#_x0000_t75" alt="" style="position:absolute;left:5328;top:9108;width:1861;height:1189" strokeweight="3pt">
              <v:stroke linestyle="thinThin"/>
              <v:imagedata r:id="rId22" r:href="rId23"/>
              <v:shadow color="#4b57cb" offset="-1pt" offset2="-6pt"/>
            </v:shape>
            <w10:wrap type="square"/>
          </v:group>
        </w:pict>
      </w:r>
    </w:p>
    <w:p w:rsidR="00521B4E" w:rsidRPr="00A64095" w:rsidRDefault="00521B4E" w:rsidP="00521B4E">
      <w:pPr>
        <w:pStyle w:val="NormalWeb"/>
        <w:spacing w:before="0" w:beforeAutospacing="0" w:after="0" w:afterAutospacing="0" w:line="480" w:lineRule="auto"/>
        <w:jc w:val="both"/>
        <w:rPr>
          <w:rFonts w:ascii="Arial" w:eastAsia="Batang" w:hAnsi="Arial" w:cs="Arial"/>
          <w:color w:val="auto"/>
          <w:sz w:val="22"/>
          <w:szCs w:val="22"/>
        </w:rPr>
      </w:pPr>
    </w:p>
    <w:p w:rsidR="00521B4E" w:rsidRPr="00A64095" w:rsidRDefault="00521B4E" w:rsidP="00521B4E">
      <w:pPr>
        <w:pStyle w:val="NormalWeb"/>
        <w:spacing w:before="0" w:beforeAutospacing="0" w:after="0" w:afterAutospacing="0" w:line="480" w:lineRule="auto"/>
        <w:jc w:val="both"/>
        <w:rPr>
          <w:rFonts w:ascii="Arial" w:eastAsia="Batang" w:hAnsi="Arial" w:cs="Arial"/>
          <w:color w:val="auto"/>
          <w:sz w:val="22"/>
          <w:szCs w:val="22"/>
        </w:rPr>
      </w:pPr>
    </w:p>
    <w:p w:rsidR="00FF4437" w:rsidRPr="00A64095" w:rsidRDefault="00FF4437" w:rsidP="00521B4E">
      <w:pPr>
        <w:pStyle w:val="NormalWeb"/>
        <w:spacing w:before="0" w:beforeAutospacing="0" w:after="0" w:afterAutospacing="0" w:line="480" w:lineRule="auto"/>
        <w:jc w:val="both"/>
        <w:rPr>
          <w:rFonts w:ascii="Arial" w:eastAsia="Batang" w:hAnsi="Arial" w:cs="Arial"/>
          <w:color w:val="auto"/>
          <w:sz w:val="22"/>
          <w:szCs w:val="22"/>
        </w:rPr>
      </w:pPr>
    </w:p>
    <w:p w:rsidR="00BA4281" w:rsidRPr="00A64095" w:rsidRDefault="00BA4281" w:rsidP="00521B4E">
      <w:pPr>
        <w:pStyle w:val="NormalWeb"/>
        <w:spacing w:before="0" w:beforeAutospacing="0" w:after="0" w:afterAutospacing="0" w:line="480" w:lineRule="auto"/>
        <w:jc w:val="both"/>
        <w:rPr>
          <w:rFonts w:ascii="Arial" w:eastAsia="Batang" w:hAnsi="Arial" w:cs="Arial"/>
          <w:color w:val="auto"/>
          <w:sz w:val="22"/>
          <w:szCs w:val="22"/>
        </w:rPr>
      </w:pPr>
    </w:p>
    <w:p w:rsidR="00521B4E" w:rsidRPr="005E6649" w:rsidRDefault="00FF4437" w:rsidP="00155896">
      <w:pPr>
        <w:numPr>
          <w:ilvl w:val="4"/>
          <w:numId w:val="2"/>
        </w:numPr>
        <w:spacing w:line="480" w:lineRule="auto"/>
        <w:ind w:left="1797" w:hanging="357"/>
        <w:jc w:val="both"/>
        <w:rPr>
          <w:rFonts w:ascii="Arial" w:hAnsi="Arial" w:cs="Arial"/>
          <w:b/>
          <w:imprint/>
          <w:sz w:val="22"/>
          <w:szCs w:val="22"/>
        </w:rPr>
      </w:pPr>
      <w:r w:rsidRPr="005E6649">
        <w:rPr>
          <w:rFonts w:ascii="Arial" w:hAnsi="Arial" w:cs="Arial"/>
          <w:b/>
          <w:imprint/>
          <w:sz w:val="22"/>
          <w:szCs w:val="22"/>
        </w:rPr>
        <w:t>MEDIDA DE ASIMETRÍA O SESGO.</w:t>
      </w:r>
    </w:p>
    <w:p w:rsidR="00521B4E" w:rsidRPr="00A64095" w:rsidRDefault="00521B4E" w:rsidP="005E6649">
      <w:pPr>
        <w:spacing w:line="480" w:lineRule="auto"/>
        <w:ind w:left="720"/>
        <w:jc w:val="both"/>
        <w:rPr>
          <w:rFonts w:ascii="Arial" w:eastAsia="Batang" w:hAnsi="Arial" w:cs="Arial"/>
        </w:rPr>
      </w:pPr>
      <w:r w:rsidRPr="00A64095">
        <w:rPr>
          <w:rFonts w:ascii="Arial" w:eastAsia="Batang" w:hAnsi="Arial" w:cs="Arial"/>
        </w:rPr>
        <w:tab/>
        <w:t>Determina la simetría o asimetría del conjunto de observaciones con ref</w:t>
      </w:r>
      <w:r w:rsidR="00FF4437" w:rsidRPr="00A64095">
        <w:rPr>
          <w:rFonts w:ascii="Arial" w:eastAsia="Batang" w:hAnsi="Arial" w:cs="Arial"/>
        </w:rPr>
        <w:t xml:space="preserve">erencia a la media. A continuación se </w:t>
      </w:r>
      <w:r w:rsidRPr="00A64095">
        <w:rPr>
          <w:rFonts w:ascii="Arial" w:eastAsia="Batang" w:hAnsi="Arial" w:cs="Arial"/>
        </w:rPr>
        <w:t xml:space="preserve"> </w:t>
      </w:r>
      <w:r w:rsidR="00FF4437" w:rsidRPr="00A64095">
        <w:rPr>
          <w:rFonts w:ascii="Arial" w:eastAsia="Batang" w:hAnsi="Arial" w:cs="Arial"/>
        </w:rPr>
        <w:t>explicar</w:t>
      </w:r>
      <w:r w:rsidRPr="00A64095">
        <w:rPr>
          <w:rFonts w:ascii="Arial" w:eastAsia="Batang" w:hAnsi="Arial" w:cs="Arial"/>
        </w:rPr>
        <w:t xml:space="preserve"> los posibles valores que puede adquirir el coeficiente de sesgo</w:t>
      </w:r>
      <w:r w:rsidR="00FF4437" w:rsidRPr="00A64095">
        <w:rPr>
          <w:rFonts w:ascii="Arial" w:eastAsia="Batang" w:hAnsi="Arial" w:cs="Arial"/>
        </w:rPr>
        <w:t>.</w:t>
      </w:r>
    </w:p>
    <w:p w:rsidR="00FF4437" w:rsidRPr="00A64095" w:rsidRDefault="00FF4437" w:rsidP="00521B4E">
      <w:pPr>
        <w:spacing w:line="480" w:lineRule="auto"/>
        <w:jc w:val="both"/>
        <w:rPr>
          <w:rFonts w:ascii="Arial" w:eastAsia="Batang" w:hAnsi="Arial" w:cs="Arial"/>
        </w:rPr>
      </w:pPr>
    </w:p>
    <w:p w:rsidR="00521B4E" w:rsidRPr="00A64095" w:rsidRDefault="00521B4E" w:rsidP="00155896">
      <w:pPr>
        <w:numPr>
          <w:ilvl w:val="0"/>
          <w:numId w:val="18"/>
        </w:numPr>
        <w:tabs>
          <w:tab w:val="clear" w:pos="2662"/>
          <w:tab w:val="num" w:pos="0"/>
        </w:tabs>
        <w:spacing w:line="480" w:lineRule="auto"/>
        <w:ind w:left="900" w:firstLine="0"/>
        <w:jc w:val="both"/>
        <w:rPr>
          <w:rFonts w:ascii="Arial" w:eastAsia="Batang" w:hAnsi="Arial" w:cs="Arial"/>
        </w:rPr>
      </w:pPr>
      <w:r w:rsidRPr="00A64095">
        <w:rPr>
          <w:rFonts w:ascii="Arial" w:eastAsia="Batang" w:hAnsi="Arial" w:cs="Arial"/>
        </w:rPr>
        <w:t xml:space="preserve">Si el sesgo obtiene el valor de cero, significa que el conjunto de observaciones esta repartido en la misma proporción, lo cual implica que el valor de la media aritmética es igual que el de la mediana. </w:t>
      </w:r>
    </w:p>
    <w:p w:rsidR="00521B4E" w:rsidRPr="00A64095" w:rsidRDefault="00357128" w:rsidP="00521B4E">
      <w:pPr>
        <w:spacing w:line="200" w:lineRule="exact"/>
        <w:jc w:val="center"/>
        <w:rPr>
          <w:rFonts w:ascii="Arial" w:hAnsi="Arial" w:cs="Arial"/>
          <w:b/>
          <w:i/>
          <w:imprint/>
          <w:sz w:val="16"/>
          <w:szCs w:val="16"/>
        </w:rPr>
      </w:pPr>
      <w:r>
        <w:rPr>
          <w:rFonts w:ascii="Arial" w:hAnsi="Arial" w:cs="Arial"/>
          <w:b/>
          <w:i/>
          <w:imprint/>
          <w:sz w:val="16"/>
          <w:szCs w:val="16"/>
        </w:rPr>
        <w:t xml:space="preserve">GRÁFICO </w:t>
      </w:r>
      <w:r w:rsidR="00FB18B0" w:rsidRPr="00A64095">
        <w:rPr>
          <w:rFonts w:ascii="Arial" w:hAnsi="Arial" w:cs="Arial"/>
          <w:b/>
          <w:i/>
          <w:imprint/>
          <w:sz w:val="16"/>
          <w:szCs w:val="16"/>
        </w:rPr>
        <w:t xml:space="preserve"> 2.8</w:t>
      </w:r>
    </w:p>
    <w:p w:rsidR="00521B4E" w:rsidRPr="00A64095" w:rsidRDefault="00521B4E" w:rsidP="00521B4E">
      <w:pPr>
        <w:spacing w:line="200" w:lineRule="exact"/>
        <w:jc w:val="center"/>
        <w:rPr>
          <w:rFonts w:ascii="Arial" w:hAnsi="Arial" w:cs="Arial"/>
          <w:b/>
          <w:i/>
          <w:imprint/>
          <w:sz w:val="16"/>
          <w:szCs w:val="16"/>
        </w:rPr>
      </w:pPr>
      <w:r w:rsidRPr="00A64095">
        <w:rPr>
          <w:rFonts w:ascii="Arial" w:hAnsi="Arial" w:cs="Arial"/>
          <w:b/>
          <w:i/>
          <w:imprint/>
          <w:sz w:val="16"/>
          <w:szCs w:val="16"/>
        </w:rPr>
        <w:t>“Distribución simétrica”</w:t>
      </w:r>
    </w:p>
    <w:p w:rsidR="00521B4E" w:rsidRPr="00A64095" w:rsidRDefault="00521B4E" w:rsidP="00521B4E">
      <w:pPr>
        <w:spacing w:line="200" w:lineRule="exact"/>
        <w:jc w:val="center"/>
        <w:rPr>
          <w:rFonts w:ascii="Arial" w:hAnsi="Arial" w:cs="Arial"/>
          <w:b/>
          <w:imprint/>
          <w:sz w:val="16"/>
          <w:szCs w:val="16"/>
        </w:rPr>
      </w:pPr>
    </w:p>
    <w:p w:rsidR="00521B4E" w:rsidRPr="00A64095" w:rsidRDefault="00D43E0B" w:rsidP="00521B4E">
      <w:pPr>
        <w:spacing w:line="480" w:lineRule="auto"/>
        <w:jc w:val="both"/>
        <w:rPr>
          <w:rFonts w:ascii="Arial" w:eastAsia="Batang" w:hAnsi="Arial" w:cs="Arial"/>
          <w:sz w:val="20"/>
          <w:szCs w:val="20"/>
        </w:rPr>
      </w:pPr>
      <w:r>
        <w:rPr>
          <w:rFonts w:ascii="Arial" w:hAnsi="Arial" w:cs="Arial"/>
          <w:noProof/>
        </w:rPr>
        <w:drawing>
          <wp:anchor distT="0" distB="0" distL="114300" distR="114300" simplePos="0" relativeHeight="251636736" behindDoc="1" locked="0" layoutInCell="1" allowOverlap="1">
            <wp:simplePos x="0" y="0"/>
            <wp:positionH relativeFrom="column">
              <wp:align>center</wp:align>
            </wp:positionH>
            <wp:positionV relativeFrom="paragraph">
              <wp:posOffset>-5080</wp:posOffset>
            </wp:positionV>
            <wp:extent cx="1416050" cy="854710"/>
            <wp:effectExtent l="19050" t="19050" r="107950" b="97790"/>
            <wp:wrapSquare wrapText="bothSides"/>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4"/>
                    <a:srcRect/>
                    <a:stretch>
                      <a:fillRect/>
                    </a:stretch>
                  </pic:blipFill>
                  <pic:spPr bwMode="auto">
                    <a:xfrm>
                      <a:off x="0" y="0"/>
                      <a:ext cx="1416050" cy="854710"/>
                    </a:xfrm>
                    <a:prstGeom prst="rect">
                      <a:avLst/>
                    </a:prstGeom>
                    <a:noFill/>
                    <a:ln w="22225" cmpd="dbl" algn="ctr">
                      <a:solidFill>
                        <a:srgbClr val="000000"/>
                      </a:solidFill>
                      <a:miter lim="800000"/>
                      <a:headEnd/>
                      <a:tailEnd/>
                    </a:ln>
                    <a:effectLst>
                      <a:prstShdw prst="shdw13" dist="53882" dir="2700000">
                        <a:srgbClr val="4B57CB">
                          <a:alpha val="50000"/>
                        </a:srgbClr>
                      </a:prstShdw>
                    </a:effectLst>
                  </pic:spPr>
                </pic:pic>
              </a:graphicData>
            </a:graphic>
          </wp:anchor>
        </w:drawing>
      </w:r>
    </w:p>
    <w:p w:rsidR="00521B4E" w:rsidRPr="00A64095" w:rsidRDefault="00521B4E" w:rsidP="00521B4E">
      <w:pPr>
        <w:spacing w:line="480" w:lineRule="auto"/>
        <w:jc w:val="both"/>
        <w:rPr>
          <w:rFonts w:ascii="Arial" w:eastAsia="Batang" w:hAnsi="Arial" w:cs="Arial"/>
          <w:sz w:val="20"/>
          <w:szCs w:val="20"/>
        </w:rPr>
      </w:pPr>
    </w:p>
    <w:p w:rsidR="00357128" w:rsidRPr="00A64095" w:rsidRDefault="00357128" w:rsidP="00521B4E">
      <w:pPr>
        <w:spacing w:line="480" w:lineRule="auto"/>
        <w:jc w:val="both"/>
        <w:rPr>
          <w:rFonts w:ascii="Arial" w:eastAsia="Batang" w:hAnsi="Arial" w:cs="Arial"/>
          <w:sz w:val="20"/>
          <w:szCs w:val="20"/>
        </w:rPr>
      </w:pPr>
    </w:p>
    <w:p w:rsidR="00521B4E" w:rsidRPr="005E6649" w:rsidRDefault="00521B4E" w:rsidP="00155896">
      <w:pPr>
        <w:numPr>
          <w:ilvl w:val="0"/>
          <w:numId w:val="18"/>
        </w:numPr>
        <w:tabs>
          <w:tab w:val="clear" w:pos="2662"/>
          <w:tab w:val="num" w:pos="0"/>
        </w:tabs>
        <w:spacing w:line="480" w:lineRule="auto"/>
        <w:ind w:left="900" w:firstLine="0"/>
        <w:jc w:val="both"/>
        <w:rPr>
          <w:rFonts w:ascii="Arial" w:eastAsia="Batang" w:hAnsi="Arial" w:cs="Arial"/>
        </w:rPr>
      </w:pPr>
      <w:r w:rsidRPr="005E6649">
        <w:rPr>
          <w:rFonts w:ascii="Arial" w:eastAsia="Batang" w:hAnsi="Arial" w:cs="Arial"/>
        </w:rPr>
        <w:tab/>
      </w:r>
      <w:r w:rsidRPr="00A64095">
        <w:rPr>
          <w:rFonts w:ascii="Arial" w:eastAsia="Batang" w:hAnsi="Arial" w:cs="Arial"/>
        </w:rPr>
        <w:t>Si el sesgo es positivo, el valor de la media aritmética es mayor que el de la mediana. Existe asimetría a la derecha, es decir que  las frecuencias (absolutas o relativas) descienden más lentamente por la izquierda que por la derecha.</w:t>
      </w:r>
    </w:p>
    <w:p w:rsidR="004A0928" w:rsidRPr="00A64095" w:rsidRDefault="004A0928" w:rsidP="00521B4E">
      <w:pPr>
        <w:spacing w:line="200" w:lineRule="exact"/>
        <w:jc w:val="center"/>
        <w:rPr>
          <w:rFonts w:ascii="Arial" w:hAnsi="Arial" w:cs="Arial"/>
          <w:b/>
          <w:imprint/>
          <w:sz w:val="16"/>
          <w:szCs w:val="16"/>
        </w:rPr>
      </w:pPr>
    </w:p>
    <w:p w:rsidR="00521B4E" w:rsidRPr="00A64095" w:rsidRDefault="00357128" w:rsidP="00521B4E">
      <w:pPr>
        <w:spacing w:line="200" w:lineRule="exact"/>
        <w:jc w:val="center"/>
        <w:rPr>
          <w:rFonts w:ascii="Arial" w:hAnsi="Arial" w:cs="Arial"/>
          <w:b/>
          <w:i/>
          <w:imprint/>
          <w:sz w:val="16"/>
          <w:szCs w:val="16"/>
        </w:rPr>
      </w:pPr>
      <w:r>
        <w:rPr>
          <w:rFonts w:ascii="Arial" w:hAnsi="Arial" w:cs="Arial"/>
          <w:b/>
          <w:i/>
          <w:imprint/>
          <w:sz w:val="16"/>
          <w:szCs w:val="16"/>
        </w:rPr>
        <w:t xml:space="preserve">GRÁFICO </w:t>
      </w:r>
      <w:r w:rsidR="00CE4561" w:rsidRPr="00A64095">
        <w:rPr>
          <w:rFonts w:ascii="Arial" w:hAnsi="Arial" w:cs="Arial"/>
          <w:b/>
          <w:i/>
          <w:imprint/>
          <w:sz w:val="16"/>
          <w:szCs w:val="16"/>
        </w:rPr>
        <w:t>2.9</w:t>
      </w:r>
    </w:p>
    <w:p w:rsidR="00521B4E" w:rsidRPr="00A64095" w:rsidRDefault="00521B4E" w:rsidP="00521B4E">
      <w:pPr>
        <w:spacing w:line="200" w:lineRule="exact"/>
        <w:jc w:val="center"/>
        <w:rPr>
          <w:rFonts w:ascii="Arial" w:hAnsi="Arial" w:cs="Arial"/>
          <w:b/>
          <w:i/>
          <w:imprint/>
          <w:sz w:val="16"/>
          <w:szCs w:val="16"/>
        </w:rPr>
      </w:pPr>
      <w:r w:rsidRPr="00A64095">
        <w:rPr>
          <w:rFonts w:ascii="Arial" w:hAnsi="Arial" w:cs="Arial"/>
          <w:b/>
          <w:i/>
          <w:imprint/>
          <w:sz w:val="16"/>
          <w:szCs w:val="16"/>
        </w:rPr>
        <w:t xml:space="preserve">“Distribución </w:t>
      </w:r>
      <w:r w:rsidR="00685EE7" w:rsidRPr="00A64095">
        <w:rPr>
          <w:rFonts w:ascii="Arial" w:hAnsi="Arial" w:cs="Arial"/>
          <w:b/>
          <w:i/>
          <w:imprint/>
          <w:sz w:val="16"/>
          <w:szCs w:val="16"/>
        </w:rPr>
        <w:t>a</w:t>
      </w:r>
      <w:r w:rsidRPr="00A64095">
        <w:rPr>
          <w:rFonts w:ascii="Arial" w:hAnsi="Arial" w:cs="Arial"/>
          <w:b/>
          <w:i/>
          <w:imprint/>
          <w:sz w:val="16"/>
          <w:szCs w:val="16"/>
        </w:rPr>
        <w:t xml:space="preserve">simétrica </w:t>
      </w:r>
      <w:r w:rsidR="00685EE7" w:rsidRPr="00A64095">
        <w:rPr>
          <w:rFonts w:ascii="Arial" w:hAnsi="Arial" w:cs="Arial"/>
          <w:b/>
          <w:i/>
          <w:imprint/>
          <w:sz w:val="16"/>
          <w:szCs w:val="16"/>
        </w:rPr>
        <w:t>a</w:t>
      </w:r>
      <w:r w:rsidRPr="00A64095">
        <w:rPr>
          <w:rFonts w:ascii="Arial" w:hAnsi="Arial" w:cs="Arial"/>
          <w:b/>
          <w:i/>
          <w:imprint/>
          <w:sz w:val="16"/>
          <w:szCs w:val="16"/>
        </w:rPr>
        <w:t xml:space="preserve"> la derecha”</w:t>
      </w:r>
    </w:p>
    <w:p w:rsidR="00521B4E" w:rsidRPr="00A64095" w:rsidRDefault="00D43E0B" w:rsidP="00521B4E">
      <w:pPr>
        <w:spacing w:line="480" w:lineRule="auto"/>
        <w:jc w:val="both"/>
        <w:rPr>
          <w:rFonts w:ascii="Arial" w:eastAsia="Batang" w:hAnsi="Arial" w:cs="Arial"/>
          <w:sz w:val="20"/>
          <w:szCs w:val="20"/>
        </w:rPr>
      </w:pPr>
      <w:r>
        <w:rPr>
          <w:rFonts w:ascii="Arial" w:hAnsi="Arial" w:cs="Arial"/>
          <w:noProof/>
        </w:rPr>
        <w:drawing>
          <wp:anchor distT="0" distB="0" distL="114300" distR="114300" simplePos="0" relativeHeight="251637760" behindDoc="1" locked="0" layoutInCell="1" allowOverlap="1">
            <wp:simplePos x="0" y="0"/>
            <wp:positionH relativeFrom="column">
              <wp:align>center</wp:align>
            </wp:positionH>
            <wp:positionV relativeFrom="paragraph">
              <wp:posOffset>97790</wp:posOffset>
            </wp:positionV>
            <wp:extent cx="1656080" cy="1179830"/>
            <wp:effectExtent l="19050" t="19050" r="115570" b="96520"/>
            <wp:wrapSquare wrapText="bothSides"/>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5"/>
                    <a:srcRect/>
                    <a:stretch>
                      <a:fillRect/>
                    </a:stretch>
                  </pic:blipFill>
                  <pic:spPr bwMode="auto">
                    <a:xfrm>
                      <a:off x="0" y="0"/>
                      <a:ext cx="1656080" cy="1179830"/>
                    </a:xfrm>
                    <a:prstGeom prst="rect">
                      <a:avLst/>
                    </a:prstGeom>
                    <a:noFill/>
                    <a:ln w="22225" cmpd="dbl" algn="ctr">
                      <a:solidFill>
                        <a:srgbClr val="000000"/>
                      </a:solidFill>
                      <a:miter lim="800000"/>
                      <a:headEnd/>
                      <a:tailEnd/>
                    </a:ln>
                    <a:effectLst>
                      <a:prstShdw prst="shdw13" dist="53882" dir="2700000">
                        <a:srgbClr val="4B57CB">
                          <a:alpha val="50000"/>
                        </a:srgbClr>
                      </a:prstShdw>
                    </a:effectLst>
                  </pic:spPr>
                </pic:pic>
              </a:graphicData>
            </a:graphic>
          </wp:anchor>
        </w:drawing>
      </w:r>
    </w:p>
    <w:p w:rsidR="00521B4E" w:rsidRPr="00A64095" w:rsidRDefault="00521B4E" w:rsidP="00521B4E">
      <w:pPr>
        <w:spacing w:line="480" w:lineRule="auto"/>
        <w:jc w:val="both"/>
        <w:rPr>
          <w:rFonts w:ascii="Arial" w:eastAsia="Batang" w:hAnsi="Arial" w:cs="Arial"/>
          <w:sz w:val="20"/>
          <w:szCs w:val="20"/>
        </w:rPr>
      </w:pPr>
    </w:p>
    <w:p w:rsidR="00521B4E" w:rsidRDefault="00521B4E" w:rsidP="00521B4E">
      <w:pPr>
        <w:spacing w:line="480" w:lineRule="auto"/>
        <w:jc w:val="both"/>
        <w:rPr>
          <w:rFonts w:ascii="Arial" w:eastAsia="Batang" w:hAnsi="Arial" w:cs="Arial"/>
          <w:sz w:val="20"/>
          <w:szCs w:val="20"/>
        </w:rPr>
      </w:pPr>
    </w:p>
    <w:p w:rsidR="00BA4281" w:rsidRPr="00A64095" w:rsidRDefault="00BA4281" w:rsidP="00521B4E">
      <w:pPr>
        <w:spacing w:line="480" w:lineRule="auto"/>
        <w:jc w:val="both"/>
        <w:rPr>
          <w:rFonts w:ascii="Arial" w:eastAsia="Batang" w:hAnsi="Arial" w:cs="Arial"/>
          <w:sz w:val="20"/>
          <w:szCs w:val="20"/>
        </w:rPr>
      </w:pPr>
    </w:p>
    <w:p w:rsidR="00521B4E" w:rsidRPr="00A64095" w:rsidRDefault="00521B4E" w:rsidP="00521B4E">
      <w:pPr>
        <w:spacing w:line="480" w:lineRule="auto"/>
        <w:jc w:val="both"/>
        <w:rPr>
          <w:rFonts w:ascii="Arial" w:eastAsia="Batang" w:hAnsi="Arial" w:cs="Arial"/>
          <w:sz w:val="20"/>
          <w:szCs w:val="20"/>
        </w:rPr>
      </w:pPr>
    </w:p>
    <w:p w:rsidR="00685EE7" w:rsidRDefault="00685EE7" w:rsidP="00521B4E">
      <w:pPr>
        <w:spacing w:line="480" w:lineRule="auto"/>
        <w:jc w:val="both"/>
        <w:rPr>
          <w:rFonts w:ascii="Arial" w:eastAsia="Batang" w:hAnsi="Arial" w:cs="Arial"/>
          <w:sz w:val="20"/>
          <w:szCs w:val="20"/>
        </w:rPr>
      </w:pPr>
    </w:p>
    <w:p w:rsidR="00BA4281" w:rsidRPr="00A64095" w:rsidRDefault="00BA4281" w:rsidP="00521B4E">
      <w:pPr>
        <w:spacing w:line="480" w:lineRule="auto"/>
        <w:jc w:val="both"/>
        <w:rPr>
          <w:rFonts w:ascii="Arial" w:eastAsia="Batang" w:hAnsi="Arial" w:cs="Arial"/>
          <w:sz w:val="20"/>
          <w:szCs w:val="20"/>
        </w:rPr>
      </w:pPr>
    </w:p>
    <w:p w:rsidR="00521B4E" w:rsidRPr="00A64095" w:rsidRDefault="00521B4E" w:rsidP="00155896">
      <w:pPr>
        <w:numPr>
          <w:ilvl w:val="0"/>
          <w:numId w:val="18"/>
        </w:numPr>
        <w:tabs>
          <w:tab w:val="clear" w:pos="2662"/>
          <w:tab w:val="num" w:pos="0"/>
        </w:tabs>
        <w:spacing w:line="480" w:lineRule="auto"/>
        <w:ind w:left="900" w:firstLine="0"/>
        <w:jc w:val="both"/>
        <w:rPr>
          <w:rFonts w:ascii="Arial" w:eastAsia="Batang" w:hAnsi="Arial" w:cs="Arial"/>
        </w:rPr>
      </w:pPr>
      <w:r w:rsidRPr="005E6649">
        <w:rPr>
          <w:rFonts w:ascii="Arial" w:eastAsia="Batang" w:hAnsi="Arial" w:cs="Arial"/>
        </w:rPr>
        <w:tab/>
      </w:r>
      <w:r w:rsidRPr="00A64095">
        <w:rPr>
          <w:rFonts w:ascii="Arial" w:eastAsia="Batang" w:hAnsi="Arial" w:cs="Arial"/>
        </w:rPr>
        <w:t>Si el sesgo es negativo, el valor de la media aritmética es menor que el de la mediana. Las frecuencias descienden más lentamente por la derecha que por la izquierda por lo cual la distribución es asimétrica a la izquierda.</w:t>
      </w:r>
    </w:p>
    <w:p w:rsidR="00521B4E" w:rsidRPr="00A64095" w:rsidRDefault="00357128" w:rsidP="00521B4E">
      <w:pPr>
        <w:spacing w:line="200" w:lineRule="exact"/>
        <w:jc w:val="center"/>
        <w:rPr>
          <w:rFonts w:ascii="Arial" w:hAnsi="Arial" w:cs="Arial"/>
          <w:b/>
          <w:i/>
          <w:imprint/>
          <w:sz w:val="16"/>
          <w:szCs w:val="16"/>
        </w:rPr>
      </w:pPr>
      <w:r>
        <w:rPr>
          <w:rFonts w:ascii="Arial" w:hAnsi="Arial" w:cs="Arial"/>
          <w:b/>
          <w:i/>
          <w:imprint/>
          <w:sz w:val="16"/>
          <w:szCs w:val="16"/>
        </w:rPr>
        <w:t xml:space="preserve">GRÀFICO </w:t>
      </w:r>
      <w:r w:rsidR="00CE4561" w:rsidRPr="00A64095">
        <w:rPr>
          <w:rFonts w:ascii="Arial" w:hAnsi="Arial" w:cs="Arial"/>
          <w:b/>
          <w:i/>
          <w:imprint/>
          <w:sz w:val="16"/>
          <w:szCs w:val="16"/>
        </w:rPr>
        <w:t xml:space="preserve"> 2.10</w:t>
      </w:r>
    </w:p>
    <w:p w:rsidR="00521B4E" w:rsidRPr="00A64095" w:rsidRDefault="00521B4E" w:rsidP="00521B4E">
      <w:pPr>
        <w:spacing w:line="200" w:lineRule="exact"/>
        <w:jc w:val="center"/>
        <w:rPr>
          <w:rFonts w:ascii="Arial" w:hAnsi="Arial" w:cs="Arial"/>
          <w:b/>
          <w:i/>
          <w:imprint/>
          <w:sz w:val="16"/>
          <w:szCs w:val="16"/>
        </w:rPr>
      </w:pPr>
      <w:r w:rsidRPr="00A64095">
        <w:rPr>
          <w:rFonts w:ascii="Arial" w:hAnsi="Arial" w:cs="Arial"/>
          <w:b/>
          <w:i/>
          <w:imprint/>
          <w:sz w:val="16"/>
          <w:szCs w:val="16"/>
        </w:rPr>
        <w:t xml:space="preserve">“Distribución </w:t>
      </w:r>
      <w:r w:rsidR="00685EE7" w:rsidRPr="00A64095">
        <w:rPr>
          <w:rFonts w:ascii="Arial" w:hAnsi="Arial" w:cs="Arial"/>
          <w:b/>
          <w:i/>
          <w:imprint/>
          <w:sz w:val="16"/>
          <w:szCs w:val="16"/>
        </w:rPr>
        <w:t>a</w:t>
      </w:r>
      <w:r w:rsidRPr="00A64095">
        <w:rPr>
          <w:rFonts w:ascii="Arial" w:hAnsi="Arial" w:cs="Arial"/>
          <w:b/>
          <w:i/>
          <w:imprint/>
          <w:sz w:val="16"/>
          <w:szCs w:val="16"/>
        </w:rPr>
        <w:t xml:space="preserve">simétrica </w:t>
      </w:r>
      <w:r w:rsidR="00685EE7" w:rsidRPr="00A64095">
        <w:rPr>
          <w:rFonts w:ascii="Arial" w:hAnsi="Arial" w:cs="Arial"/>
          <w:b/>
          <w:i/>
          <w:imprint/>
          <w:sz w:val="16"/>
          <w:szCs w:val="16"/>
        </w:rPr>
        <w:t xml:space="preserve">a </w:t>
      </w:r>
      <w:r w:rsidRPr="00A64095">
        <w:rPr>
          <w:rFonts w:ascii="Arial" w:hAnsi="Arial" w:cs="Arial"/>
          <w:b/>
          <w:i/>
          <w:imprint/>
          <w:sz w:val="16"/>
          <w:szCs w:val="16"/>
        </w:rPr>
        <w:t>la izquierda”</w:t>
      </w:r>
    </w:p>
    <w:p w:rsidR="00521B4E" w:rsidRPr="00A64095" w:rsidRDefault="00D43E0B" w:rsidP="00521B4E">
      <w:pPr>
        <w:spacing w:line="480" w:lineRule="auto"/>
        <w:jc w:val="both"/>
        <w:rPr>
          <w:rFonts w:ascii="Arial" w:eastAsia="Batang" w:hAnsi="Arial" w:cs="Arial"/>
          <w:sz w:val="20"/>
          <w:szCs w:val="20"/>
        </w:rPr>
      </w:pPr>
      <w:r>
        <w:rPr>
          <w:rFonts w:ascii="Arial" w:hAnsi="Arial" w:cs="Arial"/>
          <w:noProof/>
        </w:rPr>
        <w:drawing>
          <wp:anchor distT="0" distB="0" distL="114300" distR="114300" simplePos="0" relativeHeight="251638784" behindDoc="1" locked="0" layoutInCell="1" allowOverlap="1">
            <wp:simplePos x="0" y="0"/>
            <wp:positionH relativeFrom="column">
              <wp:align>center</wp:align>
            </wp:positionH>
            <wp:positionV relativeFrom="paragraph">
              <wp:posOffset>71120</wp:posOffset>
            </wp:positionV>
            <wp:extent cx="1714500" cy="1276985"/>
            <wp:effectExtent l="19050" t="19050" r="114300" b="94615"/>
            <wp:wrapSquare wrapText="bothSides"/>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6"/>
                    <a:srcRect/>
                    <a:stretch>
                      <a:fillRect/>
                    </a:stretch>
                  </pic:blipFill>
                  <pic:spPr bwMode="auto">
                    <a:xfrm>
                      <a:off x="0" y="0"/>
                      <a:ext cx="1714500" cy="1276985"/>
                    </a:xfrm>
                    <a:prstGeom prst="rect">
                      <a:avLst/>
                    </a:prstGeom>
                    <a:noFill/>
                    <a:ln w="22225" cmpd="dbl" algn="ctr">
                      <a:solidFill>
                        <a:srgbClr val="000000"/>
                      </a:solidFill>
                      <a:miter lim="800000"/>
                      <a:headEnd/>
                      <a:tailEnd/>
                    </a:ln>
                    <a:effectLst>
                      <a:prstShdw prst="shdw13" dist="53882" dir="2700000">
                        <a:srgbClr val="4B57CB">
                          <a:alpha val="50000"/>
                        </a:srgbClr>
                      </a:prstShdw>
                    </a:effectLst>
                  </pic:spPr>
                </pic:pic>
              </a:graphicData>
            </a:graphic>
          </wp:anchor>
        </w:drawing>
      </w:r>
    </w:p>
    <w:p w:rsidR="00521B4E" w:rsidRPr="00A64095" w:rsidRDefault="00521B4E" w:rsidP="00521B4E">
      <w:pPr>
        <w:spacing w:line="480" w:lineRule="auto"/>
        <w:jc w:val="both"/>
        <w:rPr>
          <w:rFonts w:ascii="Arial" w:eastAsia="Batang" w:hAnsi="Arial" w:cs="Arial"/>
          <w:sz w:val="20"/>
          <w:szCs w:val="20"/>
        </w:rPr>
      </w:pPr>
    </w:p>
    <w:p w:rsidR="00521B4E" w:rsidRPr="00A64095" w:rsidRDefault="00521B4E" w:rsidP="00521B4E">
      <w:pPr>
        <w:spacing w:line="480" w:lineRule="auto"/>
        <w:jc w:val="both"/>
        <w:rPr>
          <w:rFonts w:ascii="Arial" w:eastAsia="Batang" w:hAnsi="Arial" w:cs="Arial"/>
          <w:sz w:val="20"/>
          <w:szCs w:val="20"/>
        </w:rPr>
      </w:pPr>
    </w:p>
    <w:p w:rsidR="00521B4E" w:rsidRDefault="00521B4E" w:rsidP="00521B4E">
      <w:pPr>
        <w:spacing w:line="480" w:lineRule="auto"/>
        <w:jc w:val="both"/>
        <w:rPr>
          <w:rFonts w:ascii="Arial" w:eastAsia="Batang" w:hAnsi="Arial" w:cs="Arial"/>
          <w:sz w:val="20"/>
          <w:szCs w:val="20"/>
        </w:rPr>
      </w:pPr>
    </w:p>
    <w:p w:rsidR="00357128" w:rsidRDefault="00357128" w:rsidP="00521B4E">
      <w:pPr>
        <w:spacing w:line="480" w:lineRule="auto"/>
        <w:jc w:val="both"/>
        <w:rPr>
          <w:rFonts w:ascii="Arial" w:eastAsia="Batang" w:hAnsi="Arial" w:cs="Arial"/>
          <w:sz w:val="20"/>
          <w:szCs w:val="20"/>
        </w:rPr>
      </w:pPr>
    </w:p>
    <w:p w:rsidR="004517E4" w:rsidRDefault="004517E4" w:rsidP="00521B4E">
      <w:pPr>
        <w:spacing w:line="480" w:lineRule="auto"/>
        <w:jc w:val="both"/>
        <w:rPr>
          <w:rFonts w:ascii="Arial" w:eastAsia="Batang" w:hAnsi="Arial" w:cs="Arial"/>
          <w:sz w:val="20"/>
          <w:szCs w:val="20"/>
        </w:rPr>
      </w:pPr>
    </w:p>
    <w:p w:rsidR="00357128" w:rsidRDefault="00357128" w:rsidP="00521B4E">
      <w:pPr>
        <w:spacing w:line="480" w:lineRule="auto"/>
        <w:jc w:val="both"/>
        <w:rPr>
          <w:rFonts w:ascii="Arial" w:eastAsia="Batang" w:hAnsi="Arial" w:cs="Arial"/>
          <w:sz w:val="20"/>
          <w:szCs w:val="20"/>
        </w:rPr>
      </w:pPr>
    </w:p>
    <w:p w:rsidR="00357128" w:rsidRPr="00A64095" w:rsidRDefault="00357128" w:rsidP="00521B4E">
      <w:pPr>
        <w:spacing w:line="480" w:lineRule="auto"/>
        <w:jc w:val="both"/>
        <w:rPr>
          <w:rFonts w:ascii="Arial" w:eastAsia="Batang" w:hAnsi="Arial" w:cs="Arial"/>
          <w:sz w:val="20"/>
          <w:szCs w:val="20"/>
        </w:rPr>
      </w:pPr>
    </w:p>
    <w:p w:rsidR="00521B4E" w:rsidRPr="005E6649" w:rsidRDefault="00FF4437" w:rsidP="00155896">
      <w:pPr>
        <w:numPr>
          <w:ilvl w:val="4"/>
          <w:numId w:val="2"/>
        </w:numPr>
        <w:spacing w:line="480" w:lineRule="auto"/>
        <w:ind w:left="1797" w:hanging="357"/>
        <w:jc w:val="both"/>
        <w:rPr>
          <w:rFonts w:ascii="Arial" w:hAnsi="Arial" w:cs="Arial"/>
          <w:b/>
          <w:imprint/>
          <w:sz w:val="22"/>
          <w:szCs w:val="22"/>
          <w:lang w:val="pt-BR"/>
        </w:rPr>
      </w:pPr>
      <w:r w:rsidRPr="005E6649">
        <w:rPr>
          <w:rFonts w:ascii="Arial" w:hAnsi="Arial" w:cs="Arial"/>
          <w:b/>
          <w:imprint/>
          <w:sz w:val="22"/>
          <w:szCs w:val="22"/>
          <w:lang w:val="pt-BR"/>
        </w:rPr>
        <w:t>MEDIDAS DE CURTOSIS O PICUDEZ</w:t>
      </w:r>
      <w:r w:rsidR="00521B4E" w:rsidRPr="005E6649">
        <w:rPr>
          <w:rFonts w:ascii="Arial" w:hAnsi="Arial" w:cs="Arial"/>
          <w:b/>
          <w:imprint/>
          <w:sz w:val="22"/>
          <w:szCs w:val="22"/>
          <w:lang w:val="pt-BR"/>
        </w:rPr>
        <w:t>.</w:t>
      </w:r>
    </w:p>
    <w:p w:rsidR="004A0928" w:rsidRDefault="00521B4E" w:rsidP="005E6649">
      <w:pPr>
        <w:spacing w:line="480" w:lineRule="auto"/>
        <w:ind w:left="720"/>
        <w:jc w:val="both"/>
        <w:rPr>
          <w:rFonts w:ascii="Arial" w:eastAsia="Batang" w:hAnsi="Arial" w:cs="Arial"/>
        </w:rPr>
      </w:pPr>
      <w:r w:rsidRPr="00A64095">
        <w:rPr>
          <w:rFonts w:ascii="Arial" w:hAnsi="Arial" w:cs="Arial"/>
          <w:b/>
          <w:sz w:val="28"/>
          <w:szCs w:val="28"/>
          <w:lang w:val="pt-BR"/>
        </w:rPr>
        <w:tab/>
      </w:r>
      <w:r w:rsidRPr="00A64095">
        <w:rPr>
          <w:rFonts w:ascii="Arial" w:hAnsi="Arial" w:cs="Arial"/>
        </w:rPr>
        <w:t>L</w:t>
      </w:r>
      <w:r w:rsidRPr="00A64095">
        <w:rPr>
          <w:rFonts w:ascii="Arial" w:eastAsia="Batang" w:hAnsi="Arial" w:cs="Arial"/>
        </w:rPr>
        <w:t xml:space="preserve">a curtosis es una medida del apuntamiento, que nos indicará si la distribución es muy apuntada o poco  apuntada. </w:t>
      </w:r>
      <w:r w:rsidR="00685EE7" w:rsidRPr="00A64095">
        <w:rPr>
          <w:rFonts w:ascii="Arial" w:eastAsia="Batang" w:hAnsi="Arial" w:cs="Arial"/>
          <w:sz w:val="20"/>
          <w:szCs w:val="20"/>
        </w:rPr>
        <w:tab/>
      </w:r>
      <w:r w:rsidRPr="00A64095">
        <w:rPr>
          <w:rFonts w:ascii="Arial" w:eastAsia="Batang" w:hAnsi="Arial" w:cs="Arial"/>
        </w:rPr>
        <w:t>Según el grado de curtosis se  de</w:t>
      </w:r>
      <w:r w:rsidR="00685EE7" w:rsidRPr="00A64095">
        <w:rPr>
          <w:rFonts w:ascii="Arial" w:eastAsia="Batang" w:hAnsi="Arial" w:cs="Arial"/>
        </w:rPr>
        <w:t>finen 3 tipos de distribuciones:</w:t>
      </w:r>
    </w:p>
    <w:p w:rsidR="00BA4281" w:rsidRPr="00A64095" w:rsidRDefault="00BA4281" w:rsidP="00685EE7">
      <w:pPr>
        <w:spacing w:line="480" w:lineRule="auto"/>
        <w:jc w:val="both"/>
        <w:rPr>
          <w:rFonts w:ascii="Arial" w:eastAsia="Batang" w:hAnsi="Arial" w:cs="Arial"/>
        </w:rPr>
      </w:pPr>
    </w:p>
    <w:p w:rsidR="00685EE7" w:rsidRPr="00A64095" w:rsidRDefault="00521B4E" w:rsidP="00155896">
      <w:pPr>
        <w:numPr>
          <w:ilvl w:val="0"/>
          <w:numId w:val="18"/>
        </w:numPr>
        <w:tabs>
          <w:tab w:val="clear" w:pos="2662"/>
          <w:tab w:val="num" w:pos="0"/>
        </w:tabs>
        <w:spacing w:line="480" w:lineRule="auto"/>
        <w:ind w:left="900" w:firstLine="0"/>
        <w:jc w:val="both"/>
        <w:rPr>
          <w:rFonts w:ascii="Arial" w:eastAsia="Batang" w:hAnsi="Arial" w:cs="Arial"/>
        </w:rPr>
      </w:pPr>
      <w:r w:rsidRPr="00A64095">
        <w:rPr>
          <w:rFonts w:ascii="Arial" w:eastAsia="Batang" w:hAnsi="Arial" w:cs="Arial"/>
        </w:rPr>
        <w:t xml:space="preserve">Si el coeficiente de curtosis es igual a cero entonces la distribución es mesocúrtica, es decir que presenta un grado de concentración medio alrededor de los valores centrales de la variable (el mismo que presenta una distribución normal).  </w:t>
      </w:r>
    </w:p>
    <w:p w:rsidR="004A0928" w:rsidRPr="00A64095" w:rsidRDefault="004A0928" w:rsidP="004A0928">
      <w:pPr>
        <w:tabs>
          <w:tab w:val="left" w:pos="540"/>
        </w:tabs>
        <w:spacing w:line="480" w:lineRule="auto"/>
        <w:jc w:val="both"/>
        <w:rPr>
          <w:rFonts w:ascii="Arial" w:eastAsia="Batang" w:hAnsi="Arial" w:cs="Arial"/>
        </w:rPr>
      </w:pPr>
    </w:p>
    <w:p w:rsidR="00685EE7" w:rsidRPr="00A64095" w:rsidRDefault="00521B4E" w:rsidP="00155896">
      <w:pPr>
        <w:numPr>
          <w:ilvl w:val="0"/>
          <w:numId w:val="18"/>
        </w:numPr>
        <w:tabs>
          <w:tab w:val="clear" w:pos="2662"/>
          <w:tab w:val="num" w:pos="0"/>
        </w:tabs>
        <w:spacing w:line="480" w:lineRule="auto"/>
        <w:ind w:left="900" w:firstLine="0"/>
        <w:jc w:val="both"/>
        <w:rPr>
          <w:rFonts w:ascii="Arial" w:eastAsia="Batang" w:hAnsi="Arial" w:cs="Arial"/>
        </w:rPr>
      </w:pPr>
      <w:r w:rsidRPr="00A64095">
        <w:rPr>
          <w:rFonts w:ascii="Arial" w:eastAsia="Batang" w:hAnsi="Arial" w:cs="Arial"/>
        </w:rPr>
        <w:t xml:space="preserve">Si el coeficiente de curtosis es igual mayor a cero entonces la  Distribución es  leptocúrtica, es decir  presenta un elevado grado de concentración alrededor de los valores centrales de la variable. </w:t>
      </w:r>
    </w:p>
    <w:p w:rsidR="00434015" w:rsidRPr="00A64095" w:rsidRDefault="00434015" w:rsidP="005E6649">
      <w:pPr>
        <w:spacing w:line="480" w:lineRule="auto"/>
        <w:ind w:left="900"/>
        <w:jc w:val="both"/>
        <w:rPr>
          <w:rFonts w:ascii="Arial" w:eastAsia="Batang" w:hAnsi="Arial" w:cs="Arial"/>
        </w:rPr>
      </w:pPr>
    </w:p>
    <w:p w:rsidR="00521B4E" w:rsidRPr="00A64095" w:rsidRDefault="00521B4E" w:rsidP="00155896">
      <w:pPr>
        <w:numPr>
          <w:ilvl w:val="0"/>
          <w:numId w:val="18"/>
        </w:numPr>
        <w:tabs>
          <w:tab w:val="clear" w:pos="2662"/>
          <w:tab w:val="num" w:pos="0"/>
        </w:tabs>
        <w:spacing w:line="480" w:lineRule="auto"/>
        <w:ind w:left="900" w:firstLine="0"/>
        <w:jc w:val="both"/>
        <w:rPr>
          <w:rFonts w:ascii="Arial" w:eastAsia="Batang" w:hAnsi="Arial" w:cs="Arial"/>
        </w:rPr>
      </w:pPr>
      <w:r w:rsidRPr="00A64095">
        <w:rPr>
          <w:rFonts w:ascii="Arial" w:eastAsia="Batang" w:hAnsi="Arial" w:cs="Arial"/>
        </w:rPr>
        <w:t>Si el coeficiente de curtosis es menor a cero entonces la Distribución es platicúrtica, es decir presenta un reducido grado de concentración alrededor de los valores centrales de la variable.</w:t>
      </w:r>
    </w:p>
    <w:p w:rsidR="00521B4E" w:rsidRPr="00A64095" w:rsidRDefault="00BA4281" w:rsidP="00521B4E">
      <w:pPr>
        <w:spacing w:line="220" w:lineRule="exact"/>
        <w:jc w:val="center"/>
        <w:rPr>
          <w:rFonts w:ascii="Arial" w:hAnsi="Arial" w:cs="Arial"/>
          <w:b/>
          <w:i/>
          <w:imprint/>
          <w:sz w:val="16"/>
          <w:szCs w:val="16"/>
        </w:rPr>
      </w:pPr>
      <w:r>
        <w:rPr>
          <w:rFonts w:ascii="Arial" w:hAnsi="Arial" w:cs="Arial"/>
          <w:b/>
          <w:i/>
          <w:imprint/>
          <w:sz w:val="16"/>
          <w:szCs w:val="16"/>
        </w:rPr>
        <w:t xml:space="preserve">GRÁFICO </w:t>
      </w:r>
      <w:r w:rsidR="00CE4561" w:rsidRPr="00A64095">
        <w:rPr>
          <w:rFonts w:ascii="Arial" w:hAnsi="Arial" w:cs="Arial"/>
          <w:b/>
          <w:i/>
          <w:imprint/>
          <w:sz w:val="16"/>
          <w:szCs w:val="16"/>
        </w:rPr>
        <w:t>2.11</w:t>
      </w:r>
    </w:p>
    <w:p w:rsidR="00521B4E" w:rsidRPr="00A64095" w:rsidRDefault="00521B4E" w:rsidP="00521B4E">
      <w:pPr>
        <w:spacing w:line="220" w:lineRule="exact"/>
        <w:jc w:val="center"/>
        <w:rPr>
          <w:rFonts w:ascii="Arial" w:hAnsi="Arial" w:cs="Arial"/>
          <w:b/>
          <w:i/>
          <w:imprint/>
          <w:sz w:val="16"/>
          <w:szCs w:val="16"/>
        </w:rPr>
      </w:pPr>
      <w:r w:rsidRPr="00A64095">
        <w:rPr>
          <w:rFonts w:ascii="Arial" w:hAnsi="Arial" w:cs="Arial"/>
          <w:b/>
          <w:i/>
          <w:imprint/>
          <w:sz w:val="16"/>
          <w:szCs w:val="16"/>
        </w:rPr>
        <w:t>“Tipos de distribución según el grado de Curtosis”</w:t>
      </w:r>
    </w:p>
    <w:p w:rsidR="00521B4E" w:rsidRPr="00A64095" w:rsidRDefault="00D43E0B" w:rsidP="00521B4E">
      <w:pPr>
        <w:spacing w:line="480" w:lineRule="auto"/>
        <w:jc w:val="both"/>
        <w:rPr>
          <w:rFonts w:ascii="Arial" w:eastAsia="Batang" w:hAnsi="Arial" w:cs="Arial"/>
          <w:sz w:val="20"/>
          <w:szCs w:val="20"/>
        </w:rPr>
      </w:pPr>
      <w:r>
        <w:rPr>
          <w:rFonts w:ascii="Arial" w:hAnsi="Arial" w:cs="Arial"/>
          <w:noProof/>
        </w:rPr>
        <w:drawing>
          <wp:anchor distT="0" distB="0" distL="114300" distR="114300" simplePos="0" relativeHeight="251635712" behindDoc="0" locked="0" layoutInCell="1" allowOverlap="1">
            <wp:simplePos x="0" y="0"/>
            <wp:positionH relativeFrom="column">
              <wp:align>center</wp:align>
            </wp:positionH>
            <wp:positionV relativeFrom="paragraph">
              <wp:posOffset>88900</wp:posOffset>
            </wp:positionV>
            <wp:extent cx="4248150" cy="1275715"/>
            <wp:effectExtent l="19050" t="19050" r="114300" b="76835"/>
            <wp:wrapSquare wrapText="bothSides"/>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7"/>
                    <a:srcRect/>
                    <a:stretch>
                      <a:fillRect/>
                    </a:stretch>
                  </pic:blipFill>
                  <pic:spPr bwMode="auto">
                    <a:xfrm>
                      <a:off x="0" y="0"/>
                      <a:ext cx="4248150" cy="1275715"/>
                    </a:xfrm>
                    <a:prstGeom prst="rect">
                      <a:avLst/>
                    </a:prstGeom>
                    <a:noFill/>
                    <a:ln w="22225" cmpd="dbl" algn="ctr">
                      <a:solidFill>
                        <a:srgbClr val="000000"/>
                      </a:solidFill>
                      <a:miter lim="800000"/>
                      <a:headEnd/>
                      <a:tailEnd/>
                    </a:ln>
                    <a:effectLst>
                      <a:prstShdw prst="shdw13" dist="45791" dir="2021404">
                        <a:srgbClr val="4B57CB">
                          <a:alpha val="50000"/>
                        </a:srgbClr>
                      </a:prstShdw>
                    </a:effectLst>
                  </pic:spPr>
                </pic:pic>
              </a:graphicData>
            </a:graphic>
          </wp:anchor>
        </w:drawing>
      </w:r>
    </w:p>
    <w:p w:rsidR="00521B4E" w:rsidRPr="00A64095" w:rsidRDefault="00521B4E" w:rsidP="00521B4E">
      <w:pPr>
        <w:spacing w:line="480" w:lineRule="auto"/>
        <w:jc w:val="center"/>
        <w:rPr>
          <w:rFonts w:ascii="Arial" w:eastAsia="Batang" w:hAnsi="Arial" w:cs="Arial"/>
          <w:sz w:val="16"/>
          <w:szCs w:val="16"/>
        </w:rPr>
      </w:pPr>
    </w:p>
    <w:p w:rsidR="00521B4E" w:rsidRPr="00A64095" w:rsidRDefault="00521B4E" w:rsidP="00521B4E">
      <w:pPr>
        <w:spacing w:line="480" w:lineRule="auto"/>
        <w:jc w:val="both"/>
        <w:rPr>
          <w:rFonts w:ascii="Arial" w:hAnsi="Arial" w:cs="Arial"/>
          <w:b/>
          <w:sz w:val="30"/>
          <w:szCs w:val="30"/>
        </w:rPr>
      </w:pPr>
    </w:p>
    <w:p w:rsidR="00F21880" w:rsidRPr="00A64095" w:rsidRDefault="00F21880" w:rsidP="00521B4E">
      <w:pPr>
        <w:spacing w:line="480" w:lineRule="auto"/>
        <w:jc w:val="both"/>
        <w:rPr>
          <w:rFonts w:ascii="Arial" w:hAnsi="Arial" w:cs="Arial"/>
          <w:b/>
          <w:sz w:val="30"/>
          <w:szCs w:val="30"/>
        </w:rPr>
      </w:pPr>
    </w:p>
    <w:p w:rsidR="00B87E10" w:rsidRPr="005E6649" w:rsidRDefault="000A1CA5" w:rsidP="00155896">
      <w:pPr>
        <w:pStyle w:val="NormalWeb"/>
        <w:numPr>
          <w:ilvl w:val="3"/>
          <w:numId w:val="2"/>
        </w:numPr>
        <w:tabs>
          <w:tab w:val="clear" w:pos="1440"/>
          <w:tab w:val="num" w:pos="1260"/>
        </w:tabs>
        <w:spacing w:before="0" w:beforeAutospacing="0" w:after="0" w:afterAutospacing="0" w:line="400" w:lineRule="exact"/>
        <w:ind w:left="1080" w:firstLine="0"/>
        <w:jc w:val="both"/>
        <w:rPr>
          <w:rFonts w:ascii="Arial" w:hAnsi="Arial" w:cs="Arial"/>
          <w:b/>
          <w:imprint/>
          <w:color w:val="auto"/>
          <w:sz w:val="24"/>
          <w:szCs w:val="24"/>
        </w:rPr>
      </w:pPr>
      <w:r w:rsidRPr="005E6649">
        <w:rPr>
          <w:rFonts w:ascii="Arial" w:hAnsi="Arial" w:cs="Arial"/>
          <w:b/>
          <w:imprint/>
          <w:color w:val="auto"/>
          <w:sz w:val="24"/>
          <w:szCs w:val="24"/>
        </w:rPr>
        <w:t xml:space="preserve">DISTRIBUCIONES </w:t>
      </w:r>
      <w:r w:rsidR="005E6649">
        <w:rPr>
          <w:rFonts w:ascii="Arial" w:hAnsi="Arial" w:cs="Arial"/>
          <w:b/>
          <w:imprint/>
          <w:color w:val="auto"/>
          <w:sz w:val="24"/>
          <w:szCs w:val="24"/>
        </w:rPr>
        <w:t xml:space="preserve"> DE PROBABILIDAD  CONJUNTA</w:t>
      </w:r>
      <w:r w:rsidRPr="005E6649">
        <w:rPr>
          <w:rFonts w:ascii="Arial" w:hAnsi="Arial" w:cs="Arial"/>
          <w:b/>
          <w:imprint/>
          <w:color w:val="auto"/>
          <w:sz w:val="24"/>
          <w:szCs w:val="24"/>
        </w:rPr>
        <w:t xml:space="preserve">: </w:t>
      </w:r>
      <w:r w:rsidR="005E6649">
        <w:rPr>
          <w:rFonts w:ascii="Arial" w:hAnsi="Arial" w:cs="Arial"/>
          <w:b/>
          <w:imprint/>
          <w:color w:val="auto"/>
          <w:sz w:val="24"/>
          <w:szCs w:val="24"/>
        </w:rPr>
        <w:t xml:space="preserve">  </w:t>
      </w:r>
      <w:r w:rsidR="005E6649">
        <w:rPr>
          <w:rFonts w:ascii="Arial" w:hAnsi="Arial" w:cs="Arial"/>
          <w:b/>
          <w:imprint/>
          <w:color w:val="auto"/>
          <w:sz w:val="24"/>
          <w:szCs w:val="24"/>
        </w:rPr>
        <w:tab/>
        <w:t xml:space="preserve">             </w:t>
      </w:r>
      <w:r w:rsidRPr="005E6649">
        <w:rPr>
          <w:rFonts w:ascii="Arial" w:hAnsi="Arial" w:cs="Arial"/>
          <w:b/>
          <w:imprint/>
          <w:color w:val="auto"/>
          <w:sz w:val="24"/>
          <w:szCs w:val="24"/>
        </w:rPr>
        <w:t xml:space="preserve">TABLAS </w:t>
      </w:r>
      <w:r w:rsidR="005E6649">
        <w:rPr>
          <w:rFonts w:ascii="Arial" w:hAnsi="Arial" w:cs="Arial"/>
          <w:b/>
          <w:imprint/>
          <w:color w:val="auto"/>
          <w:sz w:val="24"/>
          <w:szCs w:val="24"/>
        </w:rPr>
        <w:t xml:space="preserve"> </w:t>
      </w:r>
      <w:r w:rsidRPr="005E6649">
        <w:rPr>
          <w:rFonts w:ascii="Arial" w:hAnsi="Arial" w:cs="Arial"/>
          <w:b/>
          <w:imprint/>
          <w:color w:val="auto"/>
          <w:sz w:val="24"/>
          <w:szCs w:val="24"/>
        </w:rPr>
        <w:t>BIVARIADAS.</w:t>
      </w:r>
    </w:p>
    <w:p w:rsidR="00DF2577" w:rsidRDefault="00DF2577" w:rsidP="000A1CA5">
      <w:pPr>
        <w:pStyle w:val="Encabezado"/>
        <w:tabs>
          <w:tab w:val="clear" w:pos="4252"/>
          <w:tab w:val="clear" w:pos="8504"/>
        </w:tabs>
        <w:spacing w:line="480" w:lineRule="auto"/>
        <w:jc w:val="both"/>
        <w:rPr>
          <w:rFonts w:ascii="Arial" w:hAnsi="Arial" w:cs="Arial"/>
        </w:rPr>
      </w:pPr>
    </w:p>
    <w:p w:rsidR="00F21880" w:rsidRPr="00DF2577" w:rsidRDefault="00DF2577" w:rsidP="005E6649">
      <w:pPr>
        <w:pStyle w:val="Encabezado"/>
        <w:tabs>
          <w:tab w:val="clear" w:pos="4252"/>
          <w:tab w:val="clear" w:pos="8504"/>
        </w:tabs>
        <w:spacing w:line="480" w:lineRule="auto"/>
        <w:ind w:left="720"/>
        <w:jc w:val="both"/>
        <w:rPr>
          <w:rFonts w:ascii="Arial" w:hAnsi="Arial" w:cs="Arial"/>
        </w:rPr>
      </w:pPr>
      <w:r w:rsidRPr="00DF2577">
        <w:rPr>
          <w:rFonts w:ascii="Arial" w:hAnsi="Arial" w:cs="Arial"/>
        </w:rPr>
        <w:tab/>
        <w:t>Las tablas bivariadas permiten realizar un</w:t>
      </w:r>
      <w:r w:rsidR="000A1CA5" w:rsidRPr="00DF2577">
        <w:rPr>
          <w:rFonts w:ascii="Arial" w:hAnsi="Arial" w:cs="Arial"/>
        </w:rPr>
        <w:t xml:space="preserve"> análisis en conjunto entre algunos pares de las variables.</w:t>
      </w:r>
      <w:r>
        <w:rPr>
          <w:rFonts w:ascii="Arial" w:hAnsi="Arial" w:cs="Arial"/>
        </w:rPr>
        <w:t xml:space="preserve"> </w:t>
      </w:r>
      <w:r w:rsidR="00F21880">
        <w:rPr>
          <w:rFonts w:ascii="Arial" w:hAnsi="Arial" w:cs="Arial"/>
        </w:rPr>
        <w:tab/>
      </w:r>
      <w:r w:rsidRPr="00DF2577">
        <w:rPr>
          <w:rFonts w:ascii="Arial" w:hAnsi="Arial" w:cs="Arial"/>
        </w:rPr>
        <w:t>Una tabla bivariada es una arreglo ordenado de r filas y c columnas,</w:t>
      </w:r>
      <w:r>
        <w:rPr>
          <w:rFonts w:ascii="Arial" w:hAnsi="Arial" w:cs="Arial"/>
        </w:rPr>
        <w:t xml:space="preserve"> </w:t>
      </w:r>
      <w:r w:rsidRPr="00DF2577">
        <w:rPr>
          <w:rFonts w:ascii="Arial" w:hAnsi="Arial" w:cs="Arial"/>
        </w:rPr>
        <w:t xml:space="preserve">donde las filas indican los valores que toma </w:t>
      </w:r>
      <w:r>
        <w:rPr>
          <w:rFonts w:ascii="Arial" w:hAnsi="Arial" w:cs="Arial"/>
        </w:rPr>
        <w:t xml:space="preserve">una variable aleatoria </w:t>
      </w:r>
      <w:r w:rsidRPr="00DF2577">
        <w:rPr>
          <w:rFonts w:ascii="Arial" w:hAnsi="Arial" w:cs="Arial"/>
        </w:rPr>
        <w:t>X y las</w:t>
      </w:r>
      <w:r>
        <w:rPr>
          <w:rFonts w:ascii="Arial" w:hAnsi="Arial" w:cs="Arial"/>
        </w:rPr>
        <w:t xml:space="preserve"> </w:t>
      </w:r>
      <w:r w:rsidRPr="00DF2577">
        <w:rPr>
          <w:rFonts w:ascii="Arial" w:hAnsi="Arial" w:cs="Arial"/>
        </w:rPr>
        <w:t>columnas determinan de la misma manera los valores que toma la variable</w:t>
      </w:r>
      <w:r>
        <w:rPr>
          <w:rFonts w:ascii="Arial" w:hAnsi="Arial" w:cs="Arial"/>
        </w:rPr>
        <w:t xml:space="preserve"> </w:t>
      </w:r>
      <w:r w:rsidRPr="00DF2577">
        <w:rPr>
          <w:rFonts w:ascii="Arial" w:hAnsi="Arial" w:cs="Arial"/>
        </w:rPr>
        <w:t>Y. El</w:t>
      </w:r>
      <w:r>
        <w:rPr>
          <w:rFonts w:ascii="Arial" w:hAnsi="Arial" w:cs="Arial"/>
        </w:rPr>
        <w:t xml:space="preserve"> </w:t>
      </w:r>
      <w:r w:rsidRPr="00DF2577">
        <w:rPr>
          <w:rFonts w:ascii="Arial" w:hAnsi="Arial" w:cs="Arial"/>
        </w:rPr>
        <w:t>objetivo principal de esta técnica es determinar la distribución conjunta entre cada par de</w:t>
      </w:r>
      <w:r>
        <w:rPr>
          <w:rFonts w:ascii="Arial" w:hAnsi="Arial" w:cs="Arial"/>
        </w:rPr>
        <w:t xml:space="preserve"> </w:t>
      </w:r>
      <w:r w:rsidRPr="00DF2577">
        <w:rPr>
          <w:rFonts w:ascii="Arial" w:hAnsi="Arial" w:cs="Arial"/>
        </w:rPr>
        <w:t>valores que toman ambas variables aleatorias,</w:t>
      </w:r>
      <w:r>
        <w:rPr>
          <w:rFonts w:ascii="Arial" w:hAnsi="Arial" w:cs="Arial"/>
        </w:rPr>
        <w:t xml:space="preserve"> </w:t>
      </w:r>
      <w:r w:rsidRPr="00DF2577">
        <w:rPr>
          <w:rFonts w:ascii="Arial" w:hAnsi="Arial" w:cs="Arial"/>
        </w:rPr>
        <w:t>es decir:</w:t>
      </w:r>
    </w:p>
    <w:p w:rsidR="00DF2577" w:rsidRDefault="00DF2577" w:rsidP="005E6649">
      <w:pPr>
        <w:pStyle w:val="Encabezado"/>
        <w:tabs>
          <w:tab w:val="clear" w:pos="4252"/>
          <w:tab w:val="clear" w:pos="8504"/>
        </w:tabs>
        <w:spacing w:line="480" w:lineRule="auto"/>
        <w:ind w:left="720"/>
        <w:jc w:val="center"/>
        <w:rPr>
          <w:rFonts w:ascii="Arial" w:hAnsi="Arial" w:cs="Arial"/>
          <w:i/>
          <w:noProof/>
        </w:rPr>
      </w:pPr>
      <w:r>
        <w:rPr>
          <w:rFonts w:ascii="Arial" w:hAnsi="Arial" w:cs="Arial"/>
          <w:i/>
          <w:noProof/>
        </w:rPr>
        <w:t>f(x</w:t>
      </w:r>
      <w:r>
        <w:rPr>
          <w:rFonts w:ascii="Arial" w:hAnsi="Arial" w:cs="Arial"/>
          <w:i/>
          <w:noProof/>
          <w:vertAlign w:val="subscript"/>
        </w:rPr>
        <w:t>i</w:t>
      </w:r>
      <w:r>
        <w:rPr>
          <w:rFonts w:ascii="Arial" w:hAnsi="Arial" w:cs="Arial"/>
          <w:i/>
          <w:noProof/>
        </w:rPr>
        <w:t>,x</w:t>
      </w:r>
      <w:r>
        <w:rPr>
          <w:rFonts w:ascii="Arial" w:hAnsi="Arial" w:cs="Arial"/>
          <w:i/>
          <w:noProof/>
          <w:vertAlign w:val="subscript"/>
        </w:rPr>
        <w:t>j</w:t>
      </w:r>
      <w:r>
        <w:rPr>
          <w:rFonts w:ascii="Arial" w:hAnsi="Arial" w:cs="Arial"/>
          <w:i/>
          <w:noProof/>
        </w:rPr>
        <w:t xml:space="preserve">)= </w:t>
      </w:r>
      <w:r>
        <w:rPr>
          <w:rFonts w:ascii="Arial" w:hAnsi="Arial" w:cs="Arial"/>
          <w:i/>
          <w:noProof/>
          <w:position w:val="-4"/>
        </w:rPr>
        <w:object w:dxaOrig="240" w:dyaOrig="300">
          <v:shape id="_x0000_i1025" type="#_x0000_t75" style="width:12pt;height:15pt" o:ole="">
            <v:imagedata r:id="rId28" o:title=""/>
          </v:shape>
          <o:OLEObject Type="Embed" ProgID="Equation.3" ShapeID="_x0000_i1025" DrawAspect="Content" ObjectID="_1308384275" r:id="rId29"/>
        </w:object>
      </w:r>
      <w:r>
        <w:rPr>
          <w:rFonts w:ascii="Arial" w:hAnsi="Arial" w:cs="Arial"/>
          <w:i/>
          <w:noProof/>
        </w:rPr>
        <w:t>(X</w:t>
      </w:r>
      <w:r>
        <w:rPr>
          <w:rFonts w:ascii="Arial" w:hAnsi="Arial" w:cs="Arial"/>
          <w:i/>
          <w:noProof/>
          <w:vertAlign w:val="subscript"/>
        </w:rPr>
        <w:t>i</w:t>
      </w:r>
      <w:r>
        <w:rPr>
          <w:rFonts w:ascii="Arial" w:hAnsi="Arial" w:cs="Arial"/>
          <w:i/>
          <w:noProof/>
        </w:rPr>
        <w:t>=x</w:t>
      </w:r>
      <w:r>
        <w:rPr>
          <w:rFonts w:ascii="Arial" w:hAnsi="Arial" w:cs="Arial"/>
          <w:i/>
          <w:noProof/>
          <w:vertAlign w:val="subscript"/>
        </w:rPr>
        <w:t>i</w:t>
      </w:r>
      <w:r>
        <w:rPr>
          <w:rFonts w:ascii="Arial" w:hAnsi="Arial" w:cs="Arial"/>
          <w:i/>
          <w:noProof/>
        </w:rPr>
        <w:t>,X</w:t>
      </w:r>
      <w:r>
        <w:rPr>
          <w:rFonts w:ascii="Arial" w:hAnsi="Arial" w:cs="Arial"/>
          <w:i/>
          <w:noProof/>
          <w:vertAlign w:val="subscript"/>
        </w:rPr>
        <w:t>j</w:t>
      </w:r>
      <w:r>
        <w:rPr>
          <w:rFonts w:ascii="Arial" w:hAnsi="Arial" w:cs="Arial"/>
          <w:i/>
          <w:noProof/>
        </w:rPr>
        <w:t>=x</w:t>
      </w:r>
      <w:r>
        <w:rPr>
          <w:rFonts w:ascii="Arial" w:hAnsi="Arial" w:cs="Arial"/>
          <w:i/>
          <w:noProof/>
          <w:vertAlign w:val="subscript"/>
        </w:rPr>
        <w:t>j</w:t>
      </w:r>
      <w:r>
        <w:rPr>
          <w:rFonts w:ascii="Arial" w:hAnsi="Arial" w:cs="Arial"/>
          <w:i/>
          <w:noProof/>
        </w:rPr>
        <w:t>)</w:t>
      </w:r>
    </w:p>
    <w:p w:rsidR="000A1CA5" w:rsidRPr="00A64095" w:rsidRDefault="000A1CA5" w:rsidP="000A1CA5">
      <w:pPr>
        <w:spacing w:line="480" w:lineRule="auto"/>
        <w:jc w:val="both"/>
        <w:rPr>
          <w:rFonts w:ascii="Arial" w:hAnsi="Arial" w:cs="Arial"/>
          <w:b/>
          <w:sz w:val="30"/>
          <w:szCs w:val="30"/>
        </w:rPr>
      </w:pPr>
    </w:p>
    <w:p w:rsidR="00D663A6" w:rsidRPr="005E6649" w:rsidRDefault="00DF2577" w:rsidP="00155896">
      <w:pPr>
        <w:pStyle w:val="NormalWeb"/>
        <w:numPr>
          <w:ilvl w:val="3"/>
          <w:numId w:val="2"/>
        </w:numPr>
        <w:tabs>
          <w:tab w:val="clear" w:pos="1440"/>
          <w:tab w:val="left" w:pos="2160"/>
        </w:tabs>
        <w:spacing w:before="0" w:beforeAutospacing="0" w:after="0" w:afterAutospacing="0" w:line="400" w:lineRule="exact"/>
        <w:ind w:left="1080" w:firstLine="0"/>
        <w:jc w:val="both"/>
        <w:rPr>
          <w:rFonts w:ascii="Arial" w:hAnsi="Arial" w:cs="Arial"/>
          <w:b/>
          <w:imprint/>
          <w:color w:val="auto"/>
          <w:sz w:val="24"/>
          <w:szCs w:val="24"/>
        </w:rPr>
      </w:pPr>
      <w:r w:rsidRPr="005E6649">
        <w:rPr>
          <w:rFonts w:ascii="Arial" w:hAnsi="Arial" w:cs="Arial"/>
          <w:b/>
          <w:imprint/>
          <w:color w:val="auto"/>
          <w:sz w:val="24"/>
          <w:szCs w:val="24"/>
        </w:rPr>
        <w:t>ANÁLISIS</w:t>
      </w:r>
      <w:r w:rsidR="005E6649">
        <w:rPr>
          <w:rFonts w:ascii="Arial" w:hAnsi="Arial" w:cs="Arial"/>
          <w:b/>
          <w:imprint/>
          <w:color w:val="auto"/>
          <w:sz w:val="24"/>
          <w:szCs w:val="24"/>
        </w:rPr>
        <w:t xml:space="preserve"> </w:t>
      </w:r>
      <w:r w:rsidRPr="005E6649">
        <w:rPr>
          <w:rFonts w:ascii="Arial" w:hAnsi="Arial" w:cs="Arial"/>
          <w:b/>
          <w:imprint/>
          <w:color w:val="auto"/>
          <w:sz w:val="24"/>
          <w:szCs w:val="24"/>
        </w:rPr>
        <w:t xml:space="preserve"> DE </w:t>
      </w:r>
      <w:r w:rsidR="005E6649">
        <w:rPr>
          <w:rFonts w:ascii="Arial" w:hAnsi="Arial" w:cs="Arial"/>
          <w:b/>
          <w:imprint/>
          <w:color w:val="auto"/>
          <w:sz w:val="24"/>
          <w:szCs w:val="24"/>
        </w:rPr>
        <w:t xml:space="preserve"> </w:t>
      </w:r>
      <w:r w:rsidRPr="005E6649">
        <w:rPr>
          <w:rFonts w:ascii="Arial" w:hAnsi="Arial" w:cs="Arial"/>
          <w:b/>
          <w:imprint/>
          <w:color w:val="auto"/>
          <w:sz w:val="24"/>
          <w:szCs w:val="24"/>
        </w:rPr>
        <w:t xml:space="preserve">CONTINGENCIA: </w:t>
      </w:r>
      <w:r w:rsidR="005E6649">
        <w:rPr>
          <w:rFonts w:ascii="Arial" w:hAnsi="Arial" w:cs="Arial"/>
          <w:b/>
          <w:imprint/>
          <w:color w:val="auto"/>
          <w:sz w:val="24"/>
          <w:szCs w:val="24"/>
        </w:rPr>
        <w:t xml:space="preserve"> </w:t>
      </w:r>
      <w:r w:rsidR="00D663A6" w:rsidRPr="005E6649">
        <w:rPr>
          <w:rFonts w:ascii="Arial" w:hAnsi="Arial" w:cs="Arial"/>
          <w:b/>
          <w:imprint/>
          <w:color w:val="auto"/>
          <w:sz w:val="24"/>
          <w:szCs w:val="24"/>
        </w:rPr>
        <w:t xml:space="preserve">PRUEBA </w:t>
      </w:r>
      <w:r w:rsidR="005E6649">
        <w:rPr>
          <w:rFonts w:ascii="Arial" w:hAnsi="Arial" w:cs="Arial"/>
          <w:b/>
          <w:imprint/>
          <w:color w:val="auto"/>
          <w:sz w:val="24"/>
          <w:szCs w:val="24"/>
        </w:rPr>
        <w:t xml:space="preserve"> </w:t>
      </w:r>
      <w:r w:rsidR="001D128C">
        <w:rPr>
          <w:rFonts w:ascii="Arial" w:hAnsi="Arial" w:cs="Arial"/>
          <w:b/>
          <w:imprint/>
          <w:color w:val="auto"/>
          <w:sz w:val="24"/>
          <w:szCs w:val="24"/>
        </w:rPr>
        <w:t>JI</w:t>
      </w:r>
      <w:r w:rsidR="00D663A6" w:rsidRPr="005E6649">
        <w:rPr>
          <w:rFonts w:ascii="Arial" w:hAnsi="Arial" w:cs="Arial"/>
          <w:b/>
          <w:imprint/>
          <w:color w:val="auto"/>
          <w:sz w:val="24"/>
          <w:szCs w:val="24"/>
        </w:rPr>
        <w:t xml:space="preserve">- </w:t>
      </w:r>
      <w:r w:rsidR="001D128C">
        <w:rPr>
          <w:rFonts w:ascii="Arial" w:hAnsi="Arial" w:cs="Arial"/>
          <w:b/>
          <w:imprint/>
          <w:color w:val="auto"/>
          <w:sz w:val="24"/>
          <w:szCs w:val="24"/>
        </w:rPr>
        <w:t xml:space="preserve">   </w:t>
      </w:r>
      <w:r w:rsidR="005E6649">
        <w:rPr>
          <w:rFonts w:ascii="Arial" w:hAnsi="Arial" w:cs="Arial"/>
          <w:b/>
          <w:imprint/>
          <w:color w:val="auto"/>
          <w:sz w:val="24"/>
          <w:szCs w:val="24"/>
        </w:rPr>
        <w:tab/>
      </w:r>
      <w:r w:rsidR="00D663A6" w:rsidRPr="005E6649">
        <w:rPr>
          <w:rFonts w:ascii="Arial" w:hAnsi="Arial" w:cs="Arial"/>
          <w:b/>
          <w:imprint/>
          <w:color w:val="auto"/>
          <w:sz w:val="24"/>
          <w:szCs w:val="24"/>
        </w:rPr>
        <w:t>CUADRADA.</w:t>
      </w:r>
    </w:p>
    <w:p w:rsidR="00F21880" w:rsidRDefault="00F21880" w:rsidP="00DF2577">
      <w:pPr>
        <w:spacing w:line="480" w:lineRule="auto"/>
        <w:jc w:val="both"/>
        <w:rPr>
          <w:rFonts w:ascii="Arial" w:hAnsi="Arial" w:cs="Arial"/>
        </w:rPr>
      </w:pPr>
    </w:p>
    <w:p w:rsidR="00DF2577" w:rsidRDefault="00DF2577" w:rsidP="005E6649">
      <w:pPr>
        <w:spacing w:line="480" w:lineRule="auto"/>
        <w:ind w:left="720"/>
        <w:jc w:val="both"/>
        <w:rPr>
          <w:rFonts w:ascii="Arial" w:hAnsi="Arial" w:cs="Arial"/>
        </w:rPr>
      </w:pPr>
      <w:r>
        <w:rPr>
          <w:rFonts w:ascii="Arial" w:hAnsi="Arial" w:cs="Arial"/>
        </w:rPr>
        <w:tab/>
        <w:t xml:space="preserve">El análisis es presentado por medio de </w:t>
      </w:r>
      <w:r w:rsidR="00F21880">
        <w:rPr>
          <w:rFonts w:ascii="Arial" w:hAnsi="Arial" w:cs="Arial"/>
        </w:rPr>
        <w:t xml:space="preserve">una </w:t>
      </w:r>
      <w:r>
        <w:rPr>
          <w:rFonts w:ascii="Arial" w:hAnsi="Arial" w:cs="Arial"/>
        </w:rPr>
        <w:t xml:space="preserve">tabla de contingencia, que </w:t>
      </w:r>
      <w:r w:rsidR="00F21880">
        <w:rPr>
          <w:rFonts w:ascii="Arial" w:hAnsi="Arial" w:cs="Arial"/>
        </w:rPr>
        <w:t xml:space="preserve">es un </w:t>
      </w:r>
      <w:r>
        <w:rPr>
          <w:rFonts w:ascii="Arial" w:hAnsi="Arial" w:cs="Arial"/>
        </w:rPr>
        <w:t>arreglo bidimensional en el que se detalla los factores a ser analizados con igual o diferentes niveles de información.</w:t>
      </w:r>
    </w:p>
    <w:p w:rsidR="00DF2577" w:rsidRDefault="00DF2577" w:rsidP="005E6649">
      <w:pPr>
        <w:spacing w:line="480" w:lineRule="auto"/>
        <w:ind w:left="720"/>
        <w:jc w:val="both"/>
        <w:rPr>
          <w:rFonts w:ascii="Arial" w:hAnsi="Arial" w:cs="Arial"/>
        </w:rPr>
      </w:pPr>
    </w:p>
    <w:p w:rsidR="006D7FE0" w:rsidRPr="005E6649" w:rsidRDefault="00DF2577" w:rsidP="005E6649">
      <w:pPr>
        <w:spacing w:line="480" w:lineRule="auto"/>
        <w:ind w:left="720"/>
        <w:jc w:val="both"/>
        <w:rPr>
          <w:rFonts w:ascii="Arial" w:hAnsi="Arial" w:cs="Arial"/>
        </w:rPr>
      </w:pPr>
      <w:r>
        <w:rPr>
          <w:rFonts w:ascii="Arial" w:hAnsi="Arial" w:cs="Arial"/>
        </w:rPr>
        <w:tab/>
        <w:t xml:space="preserve">Sea A el primer factor con </w:t>
      </w:r>
      <w:r w:rsidRPr="00915CA6">
        <w:rPr>
          <w:rFonts w:ascii="Arial" w:hAnsi="Arial" w:cs="Arial"/>
          <w:i/>
        </w:rPr>
        <w:t>r</w:t>
      </w:r>
      <w:r>
        <w:rPr>
          <w:rFonts w:ascii="Arial" w:hAnsi="Arial" w:cs="Arial"/>
        </w:rPr>
        <w:t xml:space="preserve"> niveles de información y B el segundo factor con </w:t>
      </w:r>
      <w:r w:rsidRPr="00915CA6">
        <w:rPr>
          <w:rFonts w:ascii="Arial" w:hAnsi="Arial" w:cs="Arial"/>
          <w:i/>
        </w:rPr>
        <w:t>c</w:t>
      </w:r>
      <w:r>
        <w:rPr>
          <w:rFonts w:ascii="Arial" w:hAnsi="Arial" w:cs="Arial"/>
        </w:rPr>
        <w:t xml:space="preserve"> niveles de información, se define el </w:t>
      </w:r>
      <w:r w:rsidR="006D7FE0">
        <w:rPr>
          <w:rFonts w:ascii="Arial" w:hAnsi="Arial" w:cs="Arial"/>
        </w:rPr>
        <w:t xml:space="preserve">modelo de tabla de contingencia </w:t>
      </w:r>
      <w:r w:rsidR="005E6649">
        <w:rPr>
          <w:rFonts w:ascii="Arial" w:hAnsi="Arial" w:cs="Arial"/>
        </w:rPr>
        <w:t>presentado en</w:t>
      </w:r>
      <w:r w:rsidR="006D7FE0">
        <w:rPr>
          <w:rFonts w:ascii="Arial" w:hAnsi="Arial" w:cs="Arial"/>
        </w:rPr>
        <w:t xml:space="preserve"> el  gráfico</w:t>
      </w:r>
      <w:r w:rsidR="005E6649">
        <w:rPr>
          <w:rFonts w:ascii="Arial" w:hAnsi="Arial" w:cs="Arial"/>
        </w:rPr>
        <w:t xml:space="preserve"> 2.12.</w:t>
      </w:r>
    </w:p>
    <w:p w:rsidR="006D7FE0" w:rsidRPr="006D7FE0" w:rsidRDefault="006D7FE0" w:rsidP="006D7FE0">
      <w:pPr>
        <w:spacing w:line="220" w:lineRule="exact"/>
        <w:jc w:val="center"/>
        <w:rPr>
          <w:rFonts w:ascii="Arial" w:hAnsi="Arial" w:cs="Arial"/>
          <w:b/>
          <w:i/>
          <w:imprint/>
          <w:sz w:val="16"/>
          <w:szCs w:val="16"/>
        </w:rPr>
      </w:pPr>
      <w:r>
        <w:rPr>
          <w:rFonts w:ascii="Arial" w:hAnsi="Arial" w:cs="Arial"/>
          <w:b/>
          <w:i/>
          <w:imprint/>
          <w:sz w:val="16"/>
          <w:szCs w:val="16"/>
        </w:rPr>
        <w:t>GRÁFICO 2.12</w:t>
      </w:r>
    </w:p>
    <w:p w:rsidR="00B74312" w:rsidRPr="006D7FE0" w:rsidRDefault="006D7FE0" w:rsidP="006D7FE0">
      <w:pPr>
        <w:spacing w:line="220" w:lineRule="exact"/>
        <w:jc w:val="center"/>
        <w:rPr>
          <w:rFonts w:ascii="Arial" w:hAnsi="Arial" w:cs="Arial"/>
          <w:b/>
          <w:i/>
          <w:imprint/>
          <w:sz w:val="16"/>
          <w:szCs w:val="16"/>
        </w:rPr>
      </w:pPr>
      <w:r w:rsidRPr="006D7FE0">
        <w:rPr>
          <w:rFonts w:ascii="Arial" w:hAnsi="Arial" w:cs="Arial"/>
          <w:b/>
          <w:i/>
          <w:imprint/>
          <w:sz w:val="16"/>
          <w:szCs w:val="16"/>
        </w:rPr>
        <w:t xml:space="preserve"> </w:t>
      </w:r>
      <w:r w:rsidR="00B74312" w:rsidRPr="006D7FE0">
        <w:rPr>
          <w:rFonts w:ascii="Arial" w:hAnsi="Arial" w:cs="Arial"/>
          <w:b/>
          <w:i/>
          <w:imprint/>
          <w:sz w:val="16"/>
          <w:szCs w:val="16"/>
        </w:rPr>
        <w:t>“Esquema de una tabla de contingencia”</w:t>
      </w:r>
    </w:p>
    <w:p w:rsidR="00B74312" w:rsidRPr="00B74312" w:rsidRDefault="00B74312" w:rsidP="00B74312">
      <w:pPr>
        <w:spacing w:line="200" w:lineRule="exact"/>
        <w:jc w:val="center"/>
        <w:rPr>
          <w:rFonts w:ascii="Arial" w:hAnsi="Arial" w:cs="Arial"/>
          <w:b/>
          <w:i/>
          <w:imprint/>
          <w:color w:val="000080"/>
          <w:sz w:val="16"/>
          <w:szCs w:val="16"/>
        </w:rPr>
      </w:pPr>
    </w:p>
    <w:tbl>
      <w:tblPr>
        <w:tblStyle w:val="Tablaconcuadrcula1"/>
        <w:tblW w:w="0" w:type="auto"/>
        <w:jc w:val="center"/>
        <w:tblCellSpacing w:w="20" w:type="dxa"/>
        <w:tblInd w:w="566" w:type="dxa"/>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1E0"/>
      </w:tblPr>
      <w:tblGrid>
        <w:gridCol w:w="1503"/>
        <w:gridCol w:w="825"/>
        <w:gridCol w:w="878"/>
        <w:gridCol w:w="720"/>
        <w:gridCol w:w="900"/>
        <w:gridCol w:w="720"/>
      </w:tblGrid>
      <w:tr w:rsidR="00B74312" w:rsidRPr="00EF51FD">
        <w:trPr>
          <w:trHeight w:val="312"/>
          <w:tblCellSpacing w:w="20" w:type="dxa"/>
          <w:jc w:val="center"/>
        </w:trPr>
        <w:tc>
          <w:tcPr>
            <w:tcW w:w="1443" w:type="dxa"/>
            <w:vMerge w:val="restart"/>
            <w:shd w:val="clear" w:color="auto" w:fill="F3F3F3"/>
            <w:vAlign w:val="center"/>
          </w:tcPr>
          <w:p w:rsidR="00B74312" w:rsidRPr="00B74312" w:rsidRDefault="00BF6E54" w:rsidP="00B74312">
            <w:pPr>
              <w:autoSpaceDE w:val="0"/>
              <w:autoSpaceDN w:val="0"/>
              <w:adjustRightInd w:val="0"/>
              <w:ind w:right="-41"/>
              <w:jc w:val="center"/>
              <w:rPr>
                <w:rFonts w:ascii="Arial" w:hAnsi="Arial" w:cs="Arial"/>
                <w:b/>
                <w:sz w:val="20"/>
                <w:szCs w:val="20"/>
              </w:rPr>
            </w:pPr>
            <w:r>
              <w:rPr>
                <w:rFonts w:ascii="Arial" w:hAnsi="Arial" w:cs="Arial"/>
                <w:b/>
                <w:i/>
                <w:noProof/>
                <w:color w:val="000080"/>
                <w:sz w:val="16"/>
                <w:szCs w:val="16"/>
              </w:rPr>
              <w:pict>
                <v:rect id="_x0000_s1324" style="position:absolute;left:0;text-align:left;margin-left:-11.25pt;margin-top:-9.55pt;width:281.3pt;height:207pt;z-index:-251633664" filled="f" strokecolor="navy">
                  <v:fill rotate="t"/>
                  <v:shadow on="t" color="#bcc8fc" opacity=".5" offset="3pt,3pt" offset2="2pt,2pt"/>
                </v:rect>
              </w:pict>
            </w:r>
          </w:p>
          <w:p w:rsidR="00B74312" w:rsidRPr="00B74312" w:rsidRDefault="00B74312" w:rsidP="00B74312">
            <w:pPr>
              <w:autoSpaceDE w:val="0"/>
              <w:autoSpaceDN w:val="0"/>
              <w:adjustRightInd w:val="0"/>
              <w:ind w:right="-41"/>
              <w:jc w:val="center"/>
              <w:rPr>
                <w:rFonts w:ascii="Arial" w:hAnsi="Arial" w:cs="Arial"/>
                <w:i/>
                <w:sz w:val="20"/>
                <w:szCs w:val="20"/>
                <w:lang w:val="en-US"/>
              </w:rPr>
            </w:pPr>
            <w:r w:rsidRPr="00B74312">
              <w:rPr>
                <w:rFonts w:ascii="Arial" w:hAnsi="Arial" w:cs="Arial"/>
                <w:b/>
                <w:i/>
                <w:sz w:val="20"/>
                <w:szCs w:val="20"/>
              </w:rPr>
              <w:t>FACTOR A</w:t>
            </w:r>
          </w:p>
        </w:tc>
        <w:tc>
          <w:tcPr>
            <w:cnfStyle w:val="000100000000"/>
            <w:tcW w:w="3983" w:type="dxa"/>
            <w:gridSpan w:val="5"/>
            <w:shd w:val="clear" w:color="auto" w:fill="F3F3F3"/>
            <w:vAlign w:val="center"/>
          </w:tcPr>
          <w:p w:rsidR="00B74312" w:rsidRPr="00B74312" w:rsidRDefault="00B74312" w:rsidP="00B74312">
            <w:pPr>
              <w:autoSpaceDE w:val="0"/>
              <w:autoSpaceDN w:val="0"/>
              <w:adjustRightInd w:val="0"/>
              <w:jc w:val="center"/>
              <w:rPr>
                <w:rFonts w:ascii="Arial" w:hAnsi="Arial" w:cs="Arial"/>
                <w:b/>
                <w:sz w:val="20"/>
                <w:szCs w:val="20"/>
                <w:lang w:val="en-US"/>
              </w:rPr>
            </w:pPr>
            <w:r w:rsidRPr="00B74312">
              <w:rPr>
                <w:rFonts w:ascii="Arial" w:hAnsi="Arial" w:cs="Arial"/>
                <w:b/>
                <w:sz w:val="20"/>
                <w:szCs w:val="20"/>
                <w:lang w:val="en-US"/>
              </w:rPr>
              <w:t>FACTOR B</w:t>
            </w:r>
          </w:p>
        </w:tc>
      </w:tr>
      <w:tr w:rsidR="00B74312" w:rsidRPr="00EF51FD">
        <w:trPr>
          <w:trHeight w:val="686"/>
          <w:tblCellSpacing w:w="20" w:type="dxa"/>
          <w:jc w:val="center"/>
        </w:trPr>
        <w:tc>
          <w:tcPr>
            <w:tcW w:w="1443" w:type="dxa"/>
            <w:vMerge/>
            <w:shd w:val="clear" w:color="auto" w:fill="F3F3F3"/>
            <w:vAlign w:val="center"/>
          </w:tcPr>
          <w:p w:rsidR="00B74312" w:rsidRPr="00B74312" w:rsidRDefault="00B74312" w:rsidP="00B74312">
            <w:pPr>
              <w:autoSpaceDE w:val="0"/>
              <w:autoSpaceDN w:val="0"/>
              <w:adjustRightInd w:val="0"/>
              <w:ind w:right="-41"/>
              <w:jc w:val="center"/>
              <w:rPr>
                <w:rFonts w:ascii="Arial" w:hAnsi="Arial" w:cs="Arial"/>
                <w:b/>
                <w:sz w:val="20"/>
                <w:szCs w:val="20"/>
              </w:rPr>
            </w:pPr>
          </w:p>
        </w:tc>
        <w:tc>
          <w:tcPr>
            <w:tcW w:w="785" w:type="dxa"/>
            <w:shd w:val="clear" w:color="auto" w:fill="F3F3F3"/>
            <w:vAlign w:val="center"/>
          </w:tcPr>
          <w:p w:rsidR="00B74312" w:rsidRPr="00EF51FD" w:rsidRDefault="00B74312" w:rsidP="00B74312">
            <w:pPr>
              <w:autoSpaceDE w:val="0"/>
              <w:autoSpaceDN w:val="0"/>
              <w:adjustRightInd w:val="0"/>
              <w:jc w:val="center"/>
              <w:rPr>
                <w:rFonts w:ascii="Arial" w:hAnsi="Arial" w:cs="Arial"/>
                <w:b/>
                <w:noProof/>
                <w:sz w:val="20"/>
                <w:szCs w:val="20"/>
              </w:rPr>
            </w:pPr>
            <w:r>
              <w:rPr>
                <w:rFonts w:ascii="Arial" w:hAnsi="Arial" w:cs="Arial"/>
                <w:b/>
                <w:noProof/>
                <w:sz w:val="20"/>
                <w:szCs w:val="20"/>
              </w:rPr>
              <w:t>Nivel 1</w:t>
            </w:r>
          </w:p>
        </w:tc>
        <w:tc>
          <w:tcPr>
            <w:tcW w:w="838" w:type="dxa"/>
            <w:shd w:val="clear" w:color="auto" w:fill="F3F3F3"/>
            <w:vAlign w:val="center"/>
          </w:tcPr>
          <w:p w:rsidR="00B74312" w:rsidRPr="00EF51FD" w:rsidRDefault="00B74312" w:rsidP="00B74312">
            <w:pPr>
              <w:autoSpaceDE w:val="0"/>
              <w:autoSpaceDN w:val="0"/>
              <w:adjustRightInd w:val="0"/>
              <w:jc w:val="center"/>
              <w:rPr>
                <w:rFonts w:ascii="Arial" w:hAnsi="Arial" w:cs="Arial"/>
                <w:b/>
                <w:noProof/>
                <w:sz w:val="20"/>
                <w:szCs w:val="20"/>
              </w:rPr>
            </w:pPr>
            <w:r>
              <w:rPr>
                <w:rFonts w:ascii="Arial" w:hAnsi="Arial" w:cs="Arial"/>
                <w:b/>
                <w:noProof/>
                <w:sz w:val="20"/>
                <w:szCs w:val="20"/>
              </w:rPr>
              <w:t>Nivel 2</w:t>
            </w:r>
          </w:p>
        </w:tc>
        <w:tc>
          <w:tcPr>
            <w:tcW w:w="680" w:type="dxa"/>
            <w:shd w:val="clear" w:color="auto" w:fill="F3F3F3"/>
            <w:vAlign w:val="center"/>
          </w:tcPr>
          <w:p w:rsidR="00B74312" w:rsidRPr="00202107" w:rsidRDefault="00B74312" w:rsidP="00B74312">
            <w:pPr>
              <w:autoSpaceDE w:val="0"/>
              <w:autoSpaceDN w:val="0"/>
              <w:adjustRightInd w:val="0"/>
              <w:jc w:val="center"/>
              <w:rPr>
                <w:rFonts w:ascii="Arial" w:hAnsi="Arial" w:cs="Arial"/>
                <w:b/>
                <w:sz w:val="20"/>
                <w:szCs w:val="20"/>
                <w:lang w:val="en-US"/>
              </w:rPr>
            </w:pPr>
            <w:r w:rsidRPr="00202107">
              <w:rPr>
                <w:rFonts w:ascii="Arial" w:hAnsi="Arial" w:cs="Arial"/>
                <w:b/>
                <w:noProof/>
                <w:sz w:val="20"/>
                <w:szCs w:val="20"/>
              </w:rPr>
              <w:t>…</w:t>
            </w:r>
          </w:p>
        </w:tc>
        <w:tc>
          <w:tcPr>
            <w:tcW w:w="860" w:type="dxa"/>
            <w:shd w:val="clear" w:color="auto" w:fill="F3F3F3"/>
            <w:vAlign w:val="center"/>
          </w:tcPr>
          <w:p w:rsidR="00B74312" w:rsidRPr="00EF51FD" w:rsidRDefault="00B74312" w:rsidP="00B74312">
            <w:pPr>
              <w:autoSpaceDE w:val="0"/>
              <w:autoSpaceDN w:val="0"/>
              <w:adjustRightInd w:val="0"/>
              <w:jc w:val="center"/>
              <w:rPr>
                <w:rFonts w:ascii="Arial" w:hAnsi="Arial" w:cs="Arial"/>
                <w:b/>
                <w:sz w:val="20"/>
                <w:szCs w:val="20"/>
                <w:lang w:val="en-US"/>
              </w:rPr>
            </w:pPr>
            <w:r>
              <w:rPr>
                <w:rFonts w:ascii="Arial" w:hAnsi="Arial" w:cs="Arial"/>
                <w:b/>
                <w:sz w:val="20"/>
                <w:szCs w:val="20"/>
                <w:lang w:val="en-US"/>
              </w:rPr>
              <w:t>Nivel c</w:t>
            </w:r>
          </w:p>
        </w:tc>
        <w:tc>
          <w:tcPr>
            <w:cnfStyle w:val="000100000000"/>
            <w:tcW w:w="660" w:type="dxa"/>
            <w:shd w:val="clear" w:color="auto" w:fill="F3F3F3"/>
            <w:vAlign w:val="center"/>
          </w:tcPr>
          <w:p w:rsidR="00B74312" w:rsidRPr="002A641F" w:rsidRDefault="00B74312" w:rsidP="00B74312">
            <w:pPr>
              <w:autoSpaceDE w:val="0"/>
              <w:autoSpaceDN w:val="0"/>
              <w:adjustRightInd w:val="0"/>
              <w:jc w:val="center"/>
              <w:rPr>
                <w:rFonts w:ascii="Arial" w:hAnsi="Arial" w:cs="Arial"/>
                <w:b/>
                <w:i w:val="0"/>
                <w:sz w:val="20"/>
                <w:szCs w:val="20"/>
                <w:lang w:val="en-US"/>
              </w:rPr>
            </w:pPr>
            <w:r>
              <w:rPr>
                <w:rFonts w:ascii="Arial" w:hAnsi="Arial" w:cs="Arial"/>
                <w:b/>
                <w:i w:val="0"/>
                <w:sz w:val="20"/>
                <w:szCs w:val="20"/>
                <w:lang w:val="en-US"/>
              </w:rPr>
              <w:t>X</w:t>
            </w:r>
            <w:r w:rsidRPr="002A641F">
              <w:rPr>
                <w:rFonts w:ascii="Arial" w:hAnsi="Arial" w:cs="Arial"/>
                <w:b/>
                <w:i w:val="0"/>
                <w:sz w:val="20"/>
                <w:szCs w:val="20"/>
                <w:vertAlign w:val="subscript"/>
                <w:lang w:val="en-US"/>
              </w:rPr>
              <w:t>i.</w:t>
            </w:r>
          </w:p>
        </w:tc>
      </w:tr>
      <w:tr w:rsidR="00B74312" w:rsidRPr="00EF51FD">
        <w:trPr>
          <w:trHeight w:val="455"/>
          <w:tblCellSpacing w:w="20" w:type="dxa"/>
          <w:jc w:val="center"/>
        </w:trPr>
        <w:tc>
          <w:tcPr>
            <w:tcW w:w="1443" w:type="dxa"/>
            <w:shd w:val="clear" w:color="auto" w:fill="F3F3F3"/>
            <w:vAlign w:val="center"/>
          </w:tcPr>
          <w:p w:rsidR="00B74312" w:rsidRPr="00202107" w:rsidRDefault="00B74312" w:rsidP="00B74312">
            <w:pPr>
              <w:jc w:val="center"/>
              <w:rPr>
                <w:rFonts w:ascii="Arial" w:hAnsi="Arial" w:cs="Arial"/>
                <w:b/>
                <w:sz w:val="20"/>
                <w:szCs w:val="20"/>
              </w:rPr>
            </w:pPr>
            <w:r w:rsidRPr="00202107">
              <w:rPr>
                <w:rFonts w:ascii="Arial" w:hAnsi="Arial" w:cs="Arial"/>
                <w:b/>
                <w:sz w:val="20"/>
                <w:szCs w:val="20"/>
              </w:rPr>
              <w:t>Nivel 1</w:t>
            </w:r>
          </w:p>
        </w:tc>
        <w:tc>
          <w:tcPr>
            <w:tcW w:w="785" w:type="dxa"/>
            <w:shd w:val="clear" w:color="auto" w:fill="F3F3F3"/>
            <w:vAlign w:val="center"/>
          </w:tcPr>
          <w:p w:rsidR="00B74312" w:rsidRDefault="00B74312" w:rsidP="00B74312">
            <w:pPr>
              <w:jc w:val="center"/>
              <w:rPr>
                <w:rFonts w:ascii="Arial" w:hAnsi="Arial" w:cs="Arial"/>
                <w:sz w:val="20"/>
                <w:szCs w:val="20"/>
                <w:vertAlign w:val="subscript"/>
                <w:lang w:val="en-US"/>
              </w:rPr>
            </w:pPr>
            <w:r w:rsidRPr="002A641F">
              <w:rPr>
                <w:rFonts w:ascii="Arial" w:hAnsi="Arial" w:cs="Arial"/>
                <w:sz w:val="20"/>
                <w:szCs w:val="20"/>
                <w:lang w:val="en-US"/>
              </w:rPr>
              <w:t>X</w:t>
            </w:r>
            <w:r w:rsidRPr="002A641F">
              <w:rPr>
                <w:rFonts w:ascii="Arial" w:hAnsi="Arial" w:cs="Arial"/>
                <w:sz w:val="20"/>
                <w:szCs w:val="20"/>
                <w:vertAlign w:val="subscript"/>
                <w:lang w:val="en-US"/>
              </w:rPr>
              <w:t>11</w:t>
            </w:r>
          </w:p>
          <w:p w:rsidR="00B74312" w:rsidRPr="002A641F" w:rsidRDefault="00B74312" w:rsidP="00B74312">
            <w:pPr>
              <w:jc w:val="center"/>
              <w:rPr>
                <w:rFonts w:ascii="Arial" w:hAnsi="Arial" w:cs="Arial"/>
                <w:sz w:val="20"/>
                <w:szCs w:val="20"/>
              </w:rPr>
            </w:pPr>
            <w:r>
              <w:rPr>
                <w:rFonts w:ascii="Arial" w:hAnsi="Arial" w:cs="Arial"/>
                <w:sz w:val="20"/>
                <w:szCs w:val="20"/>
                <w:lang w:val="en-US"/>
              </w:rPr>
              <w:t>E</w:t>
            </w:r>
            <w:r w:rsidRPr="002A641F">
              <w:rPr>
                <w:rFonts w:ascii="Arial" w:hAnsi="Arial" w:cs="Arial"/>
                <w:sz w:val="20"/>
                <w:szCs w:val="20"/>
                <w:vertAlign w:val="subscript"/>
                <w:lang w:val="en-US"/>
              </w:rPr>
              <w:t>11</w:t>
            </w:r>
          </w:p>
        </w:tc>
        <w:tc>
          <w:tcPr>
            <w:tcW w:w="838" w:type="dxa"/>
            <w:shd w:val="clear" w:color="auto" w:fill="F3F3F3"/>
            <w:vAlign w:val="center"/>
          </w:tcPr>
          <w:p w:rsidR="00B74312" w:rsidRDefault="00B74312" w:rsidP="00B74312">
            <w:pPr>
              <w:jc w:val="center"/>
              <w:rPr>
                <w:rFonts w:ascii="Arial" w:hAnsi="Arial" w:cs="Arial"/>
                <w:sz w:val="20"/>
                <w:szCs w:val="20"/>
                <w:vertAlign w:val="subscript"/>
                <w:lang w:val="en-US"/>
              </w:rPr>
            </w:pPr>
            <w:r w:rsidRPr="002A641F">
              <w:rPr>
                <w:rFonts w:ascii="Arial" w:hAnsi="Arial" w:cs="Arial"/>
                <w:sz w:val="20"/>
                <w:szCs w:val="20"/>
                <w:lang w:val="en-US"/>
              </w:rPr>
              <w:t>X</w:t>
            </w:r>
            <w:r w:rsidRPr="002A641F">
              <w:rPr>
                <w:rFonts w:ascii="Arial" w:hAnsi="Arial" w:cs="Arial"/>
                <w:sz w:val="20"/>
                <w:szCs w:val="20"/>
                <w:vertAlign w:val="subscript"/>
                <w:lang w:val="en-US"/>
              </w:rPr>
              <w:t>1</w:t>
            </w:r>
            <w:r>
              <w:rPr>
                <w:rFonts w:ascii="Arial" w:hAnsi="Arial" w:cs="Arial"/>
                <w:sz w:val="20"/>
                <w:szCs w:val="20"/>
                <w:vertAlign w:val="subscript"/>
                <w:lang w:val="en-US"/>
              </w:rPr>
              <w:t>2</w:t>
            </w:r>
          </w:p>
          <w:p w:rsidR="00B74312" w:rsidRPr="002A641F" w:rsidRDefault="00B74312" w:rsidP="00B74312">
            <w:pPr>
              <w:jc w:val="center"/>
              <w:rPr>
                <w:rFonts w:ascii="Arial" w:hAnsi="Arial" w:cs="Arial"/>
                <w:sz w:val="20"/>
                <w:szCs w:val="20"/>
              </w:rPr>
            </w:pPr>
            <w:r>
              <w:rPr>
                <w:rFonts w:ascii="Arial" w:hAnsi="Arial" w:cs="Arial"/>
                <w:sz w:val="20"/>
                <w:szCs w:val="20"/>
                <w:lang w:val="en-US"/>
              </w:rPr>
              <w:t>E</w:t>
            </w:r>
            <w:r w:rsidRPr="002A641F">
              <w:rPr>
                <w:rFonts w:ascii="Arial" w:hAnsi="Arial" w:cs="Arial"/>
                <w:sz w:val="20"/>
                <w:szCs w:val="20"/>
                <w:vertAlign w:val="subscript"/>
                <w:lang w:val="en-US"/>
              </w:rPr>
              <w:t>1</w:t>
            </w:r>
            <w:r>
              <w:rPr>
                <w:rFonts w:ascii="Arial" w:hAnsi="Arial" w:cs="Arial"/>
                <w:sz w:val="20"/>
                <w:szCs w:val="20"/>
                <w:vertAlign w:val="subscript"/>
                <w:lang w:val="en-US"/>
              </w:rPr>
              <w:t>2</w:t>
            </w:r>
          </w:p>
        </w:tc>
        <w:tc>
          <w:tcPr>
            <w:tcW w:w="680" w:type="dxa"/>
            <w:shd w:val="clear" w:color="auto" w:fill="F3F3F3"/>
            <w:vAlign w:val="center"/>
          </w:tcPr>
          <w:p w:rsidR="00B74312" w:rsidRPr="00202107" w:rsidRDefault="00B74312" w:rsidP="00B74312">
            <w:pPr>
              <w:jc w:val="center"/>
              <w:rPr>
                <w:rFonts w:ascii="Arial" w:hAnsi="Arial" w:cs="Arial"/>
                <w:b/>
                <w:sz w:val="20"/>
                <w:szCs w:val="20"/>
              </w:rPr>
            </w:pPr>
            <w:r w:rsidRPr="00202107">
              <w:rPr>
                <w:rFonts w:ascii="Arial" w:hAnsi="Arial" w:cs="Arial"/>
                <w:b/>
                <w:sz w:val="20"/>
                <w:szCs w:val="20"/>
              </w:rPr>
              <w:t>…</w:t>
            </w:r>
          </w:p>
        </w:tc>
        <w:tc>
          <w:tcPr>
            <w:tcW w:w="860" w:type="dxa"/>
            <w:shd w:val="clear" w:color="auto" w:fill="F3F3F3"/>
            <w:vAlign w:val="center"/>
          </w:tcPr>
          <w:p w:rsidR="00B74312" w:rsidRDefault="00B74312" w:rsidP="00B74312">
            <w:pPr>
              <w:jc w:val="center"/>
              <w:rPr>
                <w:rFonts w:ascii="Arial" w:hAnsi="Arial" w:cs="Arial"/>
                <w:sz w:val="20"/>
                <w:szCs w:val="20"/>
                <w:vertAlign w:val="subscript"/>
                <w:lang w:val="en-US"/>
              </w:rPr>
            </w:pPr>
            <w:r w:rsidRPr="002A641F">
              <w:rPr>
                <w:rFonts w:ascii="Arial" w:hAnsi="Arial" w:cs="Arial"/>
                <w:sz w:val="20"/>
                <w:szCs w:val="20"/>
                <w:lang w:val="en-US"/>
              </w:rPr>
              <w:t>X</w:t>
            </w:r>
            <w:r w:rsidRPr="002A641F">
              <w:rPr>
                <w:rFonts w:ascii="Arial" w:hAnsi="Arial" w:cs="Arial"/>
                <w:sz w:val="20"/>
                <w:szCs w:val="20"/>
                <w:vertAlign w:val="subscript"/>
                <w:lang w:val="en-US"/>
              </w:rPr>
              <w:t>1</w:t>
            </w:r>
            <w:r>
              <w:rPr>
                <w:rFonts w:ascii="Arial" w:hAnsi="Arial" w:cs="Arial"/>
                <w:sz w:val="20"/>
                <w:szCs w:val="20"/>
                <w:vertAlign w:val="subscript"/>
                <w:lang w:val="en-US"/>
              </w:rPr>
              <w:t>c</w:t>
            </w:r>
          </w:p>
          <w:p w:rsidR="00B74312" w:rsidRPr="002A641F" w:rsidRDefault="00B74312" w:rsidP="00B74312">
            <w:pPr>
              <w:jc w:val="center"/>
              <w:rPr>
                <w:rFonts w:ascii="Arial" w:hAnsi="Arial" w:cs="Arial"/>
                <w:sz w:val="20"/>
                <w:szCs w:val="20"/>
              </w:rPr>
            </w:pPr>
            <w:r>
              <w:rPr>
                <w:rFonts w:ascii="Arial" w:hAnsi="Arial" w:cs="Arial"/>
                <w:sz w:val="20"/>
                <w:szCs w:val="20"/>
                <w:lang w:val="en-US"/>
              </w:rPr>
              <w:t>E</w:t>
            </w:r>
            <w:r w:rsidRPr="002A641F">
              <w:rPr>
                <w:rFonts w:ascii="Arial" w:hAnsi="Arial" w:cs="Arial"/>
                <w:sz w:val="20"/>
                <w:szCs w:val="20"/>
                <w:vertAlign w:val="subscript"/>
                <w:lang w:val="en-US"/>
              </w:rPr>
              <w:t>1</w:t>
            </w:r>
            <w:r>
              <w:rPr>
                <w:rFonts w:ascii="Arial" w:hAnsi="Arial" w:cs="Arial"/>
                <w:sz w:val="20"/>
                <w:szCs w:val="20"/>
                <w:vertAlign w:val="subscript"/>
                <w:lang w:val="en-US"/>
              </w:rPr>
              <w:t>c</w:t>
            </w:r>
          </w:p>
        </w:tc>
        <w:tc>
          <w:tcPr>
            <w:cnfStyle w:val="000100000000"/>
            <w:tcW w:w="660" w:type="dxa"/>
            <w:shd w:val="clear" w:color="auto" w:fill="F3F3F3"/>
            <w:vAlign w:val="center"/>
          </w:tcPr>
          <w:p w:rsidR="00B74312" w:rsidRPr="002A641F" w:rsidRDefault="00B74312" w:rsidP="00B74312">
            <w:pPr>
              <w:jc w:val="center"/>
              <w:rPr>
                <w:rFonts w:ascii="Arial" w:hAnsi="Arial" w:cs="Arial"/>
                <w:i w:val="0"/>
                <w:sz w:val="20"/>
                <w:szCs w:val="20"/>
              </w:rPr>
            </w:pPr>
            <w:r>
              <w:rPr>
                <w:rFonts w:ascii="Arial" w:hAnsi="Arial" w:cs="Arial"/>
                <w:b/>
                <w:i w:val="0"/>
                <w:sz w:val="20"/>
                <w:szCs w:val="20"/>
                <w:lang w:val="en-US"/>
              </w:rPr>
              <w:t>X</w:t>
            </w:r>
            <w:r>
              <w:rPr>
                <w:rFonts w:ascii="Arial" w:hAnsi="Arial" w:cs="Arial"/>
                <w:b/>
                <w:i w:val="0"/>
                <w:sz w:val="20"/>
                <w:szCs w:val="20"/>
                <w:vertAlign w:val="subscript"/>
                <w:lang w:val="en-US"/>
              </w:rPr>
              <w:t>1</w:t>
            </w:r>
            <w:r w:rsidRPr="002A641F">
              <w:rPr>
                <w:rFonts w:ascii="Arial" w:hAnsi="Arial" w:cs="Arial"/>
                <w:b/>
                <w:i w:val="0"/>
                <w:sz w:val="20"/>
                <w:szCs w:val="20"/>
                <w:vertAlign w:val="subscript"/>
                <w:lang w:val="en-US"/>
              </w:rPr>
              <w:t>.</w:t>
            </w:r>
          </w:p>
        </w:tc>
      </w:tr>
      <w:tr w:rsidR="00B74312" w:rsidRPr="00EF51FD">
        <w:trPr>
          <w:trHeight w:val="439"/>
          <w:tblCellSpacing w:w="20" w:type="dxa"/>
          <w:jc w:val="center"/>
        </w:trPr>
        <w:tc>
          <w:tcPr>
            <w:tcW w:w="1443" w:type="dxa"/>
            <w:shd w:val="clear" w:color="auto" w:fill="F3F3F3"/>
            <w:vAlign w:val="center"/>
          </w:tcPr>
          <w:p w:rsidR="00B74312" w:rsidRPr="00202107" w:rsidRDefault="00B74312" w:rsidP="00B74312">
            <w:pPr>
              <w:jc w:val="center"/>
              <w:rPr>
                <w:rFonts w:ascii="Arial" w:hAnsi="Arial" w:cs="Arial"/>
                <w:b/>
                <w:sz w:val="20"/>
                <w:szCs w:val="20"/>
              </w:rPr>
            </w:pPr>
            <w:r w:rsidRPr="00202107">
              <w:rPr>
                <w:rFonts w:ascii="Arial" w:hAnsi="Arial" w:cs="Arial"/>
                <w:b/>
                <w:sz w:val="20"/>
                <w:szCs w:val="20"/>
              </w:rPr>
              <w:t>Nive</w:t>
            </w:r>
            <w:r>
              <w:rPr>
                <w:rFonts w:ascii="Arial" w:hAnsi="Arial" w:cs="Arial"/>
                <w:b/>
                <w:sz w:val="20"/>
                <w:szCs w:val="20"/>
              </w:rPr>
              <w:t>l</w:t>
            </w:r>
            <w:r w:rsidRPr="00202107">
              <w:rPr>
                <w:rFonts w:ascii="Arial" w:hAnsi="Arial" w:cs="Arial"/>
                <w:b/>
                <w:sz w:val="20"/>
                <w:szCs w:val="20"/>
              </w:rPr>
              <w:t xml:space="preserve"> 2</w:t>
            </w:r>
          </w:p>
        </w:tc>
        <w:tc>
          <w:tcPr>
            <w:tcW w:w="785" w:type="dxa"/>
            <w:shd w:val="clear" w:color="auto" w:fill="F3F3F3"/>
            <w:vAlign w:val="center"/>
          </w:tcPr>
          <w:p w:rsidR="00B74312" w:rsidRDefault="00B74312" w:rsidP="00B74312">
            <w:pPr>
              <w:jc w:val="center"/>
              <w:rPr>
                <w:rFonts w:ascii="Arial" w:hAnsi="Arial" w:cs="Arial"/>
                <w:sz w:val="20"/>
                <w:szCs w:val="20"/>
                <w:vertAlign w:val="subscript"/>
                <w:lang w:val="en-US"/>
              </w:rPr>
            </w:pPr>
            <w:r w:rsidRPr="002A641F">
              <w:rPr>
                <w:rFonts w:ascii="Arial" w:hAnsi="Arial" w:cs="Arial"/>
                <w:sz w:val="20"/>
                <w:szCs w:val="20"/>
                <w:lang w:val="en-US"/>
              </w:rPr>
              <w:t>X</w:t>
            </w:r>
            <w:r>
              <w:rPr>
                <w:rFonts w:ascii="Arial" w:hAnsi="Arial" w:cs="Arial"/>
                <w:sz w:val="20"/>
                <w:szCs w:val="20"/>
                <w:vertAlign w:val="subscript"/>
                <w:lang w:val="en-US"/>
              </w:rPr>
              <w:t>2</w:t>
            </w:r>
            <w:r w:rsidRPr="002A641F">
              <w:rPr>
                <w:rFonts w:ascii="Arial" w:hAnsi="Arial" w:cs="Arial"/>
                <w:sz w:val="20"/>
                <w:szCs w:val="20"/>
                <w:vertAlign w:val="subscript"/>
                <w:lang w:val="en-US"/>
              </w:rPr>
              <w:t>1</w:t>
            </w:r>
          </w:p>
          <w:p w:rsidR="00B74312" w:rsidRPr="002A641F" w:rsidRDefault="00B74312" w:rsidP="00B74312">
            <w:pPr>
              <w:jc w:val="center"/>
              <w:rPr>
                <w:rFonts w:ascii="Arial" w:hAnsi="Arial" w:cs="Arial"/>
                <w:sz w:val="20"/>
                <w:szCs w:val="20"/>
              </w:rPr>
            </w:pPr>
            <w:r>
              <w:rPr>
                <w:rFonts w:ascii="Arial" w:hAnsi="Arial" w:cs="Arial"/>
                <w:sz w:val="20"/>
                <w:szCs w:val="20"/>
                <w:lang w:val="en-US"/>
              </w:rPr>
              <w:t>E</w:t>
            </w:r>
            <w:r>
              <w:rPr>
                <w:rFonts w:ascii="Arial" w:hAnsi="Arial" w:cs="Arial"/>
                <w:sz w:val="20"/>
                <w:szCs w:val="20"/>
                <w:vertAlign w:val="subscript"/>
                <w:lang w:val="en-US"/>
              </w:rPr>
              <w:t>2</w:t>
            </w:r>
            <w:r w:rsidRPr="002A641F">
              <w:rPr>
                <w:rFonts w:ascii="Arial" w:hAnsi="Arial" w:cs="Arial"/>
                <w:sz w:val="20"/>
                <w:szCs w:val="20"/>
                <w:vertAlign w:val="subscript"/>
                <w:lang w:val="en-US"/>
              </w:rPr>
              <w:t>1</w:t>
            </w:r>
          </w:p>
        </w:tc>
        <w:tc>
          <w:tcPr>
            <w:tcW w:w="838" w:type="dxa"/>
            <w:shd w:val="clear" w:color="auto" w:fill="F3F3F3"/>
            <w:vAlign w:val="center"/>
          </w:tcPr>
          <w:p w:rsidR="00B74312" w:rsidRDefault="00B74312" w:rsidP="00B74312">
            <w:pPr>
              <w:jc w:val="center"/>
              <w:rPr>
                <w:rFonts w:ascii="Arial" w:hAnsi="Arial" w:cs="Arial"/>
                <w:sz w:val="20"/>
                <w:szCs w:val="20"/>
                <w:vertAlign w:val="subscript"/>
                <w:lang w:val="en-US"/>
              </w:rPr>
            </w:pPr>
            <w:r w:rsidRPr="002A641F">
              <w:rPr>
                <w:rFonts w:ascii="Arial" w:hAnsi="Arial" w:cs="Arial"/>
                <w:sz w:val="20"/>
                <w:szCs w:val="20"/>
                <w:lang w:val="en-US"/>
              </w:rPr>
              <w:t>X</w:t>
            </w:r>
            <w:r>
              <w:rPr>
                <w:rFonts w:ascii="Arial" w:hAnsi="Arial" w:cs="Arial"/>
                <w:sz w:val="20"/>
                <w:szCs w:val="20"/>
                <w:vertAlign w:val="subscript"/>
                <w:lang w:val="en-US"/>
              </w:rPr>
              <w:t>22</w:t>
            </w:r>
          </w:p>
          <w:p w:rsidR="00B74312" w:rsidRPr="002A641F" w:rsidRDefault="00B74312" w:rsidP="00B74312">
            <w:pPr>
              <w:jc w:val="center"/>
              <w:rPr>
                <w:rFonts w:ascii="Arial" w:hAnsi="Arial" w:cs="Arial"/>
                <w:sz w:val="20"/>
                <w:szCs w:val="20"/>
              </w:rPr>
            </w:pPr>
            <w:r>
              <w:rPr>
                <w:rFonts w:ascii="Arial" w:hAnsi="Arial" w:cs="Arial"/>
                <w:sz w:val="20"/>
                <w:szCs w:val="20"/>
                <w:lang w:val="en-US"/>
              </w:rPr>
              <w:t>E</w:t>
            </w:r>
            <w:r>
              <w:rPr>
                <w:rFonts w:ascii="Arial" w:hAnsi="Arial" w:cs="Arial"/>
                <w:sz w:val="20"/>
                <w:szCs w:val="20"/>
                <w:vertAlign w:val="subscript"/>
                <w:lang w:val="en-US"/>
              </w:rPr>
              <w:t>22</w:t>
            </w:r>
          </w:p>
        </w:tc>
        <w:tc>
          <w:tcPr>
            <w:tcW w:w="680" w:type="dxa"/>
            <w:shd w:val="clear" w:color="auto" w:fill="F3F3F3"/>
            <w:vAlign w:val="center"/>
          </w:tcPr>
          <w:p w:rsidR="00B74312" w:rsidRPr="00202107" w:rsidRDefault="00B74312" w:rsidP="00B74312">
            <w:pPr>
              <w:jc w:val="center"/>
              <w:rPr>
                <w:rFonts w:ascii="Arial" w:hAnsi="Arial" w:cs="Arial"/>
                <w:b/>
                <w:sz w:val="20"/>
                <w:szCs w:val="20"/>
              </w:rPr>
            </w:pPr>
            <w:r w:rsidRPr="00202107">
              <w:rPr>
                <w:rFonts w:ascii="Arial" w:hAnsi="Arial" w:cs="Arial"/>
                <w:b/>
                <w:sz w:val="20"/>
                <w:szCs w:val="20"/>
              </w:rPr>
              <w:t>…</w:t>
            </w:r>
          </w:p>
        </w:tc>
        <w:tc>
          <w:tcPr>
            <w:tcW w:w="860" w:type="dxa"/>
            <w:shd w:val="clear" w:color="auto" w:fill="F3F3F3"/>
            <w:vAlign w:val="center"/>
          </w:tcPr>
          <w:p w:rsidR="00B74312" w:rsidRDefault="00B74312" w:rsidP="00B74312">
            <w:pPr>
              <w:jc w:val="center"/>
              <w:rPr>
                <w:rFonts w:ascii="Arial" w:hAnsi="Arial" w:cs="Arial"/>
                <w:sz w:val="20"/>
                <w:szCs w:val="20"/>
                <w:vertAlign w:val="subscript"/>
                <w:lang w:val="en-US"/>
              </w:rPr>
            </w:pPr>
            <w:r w:rsidRPr="002A641F">
              <w:rPr>
                <w:rFonts w:ascii="Arial" w:hAnsi="Arial" w:cs="Arial"/>
                <w:sz w:val="20"/>
                <w:szCs w:val="20"/>
                <w:lang w:val="en-US"/>
              </w:rPr>
              <w:t>X</w:t>
            </w:r>
            <w:r>
              <w:rPr>
                <w:rFonts w:ascii="Arial" w:hAnsi="Arial" w:cs="Arial"/>
                <w:sz w:val="20"/>
                <w:szCs w:val="20"/>
                <w:vertAlign w:val="subscript"/>
                <w:lang w:val="en-US"/>
              </w:rPr>
              <w:t>2c</w:t>
            </w:r>
          </w:p>
          <w:p w:rsidR="00B74312" w:rsidRPr="002A641F" w:rsidRDefault="00B74312" w:rsidP="00B74312">
            <w:pPr>
              <w:jc w:val="center"/>
              <w:rPr>
                <w:rFonts w:ascii="Arial" w:hAnsi="Arial" w:cs="Arial"/>
                <w:sz w:val="20"/>
                <w:szCs w:val="20"/>
              </w:rPr>
            </w:pPr>
            <w:r>
              <w:rPr>
                <w:rFonts w:ascii="Arial" w:hAnsi="Arial" w:cs="Arial"/>
                <w:sz w:val="20"/>
                <w:szCs w:val="20"/>
                <w:lang w:val="en-US"/>
              </w:rPr>
              <w:t>E</w:t>
            </w:r>
            <w:r>
              <w:rPr>
                <w:rFonts w:ascii="Arial" w:hAnsi="Arial" w:cs="Arial"/>
                <w:sz w:val="20"/>
                <w:szCs w:val="20"/>
                <w:vertAlign w:val="subscript"/>
                <w:lang w:val="en-US"/>
              </w:rPr>
              <w:t>2c</w:t>
            </w:r>
          </w:p>
        </w:tc>
        <w:tc>
          <w:tcPr>
            <w:cnfStyle w:val="000100000000"/>
            <w:tcW w:w="660" w:type="dxa"/>
            <w:shd w:val="clear" w:color="auto" w:fill="F3F3F3"/>
            <w:vAlign w:val="center"/>
          </w:tcPr>
          <w:p w:rsidR="00B74312" w:rsidRPr="002A641F" w:rsidRDefault="00B74312" w:rsidP="00B74312">
            <w:pPr>
              <w:jc w:val="center"/>
              <w:rPr>
                <w:rFonts w:ascii="Arial" w:hAnsi="Arial" w:cs="Arial"/>
                <w:i w:val="0"/>
                <w:sz w:val="20"/>
                <w:szCs w:val="20"/>
              </w:rPr>
            </w:pPr>
            <w:r>
              <w:rPr>
                <w:rFonts w:ascii="Arial" w:hAnsi="Arial" w:cs="Arial"/>
                <w:b/>
                <w:i w:val="0"/>
                <w:sz w:val="20"/>
                <w:szCs w:val="20"/>
                <w:lang w:val="en-US"/>
              </w:rPr>
              <w:t>X</w:t>
            </w:r>
            <w:r>
              <w:rPr>
                <w:rFonts w:ascii="Arial" w:hAnsi="Arial" w:cs="Arial"/>
                <w:b/>
                <w:i w:val="0"/>
                <w:sz w:val="20"/>
                <w:szCs w:val="20"/>
                <w:vertAlign w:val="subscript"/>
                <w:lang w:val="en-US"/>
              </w:rPr>
              <w:t>2</w:t>
            </w:r>
            <w:r w:rsidRPr="002A641F">
              <w:rPr>
                <w:rFonts w:ascii="Arial" w:hAnsi="Arial" w:cs="Arial"/>
                <w:b/>
                <w:i w:val="0"/>
                <w:sz w:val="20"/>
                <w:szCs w:val="20"/>
                <w:vertAlign w:val="subscript"/>
                <w:lang w:val="en-US"/>
              </w:rPr>
              <w:t>.</w:t>
            </w:r>
          </w:p>
        </w:tc>
      </w:tr>
      <w:tr w:rsidR="00B74312" w:rsidRPr="00EF51FD">
        <w:trPr>
          <w:trHeight w:val="361"/>
          <w:tblCellSpacing w:w="20" w:type="dxa"/>
          <w:jc w:val="center"/>
        </w:trPr>
        <w:tc>
          <w:tcPr>
            <w:tcW w:w="1443" w:type="dxa"/>
            <w:shd w:val="clear" w:color="auto" w:fill="F3F3F3"/>
            <w:vAlign w:val="center"/>
          </w:tcPr>
          <w:p w:rsidR="00B74312" w:rsidRPr="00202107" w:rsidRDefault="00B74312" w:rsidP="00B74312">
            <w:pPr>
              <w:jc w:val="center"/>
              <w:rPr>
                <w:rFonts w:ascii="Arial" w:hAnsi="Arial" w:cs="Arial"/>
                <w:b/>
                <w:sz w:val="20"/>
                <w:szCs w:val="20"/>
              </w:rPr>
            </w:pPr>
            <w:r w:rsidRPr="00202107">
              <w:rPr>
                <w:rFonts w:ascii="Arial" w:hAnsi="Arial" w:cs="Arial"/>
                <w:position w:val="-6"/>
                <w:sz w:val="20"/>
                <w:szCs w:val="20"/>
              </w:rPr>
              <w:object w:dxaOrig="120" w:dyaOrig="300">
                <v:shape id="_x0000_i1026" type="#_x0000_t75" style="width:6pt;height:15pt" o:ole="">
                  <v:imagedata r:id="rId30" o:title=""/>
                </v:shape>
                <o:OLEObject Type="Embed" ProgID="Equation.3" ShapeID="_x0000_i1026" DrawAspect="Content" ObjectID="_1308384276" r:id="rId31"/>
              </w:object>
            </w:r>
          </w:p>
        </w:tc>
        <w:tc>
          <w:tcPr>
            <w:tcW w:w="785" w:type="dxa"/>
            <w:shd w:val="clear" w:color="auto" w:fill="F3F3F3"/>
            <w:vAlign w:val="center"/>
          </w:tcPr>
          <w:p w:rsidR="00B74312" w:rsidRPr="00202107" w:rsidRDefault="00B74312" w:rsidP="00B74312">
            <w:pPr>
              <w:jc w:val="center"/>
              <w:rPr>
                <w:rFonts w:ascii="Arial" w:hAnsi="Arial" w:cs="Arial"/>
                <w:b/>
                <w:sz w:val="20"/>
                <w:szCs w:val="20"/>
              </w:rPr>
            </w:pPr>
            <w:r w:rsidRPr="00202107">
              <w:rPr>
                <w:rFonts w:ascii="Arial" w:hAnsi="Arial" w:cs="Arial"/>
                <w:position w:val="-6"/>
                <w:sz w:val="20"/>
                <w:szCs w:val="20"/>
              </w:rPr>
              <w:object w:dxaOrig="120" w:dyaOrig="300">
                <v:shape id="_x0000_i1027" type="#_x0000_t75" style="width:6pt;height:15pt" o:ole="">
                  <v:imagedata r:id="rId30" o:title=""/>
                </v:shape>
                <o:OLEObject Type="Embed" ProgID="Equation.3" ShapeID="_x0000_i1027" DrawAspect="Content" ObjectID="_1308384277" r:id="rId32"/>
              </w:object>
            </w:r>
          </w:p>
        </w:tc>
        <w:tc>
          <w:tcPr>
            <w:tcW w:w="838" w:type="dxa"/>
            <w:shd w:val="clear" w:color="auto" w:fill="F3F3F3"/>
            <w:vAlign w:val="center"/>
          </w:tcPr>
          <w:p w:rsidR="00B74312" w:rsidRPr="00202107" w:rsidRDefault="00B74312" w:rsidP="00B74312">
            <w:pPr>
              <w:jc w:val="center"/>
              <w:rPr>
                <w:rFonts w:ascii="Arial" w:hAnsi="Arial" w:cs="Arial"/>
                <w:b/>
                <w:sz w:val="20"/>
                <w:szCs w:val="20"/>
              </w:rPr>
            </w:pPr>
            <w:r w:rsidRPr="00202107">
              <w:rPr>
                <w:rFonts w:ascii="Arial" w:hAnsi="Arial" w:cs="Arial"/>
                <w:position w:val="-6"/>
                <w:sz w:val="20"/>
                <w:szCs w:val="20"/>
              </w:rPr>
              <w:object w:dxaOrig="120" w:dyaOrig="300">
                <v:shape id="_x0000_i1028" type="#_x0000_t75" style="width:6pt;height:15pt" o:ole="">
                  <v:imagedata r:id="rId30" o:title=""/>
                </v:shape>
                <o:OLEObject Type="Embed" ProgID="Equation.3" ShapeID="_x0000_i1028" DrawAspect="Content" ObjectID="_1308384278" r:id="rId33"/>
              </w:object>
            </w:r>
          </w:p>
        </w:tc>
        <w:tc>
          <w:tcPr>
            <w:tcW w:w="680" w:type="dxa"/>
            <w:shd w:val="clear" w:color="auto" w:fill="F3F3F3"/>
            <w:vAlign w:val="center"/>
          </w:tcPr>
          <w:p w:rsidR="00B74312" w:rsidRPr="00202107" w:rsidRDefault="00B74312" w:rsidP="00B74312">
            <w:pPr>
              <w:jc w:val="center"/>
              <w:rPr>
                <w:rFonts w:ascii="Arial" w:hAnsi="Arial" w:cs="Arial"/>
                <w:sz w:val="20"/>
                <w:szCs w:val="20"/>
              </w:rPr>
            </w:pPr>
            <w:r w:rsidRPr="00202107">
              <w:rPr>
                <w:rFonts w:ascii="Arial" w:hAnsi="Arial" w:cs="Arial"/>
                <w:position w:val="-6"/>
                <w:sz w:val="20"/>
                <w:szCs w:val="20"/>
              </w:rPr>
              <w:object w:dxaOrig="279" w:dyaOrig="300">
                <v:shape id="_x0000_i1029" type="#_x0000_t75" style="width:14pt;height:15pt" o:ole="">
                  <v:imagedata r:id="rId34" o:title=""/>
                </v:shape>
                <o:OLEObject Type="Embed" ProgID="Equation.3" ShapeID="_x0000_i1029" DrawAspect="Content" ObjectID="_1308384279" r:id="rId35"/>
              </w:object>
            </w:r>
          </w:p>
        </w:tc>
        <w:tc>
          <w:tcPr>
            <w:tcW w:w="860" w:type="dxa"/>
            <w:shd w:val="clear" w:color="auto" w:fill="F3F3F3"/>
            <w:vAlign w:val="center"/>
          </w:tcPr>
          <w:p w:rsidR="00B74312" w:rsidRPr="00202107" w:rsidRDefault="00B74312" w:rsidP="00B74312">
            <w:pPr>
              <w:jc w:val="center"/>
              <w:rPr>
                <w:rFonts w:ascii="Arial" w:hAnsi="Arial" w:cs="Arial"/>
                <w:b/>
                <w:sz w:val="20"/>
                <w:szCs w:val="20"/>
              </w:rPr>
            </w:pPr>
            <w:r w:rsidRPr="00202107">
              <w:rPr>
                <w:rFonts w:ascii="Arial" w:hAnsi="Arial" w:cs="Arial"/>
                <w:position w:val="-6"/>
                <w:sz w:val="20"/>
                <w:szCs w:val="20"/>
              </w:rPr>
              <w:object w:dxaOrig="120" w:dyaOrig="300">
                <v:shape id="_x0000_i1030" type="#_x0000_t75" style="width:6pt;height:15pt" o:ole="">
                  <v:imagedata r:id="rId36" o:title=""/>
                </v:shape>
                <o:OLEObject Type="Embed" ProgID="Equation.3" ShapeID="_x0000_i1030" DrawAspect="Content" ObjectID="_1308384280" r:id="rId37"/>
              </w:object>
            </w:r>
          </w:p>
        </w:tc>
        <w:tc>
          <w:tcPr>
            <w:cnfStyle w:val="000100000000"/>
            <w:tcW w:w="660" w:type="dxa"/>
            <w:shd w:val="clear" w:color="auto" w:fill="F3F3F3"/>
            <w:vAlign w:val="center"/>
          </w:tcPr>
          <w:p w:rsidR="00B74312" w:rsidRPr="00202107" w:rsidRDefault="00B74312" w:rsidP="00B74312">
            <w:pPr>
              <w:jc w:val="center"/>
              <w:rPr>
                <w:rFonts w:ascii="Arial" w:hAnsi="Arial" w:cs="Arial"/>
                <w:b/>
                <w:i w:val="0"/>
                <w:sz w:val="20"/>
                <w:szCs w:val="20"/>
              </w:rPr>
            </w:pPr>
            <w:r w:rsidRPr="00202107">
              <w:rPr>
                <w:rFonts w:ascii="Arial" w:hAnsi="Arial" w:cs="Arial"/>
                <w:position w:val="-6"/>
                <w:sz w:val="20"/>
                <w:szCs w:val="20"/>
              </w:rPr>
              <w:object w:dxaOrig="120" w:dyaOrig="300">
                <v:shape id="_x0000_i1031" type="#_x0000_t75" style="width:6pt;height:15pt" o:ole="">
                  <v:imagedata r:id="rId30" o:title=""/>
                </v:shape>
                <o:OLEObject Type="Embed" ProgID="Equation.3" ShapeID="_x0000_i1031" DrawAspect="Content" ObjectID="_1308384281" r:id="rId38"/>
              </w:object>
            </w:r>
          </w:p>
        </w:tc>
      </w:tr>
      <w:tr w:rsidR="00B74312" w:rsidRPr="00EF51FD">
        <w:trPr>
          <w:trHeight w:val="439"/>
          <w:tblCellSpacing w:w="20" w:type="dxa"/>
          <w:jc w:val="center"/>
        </w:trPr>
        <w:tc>
          <w:tcPr>
            <w:tcW w:w="1443" w:type="dxa"/>
            <w:shd w:val="clear" w:color="auto" w:fill="F3F3F3"/>
            <w:vAlign w:val="center"/>
          </w:tcPr>
          <w:p w:rsidR="00B74312" w:rsidRPr="00202107" w:rsidRDefault="00B74312" w:rsidP="00B74312">
            <w:pPr>
              <w:jc w:val="center"/>
              <w:rPr>
                <w:rFonts w:ascii="Arial" w:hAnsi="Arial" w:cs="Arial"/>
                <w:b/>
                <w:sz w:val="20"/>
                <w:szCs w:val="20"/>
              </w:rPr>
            </w:pPr>
            <w:r w:rsidRPr="00202107">
              <w:rPr>
                <w:rFonts w:ascii="Arial" w:hAnsi="Arial" w:cs="Arial"/>
                <w:b/>
                <w:sz w:val="20"/>
                <w:szCs w:val="20"/>
              </w:rPr>
              <w:t>Nivel r</w:t>
            </w:r>
          </w:p>
        </w:tc>
        <w:tc>
          <w:tcPr>
            <w:tcW w:w="785" w:type="dxa"/>
            <w:shd w:val="clear" w:color="auto" w:fill="F3F3F3"/>
            <w:vAlign w:val="center"/>
          </w:tcPr>
          <w:p w:rsidR="00B74312" w:rsidRDefault="00B74312" w:rsidP="00B74312">
            <w:pPr>
              <w:jc w:val="center"/>
              <w:rPr>
                <w:rFonts w:ascii="Arial" w:hAnsi="Arial" w:cs="Arial"/>
                <w:sz w:val="20"/>
                <w:szCs w:val="20"/>
                <w:vertAlign w:val="subscript"/>
                <w:lang w:val="en-US"/>
              </w:rPr>
            </w:pPr>
            <w:r w:rsidRPr="002A641F">
              <w:rPr>
                <w:rFonts w:ascii="Arial" w:hAnsi="Arial" w:cs="Arial"/>
                <w:sz w:val="20"/>
                <w:szCs w:val="20"/>
                <w:lang w:val="en-US"/>
              </w:rPr>
              <w:t>X</w:t>
            </w:r>
            <w:r>
              <w:rPr>
                <w:rFonts w:ascii="Arial" w:hAnsi="Arial" w:cs="Arial"/>
                <w:sz w:val="20"/>
                <w:szCs w:val="20"/>
                <w:vertAlign w:val="subscript"/>
                <w:lang w:val="en-US"/>
              </w:rPr>
              <w:t>r</w:t>
            </w:r>
            <w:r w:rsidRPr="002A641F">
              <w:rPr>
                <w:rFonts w:ascii="Arial" w:hAnsi="Arial" w:cs="Arial"/>
                <w:sz w:val="20"/>
                <w:szCs w:val="20"/>
                <w:vertAlign w:val="subscript"/>
                <w:lang w:val="en-US"/>
              </w:rPr>
              <w:t>1</w:t>
            </w:r>
          </w:p>
          <w:p w:rsidR="00B74312" w:rsidRPr="002A641F" w:rsidRDefault="00B74312" w:rsidP="00B74312">
            <w:pPr>
              <w:jc w:val="center"/>
              <w:rPr>
                <w:rFonts w:ascii="Arial" w:hAnsi="Arial" w:cs="Arial"/>
                <w:sz w:val="20"/>
                <w:szCs w:val="20"/>
              </w:rPr>
            </w:pPr>
            <w:r>
              <w:rPr>
                <w:rFonts w:ascii="Arial" w:hAnsi="Arial" w:cs="Arial"/>
                <w:sz w:val="20"/>
                <w:szCs w:val="20"/>
                <w:lang w:val="en-US"/>
              </w:rPr>
              <w:t>E</w:t>
            </w:r>
            <w:r>
              <w:rPr>
                <w:rFonts w:ascii="Arial" w:hAnsi="Arial" w:cs="Arial"/>
                <w:sz w:val="20"/>
                <w:szCs w:val="20"/>
                <w:vertAlign w:val="subscript"/>
                <w:lang w:val="en-US"/>
              </w:rPr>
              <w:t>r</w:t>
            </w:r>
            <w:r w:rsidRPr="002A641F">
              <w:rPr>
                <w:rFonts w:ascii="Arial" w:hAnsi="Arial" w:cs="Arial"/>
                <w:sz w:val="20"/>
                <w:szCs w:val="20"/>
                <w:vertAlign w:val="subscript"/>
                <w:lang w:val="en-US"/>
              </w:rPr>
              <w:t>1</w:t>
            </w:r>
          </w:p>
        </w:tc>
        <w:tc>
          <w:tcPr>
            <w:tcW w:w="838" w:type="dxa"/>
            <w:shd w:val="clear" w:color="auto" w:fill="F3F3F3"/>
            <w:vAlign w:val="center"/>
          </w:tcPr>
          <w:p w:rsidR="00B74312" w:rsidRDefault="00B74312" w:rsidP="00B74312">
            <w:pPr>
              <w:jc w:val="center"/>
              <w:rPr>
                <w:rFonts w:ascii="Arial" w:hAnsi="Arial" w:cs="Arial"/>
                <w:sz w:val="20"/>
                <w:szCs w:val="20"/>
                <w:vertAlign w:val="subscript"/>
                <w:lang w:val="en-US"/>
              </w:rPr>
            </w:pPr>
            <w:r w:rsidRPr="002A641F">
              <w:rPr>
                <w:rFonts w:ascii="Arial" w:hAnsi="Arial" w:cs="Arial"/>
                <w:sz w:val="20"/>
                <w:szCs w:val="20"/>
                <w:lang w:val="en-US"/>
              </w:rPr>
              <w:t>X</w:t>
            </w:r>
            <w:r>
              <w:rPr>
                <w:rFonts w:ascii="Arial" w:hAnsi="Arial" w:cs="Arial"/>
                <w:sz w:val="20"/>
                <w:szCs w:val="20"/>
                <w:vertAlign w:val="subscript"/>
                <w:lang w:val="en-US"/>
              </w:rPr>
              <w:t>r2</w:t>
            </w:r>
          </w:p>
          <w:p w:rsidR="00B74312" w:rsidRPr="002A641F" w:rsidRDefault="00B74312" w:rsidP="00B74312">
            <w:pPr>
              <w:jc w:val="center"/>
              <w:rPr>
                <w:rFonts w:ascii="Arial" w:hAnsi="Arial" w:cs="Arial"/>
                <w:sz w:val="20"/>
                <w:szCs w:val="20"/>
              </w:rPr>
            </w:pPr>
            <w:r>
              <w:rPr>
                <w:rFonts w:ascii="Arial" w:hAnsi="Arial" w:cs="Arial"/>
                <w:sz w:val="20"/>
                <w:szCs w:val="20"/>
                <w:lang w:val="en-US"/>
              </w:rPr>
              <w:t>E</w:t>
            </w:r>
            <w:r>
              <w:rPr>
                <w:rFonts w:ascii="Arial" w:hAnsi="Arial" w:cs="Arial"/>
                <w:sz w:val="20"/>
                <w:szCs w:val="20"/>
                <w:vertAlign w:val="subscript"/>
                <w:lang w:val="en-US"/>
              </w:rPr>
              <w:t>r2</w:t>
            </w:r>
          </w:p>
        </w:tc>
        <w:tc>
          <w:tcPr>
            <w:tcW w:w="680" w:type="dxa"/>
            <w:shd w:val="clear" w:color="auto" w:fill="F3F3F3"/>
            <w:vAlign w:val="center"/>
          </w:tcPr>
          <w:p w:rsidR="00B74312" w:rsidRPr="00202107" w:rsidRDefault="00B74312" w:rsidP="00B74312">
            <w:pPr>
              <w:jc w:val="center"/>
              <w:rPr>
                <w:rFonts w:ascii="Arial" w:hAnsi="Arial" w:cs="Arial"/>
                <w:b/>
                <w:sz w:val="20"/>
                <w:szCs w:val="20"/>
              </w:rPr>
            </w:pPr>
            <w:r w:rsidRPr="00202107">
              <w:rPr>
                <w:rFonts w:ascii="Arial" w:hAnsi="Arial" w:cs="Arial"/>
                <w:b/>
                <w:sz w:val="20"/>
                <w:szCs w:val="20"/>
              </w:rPr>
              <w:t>…</w:t>
            </w:r>
          </w:p>
        </w:tc>
        <w:tc>
          <w:tcPr>
            <w:tcW w:w="860" w:type="dxa"/>
            <w:shd w:val="clear" w:color="auto" w:fill="F3F3F3"/>
            <w:vAlign w:val="center"/>
          </w:tcPr>
          <w:p w:rsidR="00B74312" w:rsidRDefault="00B74312" w:rsidP="00B74312">
            <w:pPr>
              <w:jc w:val="center"/>
              <w:rPr>
                <w:rFonts w:ascii="Arial" w:hAnsi="Arial" w:cs="Arial"/>
                <w:sz w:val="20"/>
                <w:szCs w:val="20"/>
                <w:vertAlign w:val="subscript"/>
                <w:lang w:val="en-US"/>
              </w:rPr>
            </w:pPr>
            <w:r w:rsidRPr="002A641F">
              <w:rPr>
                <w:rFonts w:ascii="Arial" w:hAnsi="Arial" w:cs="Arial"/>
                <w:sz w:val="20"/>
                <w:szCs w:val="20"/>
                <w:lang w:val="en-US"/>
              </w:rPr>
              <w:t>X</w:t>
            </w:r>
            <w:r>
              <w:rPr>
                <w:rFonts w:ascii="Arial" w:hAnsi="Arial" w:cs="Arial"/>
                <w:sz w:val="20"/>
                <w:szCs w:val="20"/>
                <w:vertAlign w:val="subscript"/>
                <w:lang w:val="en-US"/>
              </w:rPr>
              <w:t>rc</w:t>
            </w:r>
          </w:p>
          <w:p w:rsidR="00B74312" w:rsidRPr="002A641F" w:rsidRDefault="00B74312" w:rsidP="00B74312">
            <w:pPr>
              <w:jc w:val="center"/>
              <w:rPr>
                <w:rFonts w:ascii="Arial" w:hAnsi="Arial" w:cs="Arial"/>
                <w:sz w:val="20"/>
                <w:szCs w:val="20"/>
              </w:rPr>
            </w:pPr>
            <w:r>
              <w:rPr>
                <w:rFonts w:ascii="Arial" w:hAnsi="Arial" w:cs="Arial"/>
                <w:sz w:val="20"/>
                <w:szCs w:val="20"/>
                <w:lang w:val="en-US"/>
              </w:rPr>
              <w:t>E</w:t>
            </w:r>
            <w:r>
              <w:rPr>
                <w:rFonts w:ascii="Arial" w:hAnsi="Arial" w:cs="Arial"/>
                <w:sz w:val="20"/>
                <w:szCs w:val="20"/>
                <w:vertAlign w:val="subscript"/>
                <w:lang w:val="en-US"/>
              </w:rPr>
              <w:t>rc</w:t>
            </w:r>
          </w:p>
        </w:tc>
        <w:tc>
          <w:tcPr>
            <w:cnfStyle w:val="000100000000"/>
            <w:tcW w:w="660" w:type="dxa"/>
            <w:shd w:val="clear" w:color="auto" w:fill="F3F3F3"/>
            <w:vAlign w:val="center"/>
          </w:tcPr>
          <w:p w:rsidR="00B74312" w:rsidRPr="002A641F" w:rsidRDefault="00B74312" w:rsidP="00B74312">
            <w:pPr>
              <w:jc w:val="center"/>
              <w:rPr>
                <w:rFonts w:ascii="Arial" w:hAnsi="Arial" w:cs="Arial"/>
                <w:i w:val="0"/>
                <w:sz w:val="20"/>
                <w:szCs w:val="20"/>
              </w:rPr>
            </w:pPr>
            <w:r>
              <w:rPr>
                <w:rFonts w:ascii="Arial" w:hAnsi="Arial" w:cs="Arial"/>
                <w:b/>
                <w:i w:val="0"/>
                <w:sz w:val="20"/>
                <w:szCs w:val="20"/>
                <w:lang w:val="en-US"/>
              </w:rPr>
              <w:t>X</w:t>
            </w:r>
            <w:r>
              <w:rPr>
                <w:rFonts w:ascii="Arial" w:hAnsi="Arial" w:cs="Arial"/>
                <w:b/>
                <w:i w:val="0"/>
                <w:sz w:val="20"/>
                <w:szCs w:val="20"/>
                <w:vertAlign w:val="subscript"/>
                <w:lang w:val="en-US"/>
              </w:rPr>
              <w:t>r</w:t>
            </w:r>
            <w:r w:rsidRPr="002A641F">
              <w:rPr>
                <w:rFonts w:ascii="Arial" w:hAnsi="Arial" w:cs="Arial"/>
                <w:b/>
                <w:i w:val="0"/>
                <w:sz w:val="20"/>
                <w:szCs w:val="20"/>
                <w:vertAlign w:val="subscript"/>
                <w:lang w:val="en-US"/>
              </w:rPr>
              <w:t>.</w:t>
            </w:r>
          </w:p>
        </w:tc>
      </w:tr>
      <w:tr w:rsidR="00B74312" w:rsidRPr="00EF51FD">
        <w:trPr>
          <w:cnfStyle w:val="010000000000"/>
          <w:trHeight w:val="382"/>
          <w:tblCellSpacing w:w="20" w:type="dxa"/>
          <w:jc w:val="center"/>
        </w:trPr>
        <w:tc>
          <w:tcPr>
            <w:tcW w:w="1443" w:type="dxa"/>
            <w:shd w:val="clear" w:color="auto" w:fill="F3F3F3"/>
            <w:vAlign w:val="center"/>
          </w:tcPr>
          <w:p w:rsidR="00B74312" w:rsidRPr="002A641F" w:rsidRDefault="00B74312" w:rsidP="00B74312">
            <w:pPr>
              <w:jc w:val="center"/>
              <w:rPr>
                <w:rFonts w:ascii="Arial" w:hAnsi="Arial" w:cs="Arial"/>
                <w:i w:val="0"/>
                <w:sz w:val="20"/>
                <w:szCs w:val="20"/>
              </w:rPr>
            </w:pPr>
            <w:r>
              <w:rPr>
                <w:rFonts w:ascii="Arial" w:hAnsi="Arial" w:cs="Arial"/>
                <w:b/>
                <w:i w:val="0"/>
                <w:sz w:val="20"/>
                <w:szCs w:val="20"/>
                <w:lang w:val="en-US"/>
              </w:rPr>
              <w:t>X</w:t>
            </w:r>
            <w:r w:rsidRPr="002A641F">
              <w:rPr>
                <w:rFonts w:ascii="Arial" w:hAnsi="Arial" w:cs="Arial"/>
                <w:b/>
                <w:i w:val="0"/>
                <w:sz w:val="20"/>
                <w:szCs w:val="20"/>
                <w:vertAlign w:val="subscript"/>
                <w:lang w:val="en-US"/>
              </w:rPr>
              <w:t>.j</w:t>
            </w:r>
          </w:p>
        </w:tc>
        <w:tc>
          <w:tcPr>
            <w:tcW w:w="785" w:type="dxa"/>
            <w:shd w:val="clear" w:color="auto" w:fill="F3F3F3"/>
            <w:vAlign w:val="center"/>
          </w:tcPr>
          <w:p w:rsidR="00B74312" w:rsidRPr="002A641F" w:rsidRDefault="00B74312" w:rsidP="00B74312">
            <w:pPr>
              <w:jc w:val="center"/>
              <w:rPr>
                <w:rFonts w:ascii="Arial" w:hAnsi="Arial" w:cs="Arial"/>
                <w:i w:val="0"/>
                <w:sz w:val="20"/>
                <w:szCs w:val="20"/>
              </w:rPr>
            </w:pPr>
            <w:r>
              <w:rPr>
                <w:rFonts w:ascii="Arial" w:hAnsi="Arial" w:cs="Arial"/>
                <w:b/>
                <w:i w:val="0"/>
                <w:sz w:val="20"/>
                <w:szCs w:val="20"/>
                <w:lang w:val="en-US"/>
              </w:rPr>
              <w:t>X</w:t>
            </w:r>
            <w:r w:rsidRPr="002A641F">
              <w:rPr>
                <w:rFonts w:ascii="Arial" w:hAnsi="Arial" w:cs="Arial"/>
                <w:b/>
                <w:i w:val="0"/>
                <w:sz w:val="20"/>
                <w:szCs w:val="20"/>
                <w:vertAlign w:val="subscript"/>
                <w:lang w:val="en-US"/>
              </w:rPr>
              <w:t>.</w:t>
            </w:r>
            <w:r>
              <w:rPr>
                <w:rFonts w:ascii="Arial" w:hAnsi="Arial" w:cs="Arial"/>
                <w:b/>
                <w:i w:val="0"/>
                <w:sz w:val="20"/>
                <w:szCs w:val="20"/>
                <w:vertAlign w:val="subscript"/>
                <w:lang w:val="en-US"/>
              </w:rPr>
              <w:t>1</w:t>
            </w:r>
          </w:p>
        </w:tc>
        <w:tc>
          <w:tcPr>
            <w:tcW w:w="838" w:type="dxa"/>
            <w:shd w:val="clear" w:color="auto" w:fill="F3F3F3"/>
            <w:vAlign w:val="center"/>
          </w:tcPr>
          <w:p w:rsidR="00B74312" w:rsidRPr="002A641F" w:rsidRDefault="00B74312" w:rsidP="00B74312">
            <w:pPr>
              <w:jc w:val="center"/>
              <w:rPr>
                <w:rFonts w:ascii="Arial" w:hAnsi="Arial" w:cs="Arial"/>
                <w:i w:val="0"/>
                <w:sz w:val="20"/>
                <w:szCs w:val="20"/>
              </w:rPr>
            </w:pPr>
            <w:r>
              <w:rPr>
                <w:rFonts w:ascii="Arial" w:hAnsi="Arial" w:cs="Arial"/>
                <w:b/>
                <w:i w:val="0"/>
                <w:sz w:val="20"/>
                <w:szCs w:val="20"/>
                <w:lang w:val="en-US"/>
              </w:rPr>
              <w:t>X</w:t>
            </w:r>
            <w:r w:rsidRPr="002A641F">
              <w:rPr>
                <w:rFonts w:ascii="Arial" w:hAnsi="Arial" w:cs="Arial"/>
                <w:b/>
                <w:i w:val="0"/>
                <w:sz w:val="20"/>
                <w:szCs w:val="20"/>
                <w:vertAlign w:val="subscript"/>
                <w:lang w:val="en-US"/>
              </w:rPr>
              <w:t>.</w:t>
            </w:r>
            <w:r>
              <w:rPr>
                <w:rFonts w:ascii="Arial" w:hAnsi="Arial" w:cs="Arial"/>
                <w:b/>
                <w:i w:val="0"/>
                <w:sz w:val="20"/>
                <w:szCs w:val="20"/>
                <w:vertAlign w:val="subscript"/>
                <w:lang w:val="en-US"/>
              </w:rPr>
              <w:t>2</w:t>
            </w:r>
          </w:p>
        </w:tc>
        <w:tc>
          <w:tcPr>
            <w:tcW w:w="680" w:type="dxa"/>
            <w:shd w:val="clear" w:color="auto" w:fill="F3F3F3"/>
            <w:vAlign w:val="center"/>
          </w:tcPr>
          <w:p w:rsidR="00B74312" w:rsidRPr="00202107" w:rsidRDefault="00B74312" w:rsidP="00B74312">
            <w:pPr>
              <w:jc w:val="center"/>
              <w:rPr>
                <w:rFonts w:ascii="Arial" w:hAnsi="Arial" w:cs="Arial"/>
                <w:b/>
                <w:i w:val="0"/>
                <w:sz w:val="20"/>
                <w:szCs w:val="20"/>
              </w:rPr>
            </w:pPr>
            <w:r w:rsidRPr="00202107">
              <w:rPr>
                <w:rFonts w:ascii="Arial" w:hAnsi="Arial" w:cs="Arial"/>
                <w:b/>
                <w:i w:val="0"/>
                <w:sz w:val="20"/>
                <w:szCs w:val="20"/>
                <w:lang w:val="en-US"/>
              </w:rPr>
              <w:t>…</w:t>
            </w:r>
          </w:p>
        </w:tc>
        <w:tc>
          <w:tcPr>
            <w:tcW w:w="860" w:type="dxa"/>
            <w:shd w:val="clear" w:color="auto" w:fill="F3F3F3"/>
            <w:vAlign w:val="center"/>
          </w:tcPr>
          <w:p w:rsidR="00B74312" w:rsidRPr="002A641F" w:rsidRDefault="00B74312" w:rsidP="00B74312">
            <w:pPr>
              <w:jc w:val="center"/>
              <w:rPr>
                <w:rFonts w:ascii="Arial" w:hAnsi="Arial" w:cs="Arial"/>
                <w:i w:val="0"/>
                <w:sz w:val="20"/>
                <w:szCs w:val="20"/>
              </w:rPr>
            </w:pPr>
            <w:r>
              <w:rPr>
                <w:rFonts w:ascii="Arial" w:hAnsi="Arial" w:cs="Arial"/>
                <w:b/>
                <w:i w:val="0"/>
                <w:sz w:val="20"/>
                <w:szCs w:val="20"/>
                <w:lang w:val="en-US"/>
              </w:rPr>
              <w:t>X</w:t>
            </w:r>
            <w:r w:rsidRPr="002A641F">
              <w:rPr>
                <w:rFonts w:ascii="Arial" w:hAnsi="Arial" w:cs="Arial"/>
                <w:b/>
                <w:i w:val="0"/>
                <w:sz w:val="20"/>
                <w:szCs w:val="20"/>
                <w:vertAlign w:val="subscript"/>
                <w:lang w:val="en-US"/>
              </w:rPr>
              <w:t>.</w:t>
            </w:r>
            <w:r>
              <w:rPr>
                <w:rFonts w:ascii="Arial" w:hAnsi="Arial" w:cs="Arial"/>
                <w:b/>
                <w:i w:val="0"/>
                <w:sz w:val="20"/>
                <w:szCs w:val="20"/>
                <w:vertAlign w:val="subscript"/>
                <w:lang w:val="en-US"/>
              </w:rPr>
              <w:t>c</w:t>
            </w:r>
          </w:p>
        </w:tc>
        <w:tc>
          <w:tcPr>
            <w:cnfStyle w:val="000100000000"/>
            <w:tcW w:w="660" w:type="dxa"/>
            <w:shd w:val="clear" w:color="auto" w:fill="F3F3F3"/>
            <w:vAlign w:val="center"/>
          </w:tcPr>
          <w:p w:rsidR="00B74312" w:rsidRPr="002A641F" w:rsidRDefault="00B74312" w:rsidP="00B74312">
            <w:pPr>
              <w:jc w:val="center"/>
              <w:rPr>
                <w:rFonts w:ascii="Arial" w:hAnsi="Arial" w:cs="Arial"/>
                <w:i w:val="0"/>
                <w:sz w:val="20"/>
                <w:szCs w:val="20"/>
              </w:rPr>
            </w:pPr>
            <w:r>
              <w:rPr>
                <w:rFonts w:ascii="Arial" w:hAnsi="Arial" w:cs="Arial"/>
                <w:b/>
                <w:i w:val="0"/>
                <w:sz w:val="20"/>
                <w:szCs w:val="20"/>
                <w:lang w:val="en-US"/>
              </w:rPr>
              <w:t>X</w:t>
            </w:r>
            <w:r>
              <w:rPr>
                <w:rFonts w:ascii="Arial" w:hAnsi="Arial" w:cs="Arial"/>
                <w:b/>
                <w:i w:val="0"/>
                <w:sz w:val="20"/>
                <w:szCs w:val="20"/>
                <w:vertAlign w:val="subscript"/>
                <w:lang w:val="en-US"/>
              </w:rPr>
              <w:t>.</w:t>
            </w:r>
            <w:r w:rsidRPr="002A641F">
              <w:rPr>
                <w:rFonts w:ascii="Arial" w:hAnsi="Arial" w:cs="Arial"/>
                <w:b/>
                <w:i w:val="0"/>
                <w:sz w:val="20"/>
                <w:szCs w:val="20"/>
                <w:vertAlign w:val="subscript"/>
                <w:lang w:val="en-US"/>
              </w:rPr>
              <w:t>.</w:t>
            </w:r>
          </w:p>
        </w:tc>
      </w:tr>
    </w:tbl>
    <w:p w:rsidR="006D7FE0" w:rsidRPr="00891DCA" w:rsidRDefault="006D7FE0" w:rsidP="006D7FE0">
      <w:pPr>
        <w:pStyle w:val="NormalWeb"/>
        <w:spacing w:before="0" w:beforeAutospacing="0" w:after="0" w:afterAutospacing="0" w:line="180" w:lineRule="exact"/>
        <w:jc w:val="center"/>
        <w:rPr>
          <w:rFonts w:ascii="Arial" w:hAnsi="Arial" w:cs="Arial"/>
          <w:b/>
          <w:i/>
          <w:imprint/>
          <w:sz w:val="10"/>
          <w:szCs w:val="10"/>
        </w:rPr>
      </w:pPr>
    </w:p>
    <w:p w:rsidR="006D7FE0" w:rsidRDefault="006D7FE0" w:rsidP="00DF2577">
      <w:pPr>
        <w:spacing w:line="480" w:lineRule="auto"/>
        <w:jc w:val="both"/>
        <w:rPr>
          <w:rFonts w:ascii="Arial" w:hAnsi="Arial" w:cs="Arial"/>
        </w:rPr>
      </w:pPr>
    </w:p>
    <w:p w:rsidR="00DF2577" w:rsidRPr="00A22C53" w:rsidRDefault="00DF2577" w:rsidP="005E6649">
      <w:pPr>
        <w:spacing w:line="480" w:lineRule="auto"/>
        <w:ind w:left="720"/>
        <w:jc w:val="both"/>
        <w:rPr>
          <w:rFonts w:ascii="Arial" w:hAnsi="Arial" w:cs="Arial"/>
        </w:rPr>
      </w:pPr>
      <w:r w:rsidRPr="00A22C53">
        <w:rPr>
          <w:rFonts w:ascii="Arial" w:hAnsi="Arial" w:cs="Arial"/>
        </w:rPr>
        <w:t>Donde:</w:t>
      </w:r>
    </w:p>
    <w:p w:rsidR="00DF2577" w:rsidRDefault="00DF2577" w:rsidP="005E6649">
      <w:pPr>
        <w:spacing w:line="480" w:lineRule="auto"/>
        <w:ind w:left="720"/>
        <w:jc w:val="both"/>
        <w:rPr>
          <w:rFonts w:ascii="Arial" w:hAnsi="Arial" w:cs="Arial"/>
        </w:rPr>
      </w:pPr>
      <w:r w:rsidRPr="00D05401">
        <w:rPr>
          <w:position w:val="-14"/>
        </w:rPr>
        <w:object w:dxaOrig="360" w:dyaOrig="380">
          <v:shape id="_x0000_i1032" type="#_x0000_t75" style="width:18pt;height:19pt" o:ole="">
            <v:imagedata r:id="rId39" o:title=""/>
          </v:shape>
          <o:OLEObject Type="Embed" ProgID="Equation.3" ShapeID="_x0000_i1032" DrawAspect="Content" ObjectID="_1308384282" r:id="rId40"/>
        </w:object>
      </w:r>
      <w:r>
        <w:t xml:space="preserve"> </w:t>
      </w:r>
      <w:r w:rsidRPr="00A22C53">
        <w:rPr>
          <w:rFonts w:ascii="Arial" w:hAnsi="Arial" w:cs="Arial"/>
        </w:rPr>
        <w:t>es el número de valores observados que poseen simult</w:t>
      </w:r>
      <w:r>
        <w:rPr>
          <w:rFonts w:ascii="Arial" w:hAnsi="Arial" w:cs="Arial"/>
        </w:rPr>
        <w:t>áneamente la i-é</w:t>
      </w:r>
      <w:r w:rsidRPr="00A22C53">
        <w:rPr>
          <w:rFonts w:ascii="Arial" w:hAnsi="Arial" w:cs="Arial"/>
        </w:rPr>
        <w:t>sima característica del factor A y la j-ésima característica del factor B</w:t>
      </w:r>
      <w:r>
        <w:rPr>
          <w:rFonts w:ascii="Arial" w:hAnsi="Arial" w:cs="Arial"/>
        </w:rPr>
        <w:t>.</w:t>
      </w:r>
    </w:p>
    <w:p w:rsidR="00DF2577" w:rsidRDefault="00DF2577" w:rsidP="005E6649">
      <w:pPr>
        <w:spacing w:line="480" w:lineRule="auto"/>
        <w:ind w:left="720"/>
        <w:jc w:val="both"/>
        <w:rPr>
          <w:rFonts w:ascii="Arial" w:hAnsi="Arial" w:cs="Arial"/>
        </w:rPr>
      </w:pPr>
      <w:r w:rsidRPr="00D05401">
        <w:rPr>
          <w:position w:val="-14"/>
        </w:rPr>
        <w:object w:dxaOrig="320" w:dyaOrig="380">
          <v:shape id="_x0000_i1033" type="#_x0000_t75" style="width:16pt;height:19pt" o:ole="">
            <v:imagedata r:id="rId41" o:title=""/>
          </v:shape>
          <o:OLEObject Type="Embed" ProgID="Equation.3" ShapeID="_x0000_i1033" DrawAspect="Content" ObjectID="_1308384283" r:id="rId42"/>
        </w:object>
      </w:r>
      <w:r>
        <w:t xml:space="preserve"> </w:t>
      </w:r>
      <w:r>
        <w:rPr>
          <w:rFonts w:ascii="Arial" w:hAnsi="Arial" w:cs="Arial"/>
        </w:rPr>
        <w:t>es el número de observaciones esperadas con la i-é</w:t>
      </w:r>
      <w:r w:rsidRPr="00A22C53">
        <w:rPr>
          <w:rFonts w:ascii="Arial" w:hAnsi="Arial" w:cs="Arial"/>
        </w:rPr>
        <w:t>sima característica del factor A y la j-ésima característica del factor B</w:t>
      </w:r>
      <w:r>
        <w:rPr>
          <w:rFonts w:ascii="Arial" w:hAnsi="Arial" w:cs="Arial"/>
        </w:rPr>
        <w:t>, si H</w:t>
      </w:r>
      <w:r w:rsidRPr="003A4259">
        <w:rPr>
          <w:rFonts w:ascii="Arial" w:hAnsi="Arial" w:cs="Arial"/>
          <w:vertAlign w:val="subscript"/>
        </w:rPr>
        <w:t>0</w:t>
      </w:r>
      <w:r>
        <w:rPr>
          <w:rFonts w:ascii="Arial" w:hAnsi="Arial" w:cs="Arial"/>
        </w:rPr>
        <w:t xml:space="preserve"> es verdadera</w:t>
      </w:r>
      <w:r w:rsidR="00202695">
        <w:rPr>
          <w:rFonts w:ascii="Arial" w:hAnsi="Arial" w:cs="Arial"/>
        </w:rPr>
        <w:t>. S</w:t>
      </w:r>
      <w:r>
        <w:rPr>
          <w:rFonts w:ascii="Arial" w:hAnsi="Arial" w:cs="Arial"/>
        </w:rPr>
        <w:t>e lo obtiene de la siguiente manera:</w:t>
      </w:r>
    </w:p>
    <w:p w:rsidR="00DF2577" w:rsidRDefault="00202695" w:rsidP="00DF2577">
      <w:pPr>
        <w:spacing w:line="480" w:lineRule="auto"/>
        <w:jc w:val="center"/>
        <w:rPr>
          <w:rFonts w:ascii="Arial" w:hAnsi="Arial" w:cs="Arial"/>
        </w:rPr>
      </w:pPr>
      <w:r w:rsidRPr="00E6691A">
        <w:rPr>
          <w:rFonts w:ascii="Arial" w:hAnsi="Arial" w:cs="Arial"/>
          <w:position w:val="-24"/>
        </w:rPr>
        <w:object w:dxaOrig="3159" w:dyaOrig="999">
          <v:shape id="_x0000_i1034" type="#_x0000_t75" style="width:171pt;height:65pt" o:ole="">
            <v:imagedata r:id="rId43" o:title=""/>
          </v:shape>
          <o:OLEObject Type="Embed" ProgID="Equation.3" ShapeID="_x0000_i1034" DrawAspect="Content" ObjectID="_1308384284" r:id="rId44"/>
        </w:object>
      </w:r>
    </w:p>
    <w:p w:rsidR="00DF2577" w:rsidRDefault="00DF2577" w:rsidP="005E6649">
      <w:pPr>
        <w:spacing w:line="480" w:lineRule="auto"/>
        <w:ind w:left="720"/>
        <w:jc w:val="both"/>
        <w:rPr>
          <w:rFonts w:ascii="Arial" w:hAnsi="Arial" w:cs="Arial"/>
        </w:rPr>
      </w:pPr>
      <w:r w:rsidRPr="007A58F2">
        <w:rPr>
          <w:position w:val="-12"/>
        </w:rPr>
        <w:object w:dxaOrig="360" w:dyaOrig="360">
          <v:shape id="_x0000_i1035" type="#_x0000_t75" style="width:18pt;height:18pt" o:ole="">
            <v:imagedata r:id="rId45" o:title=""/>
          </v:shape>
          <o:OLEObject Type="Embed" ProgID="Equation.3" ShapeID="_x0000_i1035" DrawAspect="Content" ObjectID="_1308384285" r:id="rId46"/>
        </w:object>
      </w:r>
      <w:r>
        <w:t xml:space="preserve"> </w:t>
      </w:r>
      <w:r w:rsidRPr="00A22C53">
        <w:rPr>
          <w:rFonts w:ascii="Arial" w:hAnsi="Arial" w:cs="Arial"/>
        </w:rPr>
        <w:t>es el</w:t>
      </w:r>
      <w:r>
        <w:rPr>
          <w:rFonts w:ascii="Arial" w:hAnsi="Arial" w:cs="Arial"/>
        </w:rPr>
        <w:t xml:space="preserve"> número de observaciones que poseen la característica i-ésima del factor B.</w:t>
      </w:r>
    </w:p>
    <w:p w:rsidR="00DF2577" w:rsidRDefault="00DF2577" w:rsidP="005E6649">
      <w:pPr>
        <w:spacing w:line="480" w:lineRule="auto"/>
        <w:ind w:left="720"/>
        <w:jc w:val="both"/>
        <w:rPr>
          <w:rFonts w:ascii="Arial" w:hAnsi="Arial" w:cs="Arial"/>
        </w:rPr>
      </w:pPr>
      <w:r w:rsidRPr="00D05401">
        <w:rPr>
          <w:position w:val="-14"/>
        </w:rPr>
        <w:object w:dxaOrig="380" w:dyaOrig="380">
          <v:shape id="_x0000_i1036" type="#_x0000_t75" style="width:19pt;height:19pt" o:ole="">
            <v:imagedata r:id="rId47" o:title=""/>
          </v:shape>
          <o:OLEObject Type="Embed" ProgID="Equation.3" ShapeID="_x0000_i1036" DrawAspect="Content" ObjectID="_1308384286" r:id="rId48"/>
        </w:object>
      </w:r>
      <w:r>
        <w:t xml:space="preserve"> </w:t>
      </w:r>
      <w:r w:rsidRPr="00A22C53">
        <w:rPr>
          <w:rFonts w:ascii="Arial" w:hAnsi="Arial" w:cs="Arial"/>
        </w:rPr>
        <w:t>es el</w:t>
      </w:r>
      <w:r>
        <w:rPr>
          <w:rFonts w:ascii="Arial" w:hAnsi="Arial" w:cs="Arial"/>
        </w:rPr>
        <w:t xml:space="preserve"> número de observaciones que poseen la característica j-ésima del factor A.</w:t>
      </w:r>
    </w:p>
    <w:p w:rsidR="00DF2577" w:rsidRPr="00915CA6" w:rsidRDefault="00B74312" w:rsidP="005E6649">
      <w:pPr>
        <w:spacing w:line="480" w:lineRule="auto"/>
        <w:ind w:left="720"/>
        <w:jc w:val="both"/>
        <w:rPr>
          <w:rFonts w:ascii="Arial" w:hAnsi="Arial" w:cs="Arial"/>
        </w:rPr>
      </w:pPr>
      <w:r w:rsidRPr="007A58F2">
        <w:rPr>
          <w:position w:val="-12"/>
        </w:rPr>
        <w:object w:dxaOrig="340" w:dyaOrig="360">
          <v:shape id="_x0000_i1037" type="#_x0000_t75" style="width:22pt;height:24pt" o:ole="">
            <v:imagedata r:id="rId49" o:title=""/>
          </v:shape>
          <o:OLEObject Type="Embed" ProgID="Equation.3" ShapeID="_x0000_i1037" DrawAspect="Content" ObjectID="_1308384287" r:id="rId50"/>
        </w:object>
      </w:r>
      <w:r w:rsidR="00DF2577">
        <w:t xml:space="preserve"> </w:t>
      </w:r>
      <w:r w:rsidR="00DF2577" w:rsidRPr="00A22C53">
        <w:rPr>
          <w:rFonts w:ascii="Arial" w:hAnsi="Arial" w:cs="Arial"/>
        </w:rPr>
        <w:t>e</w:t>
      </w:r>
      <w:r w:rsidR="00DF2577">
        <w:rPr>
          <w:rFonts w:ascii="Arial" w:hAnsi="Arial" w:cs="Arial"/>
        </w:rPr>
        <w:t>s el número total de observaciones.</w:t>
      </w:r>
    </w:p>
    <w:p w:rsidR="00DF2577" w:rsidRDefault="00DF2577" w:rsidP="00DF2577">
      <w:pPr>
        <w:spacing w:line="480" w:lineRule="auto"/>
        <w:jc w:val="both"/>
        <w:rPr>
          <w:rFonts w:ascii="Arial" w:hAnsi="Arial" w:cs="Arial"/>
        </w:rPr>
      </w:pPr>
    </w:p>
    <w:p w:rsidR="00DF2577" w:rsidRDefault="00F21880" w:rsidP="005E6649">
      <w:pPr>
        <w:spacing w:line="480" w:lineRule="auto"/>
        <w:ind w:left="720"/>
        <w:jc w:val="both"/>
        <w:rPr>
          <w:rFonts w:ascii="Arial" w:hAnsi="Arial" w:cs="Arial"/>
        </w:rPr>
      </w:pPr>
      <w:r>
        <w:rPr>
          <w:rFonts w:ascii="Arial" w:hAnsi="Arial" w:cs="Arial"/>
        </w:rPr>
        <w:tab/>
      </w:r>
      <w:r w:rsidR="00DF2577">
        <w:rPr>
          <w:rFonts w:ascii="Arial" w:hAnsi="Arial" w:cs="Arial"/>
        </w:rPr>
        <w:t>Luego de obtener la Tabla de Contingencia se realiza el siguiente contraste de hipótesis:</w:t>
      </w:r>
    </w:p>
    <w:p w:rsidR="00F21880" w:rsidRDefault="00F21880" w:rsidP="00DF2577">
      <w:pPr>
        <w:spacing w:line="480" w:lineRule="auto"/>
        <w:jc w:val="both"/>
        <w:rPr>
          <w:rFonts w:ascii="Arial" w:hAnsi="Arial" w:cs="Arial"/>
        </w:rPr>
      </w:pPr>
    </w:p>
    <w:p w:rsidR="00DF2577" w:rsidRDefault="00DF2577" w:rsidP="00F21880">
      <w:pPr>
        <w:spacing w:line="480" w:lineRule="auto"/>
        <w:jc w:val="center"/>
        <w:rPr>
          <w:rFonts w:ascii="Arial" w:hAnsi="Arial" w:cs="Arial"/>
        </w:rPr>
      </w:pPr>
      <w:r>
        <w:rPr>
          <w:rFonts w:ascii="Arial" w:hAnsi="Arial" w:cs="Arial"/>
          <w:b/>
        </w:rPr>
        <w:t>H</w:t>
      </w:r>
      <w:r w:rsidRPr="009365C2">
        <w:rPr>
          <w:rFonts w:ascii="Arial" w:hAnsi="Arial" w:cs="Arial"/>
          <w:b/>
          <w:vertAlign w:val="subscript"/>
        </w:rPr>
        <w:t>0</w:t>
      </w:r>
      <w:r w:rsidRPr="009365C2">
        <w:rPr>
          <w:rFonts w:ascii="Arial" w:hAnsi="Arial" w:cs="Arial"/>
        </w:rPr>
        <w:t>:</w:t>
      </w:r>
      <w:r>
        <w:rPr>
          <w:rFonts w:ascii="Arial" w:hAnsi="Arial" w:cs="Arial"/>
        </w:rPr>
        <w:t xml:space="preserve"> Los factores A y B son independientes</w:t>
      </w:r>
    </w:p>
    <w:p w:rsidR="00DF2577" w:rsidRPr="00C43EDD" w:rsidRDefault="00DF2577" w:rsidP="00F21880">
      <w:pPr>
        <w:spacing w:line="480" w:lineRule="auto"/>
        <w:jc w:val="center"/>
        <w:rPr>
          <w:rFonts w:ascii="Arial" w:hAnsi="Arial" w:cs="Arial"/>
        </w:rPr>
      </w:pPr>
      <w:r w:rsidRPr="00C43EDD">
        <w:rPr>
          <w:rFonts w:ascii="Arial" w:hAnsi="Arial" w:cs="Arial"/>
        </w:rPr>
        <w:t>vs.</w:t>
      </w:r>
    </w:p>
    <w:p w:rsidR="00DF2577" w:rsidRDefault="00DF2577" w:rsidP="00F21880">
      <w:pPr>
        <w:spacing w:line="480" w:lineRule="auto"/>
        <w:jc w:val="center"/>
        <w:rPr>
          <w:rFonts w:ascii="Arial" w:hAnsi="Arial" w:cs="Arial"/>
          <w:b/>
          <w:vertAlign w:val="subscript"/>
        </w:rPr>
      </w:pPr>
      <w:r>
        <w:rPr>
          <w:rFonts w:ascii="Arial" w:hAnsi="Arial" w:cs="Arial"/>
          <w:b/>
        </w:rPr>
        <w:t>H</w:t>
      </w:r>
      <w:r>
        <w:rPr>
          <w:rFonts w:ascii="Arial" w:hAnsi="Arial" w:cs="Arial"/>
          <w:b/>
          <w:vertAlign w:val="subscript"/>
        </w:rPr>
        <w:t>1</w:t>
      </w:r>
      <w:r w:rsidRPr="009365C2">
        <w:rPr>
          <w:rFonts w:ascii="Arial" w:hAnsi="Arial" w:cs="Arial"/>
        </w:rPr>
        <w:t>:</w:t>
      </w:r>
      <w:r>
        <w:rPr>
          <w:rFonts w:ascii="Arial" w:hAnsi="Arial" w:cs="Arial"/>
        </w:rPr>
        <w:t xml:space="preserve"> No es verdad </w:t>
      </w:r>
      <w:r>
        <w:rPr>
          <w:rFonts w:ascii="Arial" w:hAnsi="Arial" w:cs="Arial"/>
          <w:b/>
        </w:rPr>
        <w:t>H</w:t>
      </w:r>
      <w:r w:rsidRPr="009365C2">
        <w:rPr>
          <w:rFonts w:ascii="Arial" w:hAnsi="Arial" w:cs="Arial"/>
          <w:b/>
          <w:vertAlign w:val="subscript"/>
        </w:rPr>
        <w:t>0</w:t>
      </w:r>
    </w:p>
    <w:p w:rsidR="00F21880" w:rsidRDefault="00F21880" w:rsidP="00DF2577">
      <w:pPr>
        <w:spacing w:line="480" w:lineRule="auto"/>
        <w:jc w:val="both"/>
        <w:rPr>
          <w:rFonts w:ascii="Arial" w:hAnsi="Arial" w:cs="Arial"/>
        </w:rPr>
      </w:pPr>
    </w:p>
    <w:p w:rsidR="00DF2577" w:rsidRDefault="00F21880" w:rsidP="005E6649">
      <w:pPr>
        <w:spacing w:line="480" w:lineRule="auto"/>
        <w:ind w:left="720"/>
        <w:jc w:val="both"/>
        <w:rPr>
          <w:rFonts w:ascii="Arial" w:hAnsi="Arial" w:cs="Arial"/>
        </w:rPr>
      </w:pPr>
      <w:r>
        <w:rPr>
          <w:rFonts w:ascii="Arial" w:hAnsi="Arial" w:cs="Arial"/>
        </w:rPr>
        <w:tab/>
      </w:r>
      <w:r w:rsidR="00DF2577">
        <w:rPr>
          <w:rFonts w:ascii="Arial" w:hAnsi="Arial" w:cs="Arial"/>
        </w:rPr>
        <w:t xml:space="preserve">Se puede probar que </w:t>
      </w:r>
      <w:r w:rsidR="00DF2577" w:rsidRPr="00094DF9">
        <w:rPr>
          <w:rFonts w:ascii="Arial" w:hAnsi="Arial" w:cs="Arial"/>
        </w:rPr>
        <w:t>el estadístico</w:t>
      </w:r>
      <w:r w:rsidR="00DF2577">
        <w:rPr>
          <w:rFonts w:ascii="Arial" w:hAnsi="Arial" w:cs="Arial"/>
        </w:rPr>
        <w:t xml:space="preserve">: </w:t>
      </w:r>
      <w:r w:rsidR="00DF2577" w:rsidRPr="00094DF9">
        <w:rPr>
          <w:rFonts w:ascii="Arial" w:hAnsi="Arial" w:cs="Arial"/>
          <w:position w:val="-30"/>
        </w:rPr>
        <w:object w:dxaOrig="2680" w:dyaOrig="700">
          <v:shape id="_x0000_i1038" type="#_x0000_t75" style="width:134pt;height:35pt" o:ole="">
            <v:imagedata r:id="rId51" o:title=""/>
          </v:shape>
          <o:OLEObject Type="Embed" ProgID="Equation.3" ShapeID="_x0000_i1038" DrawAspect="Content" ObjectID="_1308384288" r:id="rId52"/>
        </w:object>
      </w:r>
      <w:r w:rsidR="00DF2577">
        <w:rPr>
          <w:rFonts w:ascii="Arial" w:hAnsi="Arial" w:cs="Arial"/>
        </w:rPr>
        <w:t xml:space="preserve"> tiene una distri</w:t>
      </w:r>
      <w:r w:rsidR="00B74312">
        <w:rPr>
          <w:rFonts w:ascii="Arial" w:hAnsi="Arial" w:cs="Arial"/>
        </w:rPr>
        <w:t xml:space="preserve">bución Ji - cuadrado con </w:t>
      </w:r>
      <w:r w:rsidR="00DF2577">
        <w:rPr>
          <w:rFonts w:ascii="Arial" w:hAnsi="Arial" w:cs="Arial"/>
        </w:rPr>
        <w:t>(r-1)(c-1) grados de libertad, por lo que se rechaza la hipótesis nula a favor de la hipótesis alternativa con (1-</w:t>
      </w:r>
      <w:r w:rsidR="00DF2577" w:rsidRPr="00094DF9">
        <w:rPr>
          <w:rFonts w:ascii="Symbol" w:hAnsi="Symbol" w:cs="Arial"/>
        </w:rPr>
        <w:t></w:t>
      </w:r>
      <w:r w:rsidR="00DF2577">
        <w:rPr>
          <w:rFonts w:ascii="Arial" w:hAnsi="Arial" w:cs="Arial"/>
        </w:rPr>
        <w:t>)100% de confianza si</w:t>
      </w:r>
      <w:r w:rsidR="00DF2577" w:rsidRPr="00094DF9">
        <w:rPr>
          <w:rFonts w:ascii="Arial" w:hAnsi="Arial" w:cs="Arial"/>
        </w:rPr>
        <w:t xml:space="preserve"> </w:t>
      </w:r>
      <w:r w:rsidR="00DF2577" w:rsidRPr="00CD3ED5">
        <w:rPr>
          <w:rFonts w:ascii="Arial" w:hAnsi="Arial" w:cs="Arial"/>
          <w:position w:val="-18"/>
        </w:rPr>
        <w:object w:dxaOrig="2140" w:dyaOrig="520">
          <v:shape id="_x0000_i1039" type="#_x0000_t75" style="width:107pt;height:26pt" o:ole="">
            <v:imagedata r:id="rId53" o:title=""/>
          </v:shape>
          <o:OLEObject Type="Embed" ProgID="Equation.3" ShapeID="_x0000_i1039" DrawAspect="Content" ObjectID="_1308384289" r:id="rId54"/>
        </w:object>
      </w:r>
      <w:r w:rsidR="00DF2577">
        <w:rPr>
          <w:rFonts w:ascii="Arial" w:hAnsi="Arial" w:cs="Arial"/>
        </w:rPr>
        <w:t>.</w:t>
      </w:r>
    </w:p>
    <w:p w:rsidR="000A1CA5" w:rsidRDefault="000A1CA5" w:rsidP="000A1CA5">
      <w:pPr>
        <w:spacing w:line="480" w:lineRule="auto"/>
        <w:jc w:val="both"/>
        <w:rPr>
          <w:rFonts w:ascii="Arial" w:hAnsi="Arial" w:cs="Arial"/>
          <w:b/>
          <w:sz w:val="30"/>
          <w:szCs w:val="30"/>
        </w:rPr>
      </w:pPr>
    </w:p>
    <w:p w:rsidR="00202695" w:rsidRDefault="00202695" w:rsidP="000A1CA5">
      <w:pPr>
        <w:spacing w:line="480" w:lineRule="auto"/>
        <w:jc w:val="both"/>
        <w:rPr>
          <w:rFonts w:ascii="Arial" w:hAnsi="Arial" w:cs="Arial"/>
          <w:b/>
          <w:sz w:val="30"/>
          <w:szCs w:val="30"/>
        </w:rPr>
      </w:pPr>
    </w:p>
    <w:p w:rsidR="00202695" w:rsidRDefault="00202695" w:rsidP="000A1CA5">
      <w:pPr>
        <w:spacing w:line="480" w:lineRule="auto"/>
        <w:jc w:val="both"/>
        <w:rPr>
          <w:rFonts w:ascii="Arial" w:hAnsi="Arial" w:cs="Arial"/>
          <w:b/>
          <w:sz w:val="30"/>
          <w:szCs w:val="30"/>
        </w:rPr>
      </w:pPr>
    </w:p>
    <w:p w:rsidR="005E6649" w:rsidRPr="00A64095" w:rsidRDefault="005E6649" w:rsidP="000A1CA5">
      <w:pPr>
        <w:spacing w:line="480" w:lineRule="auto"/>
        <w:jc w:val="both"/>
        <w:rPr>
          <w:rFonts w:ascii="Arial" w:hAnsi="Arial" w:cs="Arial"/>
          <w:b/>
          <w:sz w:val="30"/>
          <w:szCs w:val="30"/>
        </w:rPr>
      </w:pPr>
    </w:p>
    <w:p w:rsidR="00D663A6" w:rsidRPr="005E6649" w:rsidRDefault="00D663A6" w:rsidP="00155896">
      <w:pPr>
        <w:pStyle w:val="NormalWeb"/>
        <w:numPr>
          <w:ilvl w:val="3"/>
          <w:numId w:val="2"/>
        </w:numPr>
        <w:tabs>
          <w:tab w:val="clear" w:pos="1440"/>
          <w:tab w:val="num" w:pos="1260"/>
        </w:tabs>
        <w:spacing w:before="0" w:beforeAutospacing="0" w:after="0" w:afterAutospacing="0" w:line="400" w:lineRule="exact"/>
        <w:ind w:left="1080" w:firstLine="0"/>
        <w:jc w:val="both"/>
        <w:rPr>
          <w:rFonts w:ascii="Arial" w:hAnsi="Arial" w:cs="Arial"/>
          <w:b/>
          <w:imprint/>
          <w:color w:val="auto"/>
          <w:sz w:val="24"/>
          <w:szCs w:val="24"/>
        </w:rPr>
      </w:pPr>
      <w:r w:rsidRPr="005E6649">
        <w:rPr>
          <w:rFonts w:ascii="Arial" w:hAnsi="Arial" w:cs="Arial"/>
          <w:b/>
          <w:imprint/>
          <w:color w:val="auto"/>
          <w:sz w:val="24"/>
          <w:szCs w:val="24"/>
        </w:rPr>
        <w:t>REGRESIÓN LOGÍSTICA.</w:t>
      </w:r>
    </w:p>
    <w:p w:rsidR="00C017F6" w:rsidRDefault="00B87E10" w:rsidP="00C017F6">
      <w:pPr>
        <w:spacing w:line="480" w:lineRule="auto"/>
        <w:ind w:left="1440"/>
        <w:jc w:val="both"/>
        <w:rPr>
          <w:b/>
          <w:imprint/>
          <w:sz w:val="22"/>
          <w:szCs w:val="22"/>
        </w:rPr>
      </w:pPr>
      <w:r w:rsidRPr="005E4F27">
        <w:rPr>
          <w:b/>
          <w:imprint/>
          <w:sz w:val="22"/>
          <w:szCs w:val="22"/>
        </w:rPr>
        <w:tab/>
      </w:r>
    </w:p>
    <w:p w:rsidR="00072553" w:rsidRPr="00072553" w:rsidRDefault="00072553" w:rsidP="005E4F27">
      <w:pPr>
        <w:pStyle w:val="NormalWeb"/>
        <w:spacing w:line="480" w:lineRule="auto"/>
        <w:ind w:left="720"/>
        <w:jc w:val="both"/>
        <w:rPr>
          <w:rFonts w:ascii="Arial" w:hAnsi="Arial" w:cs="Arial"/>
          <w:color w:val="auto"/>
          <w:sz w:val="24"/>
          <w:szCs w:val="24"/>
        </w:rPr>
      </w:pPr>
      <w:r>
        <w:rPr>
          <w:rFonts w:ascii="Arial" w:hAnsi="Arial" w:cs="Arial"/>
          <w:color w:val="auto"/>
          <w:sz w:val="24"/>
          <w:szCs w:val="24"/>
        </w:rPr>
        <w:tab/>
      </w:r>
      <w:r w:rsidRPr="00072553">
        <w:rPr>
          <w:rFonts w:ascii="Arial" w:hAnsi="Arial" w:cs="Arial"/>
          <w:color w:val="auto"/>
          <w:sz w:val="24"/>
          <w:szCs w:val="24"/>
        </w:rPr>
        <w:t xml:space="preserve">El objetivo primordial que resuelve esta técnica es el de modelar cómo influye en la probabilidad de aparición de un suceso, habitualmente dicotómico, la presencia o no de diversos factores y el valor o nivel de los mismos. </w:t>
      </w:r>
      <w:r w:rsidR="00AE0EBD" w:rsidRPr="00072553">
        <w:rPr>
          <w:rFonts w:ascii="Arial" w:hAnsi="Arial" w:cs="Arial"/>
          <w:color w:val="auto"/>
          <w:sz w:val="24"/>
          <w:szCs w:val="24"/>
        </w:rPr>
        <w:t>Asimismo</w:t>
      </w:r>
      <w:r w:rsidRPr="00072553">
        <w:rPr>
          <w:rFonts w:ascii="Arial" w:hAnsi="Arial" w:cs="Arial"/>
          <w:color w:val="auto"/>
          <w:sz w:val="24"/>
          <w:szCs w:val="24"/>
        </w:rPr>
        <w:t xml:space="preserve"> puede ser </w:t>
      </w:r>
      <w:r w:rsidR="00AE0EBD">
        <w:rPr>
          <w:rFonts w:ascii="Arial" w:hAnsi="Arial" w:cs="Arial"/>
          <w:color w:val="auto"/>
          <w:sz w:val="24"/>
          <w:szCs w:val="24"/>
        </w:rPr>
        <w:t>aplicada</w:t>
      </w:r>
      <w:r w:rsidRPr="00072553">
        <w:rPr>
          <w:rFonts w:ascii="Arial" w:hAnsi="Arial" w:cs="Arial"/>
          <w:color w:val="auto"/>
          <w:sz w:val="24"/>
          <w:szCs w:val="24"/>
        </w:rPr>
        <w:t xml:space="preserve"> para estimar la probabilidad de aparición de cada una de las posibilidades de un suceso con más de dos categorías (politómico).</w:t>
      </w:r>
    </w:p>
    <w:p w:rsidR="00202695" w:rsidRPr="00C017F6" w:rsidRDefault="00072553" w:rsidP="00C017F6">
      <w:pPr>
        <w:pStyle w:val="NormalWeb"/>
        <w:spacing w:line="480" w:lineRule="auto"/>
        <w:ind w:left="720"/>
        <w:jc w:val="both"/>
        <w:rPr>
          <w:rFonts w:ascii="Arial" w:hAnsi="Arial" w:cs="Arial"/>
          <w:color w:val="auto"/>
          <w:sz w:val="24"/>
          <w:szCs w:val="24"/>
        </w:rPr>
      </w:pPr>
      <w:r w:rsidRPr="00C017F6">
        <w:rPr>
          <w:rFonts w:ascii="Arial" w:hAnsi="Arial" w:cs="Arial"/>
          <w:color w:val="auto"/>
          <w:sz w:val="24"/>
          <w:szCs w:val="24"/>
        </w:rPr>
        <w:tab/>
        <w:t xml:space="preserve">De todos es sabido que este tipo de situaciones se aborda mediante técnicas de regresión. </w:t>
      </w:r>
      <w:r w:rsidR="002841B4" w:rsidRPr="00C017F6">
        <w:rPr>
          <w:rFonts w:ascii="Arial" w:hAnsi="Arial" w:cs="Arial"/>
          <w:color w:val="auto"/>
          <w:sz w:val="24"/>
          <w:szCs w:val="24"/>
        </w:rPr>
        <w:tab/>
      </w:r>
      <w:r w:rsidRPr="00C017F6">
        <w:rPr>
          <w:rFonts w:ascii="Arial" w:hAnsi="Arial" w:cs="Arial"/>
          <w:color w:val="auto"/>
          <w:sz w:val="24"/>
          <w:szCs w:val="24"/>
        </w:rPr>
        <w:t>Sin embargo, la metodología de la regresión lineal no es aplicable ya que ahora la variable respuesta sólo presenta dos valores (nos centraremos en el caso dicotómico), como puede ser presencia/ausencia de algún suceso</w:t>
      </w:r>
    </w:p>
    <w:p w:rsidR="00AE0EBD" w:rsidRPr="005E4F27" w:rsidRDefault="00663D95" w:rsidP="00155896">
      <w:pPr>
        <w:numPr>
          <w:ilvl w:val="4"/>
          <w:numId w:val="2"/>
        </w:numPr>
        <w:spacing w:line="400" w:lineRule="exact"/>
        <w:ind w:left="1797" w:hanging="357"/>
        <w:jc w:val="both"/>
        <w:rPr>
          <w:rFonts w:ascii="Arial" w:hAnsi="Arial" w:cs="Arial"/>
          <w:b/>
          <w:imprint/>
          <w:sz w:val="22"/>
          <w:szCs w:val="22"/>
        </w:rPr>
      </w:pPr>
      <w:r w:rsidRPr="005E4F27">
        <w:rPr>
          <w:rFonts w:ascii="Arial" w:hAnsi="Arial" w:cs="Arial"/>
          <w:b/>
          <w:imprint/>
          <w:sz w:val="22"/>
          <w:szCs w:val="22"/>
        </w:rPr>
        <w:t xml:space="preserve">DESCRIPCIÓN   DEL   MODELO   DE   </w:t>
      </w:r>
      <w:r w:rsidR="002841B4" w:rsidRPr="005E4F27">
        <w:rPr>
          <w:rFonts w:ascii="Arial" w:hAnsi="Arial" w:cs="Arial"/>
          <w:b/>
          <w:imprint/>
          <w:sz w:val="22"/>
          <w:szCs w:val="22"/>
        </w:rPr>
        <w:t xml:space="preserve">REGRESIÓN </w:t>
      </w:r>
      <w:r w:rsidRPr="005E4F27">
        <w:rPr>
          <w:rFonts w:ascii="Arial" w:hAnsi="Arial" w:cs="Arial"/>
          <w:b/>
          <w:imprint/>
          <w:sz w:val="22"/>
          <w:szCs w:val="22"/>
        </w:rPr>
        <w:t xml:space="preserve"> </w:t>
      </w:r>
      <w:r w:rsidR="005E4F27">
        <w:rPr>
          <w:rFonts w:ascii="Arial" w:hAnsi="Arial" w:cs="Arial"/>
          <w:b/>
          <w:imprint/>
          <w:sz w:val="22"/>
          <w:szCs w:val="22"/>
        </w:rPr>
        <w:tab/>
        <w:t xml:space="preserve">       </w:t>
      </w:r>
      <w:r w:rsidRPr="005E4F27">
        <w:rPr>
          <w:rFonts w:ascii="Arial" w:hAnsi="Arial" w:cs="Arial"/>
          <w:b/>
          <w:imprint/>
          <w:sz w:val="22"/>
          <w:szCs w:val="22"/>
        </w:rPr>
        <w:tab/>
      </w:r>
      <w:r w:rsidR="002841B4" w:rsidRPr="005E4F27">
        <w:rPr>
          <w:rFonts w:ascii="Arial" w:hAnsi="Arial" w:cs="Arial"/>
          <w:b/>
          <w:imprint/>
          <w:sz w:val="22"/>
          <w:szCs w:val="22"/>
        </w:rPr>
        <w:t>LOGÍSTICA</w:t>
      </w:r>
      <w:r w:rsidR="007010F7" w:rsidRPr="005E4F27">
        <w:rPr>
          <w:rFonts w:ascii="Arial" w:hAnsi="Arial" w:cs="Arial"/>
          <w:b/>
          <w:imprint/>
          <w:sz w:val="22"/>
          <w:szCs w:val="22"/>
        </w:rPr>
        <w:t>.</w:t>
      </w:r>
    </w:p>
    <w:p w:rsidR="004517E4" w:rsidRDefault="004517E4" w:rsidP="00AE0EBD">
      <w:pPr>
        <w:pStyle w:val="NormalWeb"/>
        <w:spacing w:before="0" w:beforeAutospacing="0" w:after="0" w:afterAutospacing="0" w:line="480" w:lineRule="auto"/>
        <w:jc w:val="both"/>
        <w:rPr>
          <w:rFonts w:ascii="Arial" w:hAnsi="Arial" w:cs="Arial"/>
          <w:color w:val="auto"/>
          <w:sz w:val="24"/>
          <w:szCs w:val="24"/>
        </w:rPr>
      </w:pPr>
    </w:p>
    <w:p w:rsidR="00C017F6" w:rsidRDefault="00C076BB" w:rsidP="00C017F6">
      <w:pPr>
        <w:pStyle w:val="NormalWeb"/>
        <w:spacing w:before="0" w:beforeAutospacing="0" w:after="0" w:afterAutospacing="0" w:line="480" w:lineRule="auto"/>
        <w:ind w:left="720"/>
        <w:jc w:val="both"/>
      </w:pPr>
      <w:r w:rsidRPr="00C017F6">
        <w:rPr>
          <w:rFonts w:ascii="Arial" w:hAnsi="Arial" w:cs="Arial"/>
          <w:color w:val="auto"/>
          <w:sz w:val="24"/>
          <w:szCs w:val="24"/>
        </w:rPr>
        <w:tab/>
        <w:t>Si clasificamos el valor de la variable respuesta como 0 cuando no se presenta el suceso y con el valor 1 cuando sí está presente, y buscamos cuantificar la posible relación entre la presencia y, por ejemplo, la Xi factor de riesgo, podríamos caer en la tentación de utilizar una regresión lineal  y estimar, a partir de nuestros datos, por el procedimiento habitual de mínimos cuadrados, los coeficientes a y b de la ecuación. Sin embargo, y aunque esto es posible matemáticamente, nos conduce a la obtención de resultados absurdos, ya que cuando se calcule la función obtenida para diferentes valores de consumo de sal se obtendrá resultados que, en general, serán diferentes de 0 y 1.</w:t>
      </w:r>
      <w:r w:rsidR="00C017F6">
        <w:rPr>
          <w:rFonts w:ascii="Arial" w:hAnsi="Arial" w:cs="Arial"/>
          <w:color w:val="auto"/>
          <w:sz w:val="24"/>
          <w:szCs w:val="24"/>
        </w:rPr>
        <w:t xml:space="preserve"> </w:t>
      </w:r>
      <w:r w:rsidRPr="00C017F6">
        <w:rPr>
          <w:rFonts w:ascii="Arial" w:hAnsi="Arial" w:cs="Arial"/>
          <w:color w:val="auto"/>
          <w:sz w:val="24"/>
          <w:szCs w:val="24"/>
        </w:rPr>
        <w:t>Si utilizamos cómo variable dependiente la probabilidad p de que un paciente padezca hipertensión y construimos la siguiente función:</w:t>
      </w:r>
      <w:r w:rsidR="00C017F6" w:rsidRPr="00C017F6">
        <w:t xml:space="preserve"> </w:t>
      </w:r>
      <w:r w:rsidR="00C017F6">
        <w:t xml:space="preserve"> </w:t>
      </w:r>
    </w:p>
    <w:p w:rsidR="00C017F6" w:rsidRDefault="00D43E0B" w:rsidP="00C017F6">
      <w:pPr>
        <w:pStyle w:val="NormalWeb"/>
        <w:spacing w:before="0" w:beforeAutospacing="0" w:after="0" w:afterAutospacing="0" w:line="480" w:lineRule="auto"/>
        <w:ind w:left="720"/>
        <w:jc w:val="both"/>
      </w:pPr>
      <w:r>
        <w:rPr>
          <w:noProof/>
        </w:rPr>
        <w:drawing>
          <wp:anchor distT="0" distB="0" distL="114300" distR="114300" simplePos="0" relativeHeight="251684864" behindDoc="1" locked="0" layoutInCell="1" allowOverlap="0">
            <wp:simplePos x="0" y="0"/>
            <wp:positionH relativeFrom="column">
              <wp:posOffset>2628900</wp:posOffset>
            </wp:positionH>
            <wp:positionV relativeFrom="paragraph">
              <wp:posOffset>33655</wp:posOffset>
            </wp:positionV>
            <wp:extent cx="457200" cy="370205"/>
            <wp:effectExtent l="19050" t="0" r="0" b="0"/>
            <wp:wrapTight wrapText="bothSides">
              <wp:wrapPolygon edited="0">
                <wp:start x="-900" y="0"/>
                <wp:lineTo x="-900" y="20007"/>
                <wp:lineTo x="21600" y="20007"/>
                <wp:lineTo x="21600" y="0"/>
                <wp:lineTo x="-900" y="0"/>
              </wp:wrapPolygon>
            </wp:wrapTight>
            <wp:docPr id="304" name="Imagen 304" descr="C:\Documents and Settings\Usuario\Mis documentos\TESIS\informacion\Metodos\NEW INFORMATION\La Regresion Logistica (I) - ilustrados_com_archivos\ecuac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Documents and Settings\Usuario\Mis documentos\TESIS\informacion\Metodos\NEW INFORMATION\La Regresion Logistica (I) - ilustrados_com_archivos\ecuacion2.jpg"/>
                    <pic:cNvPicPr>
                      <a:picLocks noChangeAspect="1" noChangeArrowheads="1"/>
                    </pic:cNvPicPr>
                  </pic:nvPicPr>
                  <pic:blipFill>
                    <a:blip r:embed="rId55" r:link="rId56"/>
                    <a:srcRect/>
                    <a:stretch>
                      <a:fillRect/>
                    </a:stretch>
                  </pic:blipFill>
                  <pic:spPr bwMode="auto">
                    <a:xfrm>
                      <a:off x="0" y="0"/>
                      <a:ext cx="457200" cy="370205"/>
                    </a:xfrm>
                    <a:prstGeom prst="rect">
                      <a:avLst/>
                    </a:prstGeom>
                    <a:noFill/>
                    <a:ln w="9525">
                      <a:noFill/>
                      <a:miter lim="800000"/>
                      <a:headEnd/>
                      <a:tailEnd/>
                    </a:ln>
                  </pic:spPr>
                </pic:pic>
              </a:graphicData>
            </a:graphic>
          </wp:anchor>
        </w:drawing>
      </w:r>
    </w:p>
    <w:p w:rsidR="00C017F6" w:rsidRDefault="00C017F6" w:rsidP="00C017F6">
      <w:pPr>
        <w:pStyle w:val="NormalWeb"/>
        <w:spacing w:before="0" w:beforeAutospacing="0" w:after="0" w:afterAutospacing="0" w:line="480" w:lineRule="auto"/>
        <w:ind w:left="720"/>
        <w:jc w:val="both"/>
      </w:pPr>
    </w:p>
    <w:p w:rsidR="00C017F6" w:rsidRDefault="00C017F6" w:rsidP="00C017F6">
      <w:pPr>
        <w:pStyle w:val="NormalWeb"/>
        <w:spacing w:before="0" w:beforeAutospacing="0" w:after="0" w:afterAutospacing="0" w:line="480" w:lineRule="auto"/>
        <w:ind w:left="720"/>
        <w:jc w:val="both"/>
        <w:rPr>
          <w:rFonts w:ascii="Arial" w:hAnsi="Arial" w:cs="Arial"/>
          <w:color w:val="auto"/>
          <w:sz w:val="24"/>
          <w:szCs w:val="24"/>
        </w:rPr>
      </w:pPr>
      <w:r>
        <w:t xml:space="preserve">      A</w:t>
      </w:r>
      <w:r w:rsidRPr="00C017F6">
        <w:rPr>
          <w:rFonts w:ascii="Arial" w:hAnsi="Arial" w:cs="Arial"/>
          <w:color w:val="auto"/>
          <w:sz w:val="24"/>
          <w:szCs w:val="24"/>
        </w:rPr>
        <w:t xml:space="preserve">hora </w:t>
      </w:r>
      <w:r>
        <w:rPr>
          <w:rFonts w:ascii="Arial" w:hAnsi="Arial" w:cs="Arial"/>
          <w:color w:val="auto"/>
          <w:sz w:val="24"/>
          <w:szCs w:val="24"/>
        </w:rPr>
        <w:t>la</w:t>
      </w:r>
      <w:r w:rsidRPr="00C017F6">
        <w:rPr>
          <w:rFonts w:ascii="Arial" w:hAnsi="Arial" w:cs="Arial"/>
          <w:color w:val="auto"/>
          <w:sz w:val="24"/>
          <w:szCs w:val="24"/>
        </w:rPr>
        <w:t xml:space="preserve"> variable que puede tomar cualquier valor</w:t>
      </w:r>
      <w:r>
        <w:rPr>
          <w:rFonts w:ascii="Arial" w:hAnsi="Arial" w:cs="Arial"/>
          <w:color w:val="auto"/>
          <w:sz w:val="24"/>
          <w:szCs w:val="24"/>
        </w:rPr>
        <w:t xml:space="preserve">, por lo que se puede plantear </w:t>
      </w:r>
      <w:r w:rsidRPr="00C017F6">
        <w:rPr>
          <w:rFonts w:ascii="Arial" w:hAnsi="Arial" w:cs="Arial"/>
          <w:color w:val="auto"/>
          <w:sz w:val="24"/>
          <w:szCs w:val="24"/>
        </w:rPr>
        <w:t>buscar para ella una ecuación de regresión tradicional:</w:t>
      </w:r>
    </w:p>
    <w:p w:rsidR="00C017F6" w:rsidRDefault="00D43E0B" w:rsidP="00C017F6">
      <w:pPr>
        <w:pStyle w:val="NormalWeb"/>
        <w:spacing w:before="0" w:beforeAutospacing="0" w:after="0" w:afterAutospacing="0" w:line="480" w:lineRule="auto"/>
        <w:ind w:left="720"/>
        <w:jc w:val="center"/>
        <w:rPr>
          <w:rFonts w:ascii="Arial" w:hAnsi="Arial" w:cs="Arial"/>
        </w:rPr>
      </w:pPr>
      <w:r>
        <w:rPr>
          <w:rFonts w:ascii="Arial" w:hAnsi="Arial" w:cs="Arial"/>
          <w:noProof/>
        </w:rPr>
        <w:drawing>
          <wp:inline distT="0" distB="0" distL="0" distR="0">
            <wp:extent cx="2158365" cy="446405"/>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srcRect/>
                    <a:stretch>
                      <a:fillRect/>
                    </a:stretch>
                  </pic:blipFill>
                  <pic:spPr bwMode="auto">
                    <a:xfrm>
                      <a:off x="0" y="0"/>
                      <a:ext cx="2158365" cy="446405"/>
                    </a:xfrm>
                    <a:prstGeom prst="rect">
                      <a:avLst/>
                    </a:prstGeom>
                    <a:solidFill>
                      <a:srgbClr val="FFFFFF"/>
                    </a:solidFill>
                    <a:ln w="9525">
                      <a:noFill/>
                      <a:miter lim="800000"/>
                      <a:headEnd/>
                      <a:tailEnd/>
                    </a:ln>
                  </pic:spPr>
                </pic:pic>
              </a:graphicData>
            </a:graphic>
          </wp:inline>
        </w:drawing>
      </w:r>
    </w:p>
    <w:p w:rsidR="00C017F6" w:rsidRDefault="00520E02" w:rsidP="00520E02">
      <w:pPr>
        <w:pStyle w:val="NormalWeb"/>
        <w:spacing w:before="0" w:beforeAutospacing="0" w:after="0" w:afterAutospacing="0" w:line="480" w:lineRule="auto"/>
        <w:ind w:left="720"/>
        <w:jc w:val="both"/>
        <w:rPr>
          <w:rFonts w:ascii="Arial" w:hAnsi="Arial" w:cs="Arial"/>
          <w:color w:val="auto"/>
          <w:sz w:val="24"/>
          <w:szCs w:val="24"/>
        </w:rPr>
      </w:pPr>
      <w:r>
        <w:rPr>
          <w:noProof/>
        </w:rPr>
        <w:pict>
          <v:group id="_x0000_s1326" style="position:absolute;left:0;text-align:left;margin-left:99pt;margin-top:31.85pt;width:232.55pt;height:27pt;z-index:251683840" coordorigin="4068,6358" coordsize="4471,590">
            <v:shape id="_x0000_s1272" type="#_x0000_t75" alt="" style="position:absolute;left:4186;top:6358;width:4353;height:569" wrapcoords="-74 0 -74 21032 21600 21032 21600 0 -74 0">
              <v:imagedata r:id="rId58" r:href="rId59"/>
            </v:shape>
            <v:shape id="_x0000_s1325" type="#_x0000_t202" style="position:absolute;left:4068;top:6408;width:1080;height:540" stroked="f">
              <v:textbox>
                <w:txbxContent>
                  <w:p w:rsidR="00B3084B" w:rsidRPr="00B3084B" w:rsidRDefault="00CC0876" w:rsidP="00B3084B">
                    <w:pPr>
                      <w:jc w:val="both"/>
                      <w:rPr>
                        <w:sz w:val="20"/>
                        <w:szCs w:val="20"/>
                      </w:rPr>
                    </w:pPr>
                    <w:r w:rsidRPr="00B3084B">
                      <w:rPr>
                        <w:sz w:val="20"/>
                        <w:szCs w:val="20"/>
                      </w:rPr>
                      <w:t>P {</w:t>
                    </w:r>
                    <w:r w:rsidR="00B3084B" w:rsidRPr="00B3084B">
                      <w:rPr>
                        <w:sz w:val="20"/>
                        <w:szCs w:val="20"/>
                      </w:rPr>
                      <w:t>Y</w:t>
                    </w:r>
                    <w:r w:rsidR="00B3084B" w:rsidRPr="00B3084B">
                      <w:rPr>
                        <w:sz w:val="20"/>
                        <w:szCs w:val="20"/>
                        <w:vertAlign w:val="subscript"/>
                      </w:rPr>
                      <w:t>i</w:t>
                    </w:r>
                    <w:r>
                      <w:rPr>
                        <w:sz w:val="20"/>
                        <w:szCs w:val="20"/>
                        <w:vertAlign w:val="subscript"/>
                      </w:rPr>
                      <w:t xml:space="preserve"> </w:t>
                    </w:r>
                    <w:r w:rsidR="00B3084B" w:rsidRPr="00B3084B">
                      <w:rPr>
                        <w:sz w:val="20"/>
                        <w:szCs w:val="20"/>
                      </w:rPr>
                      <w:t>=</w:t>
                    </w:r>
                    <w:r>
                      <w:rPr>
                        <w:sz w:val="20"/>
                        <w:szCs w:val="20"/>
                      </w:rPr>
                      <w:t xml:space="preserve"> </w:t>
                    </w:r>
                    <w:r w:rsidR="00B3084B" w:rsidRPr="00B3084B">
                      <w:rPr>
                        <w:sz w:val="20"/>
                        <w:szCs w:val="20"/>
                      </w:rPr>
                      <w:t>1}</w:t>
                    </w:r>
                  </w:p>
                </w:txbxContent>
              </v:textbox>
            </v:shape>
            <w10:wrap type="square"/>
          </v:group>
        </w:pict>
      </w:r>
      <w:r w:rsidR="00C017F6" w:rsidRPr="00520E02">
        <w:rPr>
          <w:rFonts w:ascii="Arial" w:hAnsi="Arial" w:cs="Arial"/>
          <w:color w:val="auto"/>
          <w:sz w:val="24"/>
          <w:szCs w:val="24"/>
        </w:rPr>
        <w:t xml:space="preserve">que después de manipulaciones </w:t>
      </w:r>
      <w:r w:rsidRPr="00520E02">
        <w:rPr>
          <w:rFonts w:ascii="Arial" w:hAnsi="Arial" w:cs="Arial"/>
          <w:color w:val="auto"/>
          <w:sz w:val="24"/>
          <w:szCs w:val="24"/>
        </w:rPr>
        <w:t xml:space="preserve">algebraicas se convierte </w:t>
      </w:r>
      <w:r w:rsidR="00C017F6" w:rsidRPr="00520E02">
        <w:rPr>
          <w:rFonts w:ascii="Arial" w:hAnsi="Arial" w:cs="Arial"/>
          <w:color w:val="auto"/>
          <w:sz w:val="24"/>
          <w:szCs w:val="24"/>
        </w:rPr>
        <w:t xml:space="preserve"> </w:t>
      </w:r>
    </w:p>
    <w:p w:rsidR="00C017F6" w:rsidRDefault="00C017F6" w:rsidP="005E4F27">
      <w:pPr>
        <w:pStyle w:val="NormalWeb"/>
        <w:spacing w:before="0" w:beforeAutospacing="0" w:after="0" w:afterAutospacing="0" w:line="480" w:lineRule="auto"/>
        <w:ind w:left="720"/>
        <w:jc w:val="both"/>
        <w:rPr>
          <w:rFonts w:ascii="Arial" w:hAnsi="Arial" w:cs="Arial"/>
          <w:color w:val="auto"/>
          <w:sz w:val="24"/>
          <w:szCs w:val="24"/>
        </w:rPr>
      </w:pPr>
    </w:p>
    <w:p w:rsidR="00C017F6" w:rsidRDefault="00C017F6" w:rsidP="005E4F27">
      <w:pPr>
        <w:pStyle w:val="NormalWeb"/>
        <w:spacing w:before="0" w:beforeAutospacing="0" w:after="0" w:afterAutospacing="0" w:line="480" w:lineRule="auto"/>
        <w:ind w:left="720"/>
        <w:jc w:val="both"/>
        <w:rPr>
          <w:rFonts w:ascii="Arial" w:hAnsi="Arial" w:cs="Arial"/>
          <w:color w:val="auto"/>
          <w:sz w:val="24"/>
          <w:szCs w:val="24"/>
        </w:rPr>
      </w:pPr>
    </w:p>
    <w:p w:rsidR="00D42067" w:rsidRPr="00AE0EBD" w:rsidRDefault="00520E02" w:rsidP="005E4F27">
      <w:pPr>
        <w:pStyle w:val="NormalWeb"/>
        <w:spacing w:before="0" w:beforeAutospacing="0" w:after="0" w:afterAutospacing="0" w:line="480" w:lineRule="auto"/>
        <w:ind w:left="720"/>
        <w:jc w:val="both"/>
        <w:rPr>
          <w:rFonts w:ascii="Arial" w:hAnsi="Arial" w:cs="Arial"/>
          <w:color w:val="auto"/>
          <w:sz w:val="24"/>
          <w:szCs w:val="24"/>
        </w:rPr>
      </w:pPr>
      <w:r>
        <w:rPr>
          <w:rFonts w:ascii="Arial" w:hAnsi="Arial" w:cs="Arial"/>
          <w:color w:val="auto"/>
          <w:sz w:val="24"/>
          <w:szCs w:val="24"/>
        </w:rPr>
        <w:t>Y este es precisamente</w:t>
      </w:r>
      <w:r w:rsidR="00AE0EBD" w:rsidRPr="00AE0EBD">
        <w:rPr>
          <w:rFonts w:ascii="Arial" w:hAnsi="Arial" w:cs="Arial"/>
          <w:color w:val="auto"/>
          <w:sz w:val="24"/>
          <w:szCs w:val="24"/>
        </w:rPr>
        <w:t xml:space="preserve"> </w:t>
      </w:r>
      <w:r w:rsidRPr="00520E02">
        <w:rPr>
          <w:rFonts w:ascii="Arial" w:hAnsi="Arial" w:cs="Arial"/>
          <w:color w:val="auto"/>
          <w:sz w:val="24"/>
          <w:szCs w:val="24"/>
        </w:rPr>
        <w:t>el tipo de ecuación que</w:t>
      </w:r>
      <w:r>
        <w:rPr>
          <w:rFonts w:ascii="Arial" w:hAnsi="Arial" w:cs="Arial"/>
          <w:color w:val="auto"/>
          <w:sz w:val="24"/>
          <w:szCs w:val="24"/>
        </w:rPr>
        <w:t xml:space="preserve"> se conoce como modelo </w:t>
      </w:r>
      <w:r w:rsidR="00AE0EBD" w:rsidRPr="00AE0EBD">
        <w:rPr>
          <w:rFonts w:ascii="Arial" w:hAnsi="Arial" w:cs="Arial"/>
          <w:color w:val="auto"/>
          <w:sz w:val="24"/>
          <w:szCs w:val="24"/>
        </w:rPr>
        <w:t xml:space="preserve">regresión logística es útil cuando se trata de predecir el valor de una variable respuesta dicotómica </w:t>
      </w:r>
      <w:r w:rsidR="00AE0EBD" w:rsidRPr="00AE0EBD">
        <w:rPr>
          <w:rFonts w:ascii="Arial" w:hAnsi="Arial" w:cs="Arial"/>
          <w:b/>
          <w:bCs/>
          <w:i/>
          <w:iCs/>
          <w:color w:val="auto"/>
          <w:sz w:val="24"/>
          <w:szCs w:val="24"/>
        </w:rPr>
        <w:t>Y</w:t>
      </w:r>
      <w:r w:rsidR="00AE0EBD" w:rsidRPr="00AE0EBD">
        <w:rPr>
          <w:rFonts w:ascii="Arial" w:hAnsi="Arial" w:cs="Arial"/>
          <w:color w:val="auto"/>
          <w:sz w:val="24"/>
          <w:szCs w:val="24"/>
        </w:rPr>
        <w:t xml:space="preserve">, que presumiblemente depende de otras </w:t>
      </w:r>
      <w:r w:rsidR="00AE0EBD" w:rsidRPr="00AE0EBD">
        <w:rPr>
          <w:rFonts w:ascii="Arial" w:hAnsi="Arial" w:cs="Arial"/>
          <w:b/>
          <w:bCs/>
          <w:i/>
          <w:iCs/>
          <w:color w:val="auto"/>
          <w:sz w:val="24"/>
          <w:szCs w:val="24"/>
        </w:rPr>
        <w:t>m</w:t>
      </w:r>
      <w:r w:rsidR="00AE0EBD" w:rsidRPr="00AE0EBD">
        <w:rPr>
          <w:rFonts w:ascii="Arial" w:hAnsi="Arial" w:cs="Arial"/>
          <w:color w:val="auto"/>
          <w:sz w:val="24"/>
          <w:szCs w:val="24"/>
        </w:rPr>
        <w:t xml:space="preserve"> variables explicativas (</w:t>
      </w:r>
      <w:r w:rsidR="00AE0EBD" w:rsidRPr="00AE0EBD">
        <w:rPr>
          <w:rFonts w:ascii="Arial" w:hAnsi="Arial" w:cs="Arial"/>
          <w:b/>
          <w:bCs/>
          <w:i/>
          <w:iCs/>
          <w:color w:val="auto"/>
          <w:sz w:val="24"/>
          <w:szCs w:val="24"/>
        </w:rPr>
        <w:t>X</w:t>
      </w:r>
      <w:r w:rsidR="00AE0EBD" w:rsidRPr="00AE0EBD">
        <w:rPr>
          <w:rFonts w:ascii="Arial" w:hAnsi="Arial" w:cs="Arial"/>
          <w:b/>
          <w:bCs/>
          <w:i/>
          <w:iCs/>
          <w:color w:val="auto"/>
          <w:sz w:val="24"/>
          <w:szCs w:val="24"/>
          <w:vertAlign w:val="subscript"/>
        </w:rPr>
        <w:t>j</w:t>
      </w:r>
      <w:r w:rsidR="00AE0EBD" w:rsidRPr="00AE0EBD">
        <w:rPr>
          <w:rFonts w:ascii="Arial" w:hAnsi="Arial" w:cs="Arial"/>
          <w:b/>
          <w:bCs/>
          <w:i/>
          <w:iCs/>
          <w:color w:val="auto"/>
          <w:sz w:val="24"/>
          <w:szCs w:val="24"/>
        </w:rPr>
        <w:t xml:space="preserve">, j </w:t>
      </w:r>
      <w:r w:rsidR="00AE0EBD" w:rsidRPr="00AE0EBD">
        <w:rPr>
          <w:rFonts w:ascii="Arial" w:hAnsi="Arial" w:cs="Arial"/>
          <w:b/>
          <w:bCs/>
          <w:color w:val="auto"/>
          <w:sz w:val="24"/>
          <w:szCs w:val="24"/>
        </w:rPr>
        <w:t>= 1,..., m</w:t>
      </w:r>
      <w:r w:rsidR="00AE0EBD" w:rsidRPr="00AE0EBD">
        <w:rPr>
          <w:rFonts w:ascii="Arial" w:hAnsi="Arial" w:cs="Arial"/>
          <w:color w:val="auto"/>
          <w:sz w:val="24"/>
          <w:szCs w:val="24"/>
        </w:rPr>
        <w:t xml:space="preserve">) </w:t>
      </w:r>
    </w:p>
    <w:p w:rsidR="00AE0EBD" w:rsidRPr="00AE0EBD" w:rsidRDefault="00AE0EBD" w:rsidP="00AE0EBD">
      <w:pPr>
        <w:spacing w:line="480" w:lineRule="auto"/>
        <w:jc w:val="center"/>
        <w:rPr>
          <w:rFonts w:ascii="Arial" w:hAnsi="Arial" w:cs="Arial"/>
        </w:rPr>
      </w:pPr>
    </w:p>
    <w:p w:rsidR="004517E4" w:rsidRDefault="004517E4" w:rsidP="00AE0EBD">
      <w:pPr>
        <w:spacing w:line="480" w:lineRule="auto"/>
        <w:jc w:val="both"/>
        <w:rPr>
          <w:rFonts w:ascii="Arial" w:hAnsi="Arial" w:cs="Arial"/>
        </w:rPr>
      </w:pPr>
    </w:p>
    <w:p w:rsidR="00CC0876" w:rsidRDefault="00CC0876" w:rsidP="00AE0EBD">
      <w:pPr>
        <w:spacing w:line="480" w:lineRule="auto"/>
        <w:jc w:val="center"/>
        <w:rPr>
          <w:rFonts w:ascii="Arial" w:hAnsi="Arial" w:cs="Arial"/>
        </w:rPr>
      </w:pPr>
    </w:p>
    <w:p w:rsidR="00DF4C95" w:rsidRPr="005E4F27" w:rsidRDefault="00D84274" w:rsidP="00155896">
      <w:pPr>
        <w:numPr>
          <w:ilvl w:val="4"/>
          <w:numId w:val="2"/>
        </w:numPr>
        <w:spacing w:line="400" w:lineRule="exact"/>
        <w:ind w:left="1797" w:hanging="357"/>
        <w:jc w:val="both"/>
        <w:rPr>
          <w:rFonts w:ascii="Arial" w:hAnsi="Arial" w:cs="Arial"/>
          <w:b/>
          <w:imprint/>
          <w:sz w:val="22"/>
          <w:szCs w:val="22"/>
        </w:rPr>
      </w:pPr>
      <w:r w:rsidRPr="005E4F27">
        <w:rPr>
          <w:rFonts w:ascii="Arial" w:hAnsi="Arial" w:cs="Arial"/>
          <w:b/>
          <w:imprint/>
          <w:sz w:val="22"/>
          <w:szCs w:val="22"/>
        </w:rPr>
        <w:t>CODIFICACIÓN DE LAS VARIABLES.</w:t>
      </w:r>
    </w:p>
    <w:p w:rsidR="00DF4C95" w:rsidRDefault="00DF4C95" w:rsidP="00DF4C95">
      <w:pPr>
        <w:spacing w:line="480" w:lineRule="auto"/>
        <w:jc w:val="both"/>
        <w:rPr>
          <w:rFonts w:ascii="Arial" w:hAnsi="Arial" w:cs="Arial"/>
        </w:rPr>
      </w:pPr>
    </w:p>
    <w:p w:rsidR="00DF4C95" w:rsidRDefault="00DF4C95" w:rsidP="005E4F27">
      <w:pPr>
        <w:spacing w:line="480" w:lineRule="auto"/>
        <w:ind w:left="720"/>
        <w:jc w:val="both"/>
        <w:rPr>
          <w:rFonts w:ascii="Arial" w:hAnsi="Arial" w:cs="Arial"/>
        </w:rPr>
      </w:pPr>
      <w:r>
        <w:rPr>
          <w:rFonts w:ascii="Arial" w:hAnsi="Arial" w:cs="Arial"/>
        </w:rPr>
        <w:tab/>
        <w:t>Para simplificar la interpretación del modelo de regresión logística es conveniente llegar a cierto convenio en la codificación de variables.  Realmente compensa seguir las siguientes recomendaciones:</w:t>
      </w:r>
    </w:p>
    <w:p w:rsidR="001A4091" w:rsidRDefault="001A4091" w:rsidP="00DF4C95">
      <w:pPr>
        <w:spacing w:line="480" w:lineRule="auto"/>
        <w:jc w:val="both"/>
        <w:rPr>
          <w:rFonts w:ascii="Arial" w:hAnsi="Arial" w:cs="Arial"/>
        </w:rPr>
      </w:pPr>
    </w:p>
    <w:p w:rsidR="00DF4C95" w:rsidRDefault="00DF4C95" w:rsidP="00155896">
      <w:pPr>
        <w:numPr>
          <w:ilvl w:val="0"/>
          <w:numId w:val="20"/>
        </w:numPr>
        <w:tabs>
          <w:tab w:val="clear" w:pos="2662"/>
          <w:tab w:val="num" w:pos="1620"/>
        </w:tabs>
        <w:spacing w:line="480" w:lineRule="auto"/>
        <w:ind w:left="1080" w:firstLine="0"/>
        <w:jc w:val="both"/>
        <w:rPr>
          <w:rFonts w:ascii="Arial" w:hAnsi="Arial" w:cs="Arial"/>
        </w:rPr>
      </w:pPr>
      <w:r>
        <w:rPr>
          <w:rFonts w:ascii="Arial" w:hAnsi="Arial" w:cs="Arial"/>
        </w:rPr>
        <w:t>En la variable dependiente se codifica como 1 la ocurrencia del evento de interés y como 0 la ausencia.</w:t>
      </w:r>
    </w:p>
    <w:p w:rsidR="00792E94" w:rsidRDefault="00792E94" w:rsidP="005E4F27">
      <w:pPr>
        <w:tabs>
          <w:tab w:val="num" w:pos="1620"/>
        </w:tabs>
        <w:spacing w:line="480" w:lineRule="auto"/>
        <w:ind w:left="1080"/>
        <w:jc w:val="both"/>
        <w:rPr>
          <w:rFonts w:ascii="Arial" w:hAnsi="Arial" w:cs="Arial"/>
        </w:rPr>
      </w:pPr>
    </w:p>
    <w:p w:rsidR="00792E94" w:rsidRDefault="00792E94" w:rsidP="00155896">
      <w:pPr>
        <w:numPr>
          <w:ilvl w:val="0"/>
          <w:numId w:val="21"/>
        </w:numPr>
        <w:tabs>
          <w:tab w:val="clear" w:pos="2662"/>
          <w:tab w:val="num" w:pos="1620"/>
        </w:tabs>
        <w:spacing w:line="480" w:lineRule="auto"/>
        <w:ind w:left="1080" w:firstLine="0"/>
        <w:jc w:val="both"/>
        <w:rPr>
          <w:rFonts w:ascii="Arial" w:hAnsi="Arial" w:cs="Arial"/>
        </w:rPr>
      </w:pPr>
      <w:r>
        <w:rPr>
          <w:rFonts w:ascii="Arial" w:hAnsi="Arial" w:cs="Arial"/>
        </w:rPr>
        <w:t>Las variables independientes pueden ser varias y cada una de un tipo diferente. A continuación se analiza cada caso:</w:t>
      </w:r>
    </w:p>
    <w:p w:rsidR="00792E94" w:rsidRDefault="00792E94" w:rsidP="00792E94">
      <w:pPr>
        <w:spacing w:line="480" w:lineRule="auto"/>
        <w:jc w:val="both"/>
        <w:rPr>
          <w:rFonts w:ascii="Arial" w:hAnsi="Arial" w:cs="Arial"/>
        </w:rPr>
      </w:pPr>
    </w:p>
    <w:p w:rsidR="00DF4C95" w:rsidRDefault="00792E94" w:rsidP="00155896">
      <w:pPr>
        <w:numPr>
          <w:ilvl w:val="0"/>
          <w:numId w:val="19"/>
        </w:numPr>
        <w:tabs>
          <w:tab w:val="clear" w:pos="2662"/>
          <w:tab w:val="num" w:pos="540"/>
        </w:tabs>
        <w:spacing w:line="480" w:lineRule="auto"/>
        <w:ind w:left="1440" w:firstLine="0"/>
        <w:jc w:val="both"/>
        <w:rPr>
          <w:rFonts w:ascii="Arial" w:hAnsi="Arial" w:cs="Arial"/>
        </w:rPr>
      </w:pPr>
      <w:r>
        <w:rPr>
          <w:rFonts w:ascii="Arial" w:hAnsi="Arial" w:cs="Arial"/>
        </w:rPr>
        <w:t>Caso D</w:t>
      </w:r>
      <w:r w:rsidR="00DF4C95">
        <w:rPr>
          <w:rFonts w:ascii="Arial" w:hAnsi="Arial" w:cs="Arial"/>
        </w:rPr>
        <w:t>icotómico: Se codifica como 1 el caso que se cree favorece la ocurrencia del evento.  Se codifica como 0</w:t>
      </w:r>
      <w:r>
        <w:rPr>
          <w:rFonts w:ascii="Arial" w:hAnsi="Arial" w:cs="Arial"/>
        </w:rPr>
        <w:t xml:space="preserve"> al caso contrario.</w:t>
      </w:r>
    </w:p>
    <w:p w:rsidR="001A4091" w:rsidRDefault="001A4091" w:rsidP="00671971">
      <w:pPr>
        <w:spacing w:line="480" w:lineRule="auto"/>
        <w:ind w:left="1440"/>
        <w:jc w:val="both"/>
        <w:rPr>
          <w:rFonts w:ascii="Arial" w:hAnsi="Arial" w:cs="Arial"/>
        </w:rPr>
      </w:pPr>
    </w:p>
    <w:p w:rsidR="001A4091" w:rsidRDefault="00792E94" w:rsidP="00155896">
      <w:pPr>
        <w:numPr>
          <w:ilvl w:val="0"/>
          <w:numId w:val="19"/>
        </w:numPr>
        <w:tabs>
          <w:tab w:val="clear" w:pos="2662"/>
          <w:tab w:val="num" w:pos="540"/>
        </w:tabs>
        <w:spacing w:line="480" w:lineRule="auto"/>
        <w:ind w:left="1440" w:firstLine="0"/>
        <w:jc w:val="both"/>
        <w:rPr>
          <w:rFonts w:ascii="Arial" w:hAnsi="Arial" w:cs="Arial"/>
        </w:rPr>
      </w:pPr>
      <w:r>
        <w:rPr>
          <w:rFonts w:ascii="Arial" w:hAnsi="Arial" w:cs="Arial"/>
        </w:rPr>
        <w:t>Caso Categórico: Cuando la variable categórica puede tomar más  de 2 valores posibles podemos codificarlas usando variables indicadoras.</w:t>
      </w:r>
    </w:p>
    <w:p w:rsidR="001A4091" w:rsidRDefault="001A4091" w:rsidP="00671971">
      <w:pPr>
        <w:spacing w:line="480" w:lineRule="auto"/>
        <w:ind w:left="1440"/>
        <w:jc w:val="both"/>
        <w:rPr>
          <w:rFonts w:ascii="Arial" w:hAnsi="Arial" w:cs="Arial"/>
        </w:rPr>
      </w:pPr>
    </w:p>
    <w:p w:rsidR="00792E94" w:rsidRDefault="00792E94" w:rsidP="00155896">
      <w:pPr>
        <w:numPr>
          <w:ilvl w:val="0"/>
          <w:numId w:val="19"/>
        </w:numPr>
        <w:tabs>
          <w:tab w:val="clear" w:pos="2662"/>
          <w:tab w:val="num" w:pos="540"/>
        </w:tabs>
        <w:spacing w:line="480" w:lineRule="auto"/>
        <w:ind w:left="1440" w:firstLine="0"/>
        <w:jc w:val="both"/>
        <w:rPr>
          <w:rFonts w:ascii="Arial" w:hAnsi="Arial" w:cs="Arial"/>
        </w:rPr>
      </w:pPr>
      <w:r>
        <w:rPr>
          <w:rFonts w:ascii="Arial" w:hAnsi="Arial" w:cs="Arial"/>
        </w:rPr>
        <w:t>Caso de Variable Numérica: Si creemos que la variable numérica puede afectar la respuesta</w:t>
      </w:r>
      <w:r w:rsidR="001A4091">
        <w:rPr>
          <w:rFonts w:ascii="Arial" w:hAnsi="Arial" w:cs="Arial"/>
        </w:rPr>
        <w:t xml:space="preserve"> debemos</w:t>
      </w:r>
      <w:r>
        <w:rPr>
          <w:rFonts w:ascii="Arial" w:hAnsi="Arial" w:cs="Arial"/>
        </w:rPr>
        <w:t xml:space="preserve"> categorizar la variable</w:t>
      </w:r>
      <w:r w:rsidR="001A4091">
        <w:rPr>
          <w:rFonts w:ascii="Arial" w:hAnsi="Arial" w:cs="Arial"/>
        </w:rPr>
        <w:t>.</w:t>
      </w:r>
    </w:p>
    <w:p w:rsidR="00DF4C95" w:rsidRDefault="00DF4C95" w:rsidP="00DF4C95">
      <w:pPr>
        <w:spacing w:line="480" w:lineRule="auto"/>
        <w:jc w:val="both"/>
        <w:rPr>
          <w:rFonts w:ascii="Arial" w:hAnsi="Arial" w:cs="Arial"/>
        </w:rPr>
      </w:pPr>
    </w:p>
    <w:p w:rsidR="008241DF" w:rsidRPr="00671971" w:rsidRDefault="008241DF" w:rsidP="00155896">
      <w:pPr>
        <w:numPr>
          <w:ilvl w:val="4"/>
          <w:numId w:val="2"/>
        </w:numPr>
        <w:spacing w:line="400" w:lineRule="exact"/>
        <w:ind w:left="1797" w:hanging="357"/>
        <w:jc w:val="both"/>
        <w:rPr>
          <w:rFonts w:ascii="Arial" w:hAnsi="Arial" w:cs="Arial"/>
          <w:b/>
          <w:imprint/>
          <w:sz w:val="22"/>
          <w:szCs w:val="22"/>
        </w:rPr>
      </w:pPr>
      <w:r w:rsidRPr="00671971">
        <w:rPr>
          <w:rFonts w:ascii="Arial" w:hAnsi="Arial" w:cs="Arial"/>
          <w:b/>
          <w:imprint/>
          <w:sz w:val="22"/>
          <w:szCs w:val="22"/>
        </w:rPr>
        <w:t xml:space="preserve">RIESGO, OPORTUNIDAD, RIESGO RELATIVO Y </w:t>
      </w:r>
      <w:r w:rsidR="00671971">
        <w:rPr>
          <w:rFonts w:ascii="Arial" w:hAnsi="Arial" w:cs="Arial"/>
          <w:b/>
          <w:imprint/>
          <w:sz w:val="22"/>
          <w:szCs w:val="22"/>
        </w:rPr>
        <w:tab/>
      </w:r>
      <w:r w:rsidR="00671971">
        <w:rPr>
          <w:rFonts w:ascii="Arial" w:hAnsi="Arial" w:cs="Arial"/>
          <w:b/>
          <w:imprint/>
          <w:sz w:val="22"/>
          <w:szCs w:val="22"/>
        </w:rPr>
        <w:tab/>
        <w:t xml:space="preserve">           </w:t>
      </w:r>
      <w:r w:rsidRPr="00671971">
        <w:rPr>
          <w:rFonts w:ascii="Arial" w:hAnsi="Arial" w:cs="Arial"/>
          <w:b/>
          <w:imprint/>
          <w:sz w:val="22"/>
          <w:szCs w:val="22"/>
        </w:rPr>
        <w:t>ODDS RATIO</w:t>
      </w:r>
      <w:r w:rsidR="00D84274" w:rsidRPr="00671971">
        <w:rPr>
          <w:rFonts w:ascii="Arial" w:hAnsi="Arial" w:cs="Arial"/>
          <w:b/>
          <w:imprint/>
          <w:sz w:val="22"/>
          <w:szCs w:val="22"/>
        </w:rPr>
        <w:t>.</w:t>
      </w:r>
    </w:p>
    <w:p w:rsidR="008241DF" w:rsidRDefault="008241DF" w:rsidP="008241DF">
      <w:pPr>
        <w:pStyle w:val="Textoindependiente"/>
        <w:spacing w:line="400" w:lineRule="exact"/>
        <w:rPr>
          <w:rFonts w:ascii="Arial" w:eastAsia="Batang" w:hAnsi="Arial" w:cs="Arial"/>
          <w:b w:val="0"/>
          <w:bCs w:val="0"/>
          <w:sz w:val="26"/>
          <w:szCs w:val="26"/>
          <w:lang w:val="es-ES"/>
        </w:rPr>
      </w:pPr>
    </w:p>
    <w:p w:rsidR="00490B5E" w:rsidRDefault="00490B5E" w:rsidP="008241DF">
      <w:pPr>
        <w:pStyle w:val="Textoindependiente"/>
        <w:spacing w:line="400" w:lineRule="exact"/>
        <w:rPr>
          <w:rFonts w:ascii="Arial" w:eastAsia="Batang" w:hAnsi="Arial" w:cs="Arial"/>
          <w:b w:val="0"/>
          <w:bCs w:val="0"/>
          <w:sz w:val="26"/>
          <w:szCs w:val="26"/>
          <w:lang w:val="es-ES"/>
        </w:rPr>
      </w:pPr>
    </w:p>
    <w:p w:rsidR="00C0381A" w:rsidRDefault="00D84274" w:rsidP="00671971">
      <w:pPr>
        <w:pStyle w:val="Textoindependiente"/>
        <w:spacing w:line="480" w:lineRule="auto"/>
        <w:ind w:left="720"/>
        <w:rPr>
          <w:rFonts w:ascii="Arial" w:eastAsia="Batang" w:hAnsi="Arial" w:cs="Arial"/>
          <w:b w:val="0"/>
          <w:bCs w:val="0"/>
          <w:lang w:val="es-ES"/>
        </w:rPr>
      </w:pPr>
      <w:r>
        <w:rPr>
          <w:rFonts w:ascii="Arial" w:eastAsia="Batang" w:hAnsi="Arial" w:cs="Arial"/>
          <w:b w:val="0"/>
          <w:bCs w:val="0"/>
          <w:sz w:val="26"/>
          <w:szCs w:val="26"/>
          <w:lang w:val="es-ES"/>
        </w:rPr>
        <w:tab/>
      </w:r>
      <w:r w:rsidRPr="00D84274">
        <w:rPr>
          <w:rFonts w:ascii="Arial" w:eastAsia="Batang" w:hAnsi="Arial" w:cs="Arial"/>
          <w:b w:val="0"/>
          <w:bCs w:val="0"/>
          <w:lang w:val="es-ES"/>
        </w:rPr>
        <w:t>En</w:t>
      </w:r>
      <w:r>
        <w:rPr>
          <w:rFonts w:ascii="Arial" w:eastAsia="Batang" w:hAnsi="Arial" w:cs="Arial"/>
          <w:b w:val="0"/>
          <w:bCs w:val="0"/>
          <w:lang w:val="es-ES"/>
        </w:rPr>
        <w:t xml:space="preserve"> medina es muy frecuente encontrar estos términos, es por esto que es necesario que se los aclare para que p</w:t>
      </w:r>
      <w:r w:rsidR="00C0381A">
        <w:rPr>
          <w:rFonts w:ascii="Arial" w:eastAsia="Batang" w:hAnsi="Arial" w:cs="Arial"/>
          <w:b w:val="0"/>
          <w:bCs w:val="0"/>
          <w:lang w:val="es-ES"/>
        </w:rPr>
        <w:t xml:space="preserve">uedan ser manejados con facilidad en la interpretación del modelo que será estimado en el capítulo 4.  </w:t>
      </w:r>
    </w:p>
    <w:p w:rsidR="00490B5E" w:rsidRDefault="00490B5E" w:rsidP="00671971">
      <w:pPr>
        <w:pStyle w:val="Textoindependiente"/>
        <w:spacing w:line="480" w:lineRule="auto"/>
        <w:ind w:left="720"/>
        <w:rPr>
          <w:rFonts w:ascii="Arial" w:eastAsia="Batang" w:hAnsi="Arial" w:cs="Arial"/>
          <w:b w:val="0"/>
          <w:bCs w:val="0"/>
          <w:lang w:val="es-ES"/>
        </w:rPr>
      </w:pPr>
    </w:p>
    <w:p w:rsidR="00D84274" w:rsidRDefault="00C0381A" w:rsidP="00671971">
      <w:pPr>
        <w:pStyle w:val="Textoindependiente"/>
        <w:spacing w:line="480" w:lineRule="auto"/>
        <w:ind w:left="720"/>
        <w:rPr>
          <w:rFonts w:ascii="Arial" w:eastAsia="Batang" w:hAnsi="Arial" w:cs="Arial"/>
          <w:b w:val="0"/>
          <w:bCs w:val="0"/>
          <w:lang w:val="es-ES"/>
        </w:rPr>
      </w:pPr>
      <w:r>
        <w:rPr>
          <w:rFonts w:ascii="Arial" w:eastAsia="Batang" w:hAnsi="Arial" w:cs="Arial"/>
          <w:b w:val="0"/>
          <w:bCs w:val="0"/>
          <w:lang w:val="es-ES"/>
        </w:rPr>
        <w:tab/>
        <w:t xml:space="preserve">Para dicha explicación se utilizará el siguiente ejemplo: </w:t>
      </w:r>
      <w:r w:rsidR="00743863">
        <w:rPr>
          <w:rFonts w:ascii="Arial" w:eastAsia="Batang" w:hAnsi="Arial" w:cs="Arial"/>
          <w:b w:val="0"/>
          <w:bCs w:val="0"/>
          <w:lang w:val="es-ES"/>
        </w:rPr>
        <w:t>Supongamos que en un Hospital Z e</w:t>
      </w:r>
      <w:r>
        <w:rPr>
          <w:rFonts w:ascii="Arial" w:eastAsia="Batang" w:hAnsi="Arial" w:cs="Arial"/>
          <w:b w:val="0"/>
          <w:bCs w:val="0"/>
          <w:lang w:val="es-ES"/>
        </w:rPr>
        <w:t>n 1 de cada 200 nacimientos ocurre un parto gemelar.  Por tanto la probabilidad o riesgo de que elegido un embarazo al azar éste de lugar a gemelos es de R</w:t>
      </w:r>
      <w:r w:rsidRPr="00C0381A">
        <w:rPr>
          <w:rFonts w:ascii="Arial" w:eastAsia="Batang" w:hAnsi="Arial" w:cs="Arial"/>
          <w:b w:val="0"/>
          <w:bCs w:val="0"/>
          <w:vertAlign w:val="subscript"/>
          <w:lang w:val="es-ES"/>
        </w:rPr>
        <w:t>1</w:t>
      </w:r>
      <w:r>
        <w:rPr>
          <w:rFonts w:ascii="Arial" w:eastAsia="Batang" w:hAnsi="Arial" w:cs="Arial"/>
          <w:b w:val="0"/>
          <w:bCs w:val="0"/>
          <w:lang w:val="es-ES"/>
        </w:rPr>
        <w:t>=1/200.  Esto es simplemente</w:t>
      </w:r>
      <w:r w:rsidR="00743863">
        <w:rPr>
          <w:rFonts w:ascii="Arial" w:eastAsia="Batang" w:hAnsi="Arial" w:cs="Arial"/>
          <w:b w:val="0"/>
          <w:bCs w:val="0"/>
          <w:lang w:val="es-ES"/>
        </w:rPr>
        <w:t>,</w:t>
      </w:r>
      <w:r>
        <w:rPr>
          <w:rFonts w:ascii="Arial" w:eastAsia="Batang" w:hAnsi="Arial" w:cs="Arial"/>
          <w:b w:val="0"/>
          <w:bCs w:val="0"/>
          <w:lang w:val="es-ES"/>
        </w:rPr>
        <w:t xml:space="preserve"> </w:t>
      </w:r>
      <w:r w:rsidRPr="00743863">
        <w:rPr>
          <w:rFonts w:ascii="Arial" w:eastAsia="Batang" w:hAnsi="Arial" w:cs="Arial"/>
          <w:b w:val="0"/>
          <w:bCs w:val="0"/>
          <w:i/>
          <w:lang w:val="es-ES"/>
        </w:rPr>
        <w:t>el número de casos en que el evento ocurre dividido por el total de casos.</w:t>
      </w:r>
    </w:p>
    <w:p w:rsidR="00490B5E" w:rsidRDefault="00490B5E" w:rsidP="00671971">
      <w:pPr>
        <w:pStyle w:val="Textoindependiente"/>
        <w:spacing w:line="480" w:lineRule="auto"/>
        <w:ind w:left="720"/>
        <w:rPr>
          <w:rFonts w:ascii="Arial" w:eastAsia="Batang" w:hAnsi="Arial" w:cs="Arial"/>
          <w:b w:val="0"/>
          <w:bCs w:val="0"/>
          <w:lang w:val="es-ES"/>
        </w:rPr>
      </w:pPr>
    </w:p>
    <w:p w:rsidR="00743863" w:rsidRDefault="00C0381A" w:rsidP="00671971">
      <w:pPr>
        <w:pStyle w:val="Textoindependiente"/>
        <w:spacing w:line="480" w:lineRule="auto"/>
        <w:ind w:left="720"/>
        <w:rPr>
          <w:rFonts w:ascii="Arial" w:eastAsia="Batang" w:hAnsi="Arial" w:cs="Arial"/>
          <w:b w:val="0"/>
          <w:bCs w:val="0"/>
          <w:lang w:val="es-ES"/>
        </w:rPr>
      </w:pPr>
      <w:r>
        <w:rPr>
          <w:rFonts w:ascii="Arial" w:eastAsia="Batang" w:hAnsi="Arial" w:cs="Arial"/>
          <w:b w:val="0"/>
          <w:bCs w:val="0"/>
          <w:lang w:val="es-ES"/>
        </w:rPr>
        <w:tab/>
        <w:t>Hay otra manera de decir lo mismo, la cual consiste en la oportunidad (del inglés odds). Podemos decir que de 200 partos, 1 es gemelar y 199 no lo son.  Las apuestas están 1 a 199.  Se denomina oportunidad a la cantidad O</w:t>
      </w:r>
      <w:r w:rsidRPr="00C0381A">
        <w:rPr>
          <w:rFonts w:ascii="Arial" w:eastAsia="Batang" w:hAnsi="Arial" w:cs="Arial"/>
          <w:b w:val="0"/>
          <w:bCs w:val="0"/>
          <w:vertAlign w:val="subscript"/>
          <w:lang w:val="es-ES"/>
        </w:rPr>
        <w:t>1</w:t>
      </w:r>
      <w:r>
        <w:rPr>
          <w:rFonts w:ascii="Arial" w:eastAsia="Batang" w:hAnsi="Arial" w:cs="Arial"/>
          <w:b w:val="0"/>
          <w:bCs w:val="0"/>
          <w:lang w:val="es-ES"/>
        </w:rPr>
        <w:t xml:space="preserve">= 1/199, es decir, </w:t>
      </w:r>
      <w:r w:rsidRPr="00743863">
        <w:rPr>
          <w:rFonts w:ascii="Arial" w:eastAsia="Batang" w:hAnsi="Arial" w:cs="Arial"/>
          <w:b w:val="0"/>
          <w:bCs w:val="0"/>
          <w:i/>
          <w:lang w:val="es-ES"/>
        </w:rPr>
        <w:t>el número de casos en los que el evento ocurre dividido por el número de casos en que no ocurre</w:t>
      </w:r>
      <w:r w:rsidR="00743863">
        <w:rPr>
          <w:rFonts w:ascii="Arial" w:eastAsia="Batang" w:hAnsi="Arial" w:cs="Arial"/>
          <w:b w:val="0"/>
          <w:bCs w:val="0"/>
          <w:i/>
          <w:lang w:val="es-ES"/>
        </w:rPr>
        <w:t xml:space="preserve">.  </w:t>
      </w:r>
      <w:r>
        <w:rPr>
          <w:rFonts w:ascii="Arial" w:eastAsia="Batang" w:hAnsi="Arial" w:cs="Arial"/>
          <w:b w:val="0"/>
          <w:bCs w:val="0"/>
          <w:lang w:val="es-ES"/>
        </w:rPr>
        <w:t xml:space="preserve">  </w:t>
      </w:r>
    </w:p>
    <w:p w:rsidR="00490B5E" w:rsidRDefault="00490B5E" w:rsidP="00671971">
      <w:pPr>
        <w:pStyle w:val="Textoindependiente"/>
        <w:spacing w:line="480" w:lineRule="auto"/>
        <w:ind w:left="720"/>
        <w:rPr>
          <w:rFonts w:ascii="Arial" w:eastAsia="Batang" w:hAnsi="Arial" w:cs="Arial"/>
          <w:b w:val="0"/>
          <w:bCs w:val="0"/>
          <w:lang w:val="es-ES"/>
        </w:rPr>
      </w:pPr>
    </w:p>
    <w:p w:rsidR="00D84274" w:rsidRDefault="00743863" w:rsidP="00671971">
      <w:pPr>
        <w:pStyle w:val="Textoindependiente"/>
        <w:spacing w:line="480" w:lineRule="auto"/>
        <w:ind w:left="720"/>
        <w:rPr>
          <w:rFonts w:ascii="Arial" w:eastAsia="Batang" w:hAnsi="Arial" w:cs="Arial"/>
          <w:b w:val="0"/>
          <w:bCs w:val="0"/>
          <w:lang w:val="es-ES"/>
        </w:rPr>
      </w:pPr>
      <w:r>
        <w:rPr>
          <w:rFonts w:ascii="Arial" w:eastAsia="Batang" w:hAnsi="Arial" w:cs="Arial"/>
          <w:b w:val="0"/>
          <w:bCs w:val="0"/>
          <w:lang w:val="es-ES"/>
        </w:rPr>
        <w:tab/>
        <w:t>Al introducir un factor de riesgo, el asunto se complica un poco más. Se observó que entre las mujeres que han tomado ácido fólico para disminuir la probabilidad de espina bífida en sus hijos, ocurrio algo no esperado: 3 de cada 200 partos eran gemelares.  Esto corresponde a un riesgo de R</w:t>
      </w:r>
      <w:r w:rsidRPr="00743863">
        <w:rPr>
          <w:rFonts w:ascii="Arial" w:eastAsia="Batang" w:hAnsi="Arial" w:cs="Arial"/>
          <w:b w:val="0"/>
          <w:bCs w:val="0"/>
          <w:vertAlign w:val="subscript"/>
          <w:lang w:val="es-ES"/>
        </w:rPr>
        <w:t>2</w:t>
      </w:r>
      <w:r>
        <w:rPr>
          <w:rFonts w:ascii="Arial" w:eastAsia="Batang" w:hAnsi="Arial" w:cs="Arial"/>
          <w:b w:val="0"/>
          <w:bCs w:val="0"/>
          <w:lang w:val="es-ES"/>
        </w:rPr>
        <w:t>=3/200, o si lo preferimos, a una oportunidad (odds) de 3 a 197, O</w:t>
      </w:r>
      <w:r w:rsidRPr="00743863">
        <w:rPr>
          <w:rFonts w:ascii="Arial" w:eastAsia="Batang" w:hAnsi="Arial" w:cs="Arial"/>
          <w:b w:val="0"/>
          <w:bCs w:val="0"/>
          <w:vertAlign w:val="subscript"/>
          <w:lang w:val="es-ES"/>
        </w:rPr>
        <w:t>2</w:t>
      </w:r>
      <w:r>
        <w:rPr>
          <w:rFonts w:ascii="Arial" w:eastAsia="Batang" w:hAnsi="Arial" w:cs="Arial"/>
          <w:b w:val="0"/>
          <w:bCs w:val="0"/>
          <w:lang w:val="es-ES"/>
        </w:rPr>
        <w:t>=3/197.</w:t>
      </w:r>
    </w:p>
    <w:p w:rsidR="00743863" w:rsidRDefault="00743863" w:rsidP="00671971">
      <w:pPr>
        <w:pStyle w:val="Textoindependiente"/>
        <w:spacing w:line="480" w:lineRule="auto"/>
        <w:ind w:left="720"/>
        <w:rPr>
          <w:rFonts w:ascii="Arial" w:eastAsia="Batang" w:hAnsi="Arial" w:cs="Arial"/>
          <w:b w:val="0"/>
          <w:bCs w:val="0"/>
          <w:lang w:val="es-ES"/>
        </w:rPr>
      </w:pPr>
    </w:p>
    <w:p w:rsidR="00743863" w:rsidRDefault="00490B5E" w:rsidP="00671971">
      <w:pPr>
        <w:pStyle w:val="Textoindependiente"/>
        <w:spacing w:line="480" w:lineRule="auto"/>
        <w:ind w:left="720"/>
        <w:rPr>
          <w:rFonts w:ascii="Arial" w:eastAsia="Batang" w:hAnsi="Arial" w:cs="Arial"/>
          <w:b w:val="0"/>
          <w:bCs w:val="0"/>
          <w:sz w:val="26"/>
          <w:szCs w:val="26"/>
          <w:lang w:val="es-ES"/>
        </w:rPr>
      </w:pPr>
      <w:r>
        <w:rPr>
          <w:rFonts w:ascii="Arial" w:eastAsia="Batang" w:hAnsi="Arial" w:cs="Arial"/>
          <w:b w:val="0"/>
          <w:bCs w:val="0"/>
          <w:lang w:val="es-ES"/>
        </w:rPr>
        <w:tab/>
      </w:r>
      <w:r w:rsidR="00743863">
        <w:rPr>
          <w:rFonts w:ascii="Arial" w:eastAsia="Batang" w:hAnsi="Arial" w:cs="Arial"/>
          <w:b w:val="0"/>
          <w:bCs w:val="0"/>
          <w:lang w:val="es-ES"/>
        </w:rPr>
        <w:t xml:space="preserve">Pero </w:t>
      </w:r>
      <w:r>
        <w:rPr>
          <w:rFonts w:ascii="Arial" w:eastAsia="Batang" w:hAnsi="Arial" w:cs="Arial"/>
          <w:b w:val="0"/>
          <w:bCs w:val="0"/>
          <w:lang w:val="es-ES"/>
        </w:rPr>
        <w:t xml:space="preserve">si queremos </w:t>
      </w:r>
      <w:r w:rsidR="00743863">
        <w:rPr>
          <w:rFonts w:ascii="Arial" w:eastAsia="Batang" w:hAnsi="Arial" w:cs="Arial"/>
          <w:b w:val="0"/>
          <w:bCs w:val="0"/>
          <w:lang w:val="es-ES"/>
        </w:rPr>
        <w:t xml:space="preserve">expresar </w:t>
      </w:r>
      <w:r>
        <w:rPr>
          <w:rFonts w:ascii="Arial" w:eastAsia="Batang" w:hAnsi="Arial" w:cs="Arial"/>
          <w:b w:val="0"/>
          <w:bCs w:val="0"/>
          <w:lang w:val="es-ES"/>
        </w:rPr>
        <w:t xml:space="preserve">numéricamente </w:t>
      </w:r>
      <w:r w:rsidR="00743863">
        <w:rPr>
          <w:rFonts w:ascii="Arial" w:eastAsia="Batang" w:hAnsi="Arial" w:cs="Arial"/>
          <w:b w:val="0"/>
          <w:bCs w:val="0"/>
          <w:lang w:val="es-ES"/>
        </w:rPr>
        <w:t xml:space="preserve">el </w:t>
      </w:r>
      <w:r>
        <w:rPr>
          <w:rFonts w:ascii="Arial" w:eastAsia="Batang" w:hAnsi="Arial" w:cs="Arial"/>
          <w:b w:val="0"/>
          <w:bCs w:val="0"/>
          <w:lang w:val="es-ES"/>
        </w:rPr>
        <w:t xml:space="preserve">aumento del </w:t>
      </w:r>
      <w:r w:rsidR="00743863">
        <w:rPr>
          <w:rFonts w:ascii="Arial" w:eastAsia="Batang" w:hAnsi="Arial" w:cs="Arial"/>
          <w:b w:val="0"/>
          <w:bCs w:val="0"/>
          <w:lang w:val="es-ES"/>
        </w:rPr>
        <w:t xml:space="preserve">riesgo </w:t>
      </w:r>
      <w:r>
        <w:rPr>
          <w:rFonts w:ascii="Arial" w:eastAsia="Batang" w:hAnsi="Arial" w:cs="Arial"/>
          <w:b w:val="0"/>
          <w:bCs w:val="0"/>
          <w:lang w:val="es-ES"/>
        </w:rPr>
        <w:t xml:space="preserve">del embarazo gemelar, existen 2 maneras de hacerlo:  </w:t>
      </w:r>
    </w:p>
    <w:p w:rsidR="00D84274" w:rsidRDefault="00D84274" w:rsidP="00A10F5A">
      <w:pPr>
        <w:pStyle w:val="Textoindependiente"/>
        <w:spacing w:line="480" w:lineRule="auto"/>
        <w:rPr>
          <w:rFonts w:ascii="Arial" w:eastAsia="Batang" w:hAnsi="Arial" w:cs="Arial"/>
          <w:b w:val="0"/>
          <w:bCs w:val="0"/>
          <w:sz w:val="26"/>
          <w:szCs w:val="26"/>
          <w:lang w:val="es-ES"/>
        </w:rPr>
      </w:pPr>
    </w:p>
    <w:p w:rsidR="00D84274" w:rsidRPr="00462037" w:rsidRDefault="00462037" w:rsidP="00155896">
      <w:pPr>
        <w:pStyle w:val="Textoindependiente"/>
        <w:numPr>
          <w:ilvl w:val="0"/>
          <w:numId w:val="22"/>
        </w:numPr>
        <w:tabs>
          <w:tab w:val="clear" w:pos="1440"/>
        </w:tabs>
        <w:spacing w:line="480" w:lineRule="auto"/>
        <w:ind w:left="1080" w:firstLine="0"/>
        <w:rPr>
          <w:rFonts w:ascii="Arial" w:eastAsia="Batang" w:hAnsi="Arial" w:cs="Arial"/>
          <w:bCs w:val="0"/>
          <w:lang w:val="es-ES"/>
        </w:rPr>
      </w:pPr>
      <w:r w:rsidRPr="00462037">
        <w:rPr>
          <w:rFonts w:ascii="Arial" w:eastAsia="Batang" w:hAnsi="Arial" w:cs="Arial"/>
          <w:bCs w:val="0"/>
          <w:lang w:val="es-ES"/>
        </w:rPr>
        <w:t>Riesgo Relativo (RR):</w:t>
      </w:r>
      <w:r>
        <w:rPr>
          <w:rFonts w:ascii="Arial" w:eastAsia="Batang" w:hAnsi="Arial" w:cs="Arial"/>
          <w:b w:val="0"/>
          <w:bCs w:val="0"/>
          <w:lang w:val="es-ES"/>
        </w:rPr>
        <w:t xml:space="preserve"> Es la forma más fácil de entender.  Para el ejemplo, claramente el riesgo ha aumentado por, lo que corresponde a un Riesgo Relativo (RR) que es el cociente entre el riesgo  de los embarazos expuestos al ácido fólico (factor de riesgo) y los que no han sido expuestos,  RR = R</w:t>
      </w:r>
      <w:r w:rsidRPr="00462037">
        <w:rPr>
          <w:rFonts w:ascii="Arial" w:eastAsia="Batang" w:hAnsi="Arial" w:cs="Arial"/>
          <w:b w:val="0"/>
          <w:bCs w:val="0"/>
          <w:vertAlign w:val="subscript"/>
          <w:lang w:val="es-ES"/>
        </w:rPr>
        <w:t>2</w:t>
      </w:r>
      <w:r>
        <w:rPr>
          <w:rFonts w:ascii="Arial" w:eastAsia="Batang" w:hAnsi="Arial" w:cs="Arial"/>
          <w:b w:val="0"/>
          <w:bCs w:val="0"/>
          <w:lang w:val="es-ES"/>
        </w:rPr>
        <w:t>/R</w:t>
      </w:r>
      <w:r w:rsidRPr="00462037">
        <w:rPr>
          <w:rFonts w:ascii="Arial" w:eastAsia="Batang" w:hAnsi="Arial" w:cs="Arial"/>
          <w:b w:val="0"/>
          <w:bCs w:val="0"/>
          <w:vertAlign w:val="subscript"/>
          <w:lang w:val="es-ES"/>
        </w:rPr>
        <w:t>1</w:t>
      </w:r>
      <w:r>
        <w:rPr>
          <w:rFonts w:ascii="Arial" w:eastAsia="Batang" w:hAnsi="Arial" w:cs="Arial"/>
          <w:b w:val="0"/>
          <w:bCs w:val="0"/>
          <w:vertAlign w:val="subscript"/>
          <w:lang w:val="es-ES"/>
        </w:rPr>
        <w:t xml:space="preserve"> </w:t>
      </w:r>
      <w:r>
        <w:rPr>
          <w:rFonts w:ascii="Arial" w:eastAsia="Batang" w:hAnsi="Arial" w:cs="Arial"/>
          <w:b w:val="0"/>
          <w:bCs w:val="0"/>
          <w:lang w:val="es-ES"/>
        </w:rPr>
        <w:t>= (3/200)</w:t>
      </w:r>
      <w:r w:rsidR="00EB1541">
        <w:rPr>
          <w:rFonts w:ascii="Arial" w:eastAsia="Batang" w:hAnsi="Arial" w:cs="Arial"/>
          <w:b w:val="0"/>
          <w:bCs w:val="0"/>
          <w:lang w:val="es-ES"/>
        </w:rPr>
        <w:t xml:space="preserve"> </w:t>
      </w:r>
      <w:r>
        <w:rPr>
          <w:rFonts w:ascii="Arial" w:eastAsia="Batang" w:hAnsi="Arial" w:cs="Arial"/>
          <w:b w:val="0"/>
          <w:bCs w:val="0"/>
          <w:lang w:val="es-ES"/>
        </w:rPr>
        <w:t>/ (1/200)=3.</w:t>
      </w:r>
    </w:p>
    <w:p w:rsidR="00462037" w:rsidRDefault="00462037" w:rsidP="00671971">
      <w:pPr>
        <w:pStyle w:val="Textoindependiente"/>
        <w:spacing w:line="480" w:lineRule="auto"/>
        <w:ind w:left="1080"/>
        <w:rPr>
          <w:rFonts w:ascii="Arial" w:eastAsia="Batang" w:hAnsi="Arial" w:cs="Arial"/>
          <w:bCs w:val="0"/>
          <w:lang w:val="es-ES"/>
        </w:rPr>
      </w:pPr>
    </w:p>
    <w:p w:rsidR="00462037" w:rsidRPr="00462037" w:rsidRDefault="00462037" w:rsidP="00155896">
      <w:pPr>
        <w:pStyle w:val="Textoindependiente"/>
        <w:numPr>
          <w:ilvl w:val="0"/>
          <w:numId w:val="22"/>
        </w:numPr>
        <w:tabs>
          <w:tab w:val="clear" w:pos="1440"/>
        </w:tabs>
        <w:spacing w:line="480" w:lineRule="auto"/>
        <w:ind w:left="1080" w:firstLine="0"/>
        <w:rPr>
          <w:rFonts w:ascii="Arial" w:eastAsia="Batang" w:hAnsi="Arial" w:cs="Arial"/>
          <w:b w:val="0"/>
          <w:bCs w:val="0"/>
          <w:lang w:val="es-ES"/>
        </w:rPr>
      </w:pPr>
      <w:r>
        <w:rPr>
          <w:rFonts w:ascii="Arial" w:eastAsia="Batang" w:hAnsi="Arial" w:cs="Arial"/>
          <w:bCs w:val="0"/>
          <w:lang w:val="es-ES"/>
        </w:rPr>
        <w:t xml:space="preserve">Odds Ratio (OR): </w:t>
      </w:r>
      <w:r w:rsidRPr="00462037">
        <w:rPr>
          <w:rFonts w:ascii="Arial" w:eastAsia="Batang" w:hAnsi="Arial" w:cs="Arial"/>
          <w:b w:val="0"/>
          <w:bCs w:val="0"/>
          <w:lang w:val="es-ES"/>
        </w:rPr>
        <w:t>En</w:t>
      </w:r>
      <w:r>
        <w:rPr>
          <w:rFonts w:ascii="Arial" w:eastAsia="Batang" w:hAnsi="Arial" w:cs="Arial"/>
          <w:b w:val="0"/>
          <w:bCs w:val="0"/>
          <w:lang w:val="es-ES"/>
        </w:rPr>
        <w:t xml:space="preserve"> español se traduce a veces en textos académicos como Oportunidad Relativa, aunque en las publicaciones aparece más frecuentemente con el término inglés.  Es parecido al RR, pero usando oportunidades (odds).  Es el cociente entre la oportunidad de los embarazos expuestos al ácido fólico (factor riesgo) y los que no han sido expuestos, OR = O</w:t>
      </w:r>
      <w:r w:rsidRPr="00462037">
        <w:rPr>
          <w:rFonts w:ascii="Arial" w:eastAsia="Batang" w:hAnsi="Arial" w:cs="Arial"/>
          <w:b w:val="0"/>
          <w:bCs w:val="0"/>
          <w:vertAlign w:val="subscript"/>
          <w:lang w:val="es-ES"/>
        </w:rPr>
        <w:t>2</w:t>
      </w:r>
      <w:r>
        <w:rPr>
          <w:rFonts w:ascii="Arial" w:eastAsia="Batang" w:hAnsi="Arial" w:cs="Arial"/>
          <w:b w:val="0"/>
          <w:bCs w:val="0"/>
          <w:lang w:val="es-ES"/>
        </w:rPr>
        <w:t>/O</w:t>
      </w:r>
      <w:r w:rsidRPr="00462037">
        <w:rPr>
          <w:rFonts w:ascii="Arial" w:eastAsia="Batang" w:hAnsi="Arial" w:cs="Arial"/>
          <w:b w:val="0"/>
          <w:bCs w:val="0"/>
          <w:vertAlign w:val="subscript"/>
          <w:lang w:val="es-ES"/>
        </w:rPr>
        <w:t>1</w:t>
      </w:r>
      <w:r>
        <w:rPr>
          <w:rFonts w:ascii="Arial" w:eastAsia="Batang" w:hAnsi="Arial" w:cs="Arial"/>
          <w:b w:val="0"/>
          <w:bCs w:val="0"/>
          <w:lang w:val="es-ES"/>
        </w:rPr>
        <w:t xml:space="preserve"> = (3/197)</w:t>
      </w:r>
      <w:r w:rsidR="00EB1541">
        <w:rPr>
          <w:rFonts w:ascii="Arial" w:eastAsia="Batang" w:hAnsi="Arial" w:cs="Arial"/>
          <w:b w:val="0"/>
          <w:bCs w:val="0"/>
          <w:lang w:val="es-ES"/>
        </w:rPr>
        <w:t xml:space="preserve"> </w:t>
      </w:r>
      <w:r>
        <w:rPr>
          <w:rFonts w:ascii="Arial" w:eastAsia="Batang" w:hAnsi="Arial" w:cs="Arial"/>
          <w:b w:val="0"/>
          <w:bCs w:val="0"/>
          <w:lang w:val="es-ES"/>
        </w:rPr>
        <w:t>/</w:t>
      </w:r>
      <w:r w:rsidR="00EB1541">
        <w:rPr>
          <w:rFonts w:ascii="Arial" w:eastAsia="Batang" w:hAnsi="Arial" w:cs="Arial"/>
          <w:b w:val="0"/>
          <w:bCs w:val="0"/>
          <w:lang w:val="es-ES"/>
        </w:rPr>
        <w:t xml:space="preserve"> </w:t>
      </w:r>
      <w:r>
        <w:rPr>
          <w:rFonts w:ascii="Arial" w:eastAsia="Batang" w:hAnsi="Arial" w:cs="Arial"/>
          <w:b w:val="0"/>
          <w:bCs w:val="0"/>
          <w:lang w:val="es-ES"/>
        </w:rPr>
        <w:t>(1/</w:t>
      </w:r>
      <w:r w:rsidR="00EB1541">
        <w:rPr>
          <w:rFonts w:ascii="Arial" w:eastAsia="Batang" w:hAnsi="Arial" w:cs="Arial"/>
          <w:b w:val="0"/>
          <w:bCs w:val="0"/>
          <w:lang w:val="es-ES"/>
        </w:rPr>
        <w:t>199) = 3.03</w:t>
      </w:r>
    </w:p>
    <w:p w:rsidR="00D84274" w:rsidRDefault="00D84274" w:rsidP="00A10F5A">
      <w:pPr>
        <w:pStyle w:val="Textoindependiente"/>
        <w:spacing w:line="480" w:lineRule="auto"/>
        <w:rPr>
          <w:rFonts w:ascii="Arial" w:eastAsia="Batang" w:hAnsi="Arial" w:cs="Arial"/>
          <w:b w:val="0"/>
          <w:bCs w:val="0"/>
          <w:sz w:val="26"/>
          <w:szCs w:val="26"/>
          <w:lang w:val="es-ES"/>
        </w:rPr>
      </w:pPr>
    </w:p>
    <w:p w:rsidR="00EB1541" w:rsidRDefault="00EB1541" w:rsidP="00671971">
      <w:pPr>
        <w:pStyle w:val="Textoindependiente"/>
        <w:spacing w:line="480" w:lineRule="auto"/>
        <w:ind w:left="720"/>
        <w:rPr>
          <w:rFonts w:ascii="Arial" w:eastAsia="Batang" w:hAnsi="Arial" w:cs="Arial"/>
          <w:b w:val="0"/>
          <w:bCs w:val="0"/>
          <w:lang w:val="es-ES"/>
        </w:rPr>
      </w:pPr>
      <w:r w:rsidRPr="00EB1541">
        <w:rPr>
          <w:rFonts w:ascii="Arial" w:eastAsia="Batang" w:hAnsi="Arial" w:cs="Arial"/>
          <w:b w:val="0"/>
          <w:bCs w:val="0"/>
          <w:lang w:val="es-ES"/>
        </w:rPr>
        <w:tab/>
        <w:t xml:space="preserve">Desde luego </w:t>
      </w:r>
      <w:r>
        <w:rPr>
          <w:rFonts w:ascii="Arial" w:eastAsia="Batang" w:hAnsi="Arial" w:cs="Arial"/>
          <w:b w:val="0"/>
          <w:bCs w:val="0"/>
          <w:lang w:val="es-ES"/>
        </w:rPr>
        <w:t>no es tan fácil de interpretar una OR como lo es un RR, aunque en este caso poseen valores muy similares.  Esto ocurre siempre que la probabilidad de que ocurra un evento sea cercana a cero, como en el caso de un embarazo gemelar.   Cuando las probabilidades del evento no son cercanas a cero, ambas cantidades no son iguales y hay que tener cuidado de confundirlas.</w:t>
      </w:r>
    </w:p>
    <w:p w:rsidR="00EB1541" w:rsidRDefault="00EB1541" w:rsidP="00671971">
      <w:pPr>
        <w:pStyle w:val="Textoindependiente"/>
        <w:spacing w:line="480" w:lineRule="auto"/>
        <w:ind w:left="720"/>
        <w:rPr>
          <w:rFonts w:ascii="Arial" w:eastAsia="Batang" w:hAnsi="Arial" w:cs="Arial"/>
          <w:b w:val="0"/>
          <w:bCs w:val="0"/>
          <w:lang w:val="es-ES"/>
        </w:rPr>
      </w:pPr>
    </w:p>
    <w:p w:rsidR="00EB1541" w:rsidRDefault="00EB1541" w:rsidP="00671971">
      <w:pPr>
        <w:pStyle w:val="Textoindependiente"/>
        <w:spacing w:line="480" w:lineRule="auto"/>
        <w:ind w:left="720"/>
        <w:rPr>
          <w:rFonts w:ascii="Arial" w:eastAsia="Batang" w:hAnsi="Arial" w:cs="Arial"/>
          <w:b w:val="0"/>
          <w:bCs w:val="0"/>
          <w:lang w:val="es-ES"/>
        </w:rPr>
      </w:pPr>
      <w:r>
        <w:rPr>
          <w:rFonts w:ascii="Arial" w:eastAsia="Batang" w:hAnsi="Arial" w:cs="Arial"/>
          <w:b w:val="0"/>
          <w:bCs w:val="0"/>
          <w:lang w:val="es-ES"/>
        </w:rPr>
        <w:tab/>
        <w:t>A pesar de no ser un concepto tan natural la OR como el RR, podemos acostumbrarnos a ella recordando lo siguiente:</w:t>
      </w:r>
    </w:p>
    <w:p w:rsidR="00EB1541" w:rsidRDefault="00EB1541" w:rsidP="00A10F5A">
      <w:pPr>
        <w:pStyle w:val="Textoindependiente"/>
        <w:spacing w:line="480" w:lineRule="auto"/>
        <w:rPr>
          <w:rFonts w:ascii="Arial" w:eastAsia="Batang" w:hAnsi="Arial" w:cs="Arial"/>
          <w:b w:val="0"/>
          <w:bCs w:val="0"/>
          <w:lang w:val="es-ES"/>
        </w:rPr>
      </w:pPr>
    </w:p>
    <w:p w:rsidR="00EB1541" w:rsidRDefault="00671971" w:rsidP="00155896">
      <w:pPr>
        <w:pStyle w:val="Textoindependiente"/>
        <w:numPr>
          <w:ilvl w:val="0"/>
          <w:numId w:val="23"/>
        </w:numPr>
        <w:tabs>
          <w:tab w:val="clear" w:pos="1440"/>
          <w:tab w:val="num" w:pos="1080"/>
        </w:tabs>
        <w:spacing w:line="480" w:lineRule="auto"/>
        <w:ind w:left="1080" w:firstLine="0"/>
        <w:rPr>
          <w:rFonts w:ascii="Arial" w:eastAsia="Batang" w:hAnsi="Arial" w:cs="Arial"/>
          <w:b w:val="0"/>
          <w:bCs w:val="0"/>
          <w:lang w:val="es-ES"/>
        </w:rPr>
      </w:pPr>
      <w:r>
        <w:rPr>
          <w:rFonts w:ascii="Arial" w:eastAsia="Batang" w:hAnsi="Arial" w:cs="Arial"/>
          <w:b w:val="0"/>
          <w:bCs w:val="0"/>
          <w:lang w:val="es-ES"/>
        </w:rPr>
        <w:t xml:space="preserve">  </w:t>
      </w:r>
      <w:r w:rsidR="00EB1541">
        <w:rPr>
          <w:rFonts w:ascii="Arial" w:eastAsia="Batang" w:hAnsi="Arial" w:cs="Arial"/>
          <w:b w:val="0"/>
          <w:bCs w:val="0"/>
          <w:lang w:val="es-ES"/>
        </w:rPr>
        <w:t xml:space="preserve">Un valor  de OR = 1 se interpreta como que no hay tal factor de riesgo, ya que la oportunidad para los expuestos es la misma que para los no expuestos.  </w:t>
      </w:r>
    </w:p>
    <w:p w:rsidR="00EB1541" w:rsidRDefault="00EB1541" w:rsidP="00671971">
      <w:pPr>
        <w:pStyle w:val="Textoindependiente"/>
        <w:tabs>
          <w:tab w:val="num" w:pos="1080"/>
        </w:tabs>
        <w:spacing w:line="480" w:lineRule="auto"/>
        <w:ind w:left="1080"/>
        <w:rPr>
          <w:rFonts w:ascii="Arial" w:eastAsia="Batang" w:hAnsi="Arial" w:cs="Arial"/>
          <w:b w:val="0"/>
          <w:bCs w:val="0"/>
          <w:lang w:val="es-ES"/>
        </w:rPr>
      </w:pPr>
    </w:p>
    <w:p w:rsidR="00A23B8E" w:rsidRDefault="00671971" w:rsidP="00155896">
      <w:pPr>
        <w:pStyle w:val="Textoindependiente"/>
        <w:numPr>
          <w:ilvl w:val="0"/>
          <w:numId w:val="23"/>
        </w:numPr>
        <w:tabs>
          <w:tab w:val="clear" w:pos="1440"/>
          <w:tab w:val="num" w:pos="1080"/>
        </w:tabs>
        <w:spacing w:line="480" w:lineRule="auto"/>
        <w:ind w:left="1080" w:firstLine="0"/>
        <w:rPr>
          <w:rFonts w:ascii="Arial" w:eastAsia="Batang" w:hAnsi="Arial" w:cs="Arial"/>
          <w:b w:val="0"/>
          <w:bCs w:val="0"/>
          <w:lang w:val="es-ES"/>
        </w:rPr>
      </w:pPr>
      <w:r>
        <w:rPr>
          <w:rFonts w:ascii="Arial" w:eastAsia="Batang" w:hAnsi="Arial" w:cs="Arial"/>
          <w:b w:val="0"/>
          <w:bCs w:val="0"/>
          <w:lang w:val="es-ES"/>
        </w:rPr>
        <w:t xml:space="preserve">  </w:t>
      </w:r>
      <w:r w:rsidR="00EB1541">
        <w:rPr>
          <w:rFonts w:ascii="Arial" w:eastAsia="Batang" w:hAnsi="Arial" w:cs="Arial"/>
          <w:b w:val="0"/>
          <w:bCs w:val="0"/>
          <w:lang w:val="es-ES"/>
        </w:rPr>
        <w:t>En epidemiología es frecuente intentar localizar factores dañinos.  Eso corresponde a buscar valores de OR mayores que uno.  Se interpreta como que se ha localizado un factor riesgo, pues  es mayor la oportunidad de que ocurra el evento a los expuestos a</w:t>
      </w:r>
      <w:r w:rsidR="00A23B8E">
        <w:rPr>
          <w:rFonts w:ascii="Arial" w:eastAsia="Batang" w:hAnsi="Arial" w:cs="Arial"/>
          <w:b w:val="0"/>
          <w:bCs w:val="0"/>
          <w:lang w:val="es-ES"/>
        </w:rPr>
        <w:t>l factor que a los controles.</w:t>
      </w:r>
    </w:p>
    <w:p w:rsidR="00A10F5A" w:rsidRPr="00A23B8E" w:rsidRDefault="00A10F5A" w:rsidP="00A10F5A">
      <w:pPr>
        <w:pStyle w:val="Textoindependiente"/>
        <w:spacing w:line="480" w:lineRule="auto"/>
        <w:ind w:left="1080"/>
        <w:rPr>
          <w:rFonts w:ascii="Arial" w:eastAsia="Batang" w:hAnsi="Arial" w:cs="Arial"/>
          <w:b w:val="0"/>
          <w:bCs w:val="0"/>
          <w:lang w:val="es-ES"/>
        </w:rPr>
      </w:pPr>
    </w:p>
    <w:p w:rsidR="007010F7" w:rsidRPr="00671971" w:rsidRDefault="007010F7" w:rsidP="00155896">
      <w:pPr>
        <w:numPr>
          <w:ilvl w:val="4"/>
          <w:numId w:val="2"/>
        </w:numPr>
        <w:spacing w:line="400" w:lineRule="exact"/>
        <w:ind w:left="1797" w:hanging="357"/>
        <w:jc w:val="both"/>
        <w:rPr>
          <w:rFonts w:ascii="Arial" w:hAnsi="Arial" w:cs="Arial"/>
          <w:b/>
          <w:imprint/>
          <w:sz w:val="22"/>
          <w:szCs w:val="22"/>
        </w:rPr>
      </w:pPr>
      <w:r w:rsidRPr="00671971">
        <w:rPr>
          <w:rFonts w:ascii="Arial" w:hAnsi="Arial" w:cs="Arial"/>
          <w:b/>
          <w:imprint/>
          <w:sz w:val="22"/>
          <w:szCs w:val="22"/>
        </w:rPr>
        <w:t>INTERPRETACIÓN DEL MODELO.</w:t>
      </w:r>
    </w:p>
    <w:p w:rsidR="007010F7" w:rsidRPr="00072553" w:rsidRDefault="007010F7" w:rsidP="00A10F5A">
      <w:pPr>
        <w:pStyle w:val="Textoindependiente"/>
        <w:spacing w:line="480" w:lineRule="auto"/>
        <w:rPr>
          <w:rFonts w:ascii="Arial" w:eastAsia="Batang" w:hAnsi="Arial" w:cs="Arial"/>
          <w:b w:val="0"/>
          <w:bCs w:val="0"/>
          <w:sz w:val="26"/>
          <w:szCs w:val="26"/>
          <w:lang w:val="es-ES"/>
        </w:rPr>
      </w:pPr>
    </w:p>
    <w:p w:rsidR="0099315C" w:rsidRDefault="0099315C" w:rsidP="00503ECB">
      <w:pPr>
        <w:spacing w:line="480" w:lineRule="auto"/>
        <w:ind w:left="720"/>
        <w:jc w:val="both"/>
        <w:rPr>
          <w:rFonts w:ascii="Arial" w:hAnsi="Arial" w:cs="Arial"/>
        </w:rPr>
      </w:pPr>
      <w:r>
        <w:rPr>
          <w:rFonts w:ascii="Arial" w:hAnsi="Arial" w:cs="Arial"/>
        </w:rPr>
        <w:tab/>
        <w:t>Hay mucho que interpretar en la información que emite el modelo de regresión logística a través del computador.  Seguidamente se detalla el esquema, a través del cual son presentados los coeficientes.</w:t>
      </w:r>
    </w:p>
    <w:p w:rsidR="0099315C" w:rsidRPr="00891DCA" w:rsidRDefault="0099315C" w:rsidP="0099315C">
      <w:pPr>
        <w:spacing w:line="200" w:lineRule="exact"/>
        <w:jc w:val="center"/>
        <w:rPr>
          <w:rFonts w:ascii="Arial" w:hAnsi="Arial" w:cs="Arial"/>
          <w:b/>
          <w:i/>
          <w:imprint/>
          <w:color w:val="000080"/>
          <w:sz w:val="16"/>
          <w:szCs w:val="16"/>
        </w:rPr>
      </w:pPr>
      <w:r>
        <w:rPr>
          <w:rFonts w:ascii="Arial" w:hAnsi="Arial" w:cs="Arial"/>
          <w:b/>
          <w:i/>
          <w:imprint/>
          <w:color w:val="000080"/>
          <w:sz w:val="16"/>
          <w:szCs w:val="16"/>
        </w:rPr>
        <w:t>FIGURA 2.12</w:t>
      </w:r>
    </w:p>
    <w:p w:rsidR="0099315C" w:rsidRDefault="0099315C" w:rsidP="0099315C">
      <w:pPr>
        <w:spacing w:line="200" w:lineRule="exact"/>
        <w:jc w:val="center"/>
        <w:rPr>
          <w:rFonts w:ascii="Arial" w:hAnsi="Arial" w:cs="Arial"/>
          <w:b/>
          <w:i/>
          <w:imprint/>
          <w:color w:val="000080"/>
          <w:sz w:val="16"/>
          <w:szCs w:val="16"/>
        </w:rPr>
      </w:pPr>
      <w:r w:rsidRPr="00891DCA">
        <w:rPr>
          <w:rFonts w:ascii="Arial" w:hAnsi="Arial" w:cs="Arial"/>
          <w:b/>
          <w:i/>
          <w:imprint/>
          <w:color w:val="000080"/>
          <w:sz w:val="16"/>
          <w:szCs w:val="16"/>
        </w:rPr>
        <w:t>“</w:t>
      </w:r>
      <w:r>
        <w:rPr>
          <w:rFonts w:ascii="Arial" w:hAnsi="Arial" w:cs="Arial"/>
          <w:b/>
          <w:i/>
          <w:imprint/>
          <w:color w:val="000080"/>
          <w:sz w:val="16"/>
          <w:szCs w:val="16"/>
        </w:rPr>
        <w:t xml:space="preserve">Esquema de </w:t>
      </w:r>
      <w:r w:rsidR="00312556">
        <w:rPr>
          <w:rFonts w:ascii="Arial" w:hAnsi="Arial" w:cs="Arial"/>
          <w:b/>
          <w:i/>
          <w:imprint/>
          <w:color w:val="000080"/>
          <w:sz w:val="16"/>
          <w:szCs w:val="16"/>
        </w:rPr>
        <w:t xml:space="preserve">presentación </w:t>
      </w:r>
      <w:r>
        <w:rPr>
          <w:rFonts w:ascii="Arial" w:hAnsi="Arial" w:cs="Arial"/>
          <w:b/>
          <w:i/>
          <w:imprint/>
          <w:color w:val="000080"/>
          <w:sz w:val="16"/>
          <w:szCs w:val="16"/>
        </w:rPr>
        <w:t xml:space="preserve">de </w:t>
      </w:r>
      <w:r w:rsidR="00312556">
        <w:rPr>
          <w:rFonts w:ascii="Arial" w:hAnsi="Arial" w:cs="Arial"/>
          <w:b/>
          <w:i/>
          <w:imprint/>
          <w:color w:val="000080"/>
          <w:sz w:val="16"/>
          <w:szCs w:val="16"/>
        </w:rPr>
        <w:t>l</w:t>
      </w:r>
      <w:r>
        <w:rPr>
          <w:rFonts w:ascii="Arial" w:hAnsi="Arial" w:cs="Arial"/>
          <w:b/>
          <w:i/>
          <w:imprint/>
          <w:color w:val="000080"/>
          <w:sz w:val="16"/>
          <w:szCs w:val="16"/>
        </w:rPr>
        <w:t xml:space="preserve">os </w:t>
      </w:r>
      <w:r w:rsidR="00312556">
        <w:rPr>
          <w:rFonts w:ascii="Arial" w:hAnsi="Arial" w:cs="Arial"/>
          <w:b/>
          <w:i/>
          <w:imprint/>
          <w:color w:val="000080"/>
          <w:sz w:val="16"/>
          <w:szCs w:val="16"/>
        </w:rPr>
        <w:t>p</w:t>
      </w:r>
      <w:r>
        <w:rPr>
          <w:rFonts w:ascii="Arial" w:hAnsi="Arial" w:cs="Arial"/>
          <w:b/>
          <w:i/>
          <w:imprint/>
          <w:color w:val="000080"/>
          <w:sz w:val="16"/>
          <w:szCs w:val="16"/>
        </w:rPr>
        <w:t>arámetros de la Regresión Logística</w:t>
      </w:r>
      <w:r w:rsidRPr="00891DCA">
        <w:rPr>
          <w:rFonts w:ascii="Arial" w:hAnsi="Arial" w:cs="Arial"/>
          <w:b/>
          <w:i/>
          <w:imprint/>
          <w:color w:val="000080"/>
          <w:sz w:val="16"/>
          <w:szCs w:val="16"/>
        </w:rPr>
        <w:t>”</w:t>
      </w:r>
    </w:p>
    <w:p w:rsidR="0099315C" w:rsidRPr="008C62BF" w:rsidRDefault="00511598" w:rsidP="0099315C">
      <w:pPr>
        <w:spacing w:line="200" w:lineRule="exact"/>
        <w:jc w:val="center"/>
        <w:rPr>
          <w:rFonts w:ascii="Arial" w:hAnsi="Arial" w:cs="Arial"/>
          <w:b/>
          <w:i/>
          <w:imprint/>
          <w:color w:val="000080"/>
          <w:sz w:val="16"/>
          <w:szCs w:val="16"/>
        </w:rPr>
      </w:pPr>
      <w:r>
        <w:rPr>
          <w:rFonts w:ascii="Arial" w:hAnsi="Arial" w:cs="Arial"/>
          <w:noProof/>
        </w:rPr>
        <w:pict>
          <v:rect id="_x0000_s1320" style="position:absolute;left:0;text-align:left;margin-left:-1.5pt;margin-top:7.8pt;width:410.9pt;height:125.4pt;z-index:-251634688" filled="f" strokecolor="navy">
            <v:fill rotate="t"/>
            <v:shadow on="t" color="#bcc8fc" offset="3pt,8pt" offset2="2pt,12pt"/>
          </v:rect>
        </w:pict>
      </w:r>
    </w:p>
    <w:tbl>
      <w:tblPr>
        <w:tblW w:w="6931" w:type="dxa"/>
        <w:jc w:val="center"/>
        <w:tblCellSpacing w:w="20" w:type="dxa"/>
        <w:tblBorders>
          <w:top w:val="outset" w:sz="18" w:space="0" w:color="D2D2FD"/>
          <w:left w:val="outset" w:sz="18" w:space="0" w:color="D2D2FD"/>
          <w:bottom w:val="outset" w:sz="18" w:space="0" w:color="D2D2FD"/>
          <w:right w:val="outset" w:sz="18" w:space="0" w:color="D2D2FD"/>
          <w:insideH w:val="outset" w:sz="18" w:space="0" w:color="D2D2FD"/>
          <w:insideV w:val="outset" w:sz="18" w:space="0" w:color="D2D2FD"/>
        </w:tblBorders>
        <w:shd w:val="clear" w:color="auto" w:fill="F3F3F3"/>
        <w:tblCellMar>
          <w:left w:w="70" w:type="dxa"/>
          <w:right w:w="70" w:type="dxa"/>
        </w:tblCellMar>
        <w:tblLook w:val="0000"/>
      </w:tblPr>
      <w:tblGrid>
        <w:gridCol w:w="1751"/>
        <w:gridCol w:w="714"/>
        <w:gridCol w:w="921"/>
        <w:gridCol w:w="810"/>
        <w:gridCol w:w="851"/>
        <w:gridCol w:w="881"/>
        <w:gridCol w:w="1035"/>
        <w:gridCol w:w="1126"/>
      </w:tblGrid>
      <w:tr w:rsidR="0099315C">
        <w:trPr>
          <w:trHeight w:val="248"/>
          <w:tblCellSpacing w:w="20" w:type="dxa"/>
          <w:jc w:val="center"/>
        </w:trPr>
        <w:tc>
          <w:tcPr>
            <w:tcW w:w="1400" w:type="dxa"/>
            <w:vMerge w:val="restart"/>
            <w:shd w:val="clear" w:color="auto" w:fill="F3F3F3"/>
            <w:vAlign w:val="center"/>
          </w:tcPr>
          <w:p w:rsidR="0099315C" w:rsidRPr="00D66046" w:rsidRDefault="0099315C" w:rsidP="00511598">
            <w:pPr>
              <w:spacing w:line="240" w:lineRule="exact"/>
              <w:jc w:val="center"/>
              <w:rPr>
                <w:rFonts w:ascii="Arial" w:hAnsi="Arial" w:cs="Arial"/>
                <w:b/>
                <w:i/>
                <w:color w:val="000080"/>
                <w:sz w:val="18"/>
                <w:szCs w:val="18"/>
              </w:rPr>
            </w:pPr>
            <w:r w:rsidRPr="00D66046">
              <w:rPr>
                <w:rFonts w:ascii="Arial" w:hAnsi="Arial" w:cs="Arial"/>
                <w:b/>
                <w:i/>
                <w:color w:val="000080"/>
                <w:sz w:val="18"/>
                <w:szCs w:val="18"/>
              </w:rPr>
              <w:t>VARIABLE INDEPENDIENTE</w:t>
            </w:r>
          </w:p>
        </w:tc>
        <w:tc>
          <w:tcPr>
            <w:tcW w:w="5409" w:type="dxa"/>
            <w:gridSpan w:val="7"/>
            <w:shd w:val="clear" w:color="auto" w:fill="F3F3F3"/>
            <w:vAlign w:val="center"/>
          </w:tcPr>
          <w:p w:rsidR="0099315C" w:rsidRPr="00D66046" w:rsidRDefault="0099315C" w:rsidP="00511598">
            <w:pPr>
              <w:spacing w:line="240" w:lineRule="exact"/>
              <w:jc w:val="center"/>
              <w:rPr>
                <w:rFonts w:ascii="Arial" w:hAnsi="Arial" w:cs="Arial"/>
                <w:b/>
                <w:i/>
                <w:color w:val="000080"/>
                <w:sz w:val="20"/>
                <w:szCs w:val="20"/>
              </w:rPr>
            </w:pPr>
            <w:r w:rsidRPr="00D66046">
              <w:rPr>
                <w:rFonts w:ascii="Arial" w:hAnsi="Arial" w:cs="Arial"/>
                <w:b/>
                <w:i/>
                <w:color w:val="000080"/>
                <w:sz w:val="20"/>
                <w:szCs w:val="20"/>
              </w:rPr>
              <w:t>PARÁMETROS</w:t>
            </w:r>
          </w:p>
        </w:tc>
      </w:tr>
      <w:tr w:rsidR="0099315C">
        <w:trPr>
          <w:trHeight w:val="248"/>
          <w:tblCellSpacing w:w="20" w:type="dxa"/>
          <w:jc w:val="center"/>
        </w:trPr>
        <w:tc>
          <w:tcPr>
            <w:tcW w:w="1400" w:type="dxa"/>
            <w:vMerge/>
            <w:shd w:val="clear" w:color="auto" w:fill="F3F3F3"/>
            <w:vAlign w:val="center"/>
          </w:tcPr>
          <w:p w:rsidR="0099315C" w:rsidRPr="00D66046" w:rsidRDefault="0099315C" w:rsidP="00511598">
            <w:pPr>
              <w:spacing w:line="240" w:lineRule="exact"/>
              <w:jc w:val="center"/>
              <w:rPr>
                <w:rFonts w:ascii="Arial" w:hAnsi="Arial" w:cs="Arial"/>
                <w:b/>
                <w:i/>
                <w:color w:val="000080"/>
                <w:sz w:val="18"/>
                <w:szCs w:val="18"/>
              </w:rPr>
            </w:pPr>
          </w:p>
        </w:tc>
        <w:tc>
          <w:tcPr>
            <w:tcW w:w="584" w:type="dxa"/>
            <w:vMerge w:val="restart"/>
            <w:shd w:val="clear" w:color="auto" w:fill="F3F3F3"/>
            <w:vAlign w:val="center"/>
          </w:tcPr>
          <w:p w:rsidR="0099315C" w:rsidRPr="00D66046" w:rsidRDefault="0099315C" w:rsidP="00511598">
            <w:pPr>
              <w:spacing w:line="240" w:lineRule="exact"/>
              <w:jc w:val="center"/>
              <w:rPr>
                <w:rFonts w:ascii="Arial" w:hAnsi="Arial" w:cs="Arial"/>
                <w:b/>
                <w:i/>
                <w:color w:val="000080"/>
                <w:sz w:val="18"/>
                <w:szCs w:val="18"/>
              </w:rPr>
            </w:pPr>
            <w:r w:rsidRPr="00D66046">
              <w:rPr>
                <w:rFonts w:ascii="Arial" w:hAnsi="Arial" w:cs="Arial"/>
                <w:b/>
                <w:i/>
                <w:color w:val="000080"/>
                <w:sz w:val="18"/>
                <w:szCs w:val="18"/>
              </w:rPr>
              <w:t>B</w:t>
            </w:r>
          </w:p>
        </w:tc>
        <w:tc>
          <w:tcPr>
            <w:tcW w:w="753" w:type="dxa"/>
            <w:vMerge w:val="restart"/>
            <w:shd w:val="clear" w:color="auto" w:fill="F3F3F3"/>
            <w:vAlign w:val="center"/>
          </w:tcPr>
          <w:p w:rsidR="0099315C" w:rsidRPr="00D66046" w:rsidRDefault="0099315C" w:rsidP="00511598">
            <w:pPr>
              <w:spacing w:line="240" w:lineRule="exact"/>
              <w:jc w:val="center"/>
              <w:rPr>
                <w:rFonts w:ascii="Arial" w:hAnsi="Arial" w:cs="Arial"/>
                <w:b/>
                <w:i/>
                <w:color w:val="000080"/>
                <w:sz w:val="18"/>
                <w:szCs w:val="18"/>
              </w:rPr>
            </w:pPr>
            <w:r w:rsidRPr="00D66046">
              <w:rPr>
                <w:rFonts w:ascii="Arial" w:hAnsi="Arial" w:cs="Arial"/>
                <w:b/>
                <w:i/>
                <w:color w:val="000080"/>
                <w:sz w:val="18"/>
                <w:szCs w:val="18"/>
              </w:rPr>
              <w:t>ERROR TÍP.</w:t>
            </w:r>
          </w:p>
        </w:tc>
        <w:tc>
          <w:tcPr>
            <w:tcW w:w="679" w:type="dxa"/>
            <w:vMerge w:val="restart"/>
            <w:shd w:val="clear" w:color="auto" w:fill="F3F3F3"/>
            <w:vAlign w:val="center"/>
          </w:tcPr>
          <w:p w:rsidR="0099315C" w:rsidRPr="00D66046" w:rsidRDefault="0099315C" w:rsidP="00511598">
            <w:pPr>
              <w:spacing w:line="240" w:lineRule="exact"/>
              <w:jc w:val="center"/>
              <w:rPr>
                <w:rFonts w:ascii="Arial" w:hAnsi="Arial" w:cs="Arial"/>
                <w:b/>
                <w:i/>
                <w:color w:val="000080"/>
                <w:sz w:val="18"/>
                <w:szCs w:val="18"/>
              </w:rPr>
            </w:pPr>
            <w:r w:rsidRPr="00D66046">
              <w:rPr>
                <w:rFonts w:ascii="Arial" w:hAnsi="Arial" w:cs="Arial"/>
                <w:b/>
                <w:i/>
                <w:color w:val="000080"/>
                <w:sz w:val="18"/>
                <w:szCs w:val="18"/>
              </w:rPr>
              <w:t>WALD</w:t>
            </w:r>
          </w:p>
        </w:tc>
        <w:tc>
          <w:tcPr>
            <w:tcW w:w="721" w:type="dxa"/>
            <w:vMerge w:val="restart"/>
            <w:shd w:val="clear" w:color="auto" w:fill="F3F3F3"/>
            <w:vAlign w:val="center"/>
          </w:tcPr>
          <w:p w:rsidR="0099315C" w:rsidRPr="00D66046" w:rsidRDefault="0099315C" w:rsidP="00511598">
            <w:pPr>
              <w:spacing w:line="240" w:lineRule="exact"/>
              <w:jc w:val="center"/>
              <w:rPr>
                <w:rFonts w:ascii="Arial" w:hAnsi="Arial" w:cs="Arial"/>
                <w:b/>
                <w:i/>
                <w:color w:val="000080"/>
                <w:sz w:val="18"/>
                <w:szCs w:val="18"/>
              </w:rPr>
            </w:pPr>
            <w:r>
              <w:rPr>
                <w:rFonts w:ascii="Arial" w:hAnsi="Arial" w:cs="Arial"/>
                <w:b/>
                <w:i/>
                <w:color w:val="000080"/>
                <w:sz w:val="18"/>
                <w:szCs w:val="18"/>
              </w:rPr>
              <w:t>Valor P</w:t>
            </w:r>
          </w:p>
        </w:tc>
        <w:tc>
          <w:tcPr>
            <w:tcW w:w="726" w:type="dxa"/>
            <w:vMerge w:val="restart"/>
            <w:shd w:val="clear" w:color="auto" w:fill="F3F3F3"/>
            <w:vAlign w:val="center"/>
          </w:tcPr>
          <w:p w:rsidR="0099315C" w:rsidRPr="00D66046" w:rsidRDefault="0099315C" w:rsidP="00511598">
            <w:pPr>
              <w:spacing w:line="240" w:lineRule="exact"/>
              <w:jc w:val="center"/>
              <w:rPr>
                <w:rFonts w:ascii="Arial" w:hAnsi="Arial" w:cs="Arial"/>
                <w:b/>
                <w:i/>
                <w:color w:val="000080"/>
                <w:sz w:val="18"/>
                <w:szCs w:val="18"/>
              </w:rPr>
            </w:pPr>
            <w:r w:rsidRPr="00D66046">
              <w:rPr>
                <w:rFonts w:ascii="Arial" w:hAnsi="Arial" w:cs="Arial"/>
                <w:b/>
                <w:i/>
                <w:color w:val="000080"/>
                <w:sz w:val="18"/>
                <w:szCs w:val="18"/>
              </w:rPr>
              <w:t>EXP(B)</w:t>
            </w:r>
          </w:p>
        </w:tc>
        <w:tc>
          <w:tcPr>
            <w:tcW w:w="1747" w:type="dxa"/>
            <w:gridSpan w:val="2"/>
            <w:shd w:val="clear" w:color="auto" w:fill="F3F3F3"/>
            <w:vAlign w:val="center"/>
          </w:tcPr>
          <w:p w:rsidR="0099315C" w:rsidRPr="00D66046" w:rsidRDefault="0099315C" w:rsidP="00511598">
            <w:pPr>
              <w:spacing w:line="240" w:lineRule="exact"/>
              <w:jc w:val="center"/>
              <w:rPr>
                <w:rFonts w:ascii="Arial" w:hAnsi="Arial" w:cs="Arial"/>
                <w:b/>
                <w:i/>
                <w:color w:val="000080"/>
                <w:sz w:val="16"/>
                <w:szCs w:val="16"/>
              </w:rPr>
            </w:pPr>
            <w:r w:rsidRPr="00D66046">
              <w:rPr>
                <w:rFonts w:ascii="Arial" w:hAnsi="Arial" w:cs="Arial"/>
                <w:b/>
                <w:i/>
                <w:color w:val="000080"/>
                <w:sz w:val="16"/>
                <w:szCs w:val="16"/>
              </w:rPr>
              <w:t>INTERVALO DE CONFIANZA AL 95% PARA EXP(B)</w:t>
            </w:r>
          </w:p>
        </w:tc>
      </w:tr>
      <w:tr w:rsidR="0099315C">
        <w:trPr>
          <w:trHeight w:val="495"/>
          <w:tblCellSpacing w:w="20" w:type="dxa"/>
          <w:jc w:val="center"/>
        </w:trPr>
        <w:tc>
          <w:tcPr>
            <w:tcW w:w="1400" w:type="dxa"/>
            <w:vMerge/>
            <w:shd w:val="clear" w:color="auto" w:fill="F3F3F3"/>
            <w:vAlign w:val="center"/>
          </w:tcPr>
          <w:p w:rsidR="0099315C" w:rsidRPr="00D66046" w:rsidRDefault="0099315C" w:rsidP="00511598">
            <w:pPr>
              <w:spacing w:line="240" w:lineRule="exact"/>
              <w:jc w:val="center"/>
              <w:rPr>
                <w:rFonts w:ascii="Arial" w:hAnsi="Arial" w:cs="Arial"/>
                <w:b/>
                <w:i/>
                <w:color w:val="000080"/>
                <w:sz w:val="18"/>
                <w:szCs w:val="18"/>
              </w:rPr>
            </w:pPr>
          </w:p>
        </w:tc>
        <w:tc>
          <w:tcPr>
            <w:tcW w:w="584" w:type="dxa"/>
            <w:vMerge/>
            <w:shd w:val="clear" w:color="auto" w:fill="F3F3F3"/>
            <w:vAlign w:val="center"/>
          </w:tcPr>
          <w:p w:rsidR="0099315C" w:rsidRPr="00D66046" w:rsidRDefault="0099315C" w:rsidP="00511598">
            <w:pPr>
              <w:spacing w:line="240" w:lineRule="exact"/>
              <w:jc w:val="center"/>
              <w:rPr>
                <w:rFonts w:ascii="Arial" w:hAnsi="Arial" w:cs="Arial"/>
                <w:b/>
                <w:i/>
                <w:color w:val="000080"/>
                <w:sz w:val="20"/>
                <w:szCs w:val="20"/>
              </w:rPr>
            </w:pPr>
          </w:p>
        </w:tc>
        <w:tc>
          <w:tcPr>
            <w:tcW w:w="753" w:type="dxa"/>
            <w:vMerge/>
            <w:shd w:val="clear" w:color="auto" w:fill="F3F3F3"/>
            <w:vAlign w:val="center"/>
          </w:tcPr>
          <w:p w:rsidR="0099315C" w:rsidRPr="00D66046" w:rsidRDefault="0099315C" w:rsidP="00511598">
            <w:pPr>
              <w:spacing w:line="240" w:lineRule="exact"/>
              <w:jc w:val="center"/>
              <w:rPr>
                <w:rFonts w:ascii="Arial" w:hAnsi="Arial" w:cs="Arial"/>
                <w:b/>
                <w:i/>
                <w:color w:val="000080"/>
                <w:sz w:val="20"/>
                <w:szCs w:val="20"/>
              </w:rPr>
            </w:pPr>
          </w:p>
        </w:tc>
        <w:tc>
          <w:tcPr>
            <w:tcW w:w="679" w:type="dxa"/>
            <w:vMerge/>
            <w:shd w:val="clear" w:color="auto" w:fill="F3F3F3"/>
            <w:vAlign w:val="center"/>
          </w:tcPr>
          <w:p w:rsidR="0099315C" w:rsidRPr="00D66046" w:rsidRDefault="0099315C" w:rsidP="00511598">
            <w:pPr>
              <w:spacing w:line="240" w:lineRule="exact"/>
              <w:jc w:val="center"/>
              <w:rPr>
                <w:rFonts w:ascii="Arial" w:hAnsi="Arial" w:cs="Arial"/>
                <w:b/>
                <w:i/>
                <w:color w:val="000080"/>
                <w:sz w:val="20"/>
                <w:szCs w:val="20"/>
              </w:rPr>
            </w:pPr>
          </w:p>
        </w:tc>
        <w:tc>
          <w:tcPr>
            <w:tcW w:w="721" w:type="dxa"/>
            <w:vMerge/>
            <w:shd w:val="clear" w:color="auto" w:fill="F3F3F3"/>
            <w:vAlign w:val="center"/>
          </w:tcPr>
          <w:p w:rsidR="0099315C" w:rsidRPr="00D66046" w:rsidRDefault="0099315C" w:rsidP="00511598">
            <w:pPr>
              <w:spacing w:line="240" w:lineRule="exact"/>
              <w:jc w:val="center"/>
              <w:rPr>
                <w:rFonts w:ascii="Arial" w:hAnsi="Arial" w:cs="Arial"/>
                <w:b/>
                <w:i/>
                <w:color w:val="000080"/>
                <w:sz w:val="20"/>
                <w:szCs w:val="20"/>
              </w:rPr>
            </w:pPr>
          </w:p>
        </w:tc>
        <w:tc>
          <w:tcPr>
            <w:tcW w:w="726" w:type="dxa"/>
            <w:vMerge/>
            <w:shd w:val="clear" w:color="auto" w:fill="F3F3F3"/>
            <w:vAlign w:val="center"/>
          </w:tcPr>
          <w:p w:rsidR="0099315C" w:rsidRPr="00D66046" w:rsidRDefault="0099315C" w:rsidP="00511598">
            <w:pPr>
              <w:spacing w:line="240" w:lineRule="exact"/>
              <w:jc w:val="center"/>
              <w:rPr>
                <w:rFonts w:ascii="Arial" w:hAnsi="Arial" w:cs="Arial"/>
                <w:b/>
                <w:i/>
                <w:color w:val="000080"/>
                <w:sz w:val="20"/>
                <w:szCs w:val="20"/>
              </w:rPr>
            </w:pPr>
          </w:p>
        </w:tc>
        <w:tc>
          <w:tcPr>
            <w:tcW w:w="829" w:type="dxa"/>
            <w:shd w:val="clear" w:color="auto" w:fill="F3F3F3"/>
            <w:vAlign w:val="center"/>
          </w:tcPr>
          <w:p w:rsidR="0099315C" w:rsidRPr="00D66046" w:rsidRDefault="0099315C" w:rsidP="00511598">
            <w:pPr>
              <w:spacing w:line="240" w:lineRule="exact"/>
              <w:jc w:val="center"/>
              <w:rPr>
                <w:rFonts w:ascii="Arial" w:hAnsi="Arial" w:cs="Arial"/>
                <w:b/>
                <w:i/>
                <w:color w:val="000080"/>
                <w:sz w:val="16"/>
                <w:szCs w:val="16"/>
              </w:rPr>
            </w:pPr>
            <w:r w:rsidRPr="00D66046">
              <w:rPr>
                <w:rFonts w:ascii="Arial" w:hAnsi="Arial" w:cs="Arial"/>
                <w:b/>
                <w:i/>
                <w:color w:val="000080"/>
                <w:sz w:val="16"/>
                <w:szCs w:val="16"/>
              </w:rPr>
              <w:t>LÍMITE INFERIOR</w:t>
            </w:r>
          </w:p>
        </w:tc>
        <w:tc>
          <w:tcPr>
            <w:tcW w:w="879" w:type="dxa"/>
            <w:shd w:val="clear" w:color="auto" w:fill="F3F3F3"/>
            <w:vAlign w:val="center"/>
          </w:tcPr>
          <w:p w:rsidR="0099315C" w:rsidRPr="00D66046" w:rsidRDefault="0099315C" w:rsidP="00511598">
            <w:pPr>
              <w:spacing w:line="240" w:lineRule="exact"/>
              <w:jc w:val="center"/>
              <w:rPr>
                <w:rFonts w:ascii="Arial" w:hAnsi="Arial" w:cs="Arial"/>
                <w:b/>
                <w:i/>
                <w:color w:val="000080"/>
                <w:sz w:val="16"/>
                <w:szCs w:val="16"/>
              </w:rPr>
            </w:pPr>
            <w:r w:rsidRPr="00D66046">
              <w:rPr>
                <w:rFonts w:ascii="Arial" w:hAnsi="Arial" w:cs="Arial"/>
                <w:b/>
                <w:i/>
                <w:color w:val="000080"/>
                <w:sz w:val="16"/>
                <w:szCs w:val="16"/>
              </w:rPr>
              <w:t>LÍMITE SUPERIOR</w:t>
            </w:r>
          </w:p>
        </w:tc>
      </w:tr>
      <w:tr w:rsidR="0099315C">
        <w:trPr>
          <w:trHeight w:val="437"/>
          <w:tblCellSpacing w:w="20" w:type="dxa"/>
          <w:jc w:val="center"/>
        </w:trPr>
        <w:tc>
          <w:tcPr>
            <w:tcW w:w="1400" w:type="dxa"/>
            <w:shd w:val="clear" w:color="auto" w:fill="F3F3F3"/>
            <w:vAlign w:val="center"/>
          </w:tcPr>
          <w:p w:rsidR="0099315C" w:rsidRPr="00D66046" w:rsidRDefault="0099315C" w:rsidP="00511598">
            <w:pPr>
              <w:spacing w:line="240" w:lineRule="exact"/>
              <w:jc w:val="center"/>
              <w:rPr>
                <w:rFonts w:ascii="Arial" w:hAnsi="Arial" w:cs="Arial"/>
                <w:b/>
                <w:i/>
                <w:color w:val="000080"/>
                <w:sz w:val="18"/>
                <w:szCs w:val="18"/>
              </w:rPr>
            </w:pPr>
          </w:p>
        </w:tc>
        <w:tc>
          <w:tcPr>
            <w:tcW w:w="584" w:type="dxa"/>
            <w:shd w:val="clear" w:color="auto" w:fill="F3F3F3"/>
            <w:noWrap/>
            <w:vAlign w:val="center"/>
          </w:tcPr>
          <w:p w:rsidR="0099315C" w:rsidRPr="00D66046" w:rsidRDefault="0099315C" w:rsidP="00511598">
            <w:pPr>
              <w:spacing w:line="240" w:lineRule="exact"/>
              <w:jc w:val="center"/>
              <w:rPr>
                <w:rFonts w:ascii="Arial" w:hAnsi="Arial" w:cs="Arial"/>
                <w:b/>
                <w:color w:val="000080"/>
                <w:sz w:val="16"/>
                <w:szCs w:val="16"/>
              </w:rPr>
            </w:pPr>
          </w:p>
        </w:tc>
        <w:tc>
          <w:tcPr>
            <w:tcW w:w="753" w:type="dxa"/>
            <w:shd w:val="clear" w:color="auto" w:fill="F3F3F3"/>
            <w:noWrap/>
            <w:vAlign w:val="center"/>
          </w:tcPr>
          <w:p w:rsidR="0099315C" w:rsidRPr="00D66046" w:rsidRDefault="0099315C" w:rsidP="00511598">
            <w:pPr>
              <w:spacing w:line="240" w:lineRule="exact"/>
              <w:jc w:val="center"/>
              <w:rPr>
                <w:rFonts w:ascii="Arial" w:hAnsi="Arial" w:cs="Arial"/>
                <w:b/>
                <w:color w:val="000080"/>
                <w:sz w:val="16"/>
                <w:szCs w:val="16"/>
              </w:rPr>
            </w:pPr>
          </w:p>
        </w:tc>
        <w:tc>
          <w:tcPr>
            <w:tcW w:w="679" w:type="dxa"/>
            <w:shd w:val="clear" w:color="auto" w:fill="F3F3F3"/>
            <w:noWrap/>
            <w:vAlign w:val="center"/>
          </w:tcPr>
          <w:p w:rsidR="0099315C" w:rsidRPr="00D66046" w:rsidRDefault="0099315C" w:rsidP="00511598">
            <w:pPr>
              <w:spacing w:line="240" w:lineRule="exact"/>
              <w:jc w:val="center"/>
              <w:rPr>
                <w:rFonts w:ascii="Arial" w:hAnsi="Arial" w:cs="Arial"/>
                <w:b/>
                <w:color w:val="000080"/>
                <w:sz w:val="16"/>
                <w:szCs w:val="16"/>
              </w:rPr>
            </w:pPr>
          </w:p>
        </w:tc>
        <w:tc>
          <w:tcPr>
            <w:tcW w:w="721" w:type="dxa"/>
            <w:shd w:val="clear" w:color="auto" w:fill="F3F3F3"/>
            <w:noWrap/>
            <w:vAlign w:val="center"/>
          </w:tcPr>
          <w:p w:rsidR="0099315C" w:rsidRPr="00D66046" w:rsidRDefault="0099315C" w:rsidP="00511598">
            <w:pPr>
              <w:spacing w:line="240" w:lineRule="exact"/>
              <w:jc w:val="center"/>
              <w:rPr>
                <w:rFonts w:ascii="Arial" w:hAnsi="Arial" w:cs="Arial"/>
                <w:b/>
                <w:color w:val="000080"/>
                <w:sz w:val="16"/>
                <w:szCs w:val="16"/>
              </w:rPr>
            </w:pPr>
          </w:p>
        </w:tc>
        <w:tc>
          <w:tcPr>
            <w:tcW w:w="726" w:type="dxa"/>
            <w:shd w:val="clear" w:color="auto" w:fill="F3F3F3"/>
            <w:noWrap/>
            <w:vAlign w:val="center"/>
          </w:tcPr>
          <w:p w:rsidR="0099315C" w:rsidRPr="00D66046" w:rsidRDefault="0099315C" w:rsidP="00511598">
            <w:pPr>
              <w:spacing w:line="240" w:lineRule="exact"/>
              <w:jc w:val="center"/>
              <w:rPr>
                <w:rFonts w:ascii="Arial" w:hAnsi="Arial" w:cs="Arial"/>
                <w:b/>
                <w:color w:val="000080"/>
                <w:sz w:val="16"/>
                <w:szCs w:val="16"/>
              </w:rPr>
            </w:pPr>
          </w:p>
        </w:tc>
        <w:tc>
          <w:tcPr>
            <w:tcW w:w="829" w:type="dxa"/>
            <w:shd w:val="clear" w:color="auto" w:fill="F3F3F3"/>
            <w:noWrap/>
            <w:vAlign w:val="center"/>
          </w:tcPr>
          <w:p w:rsidR="0099315C" w:rsidRPr="00D66046" w:rsidRDefault="0099315C" w:rsidP="00511598">
            <w:pPr>
              <w:spacing w:line="240" w:lineRule="exact"/>
              <w:jc w:val="center"/>
              <w:rPr>
                <w:rFonts w:ascii="Arial" w:hAnsi="Arial" w:cs="Arial"/>
                <w:b/>
                <w:color w:val="000080"/>
                <w:sz w:val="16"/>
                <w:szCs w:val="16"/>
              </w:rPr>
            </w:pPr>
          </w:p>
        </w:tc>
        <w:tc>
          <w:tcPr>
            <w:tcW w:w="879" w:type="dxa"/>
            <w:shd w:val="clear" w:color="auto" w:fill="F3F3F3"/>
            <w:noWrap/>
            <w:vAlign w:val="center"/>
          </w:tcPr>
          <w:p w:rsidR="0099315C" w:rsidRPr="00D66046" w:rsidRDefault="0099315C" w:rsidP="00511598">
            <w:pPr>
              <w:spacing w:line="240" w:lineRule="exact"/>
              <w:jc w:val="center"/>
              <w:rPr>
                <w:rFonts w:ascii="Arial" w:hAnsi="Arial" w:cs="Arial"/>
                <w:b/>
                <w:color w:val="000080"/>
                <w:sz w:val="16"/>
                <w:szCs w:val="16"/>
              </w:rPr>
            </w:pPr>
          </w:p>
        </w:tc>
      </w:tr>
    </w:tbl>
    <w:p w:rsidR="00671971" w:rsidRDefault="0099315C" w:rsidP="0099315C">
      <w:pPr>
        <w:spacing w:line="480" w:lineRule="auto"/>
        <w:jc w:val="both"/>
        <w:rPr>
          <w:rFonts w:ascii="Arial" w:hAnsi="Arial" w:cs="Arial"/>
        </w:rPr>
      </w:pPr>
      <w:r>
        <w:rPr>
          <w:rFonts w:ascii="Arial" w:hAnsi="Arial" w:cs="Arial"/>
        </w:rPr>
        <w:t xml:space="preserve"> </w:t>
      </w:r>
    </w:p>
    <w:p w:rsidR="0099315C" w:rsidRDefault="0099315C" w:rsidP="00155896">
      <w:pPr>
        <w:numPr>
          <w:ilvl w:val="0"/>
          <w:numId w:val="21"/>
        </w:numPr>
        <w:tabs>
          <w:tab w:val="clear" w:pos="2662"/>
          <w:tab w:val="num" w:pos="1080"/>
          <w:tab w:val="left" w:pos="1620"/>
        </w:tabs>
        <w:spacing w:line="480" w:lineRule="auto"/>
        <w:ind w:left="1080" w:firstLine="0"/>
        <w:jc w:val="both"/>
        <w:rPr>
          <w:rFonts w:ascii="Arial" w:hAnsi="Arial" w:cs="Arial"/>
          <w:b/>
        </w:rPr>
      </w:pPr>
      <w:r>
        <w:rPr>
          <w:rFonts w:ascii="Arial" w:hAnsi="Arial" w:cs="Arial"/>
          <w:b/>
        </w:rPr>
        <w:t xml:space="preserve">B: </w:t>
      </w:r>
      <w:r w:rsidRPr="00457495">
        <w:rPr>
          <w:rFonts w:ascii="Arial" w:hAnsi="Arial" w:cs="Arial"/>
        </w:rPr>
        <w:t>Coeficientes estimados para el modelo de regresión logística</w:t>
      </w:r>
    </w:p>
    <w:p w:rsidR="00503ECB" w:rsidRPr="00857971" w:rsidRDefault="0099315C" w:rsidP="00155896">
      <w:pPr>
        <w:numPr>
          <w:ilvl w:val="0"/>
          <w:numId w:val="21"/>
        </w:numPr>
        <w:tabs>
          <w:tab w:val="clear" w:pos="2662"/>
          <w:tab w:val="num" w:pos="1080"/>
          <w:tab w:val="left" w:pos="1620"/>
        </w:tabs>
        <w:spacing w:line="480" w:lineRule="auto"/>
        <w:ind w:left="1080" w:firstLine="0"/>
        <w:jc w:val="both"/>
        <w:rPr>
          <w:rFonts w:ascii="Arial" w:hAnsi="Arial" w:cs="Arial"/>
          <w:b/>
          <w:lang w:val="es-MX"/>
        </w:rPr>
      </w:pPr>
      <w:r>
        <w:rPr>
          <w:rFonts w:ascii="Arial" w:hAnsi="Arial" w:cs="Arial"/>
          <w:b/>
        </w:rPr>
        <w:t xml:space="preserve">Error Típico: </w:t>
      </w:r>
      <w:r w:rsidRPr="00857971">
        <w:rPr>
          <w:rFonts w:ascii="Arial" w:hAnsi="Arial" w:cs="Arial"/>
        </w:rPr>
        <w:t xml:space="preserve">Es el error típico que se obtiene </w:t>
      </w:r>
      <w:r w:rsidRPr="00857971">
        <w:rPr>
          <w:rFonts w:ascii="Arial" w:hAnsi="Arial" w:cs="Arial"/>
          <w:lang w:val="es-MX"/>
        </w:rPr>
        <w:t>de los coeficientes estimados para cada variable.</w:t>
      </w:r>
    </w:p>
    <w:p w:rsidR="0099315C" w:rsidRPr="00857971" w:rsidRDefault="0099315C" w:rsidP="00155896">
      <w:pPr>
        <w:numPr>
          <w:ilvl w:val="0"/>
          <w:numId w:val="21"/>
        </w:numPr>
        <w:tabs>
          <w:tab w:val="clear" w:pos="2662"/>
          <w:tab w:val="num" w:pos="1080"/>
          <w:tab w:val="left" w:pos="1620"/>
        </w:tabs>
        <w:spacing w:line="480" w:lineRule="auto"/>
        <w:ind w:left="1080" w:firstLine="0"/>
        <w:jc w:val="both"/>
        <w:rPr>
          <w:rFonts w:ascii="Arial" w:hAnsi="Arial" w:cs="Arial"/>
          <w:lang w:val="es-MX"/>
        </w:rPr>
      </w:pPr>
      <w:r>
        <w:rPr>
          <w:rFonts w:ascii="Arial" w:hAnsi="Arial" w:cs="Arial"/>
          <w:b/>
        </w:rPr>
        <w:t>Estadístico de Wald:</w:t>
      </w:r>
      <w:r>
        <w:rPr>
          <w:rFonts w:ascii="Arial" w:hAnsi="Arial" w:cs="Arial"/>
        </w:rPr>
        <w:t xml:space="preserve"> </w:t>
      </w:r>
      <w:r w:rsidRPr="00857971">
        <w:rPr>
          <w:rFonts w:ascii="Arial" w:hAnsi="Arial" w:cs="Arial"/>
          <w:lang w:val="es-MX"/>
        </w:rPr>
        <w:t>En la tercera columna se obtiene el estadístico de Wald para cada variable, el cual se obtiene de la siguiente manera o forma:</w:t>
      </w:r>
    </w:p>
    <w:p w:rsidR="0099315C" w:rsidRPr="00857971" w:rsidRDefault="0099315C" w:rsidP="00503ECB">
      <w:pPr>
        <w:tabs>
          <w:tab w:val="num" w:pos="1080"/>
          <w:tab w:val="left" w:pos="1620"/>
        </w:tabs>
        <w:spacing w:line="480" w:lineRule="auto"/>
        <w:ind w:left="1080"/>
        <w:jc w:val="both"/>
        <w:rPr>
          <w:rFonts w:ascii="Arial" w:hAnsi="Arial" w:cs="Arial"/>
          <w:lang w:val="es-MX"/>
        </w:rPr>
      </w:pPr>
      <w:r w:rsidRPr="00857971">
        <w:rPr>
          <w:rFonts w:ascii="Arial" w:hAnsi="Arial" w:cs="Arial"/>
          <w:lang w:val="es-MX"/>
        </w:rPr>
        <w:t xml:space="preserve"> Wald = (B </w:t>
      </w:r>
      <w:r>
        <w:rPr>
          <w:rFonts w:ascii="Arial" w:hAnsi="Arial" w:cs="Arial"/>
          <w:lang w:val="es-MX"/>
        </w:rPr>
        <w:t>/</w:t>
      </w:r>
      <w:r w:rsidR="00511598">
        <w:rPr>
          <w:rFonts w:ascii="Arial" w:hAnsi="Arial" w:cs="Arial"/>
          <w:lang w:val="es-MX"/>
        </w:rPr>
        <w:t xml:space="preserve"> Error Típico</w:t>
      </w:r>
      <w:r w:rsidRPr="00857971">
        <w:rPr>
          <w:rFonts w:ascii="Arial" w:hAnsi="Arial" w:cs="Arial"/>
          <w:lang w:val="es-MX"/>
        </w:rPr>
        <w:t xml:space="preserve">) </w:t>
      </w:r>
      <w:r w:rsidRPr="00857971">
        <w:rPr>
          <w:rFonts w:ascii="Arial" w:hAnsi="Arial" w:cs="Arial" w:hint="cs"/>
        </w:rPr>
        <w:t>²</w:t>
      </w:r>
    </w:p>
    <w:p w:rsidR="0099315C" w:rsidRDefault="0099315C" w:rsidP="00503ECB">
      <w:pPr>
        <w:tabs>
          <w:tab w:val="num" w:pos="1080"/>
          <w:tab w:val="left" w:pos="1620"/>
        </w:tabs>
        <w:spacing w:line="480" w:lineRule="auto"/>
        <w:ind w:left="1080"/>
        <w:jc w:val="both"/>
        <w:rPr>
          <w:rFonts w:ascii="Arial" w:hAnsi="Arial" w:cs="Arial"/>
          <w:lang w:val="es-MX"/>
        </w:rPr>
      </w:pPr>
    </w:p>
    <w:p w:rsidR="0099315C" w:rsidRPr="00857971" w:rsidRDefault="0099315C" w:rsidP="00503ECB">
      <w:pPr>
        <w:tabs>
          <w:tab w:val="num" w:pos="1080"/>
          <w:tab w:val="left" w:pos="1620"/>
        </w:tabs>
        <w:spacing w:line="480" w:lineRule="auto"/>
        <w:ind w:left="1080"/>
        <w:jc w:val="both"/>
        <w:rPr>
          <w:rFonts w:ascii="Arial" w:hAnsi="Arial" w:cs="Arial"/>
          <w:lang w:val="es-MX"/>
        </w:rPr>
      </w:pPr>
      <w:r>
        <w:rPr>
          <w:rFonts w:ascii="Arial" w:hAnsi="Arial" w:cs="Arial"/>
          <w:lang w:val="es-MX"/>
        </w:rPr>
        <w:tab/>
        <w:t xml:space="preserve">  Si e</w:t>
      </w:r>
      <w:r w:rsidRPr="00857971">
        <w:rPr>
          <w:rFonts w:ascii="Arial" w:hAnsi="Arial" w:cs="Arial"/>
          <w:lang w:val="es-MX"/>
        </w:rPr>
        <w:t>l estadístic</w:t>
      </w:r>
      <w:r>
        <w:rPr>
          <w:rFonts w:ascii="Arial" w:hAnsi="Arial" w:cs="Arial"/>
          <w:lang w:val="es-MX"/>
        </w:rPr>
        <w:t>o</w:t>
      </w:r>
      <w:r w:rsidRPr="00857971">
        <w:rPr>
          <w:rFonts w:ascii="Arial" w:hAnsi="Arial" w:cs="Arial"/>
          <w:lang w:val="es-MX"/>
        </w:rPr>
        <w:t xml:space="preserve"> de Wald es distinto de cero se dice que las variables son significativas y por el contrario, si es igual a cero las variables no son significativas, por lo que se podrían eliminar del modelo. </w:t>
      </w:r>
    </w:p>
    <w:p w:rsidR="0099315C" w:rsidRPr="00457495" w:rsidRDefault="0099315C" w:rsidP="00503ECB">
      <w:pPr>
        <w:tabs>
          <w:tab w:val="num" w:pos="1080"/>
          <w:tab w:val="left" w:pos="1620"/>
        </w:tabs>
        <w:spacing w:line="480" w:lineRule="auto"/>
        <w:ind w:left="1080"/>
        <w:jc w:val="both"/>
        <w:rPr>
          <w:rFonts w:ascii="Arial" w:hAnsi="Arial" w:cs="Arial"/>
          <w:b/>
        </w:rPr>
      </w:pPr>
    </w:p>
    <w:p w:rsidR="0099315C" w:rsidRPr="005539E0" w:rsidRDefault="0099315C" w:rsidP="00155896">
      <w:pPr>
        <w:numPr>
          <w:ilvl w:val="0"/>
          <w:numId w:val="21"/>
        </w:numPr>
        <w:tabs>
          <w:tab w:val="clear" w:pos="2662"/>
          <w:tab w:val="num" w:pos="1080"/>
          <w:tab w:val="left" w:pos="1620"/>
        </w:tabs>
        <w:spacing w:line="480" w:lineRule="auto"/>
        <w:ind w:left="1080" w:firstLine="0"/>
        <w:jc w:val="both"/>
        <w:rPr>
          <w:rFonts w:ascii="Arial" w:hAnsi="Arial" w:cs="Arial"/>
          <w:b/>
        </w:rPr>
      </w:pPr>
      <w:r>
        <w:rPr>
          <w:rFonts w:ascii="Arial" w:hAnsi="Arial" w:cs="Arial"/>
          <w:b/>
        </w:rPr>
        <w:t xml:space="preserve">Valor p: </w:t>
      </w:r>
      <w:r>
        <w:rPr>
          <w:rFonts w:ascii="Arial" w:hAnsi="Arial" w:cs="Arial"/>
          <w:lang w:val="es-MX"/>
        </w:rPr>
        <w:t xml:space="preserve">Indica si la variable es o no significante para el modelo. </w:t>
      </w:r>
    </w:p>
    <w:p w:rsidR="0099315C" w:rsidRPr="007010F7" w:rsidRDefault="0099315C" w:rsidP="00503ECB">
      <w:pPr>
        <w:tabs>
          <w:tab w:val="num" w:pos="1080"/>
          <w:tab w:val="left" w:pos="1620"/>
        </w:tabs>
        <w:spacing w:line="480" w:lineRule="auto"/>
        <w:ind w:left="1080"/>
        <w:jc w:val="both"/>
        <w:rPr>
          <w:rFonts w:ascii="Arial" w:hAnsi="Arial" w:cs="Arial"/>
          <w:b/>
        </w:rPr>
      </w:pPr>
    </w:p>
    <w:p w:rsidR="0099315C" w:rsidRPr="005539E0" w:rsidRDefault="001710EA" w:rsidP="00155896">
      <w:pPr>
        <w:numPr>
          <w:ilvl w:val="0"/>
          <w:numId w:val="21"/>
        </w:numPr>
        <w:tabs>
          <w:tab w:val="clear" w:pos="2662"/>
          <w:tab w:val="num" w:pos="1080"/>
          <w:tab w:val="left" w:pos="1620"/>
        </w:tabs>
        <w:spacing w:line="480" w:lineRule="auto"/>
        <w:ind w:left="1080" w:firstLine="0"/>
        <w:jc w:val="both"/>
        <w:rPr>
          <w:rFonts w:ascii="Arial" w:hAnsi="Arial" w:cs="Arial"/>
        </w:rPr>
      </w:pPr>
      <w:r w:rsidRPr="005539E0">
        <w:rPr>
          <w:rFonts w:ascii="Arial" w:hAnsi="Arial" w:cs="Arial"/>
          <w:b/>
        </w:rPr>
        <w:t>Exp (</w:t>
      </w:r>
      <w:r>
        <w:rPr>
          <w:rFonts w:ascii="Arial" w:hAnsi="Arial" w:cs="Arial"/>
          <w:b/>
        </w:rPr>
        <w:t>B</w:t>
      </w:r>
      <w:r w:rsidR="0099315C" w:rsidRPr="005539E0">
        <w:rPr>
          <w:rFonts w:ascii="Arial" w:hAnsi="Arial" w:cs="Arial"/>
          <w:b/>
          <w:vertAlign w:val="subscript"/>
        </w:rPr>
        <w:t>i</w:t>
      </w:r>
      <w:r w:rsidR="0099315C" w:rsidRPr="005539E0">
        <w:rPr>
          <w:rFonts w:ascii="Arial" w:hAnsi="Arial" w:cs="Arial"/>
          <w:b/>
        </w:rPr>
        <w:t>):</w:t>
      </w:r>
      <w:r w:rsidR="0099315C" w:rsidRPr="005539E0">
        <w:rPr>
          <w:rFonts w:ascii="Arial" w:hAnsi="Arial" w:cs="Arial"/>
        </w:rPr>
        <w:t xml:space="preserve"> Es la oportunidad de riesgo</w:t>
      </w:r>
      <w:r w:rsidR="0099315C" w:rsidRPr="005539E0">
        <w:rPr>
          <w:rFonts w:ascii="Arial" w:hAnsi="Arial" w:cs="Arial"/>
          <w:b/>
        </w:rPr>
        <w:t xml:space="preserve"> </w:t>
      </w:r>
      <w:r w:rsidR="0099315C" w:rsidRPr="005539E0">
        <w:rPr>
          <w:rFonts w:ascii="Arial" w:hAnsi="Arial" w:cs="Arial"/>
        </w:rPr>
        <w:t>estimada  para el factor X</w:t>
      </w:r>
      <w:r w:rsidR="0099315C" w:rsidRPr="005539E0">
        <w:rPr>
          <w:rFonts w:ascii="Arial" w:hAnsi="Arial" w:cs="Arial"/>
          <w:vertAlign w:val="subscript"/>
        </w:rPr>
        <w:t>i</w:t>
      </w:r>
      <w:r w:rsidR="0099315C" w:rsidRPr="005539E0">
        <w:rPr>
          <w:rFonts w:ascii="Arial" w:hAnsi="Arial" w:cs="Arial"/>
        </w:rPr>
        <w:t xml:space="preserve">.  Si es igual a 1 la oportunidad de riesgo es la mismo para los individuos con o sin la presencia del factor. Una oportunidad de riesgo superior a 1 indica mayor riesgo para los pacientes con esa característica. </w:t>
      </w:r>
    </w:p>
    <w:p w:rsidR="0099315C" w:rsidRDefault="0099315C" w:rsidP="00503ECB">
      <w:pPr>
        <w:tabs>
          <w:tab w:val="num" w:pos="1080"/>
          <w:tab w:val="left" w:pos="1620"/>
        </w:tabs>
        <w:spacing w:line="480" w:lineRule="auto"/>
        <w:ind w:left="1080"/>
        <w:jc w:val="both"/>
        <w:rPr>
          <w:rFonts w:ascii="Arial" w:hAnsi="Arial" w:cs="Arial"/>
        </w:rPr>
      </w:pPr>
    </w:p>
    <w:p w:rsidR="00D84274" w:rsidRPr="005030BF" w:rsidRDefault="0099315C" w:rsidP="00155896">
      <w:pPr>
        <w:numPr>
          <w:ilvl w:val="0"/>
          <w:numId w:val="21"/>
        </w:numPr>
        <w:tabs>
          <w:tab w:val="clear" w:pos="2662"/>
          <w:tab w:val="num" w:pos="1080"/>
          <w:tab w:val="left" w:pos="1620"/>
        </w:tabs>
        <w:spacing w:line="480" w:lineRule="auto"/>
        <w:ind w:left="1080" w:firstLine="0"/>
        <w:jc w:val="both"/>
        <w:rPr>
          <w:rFonts w:ascii="Arial" w:hAnsi="Arial" w:cs="Arial"/>
        </w:rPr>
      </w:pPr>
      <w:r w:rsidRPr="005539E0">
        <w:rPr>
          <w:rFonts w:ascii="Arial" w:hAnsi="Arial" w:cs="Arial"/>
          <w:b/>
        </w:rPr>
        <w:t xml:space="preserve">Intervalos de confianza para la </w:t>
      </w:r>
      <w:r w:rsidR="001710EA" w:rsidRPr="005539E0">
        <w:rPr>
          <w:rFonts w:ascii="Arial" w:hAnsi="Arial" w:cs="Arial"/>
          <w:b/>
        </w:rPr>
        <w:t>Exp (</w:t>
      </w:r>
      <w:r w:rsidR="001710EA">
        <w:rPr>
          <w:rFonts w:ascii="Arial" w:hAnsi="Arial" w:cs="Arial"/>
          <w:b/>
        </w:rPr>
        <w:t>B</w:t>
      </w:r>
      <w:r w:rsidR="001710EA" w:rsidRPr="001710EA">
        <w:rPr>
          <w:rFonts w:ascii="Arial" w:hAnsi="Arial" w:cs="Arial"/>
          <w:b/>
          <w:vertAlign w:val="subscript"/>
        </w:rPr>
        <w:t>i</w:t>
      </w:r>
      <w:r>
        <w:rPr>
          <w:rFonts w:ascii="Arial" w:hAnsi="Arial" w:cs="Arial"/>
        </w:rPr>
        <w:t xml:space="preserve">): Si en ellos no se contiene al valor uno, es señal de que la variable es de interés en el modelo.  </w:t>
      </w:r>
    </w:p>
    <w:sectPr w:rsidR="00D84274" w:rsidRPr="005030BF" w:rsidSect="0054281E">
      <w:headerReference w:type="default" r:id="rId60"/>
      <w:pgSz w:w="11906" w:h="16838" w:code="9"/>
      <w:pgMar w:top="2268" w:right="1418" w:bottom="2268" w:left="2268" w:header="709" w:footer="709" w:gutter="0"/>
      <w:pgNumType w:start="5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896" w:rsidRDefault="00155896">
      <w:r>
        <w:separator/>
      </w:r>
    </w:p>
  </w:endnote>
  <w:endnote w:type="continuationSeparator" w:id="1">
    <w:p w:rsidR="00155896" w:rsidRDefault="001558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896" w:rsidRDefault="00155896">
      <w:r>
        <w:separator/>
      </w:r>
    </w:p>
  </w:footnote>
  <w:footnote w:type="continuationSeparator" w:id="1">
    <w:p w:rsidR="00155896" w:rsidRDefault="00155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7B" w:rsidRDefault="009C197B">
    <w:pPr>
      <w:pStyle w:val="Encabezado"/>
    </w:pPr>
  </w:p>
  <w:p w:rsidR="009C197B" w:rsidRPr="009C197B" w:rsidRDefault="009C197B">
    <w:pPr>
      <w:pStyle w:val="Encabezado"/>
      <w:rPr>
        <w:rFonts w:ascii="Arial" w:hAnsi="Arial" w:cs="Arial"/>
      </w:rPr>
    </w:pPr>
    <w:r>
      <w:tab/>
      <w:t xml:space="preserve">                                                                                                                              </w:t>
    </w:r>
    <w:r w:rsidRPr="009C197B">
      <w:rPr>
        <w:rFonts w:ascii="Arial" w:hAnsi="Arial" w:cs="Arial"/>
      </w:rPr>
      <w:t xml:space="preserve">  </w:t>
    </w:r>
    <w:r w:rsidRPr="009C197B">
      <w:rPr>
        <w:rStyle w:val="Nmerodepgina"/>
        <w:rFonts w:ascii="Arial" w:hAnsi="Arial" w:cs="Arial"/>
      </w:rPr>
      <w:fldChar w:fldCharType="begin"/>
    </w:r>
    <w:r w:rsidRPr="009C197B">
      <w:rPr>
        <w:rStyle w:val="Nmerodepgina"/>
        <w:rFonts w:ascii="Arial" w:hAnsi="Arial" w:cs="Arial"/>
      </w:rPr>
      <w:instrText xml:space="preserve"> PAGE </w:instrText>
    </w:r>
    <w:r w:rsidRPr="009C197B">
      <w:rPr>
        <w:rStyle w:val="Nmerodepgina"/>
        <w:rFonts w:ascii="Arial" w:hAnsi="Arial" w:cs="Arial"/>
      </w:rPr>
      <w:fldChar w:fldCharType="separate"/>
    </w:r>
    <w:r w:rsidR="00D43E0B">
      <w:rPr>
        <w:rStyle w:val="Nmerodepgina"/>
        <w:rFonts w:ascii="Arial" w:hAnsi="Arial" w:cs="Arial"/>
        <w:noProof/>
      </w:rPr>
      <w:t>53</w:t>
    </w:r>
    <w:r w:rsidRPr="009C197B">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pt;height:9pt" o:bullet="t">
        <v:imagedata r:id="rId2" o:title="BD14832_"/>
      </v:shape>
    </w:pict>
  </w:numPicBullet>
  <w:numPicBullet w:numPicBulletId="2">
    <w:pict>
      <v:shape id="_x0000_i1028" type="#_x0000_t75" style="width:11.25pt;height:11.25pt" o:bullet="t">
        <v:imagedata r:id="rId3" o:title="BD21518_"/>
      </v:shape>
    </w:pict>
  </w:numPicBullet>
  <w:numPicBullet w:numPicBulletId="3">
    <w:pict>
      <v:shape id="_x0000_i1029" type="#_x0000_t75" style="width:9.75pt;height:9.75pt" o:bullet="t">
        <v:imagedata r:id="rId4" o:title="BD21298_"/>
      </v:shape>
    </w:pict>
  </w:numPicBullet>
  <w:numPicBullet w:numPicBulletId="4">
    <w:pict>
      <v:shape id="_x0000_i1030" type="#_x0000_t75" style="width:15pt;height:13.5pt" o:bullet="t">
        <v:imagedata r:id="rId5" o:title="BD21337_"/>
      </v:shape>
    </w:pict>
  </w:numPicBullet>
  <w:numPicBullet w:numPicBulletId="5">
    <w:pict>
      <v:shape id="_x0000_i1031" type="#_x0000_t75" style="width:6.75pt;height:6.75pt" o:bullet="t">
        <v:imagedata r:id="rId6" o:title="BD21339_"/>
      </v:shape>
    </w:pict>
  </w:numPicBullet>
  <w:numPicBullet w:numPicBulletId="6">
    <w:pict>
      <v:shape id="_x0000_i1032" type="#_x0000_t75" style="width:9pt;height:9pt" o:bullet="t">
        <v:imagedata r:id="rId7" o:title="BD14583_"/>
      </v:shape>
    </w:pict>
  </w:numPicBullet>
  <w:numPicBullet w:numPicBulletId="7">
    <w:pict>
      <v:shape id="_x0000_i1033" type="#_x0000_t75" style="width:11.25pt;height:9.75pt" o:bullet="t">
        <v:imagedata r:id="rId8" o:title="BD21300_"/>
      </v:shape>
    </w:pict>
  </w:numPicBullet>
  <w:numPicBullet w:numPicBulletId="8">
    <w:pict>
      <v:shape id="_x0000_i1034" type="#_x0000_t75" style="width:11.25pt;height:11.25pt" o:bullet="t">
        <v:imagedata r:id="rId9" o:title="BD14579_"/>
      </v:shape>
    </w:pict>
  </w:numPicBullet>
  <w:numPicBullet w:numPicBulletId="9">
    <w:pict>
      <v:shape id="_x0000_i1035" type="#_x0000_t75" style="width:11.25pt;height:9.75pt" o:bullet="t">
        <v:imagedata r:id="rId10" o:title="BD21295_"/>
      </v:shape>
    </w:pict>
  </w:numPicBullet>
  <w:numPicBullet w:numPicBulletId="10">
    <w:pict>
      <v:shape id="_x0000_i1036" type="#_x0000_t75" style="width:12pt;height:12.75pt" o:bullet="t">
        <v:imagedata r:id="rId11" o:title="BD21302_"/>
      </v:shape>
    </w:pict>
  </w:numPicBullet>
  <w:numPicBullet w:numPicBulletId="11">
    <w:pict>
      <v:shape id="_x0000_i1037" type="#_x0000_t75" style="width:9pt;height:9pt" o:bullet="t">
        <v:imagedata r:id="rId12" o:title="BD21504_"/>
      </v:shape>
    </w:pict>
  </w:numPicBullet>
  <w:abstractNum w:abstractNumId="0">
    <w:nsid w:val="031E4358"/>
    <w:multiLevelType w:val="hybridMultilevel"/>
    <w:tmpl w:val="ADAE8DAA"/>
    <w:lvl w:ilvl="0" w:tplc="E1924C98">
      <w:start w:val="1"/>
      <w:numFmt w:val="bullet"/>
      <w:lvlText w:val=""/>
      <w:lvlPicBulletId w:val="7"/>
      <w:lvlJc w:val="left"/>
      <w:pPr>
        <w:tabs>
          <w:tab w:val="num" w:pos="1354"/>
        </w:tabs>
        <w:ind w:left="1354" w:hanging="454"/>
      </w:pPr>
      <w:rPr>
        <w:rFonts w:ascii="Symbol" w:hAnsi="Symbol" w:hint="default"/>
        <w:color w:val="auto"/>
      </w:rPr>
    </w:lvl>
    <w:lvl w:ilvl="1" w:tplc="0C0A0003" w:tentative="1">
      <w:start w:val="1"/>
      <w:numFmt w:val="bullet"/>
      <w:lvlText w:val="o"/>
      <w:lvlJc w:val="left"/>
      <w:pPr>
        <w:tabs>
          <w:tab w:val="num" w:pos="1784"/>
        </w:tabs>
        <w:ind w:left="1784" w:hanging="360"/>
      </w:pPr>
      <w:rPr>
        <w:rFonts w:ascii="Courier New" w:hAnsi="Courier New" w:cs="Courier New" w:hint="default"/>
      </w:rPr>
    </w:lvl>
    <w:lvl w:ilvl="2" w:tplc="0C0A0005" w:tentative="1">
      <w:start w:val="1"/>
      <w:numFmt w:val="bullet"/>
      <w:lvlText w:val=""/>
      <w:lvlJc w:val="left"/>
      <w:pPr>
        <w:tabs>
          <w:tab w:val="num" w:pos="2504"/>
        </w:tabs>
        <w:ind w:left="2504" w:hanging="360"/>
      </w:pPr>
      <w:rPr>
        <w:rFonts w:ascii="Wingdings" w:hAnsi="Wingdings" w:hint="default"/>
      </w:rPr>
    </w:lvl>
    <w:lvl w:ilvl="3" w:tplc="0C0A0001" w:tentative="1">
      <w:start w:val="1"/>
      <w:numFmt w:val="bullet"/>
      <w:lvlText w:val=""/>
      <w:lvlJc w:val="left"/>
      <w:pPr>
        <w:tabs>
          <w:tab w:val="num" w:pos="3224"/>
        </w:tabs>
        <w:ind w:left="3224" w:hanging="360"/>
      </w:pPr>
      <w:rPr>
        <w:rFonts w:ascii="Symbol" w:hAnsi="Symbol" w:hint="default"/>
      </w:rPr>
    </w:lvl>
    <w:lvl w:ilvl="4" w:tplc="0C0A0003" w:tentative="1">
      <w:start w:val="1"/>
      <w:numFmt w:val="bullet"/>
      <w:lvlText w:val="o"/>
      <w:lvlJc w:val="left"/>
      <w:pPr>
        <w:tabs>
          <w:tab w:val="num" w:pos="3944"/>
        </w:tabs>
        <w:ind w:left="3944" w:hanging="360"/>
      </w:pPr>
      <w:rPr>
        <w:rFonts w:ascii="Courier New" w:hAnsi="Courier New" w:cs="Courier New" w:hint="default"/>
      </w:rPr>
    </w:lvl>
    <w:lvl w:ilvl="5" w:tplc="0C0A0005" w:tentative="1">
      <w:start w:val="1"/>
      <w:numFmt w:val="bullet"/>
      <w:lvlText w:val=""/>
      <w:lvlJc w:val="left"/>
      <w:pPr>
        <w:tabs>
          <w:tab w:val="num" w:pos="4664"/>
        </w:tabs>
        <w:ind w:left="4664" w:hanging="360"/>
      </w:pPr>
      <w:rPr>
        <w:rFonts w:ascii="Wingdings" w:hAnsi="Wingdings" w:hint="default"/>
      </w:rPr>
    </w:lvl>
    <w:lvl w:ilvl="6" w:tplc="0C0A0001" w:tentative="1">
      <w:start w:val="1"/>
      <w:numFmt w:val="bullet"/>
      <w:lvlText w:val=""/>
      <w:lvlJc w:val="left"/>
      <w:pPr>
        <w:tabs>
          <w:tab w:val="num" w:pos="5384"/>
        </w:tabs>
        <w:ind w:left="5384" w:hanging="360"/>
      </w:pPr>
      <w:rPr>
        <w:rFonts w:ascii="Symbol" w:hAnsi="Symbol" w:hint="default"/>
      </w:rPr>
    </w:lvl>
    <w:lvl w:ilvl="7" w:tplc="0C0A0003" w:tentative="1">
      <w:start w:val="1"/>
      <w:numFmt w:val="bullet"/>
      <w:lvlText w:val="o"/>
      <w:lvlJc w:val="left"/>
      <w:pPr>
        <w:tabs>
          <w:tab w:val="num" w:pos="6104"/>
        </w:tabs>
        <w:ind w:left="6104" w:hanging="360"/>
      </w:pPr>
      <w:rPr>
        <w:rFonts w:ascii="Courier New" w:hAnsi="Courier New" w:cs="Courier New" w:hint="default"/>
      </w:rPr>
    </w:lvl>
    <w:lvl w:ilvl="8" w:tplc="0C0A0005" w:tentative="1">
      <w:start w:val="1"/>
      <w:numFmt w:val="bullet"/>
      <w:lvlText w:val=""/>
      <w:lvlJc w:val="left"/>
      <w:pPr>
        <w:tabs>
          <w:tab w:val="num" w:pos="6824"/>
        </w:tabs>
        <w:ind w:left="6824" w:hanging="360"/>
      </w:pPr>
      <w:rPr>
        <w:rFonts w:ascii="Wingdings" w:hAnsi="Wingdings" w:hint="default"/>
      </w:rPr>
    </w:lvl>
  </w:abstractNum>
  <w:abstractNum w:abstractNumId="1">
    <w:nsid w:val="070B6A67"/>
    <w:multiLevelType w:val="hybridMultilevel"/>
    <w:tmpl w:val="76B210DC"/>
    <w:lvl w:ilvl="0" w:tplc="505C6BE0">
      <w:start w:val="1"/>
      <w:numFmt w:val="bullet"/>
      <w:lvlText w:val=""/>
      <w:lvlPicBulletId w:val="0"/>
      <w:lvlJc w:val="left"/>
      <w:pPr>
        <w:tabs>
          <w:tab w:val="num" w:pos="1260"/>
        </w:tabs>
        <w:ind w:left="12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5C7A9A"/>
    <w:multiLevelType w:val="hybridMultilevel"/>
    <w:tmpl w:val="58984E9A"/>
    <w:lvl w:ilvl="0" w:tplc="E1924C98">
      <w:start w:val="1"/>
      <w:numFmt w:val="bullet"/>
      <w:lvlText w:val=""/>
      <w:lvlPicBulletId w:val="7"/>
      <w:lvlJc w:val="left"/>
      <w:pPr>
        <w:tabs>
          <w:tab w:val="num" w:pos="1354"/>
        </w:tabs>
        <w:ind w:left="1354" w:hanging="454"/>
      </w:pPr>
      <w:rPr>
        <w:rFonts w:ascii="Symbol" w:hAnsi="Symbol" w:hint="default"/>
        <w:color w:val="auto"/>
      </w:rPr>
    </w:lvl>
    <w:lvl w:ilvl="1" w:tplc="0C0A0003" w:tentative="1">
      <w:start w:val="1"/>
      <w:numFmt w:val="bullet"/>
      <w:lvlText w:val="o"/>
      <w:lvlJc w:val="left"/>
      <w:pPr>
        <w:tabs>
          <w:tab w:val="num" w:pos="1784"/>
        </w:tabs>
        <w:ind w:left="1784" w:hanging="360"/>
      </w:pPr>
      <w:rPr>
        <w:rFonts w:ascii="Courier New" w:hAnsi="Courier New" w:cs="Courier New" w:hint="default"/>
      </w:rPr>
    </w:lvl>
    <w:lvl w:ilvl="2" w:tplc="0C0A0005" w:tentative="1">
      <w:start w:val="1"/>
      <w:numFmt w:val="bullet"/>
      <w:lvlText w:val=""/>
      <w:lvlJc w:val="left"/>
      <w:pPr>
        <w:tabs>
          <w:tab w:val="num" w:pos="2504"/>
        </w:tabs>
        <w:ind w:left="2504" w:hanging="360"/>
      </w:pPr>
      <w:rPr>
        <w:rFonts w:ascii="Wingdings" w:hAnsi="Wingdings" w:hint="default"/>
      </w:rPr>
    </w:lvl>
    <w:lvl w:ilvl="3" w:tplc="0C0A0001" w:tentative="1">
      <w:start w:val="1"/>
      <w:numFmt w:val="bullet"/>
      <w:lvlText w:val=""/>
      <w:lvlJc w:val="left"/>
      <w:pPr>
        <w:tabs>
          <w:tab w:val="num" w:pos="3224"/>
        </w:tabs>
        <w:ind w:left="3224" w:hanging="360"/>
      </w:pPr>
      <w:rPr>
        <w:rFonts w:ascii="Symbol" w:hAnsi="Symbol" w:hint="default"/>
      </w:rPr>
    </w:lvl>
    <w:lvl w:ilvl="4" w:tplc="0C0A0003" w:tentative="1">
      <w:start w:val="1"/>
      <w:numFmt w:val="bullet"/>
      <w:lvlText w:val="o"/>
      <w:lvlJc w:val="left"/>
      <w:pPr>
        <w:tabs>
          <w:tab w:val="num" w:pos="3944"/>
        </w:tabs>
        <w:ind w:left="3944" w:hanging="360"/>
      </w:pPr>
      <w:rPr>
        <w:rFonts w:ascii="Courier New" w:hAnsi="Courier New" w:cs="Courier New" w:hint="default"/>
      </w:rPr>
    </w:lvl>
    <w:lvl w:ilvl="5" w:tplc="0C0A0005" w:tentative="1">
      <w:start w:val="1"/>
      <w:numFmt w:val="bullet"/>
      <w:lvlText w:val=""/>
      <w:lvlJc w:val="left"/>
      <w:pPr>
        <w:tabs>
          <w:tab w:val="num" w:pos="4664"/>
        </w:tabs>
        <w:ind w:left="4664" w:hanging="360"/>
      </w:pPr>
      <w:rPr>
        <w:rFonts w:ascii="Wingdings" w:hAnsi="Wingdings" w:hint="default"/>
      </w:rPr>
    </w:lvl>
    <w:lvl w:ilvl="6" w:tplc="0C0A0001" w:tentative="1">
      <w:start w:val="1"/>
      <w:numFmt w:val="bullet"/>
      <w:lvlText w:val=""/>
      <w:lvlJc w:val="left"/>
      <w:pPr>
        <w:tabs>
          <w:tab w:val="num" w:pos="5384"/>
        </w:tabs>
        <w:ind w:left="5384" w:hanging="360"/>
      </w:pPr>
      <w:rPr>
        <w:rFonts w:ascii="Symbol" w:hAnsi="Symbol" w:hint="default"/>
      </w:rPr>
    </w:lvl>
    <w:lvl w:ilvl="7" w:tplc="0C0A0003" w:tentative="1">
      <w:start w:val="1"/>
      <w:numFmt w:val="bullet"/>
      <w:lvlText w:val="o"/>
      <w:lvlJc w:val="left"/>
      <w:pPr>
        <w:tabs>
          <w:tab w:val="num" w:pos="6104"/>
        </w:tabs>
        <w:ind w:left="6104" w:hanging="360"/>
      </w:pPr>
      <w:rPr>
        <w:rFonts w:ascii="Courier New" w:hAnsi="Courier New" w:cs="Courier New" w:hint="default"/>
      </w:rPr>
    </w:lvl>
    <w:lvl w:ilvl="8" w:tplc="0C0A0005" w:tentative="1">
      <w:start w:val="1"/>
      <w:numFmt w:val="bullet"/>
      <w:lvlText w:val=""/>
      <w:lvlJc w:val="left"/>
      <w:pPr>
        <w:tabs>
          <w:tab w:val="num" w:pos="6824"/>
        </w:tabs>
        <w:ind w:left="6824" w:hanging="360"/>
      </w:pPr>
      <w:rPr>
        <w:rFonts w:ascii="Wingdings" w:hAnsi="Wingdings" w:hint="default"/>
      </w:rPr>
    </w:lvl>
  </w:abstractNum>
  <w:abstractNum w:abstractNumId="3">
    <w:nsid w:val="27B16599"/>
    <w:multiLevelType w:val="hybridMultilevel"/>
    <w:tmpl w:val="D916DAA0"/>
    <w:lvl w:ilvl="0" w:tplc="E1924C98">
      <w:start w:val="1"/>
      <w:numFmt w:val="bullet"/>
      <w:lvlText w:val=""/>
      <w:lvlPicBulletId w:val="7"/>
      <w:lvlJc w:val="left"/>
      <w:pPr>
        <w:tabs>
          <w:tab w:val="num" w:pos="1354"/>
        </w:tabs>
        <w:ind w:left="1354" w:hanging="454"/>
      </w:pPr>
      <w:rPr>
        <w:rFonts w:ascii="Symbol" w:hAnsi="Symbol" w:hint="default"/>
        <w:color w:val="auto"/>
      </w:rPr>
    </w:lvl>
    <w:lvl w:ilvl="1" w:tplc="0C0A0003" w:tentative="1">
      <w:start w:val="1"/>
      <w:numFmt w:val="bullet"/>
      <w:lvlText w:val="o"/>
      <w:lvlJc w:val="left"/>
      <w:pPr>
        <w:tabs>
          <w:tab w:val="num" w:pos="1784"/>
        </w:tabs>
        <w:ind w:left="1784" w:hanging="360"/>
      </w:pPr>
      <w:rPr>
        <w:rFonts w:ascii="Courier New" w:hAnsi="Courier New" w:cs="Courier New" w:hint="default"/>
      </w:rPr>
    </w:lvl>
    <w:lvl w:ilvl="2" w:tplc="0C0A0005" w:tentative="1">
      <w:start w:val="1"/>
      <w:numFmt w:val="bullet"/>
      <w:lvlText w:val=""/>
      <w:lvlJc w:val="left"/>
      <w:pPr>
        <w:tabs>
          <w:tab w:val="num" w:pos="2504"/>
        </w:tabs>
        <w:ind w:left="2504" w:hanging="360"/>
      </w:pPr>
      <w:rPr>
        <w:rFonts w:ascii="Wingdings" w:hAnsi="Wingdings" w:hint="default"/>
      </w:rPr>
    </w:lvl>
    <w:lvl w:ilvl="3" w:tplc="0C0A0001" w:tentative="1">
      <w:start w:val="1"/>
      <w:numFmt w:val="bullet"/>
      <w:lvlText w:val=""/>
      <w:lvlJc w:val="left"/>
      <w:pPr>
        <w:tabs>
          <w:tab w:val="num" w:pos="3224"/>
        </w:tabs>
        <w:ind w:left="3224" w:hanging="360"/>
      </w:pPr>
      <w:rPr>
        <w:rFonts w:ascii="Symbol" w:hAnsi="Symbol" w:hint="default"/>
      </w:rPr>
    </w:lvl>
    <w:lvl w:ilvl="4" w:tplc="0C0A0003" w:tentative="1">
      <w:start w:val="1"/>
      <w:numFmt w:val="bullet"/>
      <w:lvlText w:val="o"/>
      <w:lvlJc w:val="left"/>
      <w:pPr>
        <w:tabs>
          <w:tab w:val="num" w:pos="3944"/>
        </w:tabs>
        <w:ind w:left="3944" w:hanging="360"/>
      </w:pPr>
      <w:rPr>
        <w:rFonts w:ascii="Courier New" w:hAnsi="Courier New" w:cs="Courier New" w:hint="default"/>
      </w:rPr>
    </w:lvl>
    <w:lvl w:ilvl="5" w:tplc="0C0A0005" w:tentative="1">
      <w:start w:val="1"/>
      <w:numFmt w:val="bullet"/>
      <w:lvlText w:val=""/>
      <w:lvlJc w:val="left"/>
      <w:pPr>
        <w:tabs>
          <w:tab w:val="num" w:pos="4664"/>
        </w:tabs>
        <w:ind w:left="4664" w:hanging="360"/>
      </w:pPr>
      <w:rPr>
        <w:rFonts w:ascii="Wingdings" w:hAnsi="Wingdings" w:hint="default"/>
      </w:rPr>
    </w:lvl>
    <w:lvl w:ilvl="6" w:tplc="0C0A0001" w:tentative="1">
      <w:start w:val="1"/>
      <w:numFmt w:val="bullet"/>
      <w:lvlText w:val=""/>
      <w:lvlJc w:val="left"/>
      <w:pPr>
        <w:tabs>
          <w:tab w:val="num" w:pos="5384"/>
        </w:tabs>
        <w:ind w:left="5384" w:hanging="360"/>
      </w:pPr>
      <w:rPr>
        <w:rFonts w:ascii="Symbol" w:hAnsi="Symbol" w:hint="default"/>
      </w:rPr>
    </w:lvl>
    <w:lvl w:ilvl="7" w:tplc="0C0A0003" w:tentative="1">
      <w:start w:val="1"/>
      <w:numFmt w:val="bullet"/>
      <w:lvlText w:val="o"/>
      <w:lvlJc w:val="left"/>
      <w:pPr>
        <w:tabs>
          <w:tab w:val="num" w:pos="6104"/>
        </w:tabs>
        <w:ind w:left="6104" w:hanging="360"/>
      </w:pPr>
      <w:rPr>
        <w:rFonts w:ascii="Courier New" w:hAnsi="Courier New" w:cs="Courier New" w:hint="default"/>
      </w:rPr>
    </w:lvl>
    <w:lvl w:ilvl="8" w:tplc="0C0A0005" w:tentative="1">
      <w:start w:val="1"/>
      <w:numFmt w:val="bullet"/>
      <w:lvlText w:val=""/>
      <w:lvlJc w:val="left"/>
      <w:pPr>
        <w:tabs>
          <w:tab w:val="num" w:pos="6824"/>
        </w:tabs>
        <w:ind w:left="6824" w:hanging="360"/>
      </w:pPr>
      <w:rPr>
        <w:rFonts w:ascii="Wingdings" w:hAnsi="Wingdings" w:hint="default"/>
      </w:rPr>
    </w:lvl>
  </w:abstractNum>
  <w:abstractNum w:abstractNumId="4">
    <w:nsid w:val="29542CDC"/>
    <w:multiLevelType w:val="hybridMultilevel"/>
    <w:tmpl w:val="6EFACBF0"/>
    <w:lvl w:ilvl="0" w:tplc="E1924C98">
      <w:start w:val="1"/>
      <w:numFmt w:val="bullet"/>
      <w:lvlText w:val=""/>
      <w:lvlPicBulletId w:val="7"/>
      <w:lvlJc w:val="left"/>
      <w:pPr>
        <w:tabs>
          <w:tab w:val="num" w:pos="1354"/>
        </w:tabs>
        <w:ind w:left="1354" w:hanging="454"/>
      </w:pPr>
      <w:rPr>
        <w:rFonts w:ascii="Symbol" w:hAnsi="Symbol" w:hint="default"/>
        <w:color w:val="auto"/>
      </w:rPr>
    </w:lvl>
    <w:lvl w:ilvl="1" w:tplc="0C0A0003" w:tentative="1">
      <w:start w:val="1"/>
      <w:numFmt w:val="bullet"/>
      <w:lvlText w:val="o"/>
      <w:lvlJc w:val="left"/>
      <w:pPr>
        <w:tabs>
          <w:tab w:val="num" w:pos="1784"/>
        </w:tabs>
        <w:ind w:left="1784" w:hanging="360"/>
      </w:pPr>
      <w:rPr>
        <w:rFonts w:ascii="Courier New" w:hAnsi="Courier New" w:cs="Courier New" w:hint="default"/>
      </w:rPr>
    </w:lvl>
    <w:lvl w:ilvl="2" w:tplc="0C0A0005" w:tentative="1">
      <w:start w:val="1"/>
      <w:numFmt w:val="bullet"/>
      <w:lvlText w:val=""/>
      <w:lvlJc w:val="left"/>
      <w:pPr>
        <w:tabs>
          <w:tab w:val="num" w:pos="2504"/>
        </w:tabs>
        <w:ind w:left="2504" w:hanging="360"/>
      </w:pPr>
      <w:rPr>
        <w:rFonts w:ascii="Wingdings" w:hAnsi="Wingdings" w:hint="default"/>
      </w:rPr>
    </w:lvl>
    <w:lvl w:ilvl="3" w:tplc="0C0A0001" w:tentative="1">
      <w:start w:val="1"/>
      <w:numFmt w:val="bullet"/>
      <w:lvlText w:val=""/>
      <w:lvlJc w:val="left"/>
      <w:pPr>
        <w:tabs>
          <w:tab w:val="num" w:pos="3224"/>
        </w:tabs>
        <w:ind w:left="3224" w:hanging="360"/>
      </w:pPr>
      <w:rPr>
        <w:rFonts w:ascii="Symbol" w:hAnsi="Symbol" w:hint="default"/>
      </w:rPr>
    </w:lvl>
    <w:lvl w:ilvl="4" w:tplc="0C0A0003" w:tentative="1">
      <w:start w:val="1"/>
      <w:numFmt w:val="bullet"/>
      <w:lvlText w:val="o"/>
      <w:lvlJc w:val="left"/>
      <w:pPr>
        <w:tabs>
          <w:tab w:val="num" w:pos="3944"/>
        </w:tabs>
        <w:ind w:left="3944" w:hanging="360"/>
      </w:pPr>
      <w:rPr>
        <w:rFonts w:ascii="Courier New" w:hAnsi="Courier New" w:cs="Courier New" w:hint="default"/>
      </w:rPr>
    </w:lvl>
    <w:lvl w:ilvl="5" w:tplc="0C0A0005" w:tentative="1">
      <w:start w:val="1"/>
      <w:numFmt w:val="bullet"/>
      <w:lvlText w:val=""/>
      <w:lvlJc w:val="left"/>
      <w:pPr>
        <w:tabs>
          <w:tab w:val="num" w:pos="4664"/>
        </w:tabs>
        <w:ind w:left="4664" w:hanging="360"/>
      </w:pPr>
      <w:rPr>
        <w:rFonts w:ascii="Wingdings" w:hAnsi="Wingdings" w:hint="default"/>
      </w:rPr>
    </w:lvl>
    <w:lvl w:ilvl="6" w:tplc="0C0A0001" w:tentative="1">
      <w:start w:val="1"/>
      <w:numFmt w:val="bullet"/>
      <w:lvlText w:val=""/>
      <w:lvlJc w:val="left"/>
      <w:pPr>
        <w:tabs>
          <w:tab w:val="num" w:pos="5384"/>
        </w:tabs>
        <w:ind w:left="5384" w:hanging="360"/>
      </w:pPr>
      <w:rPr>
        <w:rFonts w:ascii="Symbol" w:hAnsi="Symbol" w:hint="default"/>
      </w:rPr>
    </w:lvl>
    <w:lvl w:ilvl="7" w:tplc="0C0A0003" w:tentative="1">
      <w:start w:val="1"/>
      <w:numFmt w:val="bullet"/>
      <w:lvlText w:val="o"/>
      <w:lvlJc w:val="left"/>
      <w:pPr>
        <w:tabs>
          <w:tab w:val="num" w:pos="6104"/>
        </w:tabs>
        <w:ind w:left="6104" w:hanging="360"/>
      </w:pPr>
      <w:rPr>
        <w:rFonts w:ascii="Courier New" w:hAnsi="Courier New" w:cs="Courier New" w:hint="default"/>
      </w:rPr>
    </w:lvl>
    <w:lvl w:ilvl="8" w:tplc="0C0A0005" w:tentative="1">
      <w:start w:val="1"/>
      <w:numFmt w:val="bullet"/>
      <w:lvlText w:val=""/>
      <w:lvlJc w:val="left"/>
      <w:pPr>
        <w:tabs>
          <w:tab w:val="num" w:pos="6824"/>
        </w:tabs>
        <w:ind w:left="6824" w:hanging="360"/>
      </w:pPr>
      <w:rPr>
        <w:rFonts w:ascii="Wingdings" w:hAnsi="Wingdings" w:hint="default"/>
      </w:rPr>
    </w:lvl>
  </w:abstractNum>
  <w:abstractNum w:abstractNumId="5">
    <w:nsid w:val="39622821"/>
    <w:multiLevelType w:val="hybridMultilevel"/>
    <w:tmpl w:val="23968F92"/>
    <w:lvl w:ilvl="0" w:tplc="C09A5C8E">
      <w:start w:val="1"/>
      <w:numFmt w:val="bullet"/>
      <w:lvlText w:val=""/>
      <w:lvlPicBulletId w:val="6"/>
      <w:lvlJc w:val="left"/>
      <w:pPr>
        <w:tabs>
          <w:tab w:val="num" w:pos="1440"/>
        </w:tabs>
        <w:ind w:left="1440" w:hanging="360"/>
      </w:pPr>
      <w:rPr>
        <w:rFonts w:ascii="Symbol" w:hAnsi="Symbol" w:hint="default"/>
        <w:color w:val="auto"/>
      </w:rPr>
    </w:lvl>
    <w:lvl w:ilvl="1" w:tplc="07209E40">
      <w:start w:val="1"/>
      <w:numFmt w:val="bullet"/>
      <w:lvlText w:val=""/>
      <w:lvlPicBulletId w:val="1"/>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A7B3C23"/>
    <w:multiLevelType w:val="hybridMultilevel"/>
    <w:tmpl w:val="4A9E02BA"/>
    <w:lvl w:ilvl="0" w:tplc="854E6948">
      <w:start w:val="1"/>
      <w:numFmt w:val="bullet"/>
      <w:lvlText w:val=""/>
      <w:lvlPicBulletId w:val="4"/>
      <w:lvlJc w:val="left"/>
      <w:pPr>
        <w:tabs>
          <w:tab w:val="num" w:pos="1260"/>
        </w:tabs>
        <w:ind w:left="1260" w:hanging="360"/>
      </w:pPr>
      <w:rPr>
        <w:rFonts w:ascii="Symbol" w:hAnsi="Symbol" w:hint="default"/>
        <w:color w:val="auto"/>
      </w:rPr>
    </w:lvl>
    <w:lvl w:ilvl="1" w:tplc="5C386E8C">
      <w:start w:val="1"/>
      <w:numFmt w:val="bullet"/>
      <w:lvlText w:val=""/>
      <w:lvlPicBulletId w:val="5"/>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CE26197"/>
    <w:multiLevelType w:val="hybridMultilevel"/>
    <w:tmpl w:val="6E94AB34"/>
    <w:lvl w:ilvl="0" w:tplc="5A805D80">
      <w:start w:val="1"/>
      <w:numFmt w:val="bullet"/>
      <w:lvlText w:val=""/>
      <w:lvlPicBulletId w:val="3"/>
      <w:lvlJc w:val="left"/>
      <w:pPr>
        <w:tabs>
          <w:tab w:val="num" w:pos="1440"/>
        </w:tabs>
        <w:ind w:left="1440" w:hanging="36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2C077A3"/>
    <w:multiLevelType w:val="hybridMultilevel"/>
    <w:tmpl w:val="06068C60"/>
    <w:lvl w:ilvl="0" w:tplc="7D64D4A4">
      <w:start w:val="1"/>
      <w:numFmt w:val="bullet"/>
      <w:lvlText w:val=""/>
      <w:lvlPicBulletId w:val="8"/>
      <w:lvlJc w:val="left"/>
      <w:pPr>
        <w:tabs>
          <w:tab w:val="num" w:pos="2662"/>
        </w:tabs>
        <w:ind w:left="2662" w:hanging="360"/>
      </w:pPr>
      <w:rPr>
        <w:rFonts w:ascii="Symbol" w:hAnsi="Symbol" w:hint="default"/>
        <w:color w:val="auto"/>
        <w:sz w:val="20"/>
        <w:szCs w:val="20"/>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9">
    <w:nsid w:val="496D1CB8"/>
    <w:multiLevelType w:val="multilevel"/>
    <w:tmpl w:val="0F908B8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0">
    <w:nsid w:val="4F094F96"/>
    <w:multiLevelType w:val="hybridMultilevel"/>
    <w:tmpl w:val="F8684BBE"/>
    <w:lvl w:ilvl="0" w:tplc="F0523BCE">
      <w:start w:val="1"/>
      <w:numFmt w:val="bullet"/>
      <w:lvlText w:val=""/>
      <w:lvlPicBulletId w:val="2"/>
      <w:lvlJc w:val="left"/>
      <w:pPr>
        <w:tabs>
          <w:tab w:val="num" w:pos="1259"/>
        </w:tabs>
        <w:ind w:left="1259"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0FF1DE0"/>
    <w:multiLevelType w:val="hybridMultilevel"/>
    <w:tmpl w:val="AF20DCEC"/>
    <w:lvl w:ilvl="0" w:tplc="E1924C98">
      <w:start w:val="1"/>
      <w:numFmt w:val="bullet"/>
      <w:lvlText w:val=""/>
      <w:lvlPicBulletId w:val="7"/>
      <w:lvlJc w:val="left"/>
      <w:pPr>
        <w:tabs>
          <w:tab w:val="num" w:pos="1354"/>
        </w:tabs>
        <w:ind w:left="1354" w:hanging="454"/>
      </w:pPr>
      <w:rPr>
        <w:rFonts w:ascii="Symbol" w:hAnsi="Symbol" w:hint="default"/>
        <w:color w:val="auto"/>
      </w:rPr>
    </w:lvl>
    <w:lvl w:ilvl="1" w:tplc="0C0A0003" w:tentative="1">
      <w:start w:val="1"/>
      <w:numFmt w:val="bullet"/>
      <w:lvlText w:val="o"/>
      <w:lvlJc w:val="left"/>
      <w:pPr>
        <w:tabs>
          <w:tab w:val="num" w:pos="1784"/>
        </w:tabs>
        <w:ind w:left="1784" w:hanging="360"/>
      </w:pPr>
      <w:rPr>
        <w:rFonts w:ascii="Courier New" w:hAnsi="Courier New" w:cs="Courier New" w:hint="default"/>
      </w:rPr>
    </w:lvl>
    <w:lvl w:ilvl="2" w:tplc="0C0A0005" w:tentative="1">
      <w:start w:val="1"/>
      <w:numFmt w:val="bullet"/>
      <w:lvlText w:val=""/>
      <w:lvlJc w:val="left"/>
      <w:pPr>
        <w:tabs>
          <w:tab w:val="num" w:pos="2504"/>
        </w:tabs>
        <w:ind w:left="2504" w:hanging="360"/>
      </w:pPr>
      <w:rPr>
        <w:rFonts w:ascii="Wingdings" w:hAnsi="Wingdings" w:hint="default"/>
      </w:rPr>
    </w:lvl>
    <w:lvl w:ilvl="3" w:tplc="0C0A0001" w:tentative="1">
      <w:start w:val="1"/>
      <w:numFmt w:val="bullet"/>
      <w:lvlText w:val=""/>
      <w:lvlJc w:val="left"/>
      <w:pPr>
        <w:tabs>
          <w:tab w:val="num" w:pos="3224"/>
        </w:tabs>
        <w:ind w:left="3224" w:hanging="360"/>
      </w:pPr>
      <w:rPr>
        <w:rFonts w:ascii="Symbol" w:hAnsi="Symbol" w:hint="default"/>
      </w:rPr>
    </w:lvl>
    <w:lvl w:ilvl="4" w:tplc="0C0A0003" w:tentative="1">
      <w:start w:val="1"/>
      <w:numFmt w:val="bullet"/>
      <w:lvlText w:val="o"/>
      <w:lvlJc w:val="left"/>
      <w:pPr>
        <w:tabs>
          <w:tab w:val="num" w:pos="3944"/>
        </w:tabs>
        <w:ind w:left="3944" w:hanging="360"/>
      </w:pPr>
      <w:rPr>
        <w:rFonts w:ascii="Courier New" w:hAnsi="Courier New" w:cs="Courier New" w:hint="default"/>
      </w:rPr>
    </w:lvl>
    <w:lvl w:ilvl="5" w:tplc="0C0A0005" w:tentative="1">
      <w:start w:val="1"/>
      <w:numFmt w:val="bullet"/>
      <w:lvlText w:val=""/>
      <w:lvlJc w:val="left"/>
      <w:pPr>
        <w:tabs>
          <w:tab w:val="num" w:pos="4664"/>
        </w:tabs>
        <w:ind w:left="4664" w:hanging="360"/>
      </w:pPr>
      <w:rPr>
        <w:rFonts w:ascii="Wingdings" w:hAnsi="Wingdings" w:hint="default"/>
      </w:rPr>
    </w:lvl>
    <w:lvl w:ilvl="6" w:tplc="0C0A0001" w:tentative="1">
      <w:start w:val="1"/>
      <w:numFmt w:val="bullet"/>
      <w:lvlText w:val=""/>
      <w:lvlJc w:val="left"/>
      <w:pPr>
        <w:tabs>
          <w:tab w:val="num" w:pos="5384"/>
        </w:tabs>
        <w:ind w:left="5384" w:hanging="360"/>
      </w:pPr>
      <w:rPr>
        <w:rFonts w:ascii="Symbol" w:hAnsi="Symbol" w:hint="default"/>
      </w:rPr>
    </w:lvl>
    <w:lvl w:ilvl="7" w:tplc="0C0A0003" w:tentative="1">
      <w:start w:val="1"/>
      <w:numFmt w:val="bullet"/>
      <w:lvlText w:val="o"/>
      <w:lvlJc w:val="left"/>
      <w:pPr>
        <w:tabs>
          <w:tab w:val="num" w:pos="6104"/>
        </w:tabs>
        <w:ind w:left="6104" w:hanging="360"/>
      </w:pPr>
      <w:rPr>
        <w:rFonts w:ascii="Courier New" w:hAnsi="Courier New" w:cs="Courier New" w:hint="default"/>
      </w:rPr>
    </w:lvl>
    <w:lvl w:ilvl="8" w:tplc="0C0A0005" w:tentative="1">
      <w:start w:val="1"/>
      <w:numFmt w:val="bullet"/>
      <w:lvlText w:val=""/>
      <w:lvlJc w:val="left"/>
      <w:pPr>
        <w:tabs>
          <w:tab w:val="num" w:pos="6824"/>
        </w:tabs>
        <w:ind w:left="6824" w:hanging="360"/>
      </w:pPr>
      <w:rPr>
        <w:rFonts w:ascii="Wingdings" w:hAnsi="Wingdings" w:hint="default"/>
      </w:rPr>
    </w:lvl>
  </w:abstractNum>
  <w:abstractNum w:abstractNumId="12">
    <w:nsid w:val="52F13B86"/>
    <w:multiLevelType w:val="hybridMultilevel"/>
    <w:tmpl w:val="71D679BC"/>
    <w:lvl w:ilvl="0" w:tplc="E1924C98">
      <w:start w:val="1"/>
      <w:numFmt w:val="bullet"/>
      <w:lvlText w:val=""/>
      <w:lvlPicBulletId w:val="7"/>
      <w:lvlJc w:val="left"/>
      <w:pPr>
        <w:tabs>
          <w:tab w:val="num" w:pos="1354"/>
        </w:tabs>
        <w:ind w:left="1354" w:hanging="454"/>
      </w:pPr>
      <w:rPr>
        <w:rFonts w:ascii="Symbol" w:hAnsi="Symbol" w:hint="default"/>
        <w:color w:val="auto"/>
      </w:rPr>
    </w:lvl>
    <w:lvl w:ilvl="1" w:tplc="0C0A0003" w:tentative="1">
      <w:start w:val="1"/>
      <w:numFmt w:val="bullet"/>
      <w:lvlText w:val="o"/>
      <w:lvlJc w:val="left"/>
      <w:pPr>
        <w:tabs>
          <w:tab w:val="num" w:pos="1784"/>
        </w:tabs>
        <w:ind w:left="1784" w:hanging="360"/>
      </w:pPr>
      <w:rPr>
        <w:rFonts w:ascii="Courier New" w:hAnsi="Courier New" w:cs="Courier New" w:hint="default"/>
      </w:rPr>
    </w:lvl>
    <w:lvl w:ilvl="2" w:tplc="0C0A0005" w:tentative="1">
      <w:start w:val="1"/>
      <w:numFmt w:val="bullet"/>
      <w:lvlText w:val=""/>
      <w:lvlJc w:val="left"/>
      <w:pPr>
        <w:tabs>
          <w:tab w:val="num" w:pos="2504"/>
        </w:tabs>
        <w:ind w:left="2504" w:hanging="360"/>
      </w:pPr>
      <w:rPr>
        <w:rFonts w:ascii="Wingdings" w:hAnsi="Wingdings" w:hint="default"/>
      </w:rPr>
    </w:lvl>
    <w:lvl w:ilvl="3" w:tplc="0C0A0001" w:tentative="1">
      <w:start w:val="1"/>
      <w:numFmt w:val="bullet"/>
      <w:lvlText w:val=""/>
      <w:lvlJc w:val="left"/>
      <w:pPr>
        <w:tabs>
          <w:tab w:val="num" w:pos="3224"/>
        </w:tabs>
        <w:ind w:left="3224" w:hanging="360"/>
      </w:pPr>
      <w:rPr>
        <w:rFonts w:ascii="Symbol" w:hAnsi="Symbol" w:hint="default"/>
      </w:rPr>
    </w:lvl>
    <w:lvl w:ilvl="4" w:tplc="0C0A0003" w:tentative="1">
      <w:start w:val="1"/>
      <w:numFmt w:val="bullet"/>
      <w:lvlText w:val="o"/>
      <w:lvlJc w:val="left"/>
      <w:pPr>
        <w:tabs>
          <w:tab w:val="num" w:pos="3944"/>
        </w:tabs>
        <w:ind w:left="3944" w:hanging="360"/>
      </w:pPr>
      <w:rPr>
        <w:rFonts w:ascii="Courier New" w:hAnsi="Courier New" w:cs="Courier New" w:hint="default"/>
      </w:rPr>
    </w:lvl>
    <w:lvl w:ilvl="5" w:tplc="0C0A0005" w:tentative="1">
      <w:start w:val="1"/>
      <w:numFmt w:val="bullet"/>
      <w:lvlText w:val=""/>
      <w:lvlJc w:val="left"/>
      <w:pPr>
        <w:tabs>
          <w:tab w:val="num" w:pos="4664"/>
        </w:tabs>
        <w:ind w:left="4664" w:hanging="360"/>
      </w:pPr>
      <w:rPr>
        <w:rFonts w:ascii="Wingdings" w:hAnsi="Wingdings" w:hint="default"/>
      </w:rPr>
    </w:lvl>
    <w:lvl w:ilvl="6" w:tplc="0C0A0001" w:tentative="1">
      <w:start w:val="1"/>
      <w:numFmt w:val="bullet"/>
      <w:lvlText w:val=""/>
      <w:lvlJc w:val="left"/>
      <w:pPr>
        <w:tabs>
          <w:tab w:val="num" w:pos="5384"/>
        </w:tabs>
        <w:ind w:left="5384" w:hanging="360"/>
      </w:pPr>
      <w:rPr>
        <w:rFonts w:ascii="Symbol" w:hAnsi="Symbol" w:hint="default"/>
      </w:rPr>
    </w:lvl>
    <w:lvl w:ilvl="7" w:tplc="0C0A0003" w:tentative="1">
      <w:start w:val="1"/>
      <w:numFmt w:val="bullet"/>
      <w:lvlText w:val="o"/>
      <w:lvlJc w:val="left"/>
      <w:pPr>
        <w:tabs>
          <w:tab w:val="num" w:pos="6104"/>
        </w:tabs>
        <w:ind w:left="6104" w:hanging="360"/>
      </w:pPr>
      <w:rPr>
        <w:rFonts w:ascii="Courier New" w:hAnsi="Courier New" w:cs="Courier New" w:hint="default"/>
      </w:rPr>
    </w:lvl>
    <w:lvl w:ilvl="8" w:tplc="0C0A0005" w:tentative="1">
      <w:start w:val="1"/>
      <w:numFmt w:val="bullet"/>
      <w:lvlText w:val=""/>
      <w:lvlJc w:val="left"/>
      <w:pPr>
        <w:tabs>
          <w:tab w:val="num" w:pos="6824"/>
        </w:tabs>
        <w:ind w:left="6824" w:hanging="360"/>
      </w:pPr>
      <w:rPr>
        <w:rFonts w:ascii="Wingdings" w:hAnsi="Wingdings" w:hint="default"/>
      </w:rPr>
    </w:lvl>
  </w:abstractNum>
  <w:abstractNum w:abstractNumId="13">
    <w:nsid w:val="53E673B4"/>
    <w:multiLevelType w:val="hybridMultilevel"/>
    <w:tmpl w:val="18CE0AD2"/>
    <w:lvl w:ilvl="0" w:tplc="AE6C1604">
      <w:start w:val="1"/>
      <w:numFmt w:val="bullet"/>
      <w:lvlText w:val=""/>
      <w:lvlPicBulletId w:val="11"/>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7367AC7"/>
    <w:multiLevelType w:val="hybridMultilevel"/>
    <w:tmpl w:val="0566830E"/>
    <w:lvl w:ilvl="0" w:tplc="50A0773C">
      <w:start w:val="1"/>
      <w:numFmt w:val="bullet"/>
      <w:lvlText w:val=""/>
      <w:lvlPicBulletId w:val="9"/>
      <w:lvlJc w:val="left"/>
      <w:pPr>
        <w:tabs>
          <w:tab w:val="num" w:pos="2662"/>
        </w:tabs>
        <w:ind w:left="2662" w:hanging="360"/>
      </w:pPr>
      <w:rPr>
        <w:rFonts w:ascii="Symbol" w:hAnsi="Symbol" w:hint="default"/>
        <w:color w:val="auto"/>
        <w:sz w:val="20"/>
        <w:szCs w:val="20"/>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15">
    <w:nsid w:val="5FC133B2"/>
    <w:multiLevelType w:val="hybridMultilevel"/>
    <w:tmpl w:val="729C50BC"/>
    <w:lvl w:ilvl="0" w:tplc="A5A407F0">
      <w:start w:val="1"/>
      <w:numFmt w:val="bullet"/>
      <w:lvlText w:val=""/>
      <w:lvlPicBulletId w:val="8"/>
      <w:lvlJc w:val="left"/>
      <w:pPr>
        <w:tabs>
          <w:tab w:val="num" w:pos="2662"/>
        </w:tabs>
        <w:ind w:left="2662" w:hanging="36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0D64531"/>
    <w:multiLevelType w:val="hybridMultilevel"/>
    <w:tmpl w:val="492ECD6A"/>
    <w:lvl w:ilvl="0" w:tplc="E1924C98">
      <w:start w:val="1"/>
      <w:numFmt w:val="bullet"/>
      <w:lvlText w:val=""/>
      <w:lvlPicBulletId w:val="7"/>
      <w:lvlJc w:val="left"/>
      <w:pPr>
        <w:tabs>
          <w:tab w:val="num" w:pos="1354"/>
        </w:tabs>
        <w:ind w:left="1354" w:hanging="454"/>
      </w:pPr>
      <w:rPr>
        <w:rFonts w:ascii="Symbol" w:hAnsi="Symbol" w:hint="default"/>
        <w:color w:val="auto"/>
      </w:rPr>
    </w:lvl>
    <w:lvl w:ilvl="1" w:tplc="0C0A0003" w:tentative="1">
      <w:start w:val="1"/>
      <w:numFmt w:val="bullet"/>
      <w:lvlText w:val="o"/>
      <w:lvlJc w:val="left"/>
      <w:pPr>
        <w:tabs>
          <w:tab w:val="num" w:pos="1784"/>
        </w:tabs>
        <w:ind w:left="1784" w:hanging="360"/>
      </w:pPr>
      <w:rPr>
        <w:rFonts w:ascii="Courier New" w:hAnsi="Courier New" w:cs="Courier New" w:hint="default"/>
      </w:rPr>
    </w:lvl>
    <w:lvl w:ilvl="2" w:tplc="0C0A0005" w:tentative="1">
      <w:start w:val="1"/>
      <w:numFmt w:val="bullet"/>
      <w:lvlText w:val=""/>
      <w:lvlJc w:val="left"/>
      <w:pPr>
        <w:tabs>
          <w:tab w:val="num" w:pos="2504"/>
        </w:tabs>
        <w:ind w:left="2504" w:hanging="360"/>
      </w:pPr>
      <w:rPr>
        <w:rFonts w:ascii="Wingdings" w:hAnsi="Wingdings" w:hint="default"/>
      </w:rPr>
    </w:lvl>
    <w:lvl w:ilvl="3" w:tplc="0C0A0001" w:tentative="1">
      <w:start w:val="1"/>
      <w:numFmt w:val="bullet"/>
      <w:lvlText w:val=""/>
      <w:lvlJc w:val="left"/>
      <w:pPr>
        <w:tabs>
          <w:tab w:val="num" w:pos="3224"/>
        </w:tabs>
        <w:ind w:left="3224" w:hanging="360"/>
      </w:pPr>
      <w:rPr>
        <w:rFonts w:ascii="Symbol" w:hAnsi="Symbol" w:hint="default"/>
      </w:rPr>
    </w:lvl>
    <w:lvl w:ilvl="4" w:tplc="0C0A0003" w:tentative="1">
      <w:start w:val="1"/>
      <w:numFmt w:val="bullet"/>
      <w:lvlText w:val="o"/>
      <w:lvlJc w:val="left"/>
      <w:pPr>
        <w:tabs>
          <w:tab w:val="num" w:pos="3944"/>
        </w:tabs>
        <w:ind w:left="3944" w:hanging="360"/>
      </w:pPr>
      <w:rPr>
        <w:rFonts w:ascii="Courier New" w:hAnsi="Courier New" w:cs="Courier New" w:hint="default"/>
      </w:rPr>
    </w:lvl>
    <w:lvl w:ilvl="5" w:tplc="0C0A0005" w:tentative="1">
      <w:start w:val="1"/>
      <w:numFmt w:val="bullet"/>
      <w:lvlText w:val=""/>
      <w:lvlJc w:val="left"/>
      <w:pPr>
        <w:tabs>
          <w:tab w:val="num" w:pos="4664"/>
        </w:tabs>
        <w:ind w:left="4664" w:hanging="360"/>
      </w:pPr>
      <w:rPr>
        <w:rFonts w:ascii="Wingdings" w:hAnsi="Wingdings" w:hint="default"/>
      </w:rPr>
    </w:lvl>
    <w:lvl w:ilvl="6" w:tplc="0C0A0001" w:tentative="1">
      <w:start w:val="1"/>
      <w:numFmt w:val="bullet"/>
      <w:lvlText w:val=""/>
      <w:lvlJc w:val="left"/>
      <w:pPr>
        <w:tabs>
          <w:tab w:val="num" w:pos="5384"/>
        </w:tabs>
        <w:ind w:left="5384" w:hanging="360"/>
      </w:pPr>
      <w:rPr>
        <w:rFonts w:ascii="Symbol" w:hAnsi="Symbol" w:hint="default"/>
      </w:rPr>
    </w:lvl>
    <w:lvl w:ilvl="7" w:tplc="0C0A0003" w:tentative="1">
      <w:start w:val="1"/>
      <w:numFmt w:val="bullet"/>
      <w:lvlText w:val="o"/>
      <w:lvlJc w:val="left"/>
      <w:pPr>
        <w:tabs>
          <w:tab w:val="num" w:pos="6104"/>
        </w:tabs>
        <w:ind w:left="6104" w:hanging="360"/>
      </w:pPr>
      <w:rPr>
        <w:rFonts w:ascii="Courier New" w:hAnsi="Courier New" w:cs="Courier New" w:hint="default"/>
      </w:rPr>
    </w:lvl>
    <w:lvl w:ilvl="8" w:tplc="0C0A0005" w:tentative="1">
      <w:start w:val="1"/>
      <w:numFmt w:val="bullet"/>
      <w:lvlText w:val=""/>
      <w:lvlJc w:val="left"/>
      <w:pPr>
        <w:tabs>
          <w:tab w:val="num" w:pos="6824"/>
        </w:tabs>
        <w:ind w:left="6824" w:hanging="360"/>
      </w:pPr>
      <w:rPr>
        <w:rFonts w:ascii="Wingdings" w:hAnsi="Wingdings" w:hint="default"/>
      </w:rPr>
    </w:lvl>
  </w:abstractNum>
  <w:abstractNum w:abstractNumId="17">
    <w:nsid w:val="61275D02"/>
    <w:multiLevelType w:val="hybridMultilevel"/>
    <w:tmpl w:val="99CEEA00"/>
    <w:lvl w:ilvl="0" w:tplc="E1924C98">
      <w:start w:val="1"/>
      <w:numFmt w:val="bullet"/>
      <w:lvlText w:val=""/>
      <w:lvlPicBulletId w:val="7"/>
      <w:lvlJc w:val="left"/>
      <w:pPr>
        <w:tabs>
          <w:tab w:val="num" w:pos="1354"/>
        </w:tabs>
        <w:ind w:left="1354" w:hanging="454"/>
      </w:pPr>
      <w:rPr>
        <w:rFonts w:ascii="Symbol" w:hAnsi="Symbol" w:hint="default"/>
        <w:color w:val="auto"/>
      </w:rPr>
    </w:lvl>
    <w:lvl w:ilvl="1" w:tplc="0C0A0003" w:tentative="1">
      <w:start w:val="1"/>
      <w:numFmt w:val="bullet"/>
      <w:lvlText w:val="o"/>
      <w:lvlJc w:val="left"/>
      <w:pPr>
        <w:tabs>
          <w:tab w:val="num" w:pos="1784"/>
        </w:tabs>
        <w:ind w:left="1784" w:hanging="360"/>
      </w:pPr>
      <w:rPr>
        <w:rFonts w:ascii="Courier New" w:hAnsi="Courier New" w:cs="Courier New" w:hint="default"/>
      </w:rPr>
    </w:lvl>
    <w:lvl w:ilvl="2" w:tplc="0C0A0005" w:tentative="1">
      <w:start w:val="1"/>
      <w:numFmt w:val="bullet"/>
      <w:lvlText w:val=""/>
      <w:lvlJc w:val="left"/>
      <w:pPr>
        <w:tabs>
          <w:tab w:val="num" w:pos="2504"/>
        </w:tabs>
        <w:ind w:left="2504" w:hanging="360"/>
      </w:pPr>
      <w:rPr>
        <w:rFonts w:ascii="Wingdings" w:hAnsi="Wingdings" w:hint="default"/>
      </w:rPr>
    </w:lvl>
    <w:lvl w:ilvl="3" w:tplc="0C0A0001" w:tentative="1">
      <w:start w:val="1"/>
      <w:numFmt w:val="bullet"/>
      <w:lvlText w:val=""/>
      <w:lvlJc w:val="left"/>
      <w:pPr>
        <w:tabs>
          <w:tab w:val="num" w:pos="3224"/>
        </w:tabs>
        <w:ind w:left="3224" w:hanging="360"/>
      </w:pPr>
      <w:rPr>
        <w:rFonts w:ascii="Symbol" w:hAnsi="Symbol" w:hint="default"/>
      </w:rPr>
    </w:lvl>
    <w:lvl w:ilvl="4" w:tplc="0C0A0003" w:tentative="1">
      <w:start w:val="1"/>
      <w:numFmt w:val="bullet"/>
      <w:lvlText w:val="o"/>
      <w:lvlJc w:val="left"/>
      <w:pPr>
        <w:tabs>
          <w:tab w:val="num" w:pos="3944"/>
        </w:tabs>
        <w:ind w:left="3944" w:hanging="360"/>
      </w:pPr>
      <w:rPr>
        <w:rFonts w:ascii="Courier New" w:hAnsi="Courier New" w:cs="Courier New" w:hint="default"/>
      </w:rPr>
    </w:lvl>
    <w:lvl w:ilvl="5" w:tplc="0C0A0005" w:tentative="1">
      <w:start w:val="1"/>
      <w:numFmt w:val="bullet"/>
      <w:lvlText w:val=""/>
      <w:lvlJc w:val="left"/>
      <w:pPr>
        <w:tabs>
          <w:tab w:val="num" w:pos="4664"/>
        </w:tabs>
        <w:ind w:left="4664" w:hanging="360"/>
      </w:pPr>
      <w:rPr>
        <w:rFonts w:ascii="Wingdings" w:hAnsi="Wingdings" w:hint="default"/>
      </w:rPr>
    </w:lvl>
    <w:lvl w:ilvl="6" w:tplc="0C0A0001" w:tentative="1">
      <w:start w:val="1"/>
      <w:numFmt w:val="bullet"/>
      <w:lvlText w:val=""/>
      <w:lvlJc w:val="left"/>
      <w:pPr>
        <w:tabs>
          <w:tab w:val="num" w:pos="5384"/>
        </w:tabs>
        <w:ind w:left="5384" w:hanging="360"/>
      </w:pPr>
      <w:rPr>
        <w:rFonts w:ascii="Symbol" w:hAnsi="Symbol" w:hint="default"/>
      </w:rPr>
    </w:lvl>
    <w:lvl w:ilvl="7" w:tplc="0C0A0003" w:tentative="1">
      <w:start w:val="1"/>
      <w:numFmt w:val="bullet"/>
      <w:lvlText w:val="o"/>
      <w:lvlJc w:val="left"/>
      <w:pPr>
        <w:tabs>
          <w:tab w:val="num" w:pos="6104"/>
        </w:tabs>
        <w:ind w:left="6104" w:hanging="360"/>
      </w:pPr>
      <w:rPr>
        <w:rFonts w:ascii="Courier New" w:hAnsi="Courier New" w:cs="Courier New" w:hint="default"/>
      </w:rPr>
    </w:lvl>
    <w:lvl w:ilvl="8" w:tplc="0C0A0005" w:tentative="1">
      <w:start w:val="1"/>
      <w:numFmt w:val="bullet"/>
      <w:lvlText w:val=""/>
      <w:lvlJc w:val="left"/>
      <w:pPr>
        <w:tabs>
          <w:tab w:val="num" w:pos="6824"/>
        </w:tabs>
        <w:ind w:left="6824" w:hanging="360"/>
      </w:pPr>
      <w:rPr>
        <w:rFonts w:ascii="Wingdings" w:hAnsi="Wingdings" w:hint="default"/>
      </w:rPr>
    </w:lvl>
  </w:abstractNum>
  <w:abstractNum w:abstractNumId="18">
    <w:nsid w:val="6BAB529F"/>
    <w:multiLevelType w:val="hybridMultilevel"/>
    <w:tmpl w:val="D5640750"/>
    <w:lvl w:ilvl="0" w:tplc="E1924C98">
      <w:start w:val="1"/>
      <w:numFmt w:val="bullet"/>
      <w:lvlText w:val=""/>
      <w:lvlPicBulletId w:val="7"/>
      <w:lvlJc w:val="left"/>
      <w:pPr>
        <w:tabs>
          <w:tab w:val="num" w:pos="1354"/>
        </w:tabs>
        <w:ind w:left="1354" w:hanging="454"/>
      </w:pPr>
      <w:rPr>
        <w:rFonts w:ascii="Symbol" w:hAnsi="Symbol" w:hint="default"/>
        <w:color w:val="auto"/>
      </w:rPr>
    </w:lvl>
    <w:lvl w:ilvl="1" w:tplc="0C0A0003" w:tentative="1">
      <w:start w:val="1"/>
      <w:numFmt w:val="bullet"/>
      <w:lvlText w:val="o"/>
      <w:lvlJc w:val="left"/>
      <w:pPr>
        <w:tabs>
          <w:tab w:val="num" w:pos="1784"/>
        </w:tabs>
        <w:ind w:left="1784" w:hanging="360"/>
      </w:pPr>
      <w:rPr>
        <w:rFonts w:ascii="Courier New" w:hAnsi="Courier New" w:cs="Courier New" w:hint="default"/>
      </w:rPr>
    </w:lvl>
    <w:lvl w:ilvl="2" w:tplc="0C0A0005" w:tentative="1">
      <w:start w:val="1"/>
      <w:numFmt w:val="bullet"/>
      <w:lvlText w:val=""/>
      <w:lvlJc w:val="left"/>
      <w:pPr>
        <w:tabs>
          <w:tab w:val="num" w:pos="2504"/>
        </w:tabs>
        <w:ind w:left="2504" w:hanging="360"/>
      </w:pPr>
      <w:rPr>
        <w:rFonts w:ascii="Wingdings" w:hAnsi="Wingdings" w:hint="default"/>
      </w:rPr>
    </w:lvl>
    <w:lvl w:ilvl="3" w:tplc="0C0A0001" w:tentative="1">
      <w:start w:val="1"/>
      <w:numFmt w:val="bullet"/>
      <w:lvlText w:val=""/>
      <w:lvlJc w:val="left"/>
      <w:pPr>
        <w:tabs>
          <w:tab w:val="num" w:pos="3224"/>
        </w:tabs>
        <w:ind w:left="3224" w:hanging="360"/>
      </w:pPr>
      <w:rPr>
        <w:rFonts w:ascii="Symbol" w:hAnsi="Symbol" w:hint="default"/>
      </w:rPr>
    </w:lvl>
    <w:lvl w:ilvl="4" w:tplc="0C0A0003" w:tentative="1">
      <w:start w:val="1"/>
      <w:numFmt w:val="bullet"/>
      <w:lvlText w:val="o"/>
      <w:lvlJc w:val="left"/>
      <w:pPr>
        <w:tabs>
          <w:tab w:val="num" w:pos="3944"/>
        </w:tabs>
        <w:ind w:left="3944" w:hanging="360"/>
      </w:pPr>
      <w:rPr>
        <w:rFonts w:ascii="Courier New" w:hAnsi="Courier New" w:cs="Courier New" w:hint="default"/>
      </w:rPr>
    </w:lvl>
    <w:lvl w:ilvl="5" w:tplc="0C0A0005" w:tentative="1">
      <w:start w:val="1"/>
      <w:numFmt w:val="bullet"/>
      <w:lvlText w:val=""/>
      <w:lvlJc w:val="left"/>
      <w:pPr>
        <w:tabs>
          <w:tab w:val="num" w:pos="4664"/>
        </w:tabs>
        <w:ind w:left="4664" w:hanging="360"/>
      </w:pPr>
      <w:rPr>
        <w:rFonts w:ascii="Wingdings" w:hAnsi="Wingdings" w:hint="default"/>
      </w:rPr>
    </w:lvl>
    <w:lvl w:ilvl="6" w:tplc="0C0A0001" w:tentative="1">
      <w:start w:val="1"/>
      <w:numFmt w:val="bullet"/>
      <w:lvlText w:val=""/>
      <w:lvlJc w:val="left"/>
      <w:pPr>
        <w:tabs>
          <w:tab w:val="num" w:pos="5384"/>
        </w:tabs>
        <w:ind w:left="5384" w:hanging="360"/>
      </w:pPr>
      <w:rPr>
        <w:rFonts w:ascii="Symbol" w:hAnsi="Symbol" w:hint="default"/>
      </w:rPr>
    </w:lvl>
    <w:lvl w:ilvl="7" w:tplc="0C0A0003" w:tentative="1">
      <w:start w:val="1"/>
      <w:numFmt w:val="bullet"/>
      <w:lvlText w:val="o"/>
      <w:lvlJc w:val="left"/>
      <w:pPr>
        <w:tabs>
          <w:tab w:val="num" w:pos="6104"/>
        </w:tabs>
        <w:ind w:left="6104" w:hanging="360"/>
      </w:pPr>
      <w:rPr>
        <w:rFonts w:ascii="Courier New" w:hAnsi="Courier New" w:cs="Courier New" w:hint="default"/>
      </w:rPr>
    </w:lvl>
    <w:lvl w:ilvl="8" w:tplc="0C0A0005" w:tentative="1">
      <w:start w:val="1"/>
      <w:numFmt w:val="bullet"/>
      <w:lvlText w:val=""/>
      <w:lvlJc w:val="left"/>
      <w:pPr>
        <w:tabs>
          <w:tab w:val="num" w:pos="6824"/>
        </w:tabs>
        <w:ind w:left="6824" w:hanging="360"/>
      </w:pPr>
      <w:rPr>
        <w:rFonts w:ascii="Wingdings" w:hAnsi="Wingdings" w:hint="default"/>
      </w:rPr>
    </w:lvl>
  </w:abstractNum>
  <w:abstractNum w:abstractNumId="19">
    <w:nsid w:val="6C4261DD"/>
    <w:multiLevelType w:val="hybridMultilevel"/>
    <w:tmpl w:val="1598D9DC"/>
    <w:lvl w:ilvl="0" w:tplc="B7DE77D6">
      <w:start w:val="1"/>
      <w:numFmt w:val="bullet"/>
      <w:lvlText w:val=""/>
      <w:lvlPicBulletId w:val="3"/>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CC04C87"/>
    <w:multiLevelType w:val="hybridMultilevel"/>
    <w:tmpl w:val="437A35FC"/>
    <w:lvl w:ilvl="0" w:tplc="7D64D4A4">
      <w:start w:val="1"/>
      <w:numFmt w:val="bullet"/>
      <w:lvlText w:val=""/>
      <w:lvlPicBulletId w:val="8"/>
      <w:lvlJc w:val="left"/>
      <w:pPr>
        <w:tabs>
          <w:tab w:val="num" w:pos="2662"/>
        </w:tabs>
        <w:ind w:left="2662" w:hanging="360"/>
      </w:pPr>
      <w:rPr>
        <w:rFonts w:ascii="Symbol" w:hAnsi="Symbol" w:hint="default"/>
        <w:color w:val="auto"/>
        <w:sz w:val="20"/>
        <w:szCs w:val="20"/>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21">
    <w:nsid w:val="7E891671"/>
    <w:multiLevelType w:val="hybridMultilevel"/>
    <w:tmpl w:val="2E4C6F48"/>
    <w:lvl w:ilvl="0" w:tplc="45287A36">
      <w:start w:val="1"/>
      <w:numFmt w:val="bullet"/>
      <w:lvlText w:val=""/>
      <w:lvlPicBulletId w:val="1"/>
      <w:lvlJc w:val="left"/>
      <w:pPr>
        <w:tabs>
          <w:tab w:val="num" w:pos="2611"/>
        </w:tabs>
        <w:ind w:left="2611" w:hanging="45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EA3035D"/>
    <w:multiLevelType w:val="hybridMultilevel"/>
    <w:tmpl w:val="B2304A42"/>
    <w:lvl w:ilvl="0" w:tplc="4CE8B662">
      <w:start w:val="1"/>
      <w:numFmt w:val="bullet"/>
      <w:lvlText w:val=""/>
      <w:lvlPicBulletId w:val="3"/>
      <w:lvlJc w:val="left"/>
      <w:pPr>
        <w:tabs>
          <w:tab w:val="num" w:pos="1440"/>
        </w:tabs>
        <w:ind w:left="1440" w:hanging="360"/>
      </w:pPr>
      <w:rPr>
        <w:rFonts w:ascii="Symbol" w:hAnsi="Symbol" w:hint="default"/>
        <w:color w:val="auto"/>
      </w:rPr>
    </w:lvl>
    <w:lvl w:ilvl="1" w:tplc="3E247974">
      <w:start w:val="1"/>
      <w:numFmt w:val="bullet"/>
      <w:lvlText w:val=""/>
      <w:lvlPicBulletId w:val="3"/>
      <w:lvlJc w:val="left"/>
      <w:pPr>
        <w:tabs>
          <w:tab w:val="num" w:pos="1440"/>
        </w:tabs>
        <w:ind w:left="1440" w:hanging="360"/>
      </w:pPr>
      <w:rPr>
        <w:rFonts w:ascii="Symbol" w:hAnsi="Symbol" w:hint="default"/>
        <w:color w:val="auto"/>
        <w:sz w:val="20"/>
        <w:szCs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EE455A1"/>
    <w:multiLevelType w:val="hybridMultilevel"/>
    <w:tmpl w:val="913E5AC0"/>
    <w:lvl w:ilvl="0" w:tplc="4600E482">
      <w:start w:val="1"/>
      <w:numFmt w:val="bullet"/>
      <w:lvlText w:val=""/>
      <w:lvlPicBulletId w:val="10"/>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1"/>
  </w:num>
  <w:num w:numId="4">
    <w:abstractNumId w:val="10"/>
  </w:num>
  <w:num w:numId="5">
    <w:abstractNumId w:val="22"/>
  </w:num>
  <w:num w:numId="6">
    <w:abstractNumId w:val="6"/>
  </w:num>
  <w:num w:numId="7">
    <w:abstractNumId w:val="7"/>
  </w:num>
  <w:num w:numId="8">
    <w:abstractNumId w:val="5"/>
  </w:num>
  <w:num w:numId="9">
    <w:abstractNumId w:val="2"/>
  </w:num>
  <w:num w:numId="10">
    <w:abstractNumId w:val="17"/>
  </w:num>
  <w:num w:numId="11">
    <w:abstractNumId w:val="11"/>
  </w:num>
  <w:num w:numId="12">
    <w:abstractNumId w:val="18"/>
  </w:num>
  <w:num w:numId="13">
    <w:abstractNumId w:val="16"/>
  </w:num>
  <w:num w:numId="14">
    <w:abstractNumId w:val="0"/>
  </w:num>
  <w:num w:numId="15">
    <w:abstractNumId w:val="4"/>
  </w:num>
  <w:num w:numId="16">
    <w:abstractNumId w:val="3"/>
  </w:num>
  <w:num w:numId="17">
    <w:abstractNumId w:val="12"/>
  </w:num>
  <w:num w:numId="18">
    <w:abstractNumId w:val="15"/>
  </w:num>
  <w:num w:numId="19">
    <w:abstractNumId w:val="14"/>
  </w:num>
  <w:num w:numId="20">
    <w:abstractNumId w:val="20"/>
  </w:num>
  <w:num w:numId="21">
    <w:abstractNumId w:val="8"/>
  </w:num>
  <w:num w:numId="22">
    <w:abstractNumId w:val="23"/>
  </w:num>
  <w:num w:numId="23">
    <w:abstractNumId w:val="13"/>
  </w:num>
  <w:num w:numId="24">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A3530"/>
    <w:rsid w:val="00000744"/>
    <w:rsid w:val="0001461B"/>
    <w:rsid w:val="00021A88"/>
    <w:rsid w:val="00022BDC"/>
    <w:rsid w:val="00026FA6"/>
    <w:rsid w:val="00032D73"/>
    <w:rsid w:val="00034523"/>
    <w:rsid w:val="000353F1"/>
    <w:rsid w:val="00035C16"/>
    <w:rsid w:val="000520D9"/>
    <w:rsid w:val="000602D8"/>
    <w:rsid w:val="00070081"/>
    <w:rsid w:val="00070CF8"/>
    <w:rsid w:val="00072553"/>
    <w:rsid w:val="000746B5"/>
    <w:rsid w:val="000834D5"/>
    <w:rsid w:val="000836D1"/>
    <w:rsid w:val="00084146"/>
    <w:rsid w:val="00085C67"/>
    <w:rsid w:val="00090E62"/>
    <w:rsid w:val="00092505"/>
    <w:rsid w:val="00092879"/>
    <w:rsid w:val="000A1CA5"/>
    <w:rsid w:val="000A4769"/>
    <w:rsid w:val="000B3DF3"/>
    <w:rsid w:val="000B7261"/>
    <w:rsid w:val="000C0244"/>
    <w:rsid w:val="000C0747"/>
    <w:rsid w:val="000C494F"/>
    <w:rsid w:val="000E7B16"/>
    <w:rsid w:val="000F27ED"/>
    <w:rsid w:val="000F3607"/>
    <w:rsid w:val="000F4C85"/>
    <w:rsid w:val="00100244"/>
    <w:rsid w:val="00104C43"/>
    <w:rsid w:val="0011414A"/>
    <w:rsid w:val="00125A1D"/>
    <w:rsid w:val="001279E7"/>
    <w:rsid w:val="00136748"/>
    <w:rsid w:val="00140587"/>
    <w:rsid w:val="00141BD4"/>
    <w:rsid w:val="00151F72"/>
    <w:rsid w:val="00153F95"/>
    <w:rsid w:val="00155896"/>
    <w:rsid w:val="001710EA"/>
    <w:rsid w:val="00172117"/>
    <w:rsid w:val="00180B57"/>
    <w:rsid w:val="00195DD0"/>
    <w:rsid w:val="001A0642"/>
    <w:rsid w:val="001A2FC2"/>
    <w:rsid w:val="001A3463"/>
    <w:rsid w:val="001A4091"/>
    <w:rsid w:val="001A6957"/>
    <w:rsid w:val="001A7C1D"/>
    <w:rsid w:val="001B28CE"/>
    <w:rsid w:val="001B4320"/>
    <w:rsid w:val="001D1000"/>
    <w:rsid w:val="001D128C"/>
    <w:rsid w:val="001D4B39"/>
    <w:rsid w:val="001D72C8"/>
    <w:rsid w:val="001E07FD"/>
    <w:rsid w:val="001E10D0"/>
    <w:rsid w:val="001F05AD"/>
    <w:rsid w:val="001F1FD8"/>
    <w:rsid w:val="001F2DAF"/>
    <w:rsid w:val="00201A00"/>
    <w:rsid w:val="00202695"/>
    <w:rsid w:val="002058F9"/>
    <w:rsid w:val="00211499"/>
    <w:rsid w:val="0021798D"/>
    <w:rsid w:val="00224E89"/>
    <w:rsid w:val="00226863"/>
    <w:rsid w:val="002308CE"/>
    <w:rsid w:val="002347D8"/>
    <w:rsid w:val="0023591E"/>
    <w:rsid w:val="00236B59"/>
    <w:rsid w:val="002402CB"/>
    <w:rsid w:val="0024044F"/>
    <w:rsid w:val="00242B40"/>
    <w:rsid w:val="002541E5"/>
    <w:rsid w:val="002546CE"/>
    <w:rsid w:val="00263336"/>
    <w:rsid w:val="00265A18"/>
    <w:rsid w:val="00266915"/>
    <w:rsid w:val="00267E95"/>
    <w:rsid w:val="00276653"/>
    <w:rsid w:val="0027686B"/>
    <w:rsid w:val="00277422"/>
    <w:rsid w:val="0028086C"/>
    <w:rsid w:val="002841B4"/>
    <w:rsid w:val="0028479A"/>
    <w:rsid w:val="00285550"/>
    <w:rsid w:val="002A4678"/>
    <w:rsid w:val="002A48A2"/>
    <w:rsid w:val="002B03AD"/>
    <w:rsid w:val="002B3033"/>
    <w:rsid w:val="002B3B44"/>
    <w:rsid w:val="002B438B"/>
    <w:rsid w:val="002C04B2"/>
    <w:rsid w:val="002C2AB9"/>
    <w:rsid w:val="002D5799"/>
    <w:rsid w:val="002D74D3"/>
    <w:rsid w:val="002E2C65"/>
    <w:rsid w:val="002E50F8"/>
    <w:rsid w:val="002E53C1"/>
    <w:rsid w:val="002F6133"/>
    <w:rsid w:val="00305C9C"/>
    <w:rsid w:val="00307775"/>
    <w:rsid w:val="00312556"/>
    <w:rsid w:val="00313A38"/>
    <w:rsid w:val="003241F4"/>
    <w:rsid w:val="00325447"/>
    <w:rsid w:val="00325D60"/>
    <w:rsid w:val="00330ACF"/>
    <w:rsid w:val="0033294E"/>
    <w:rsid w:val="00332CD3"/>
    <w:rsid w:val="00332E08"/>
    <w:rsid w:val="003418CE"/>
    <w:rsid w:val="00342EF6"/>
    <w:rsid w:val="003521AE"/>
    <w:rsid w:val="003565AB"/>
    <w:rsid w:val="00357128"/>
    <w:rsid w:val="003643D9"/>
    <w:rsid w:val="0037137B"/>
    <w:rsid w:val="00372B0B"/>
    <w:rsid w:val="00377C89"/>
    <w:rsid w:val="0038373F"/>
    <w:rsid w:val="00383DD5"/>
    <w:rsid w:val="00383E6A"/>
    <w:rsid w:val="003842A5"/>
    <w:rsid w:val="0038549C"/>
    <w:rsid w:val="003951B3"/>
    <w:rsid w:val="003A21FA"/>
    <w:rsid w:val="003A58B3"/>
    <w:rsid w:val="003A6152"/>
    <w:rsid w:val="003B1CAD"/>
    <w:rsid w:val="003B4930"/>
    <w:rsid w:val="003B6C92"/>
    <w:rsid w:val="003C627B"/>
    <w:rsid w:val="003C678A"/>
    <w:rsid w:val="003C6DCD"/>
    <w:rsid w:val="003D01DB"/>
    <w:rsid w:val="003D1527"/>
    <w:rsid w:val="003D3B5A"/>
    <w:rsid w:val="003D622C"/>
    <w:rsid w:val="003D7BAA"/>
    <w:rsid w:val="003E4220"/>
    <w:rsid w:val="003E6F0E"/>
    <w:rsid w:val="003F1675"/>
    <w:rsid w:val="003F2EBD"/>
    <w:rsid w:val="003F6632"/>
    <w:rsid w:val="00402BCC"/>
    <w:rsid w:val="00403E44"/>
    <w:rsid w:val="004046AD"/>
    <w:rsid w:val="004046FC"/>
    <w:rsid w:val="004053AD"/>
    <w:rsid w:val="004069AA"/>
    <w:rsid w:val="00414C51"/>
    <w:rsid w:val="00414F51"/>
    <w:rsid w:val="00430DDB"/>
    <w:rsid w:val="00431319"/>
    <w:rsid w:val="00433260"/>
    <w:rsid w:val="00434015"/>
    <w:rsid w:val="00441578"/>
    <w:rsid w:val="004417A2"/>
    <w:rsid w:val="004444F9"/>
    <w:rsid w:val="004467BB"/>
    <w:rsid w:val="004517E4"/>
    <w:rsid w:val="00461A64"/>
    <w:rsid w:val="00462037"/>
    <w:rsid w:val="004703AF"/>
    <w:rsid w:val="004726D8"/>
    <w:rsid w:val="00473170"/>
    <w:rsid w:val="00482752"/>
    <w:rsid w:val="004837FA"/>
    <w:rsid w:val="00490B5E"/>
    <w:rsid w:val="00493421"/>
    <w:rsid w:val="00494AF0"/>
    <w:rsid w:val="00495E8F"/>
    <w:rsid w:val="0049791E"/>
    <w:rsid w:val="004A0928"/>
    <w:rsid w:val="004A115D"/>
    <w:rsid w:val="004A3530"/>
    <w:rsid w:val="004B58A8"/>
    <w:rsid w:val="004C28FA"/>
    <w:rsid w:val="004D481D"/>
    <w:rsid w:val="004E7755"/>
    <w:rsid w:val="004F2D55"/>
    <w:rsid w:val="004F779C"/>
    <w:rsid w:val="005009C3"/>
    <w:rsid w:val="00500D43"/>
    <w:rsid w:val="005028BA"/>
    <w:rsid w:val="005030BF"/>
    <w:rsid w:val="00503ECB"/>
    <w:rsid w:val="00506F77"/>
    <w:rsid w:val="0050717A"/>
    <w:rsid w:val="0050795D"/>
    <w:rsid w:val="00510A48"/>
    <w:rsid w:val="00511598"/>
    <w:rsid w:val="005137D7"/>
    <w:rsid w:val="005138C1"/>
    <w:rsid w:val="00515321"/>
    <w:rsid w:val="00520E02"/>
    <w:rsid w:val="00521B4E"/>
    <w:rsid w:val="005253A6"/>
    <w:rsid w:val="0052687F"/>
    <w:rsid w:val="00532CB6"/>
    <w:rsid w:val="0054281E"/>
    <w:rsid w:val="00544857"/>
    <w:rsid w:val="00545B65"/>
    <w:rsid w:val="00547D37"/>
    <w:rsid w:val="00551423"/>
    <w:rsid w:val="00551CC1"/>
    <w:rsid w:val="005566D5"/>
    <w:rsid w:val="005606B5"/>
    <w:rsid w:val="00563AE5"/>
    <w:rsid w:val="00564DC5"/>
    <w:rsid w:val="00566B72"/>
    <w:rsid w:val="005704B2"/>
    <w:rsid w:val="005719EC"/>
    <w:rsid w:val="0057216D"/>
    <w:rsid w:val="00594C47"/>
    <w:rsid w:val="00594D3F"/>
    <w:rsid w:val="00597948"/>
    <w:rsid w:val="005A2F4C"/>
    <w:rsid w:val="005A373A"/>
    <w:rsid w:val="005A619C"/>
    <w:rsid w:val="005B3F58"/>
    <w:rsid w:val="005C1BF7"/>
    <w:rsid w:val="005C2889"/>
    <w:rsid w:val="005C740E"/>
    <w:rsid w:val="005D4C95"/>
    <w:rsid w:val="005D69F6"/>
    <w:rsid w:val="005E4D6D"/>
    <w:rsid w:val="005E4F27"/>
    <w:rsid w:val="005E6649"/>
    <w:rsid w:val="005F2B83"/>
    <w:rsid w:val="005F3149"/>
    <w:rsid w:val="005F5668"/>
    <w:rsid w:val="006062B8"/>
    <w:rsid w:val="006078FB"/>
    <w:rsid w:val="00607ECF"/>
    <w:rsid w:val="00610C75"/>
    <w:rsid w:val="006132BD"/>
    <w:rsid w:val="00614F6C"/>
    <w:rsid w:val="0061717D"/>
    <w:rsid w:val="00623D00"/>
    <w:rsid w:val="00625513"/>
    <w:rsid w:val="0062729F"/>
    <w:rsid w:val="00640E4F"/>
    <w:rsid w:val="00641FF5"/>
    <w:rsid w:val="006435DF"/>
    <w:rsid w:val="00645E88"/>
    <w:rsid w:val="00651C05"/>
    <w:rsid w:val="0065660E"/>
    <w:rsid w:val="006624F1"/>
    <w:rsid w:val="00663D95"/>
    <w:rsid w:val="00671971"/>
    <w:rsid w:val="0067407C"/>
    <w:rsid w:val="00677960"/>
    <w:rsid w:val="00677E75"/>
    <w:rsid w:val="0068114A"/>
    <w:rsid w:val="00685EE7"/>
    <w:rsid w:val="00687159"/>
    <w:rsid w:val="006A1DF0"/>
    <w:rsid w:val="006A3836"/>
    <w:rsid w:val="006A3D5D"/>
    <w:rsid w:val="006A554E"/>
    <w:rsid w:val="006A5B9C"/>
    <w:rsid w:val="006A6808"/>
    <w:rsid w:val="006A73ED"/>
    <w:rsid w:val="006B27E8"/>
    <w:rsid w:val="006B3345"/>
    <w:rsid w:val="006B5395"/>
    <w:rsid w:val="006C1AF9"/>
    <w:rsid w:val="006C66B4"/>
    <w:rsid w:val="006C6D0B"/>
    <w:rsid w:val="006D5FAF"/>
    <w:rsid w:val="006D6EC5"/>
    <w:rsid w:val="006D7BF3"/>
    <w:rsid w:val="006D7E5E"/>
    <w:rsid w:val="006D7FE0"/>
    <w:rsid w:val="006E1781"/>
    <w:rsid w:val="006E1F75"/>
    <w:rsid w:val="006E5BE4"/>
    <w:rsid w:val="007010F7"/>
    <w:rsid w:val="007045FD"/>
    <w:rsid w:val="0071021E"/>
    <w:rsid w:val="00727F5F"/>
    <w:rsid w:val="00736DCA"/>
    <w:rsid w:val="0074086F"/>
    <w:rsid w:val="00743863"/>
    <w:rsid w:val="007560F9"/>
    <w:rsid w:val="00756CEF"/>
    <w:rsid w:val="00762D7C"/>
    <w:rsid w:val="00765221"/>
    <w:rsid w:val="007716C5"/>
    <w:rsid w:val="00775381"/>
    <w:rsid w:val="007807A7"/>
    <w:rsid w:val="0078223C"/>
    <w:rsid w:val="00784EE5"/>
    <w:rsid w:val="00792E94"/>
    <w:rsid w:val="00795638"/>
    <w:rsid w:val="00796D37"/>
    <w:rsid w:val="007A1B2C"/>
    <w:rsid w:val="007A3750"/>
    <w:rsid w:val="007A5B2D"/>
    <w:rsid w:val="007B5639"/>
    <w:rsid w:val="007B5BE0"/>
    <w:rsid w:val="007B6DC0"/>
    <w:rsid w:val="007C7537"/>
    <w:rsid w:val="007D4F31"/>
    <w:rsid w:val="007D5385"/>
    <w:rsid w:val="007E2772"/>
    <w:rsid w:val="007E350C"/>
    <w:rsid w:val="007E7160"/>
    <w:rsid w:val="007E74BA"/>
    <w:rsid w:val="007F208D"/>
    <w:rsid w:val="007F3BF8"/>
    <w:rsid w:val="007F58C9"/>
    <w:rsid w:val="008020F0"/>
    <w:rsid w:val="00803865"/>
    <w:rsid w:val="00805D03"/>
    <w:rsid w:val="008064CC"/>
    <w:rsid w:val="00815C0A"/>
    <w:rsid w:val="00817465"/>
    <w:rsid w:val="008241DF"/>
    <w:rsid w:val="008263B2"/>
    <w:rsid w:val="00833830"/>
    <w:rsid w:val="00835A00"/>
    <w:rsid w:val="00843600"/>
    <w:rsid w:val="0084660F"/>
    <w:rsid w:val="0084681C"/>
    <w:rsid w:val="008576E0"/>
    <w:rsid w:val="00857B6D"/>
    <w:rsid w:val="00861FBD"/>
    <w:rsid w:val="008652FD"/>
    <w:rsid w:val="00867506"/>
    <w:rsid w:val="0087198E"/>
    <w:rsid w:val="00871B1E"/>
    <w:rsid w:val="008757B3"/>
    <w:rsid w:val="00881BF3"/>
    <w:rsid w:val="008856CC"/>
    <w:rsid w:val="00891DCA"/>
    <w:rsid w:val="00892E8C"/>
    <w:rsid w:val="00894C84"/>
    <w:rsid w:val="00894D71"/>
    <w:rsid w:val="00897BFE"/>
    <w:rsid w:val="008A0222"/>
    <w:rsid w:val="008A0F19"/>
    <w:rsid w:val="008A3AB1"/>
    <w:rsid w:val="008A48D5"/>
    <w:rsid w:val="008A5835"/>
    <w:rsid w:val="008A5C30"/>
    <w:rsid w:val="008B11EF"/>
    <w:rsid w:val="008B5B1F"/>
    <w:rsid w:val="008B5B57"/>
    <w:rsid w:val="008B6D7E"/>
    <w:rsid w:val="008D1BCA"/>
    <w:rsid w:val="008D2997"/>
    <w:rsid w:val="008D4EE1"/>
    <w:rsid w:val="008D60FA"/>
    <w:rsid w:val="008E18AA"/>
    <w:rsid w:val="008E3AD8"/>
    <w:rsid w:val="008F0584"/>
    <w:rsid w:val="008F37EC"/>
    <w:rsid w:val="00906C92"/>
    <w:rsid w:val="0091601B"/>
    <w:rsid w:val="00916AD9"/>
    <w:rsid w:val="009222F4"/>
    <w:rsid w:val="00925A0C"/>
    <w:rsid w:val="00926DB8"/>
    <w:rsid w:val="009300FD"/>
    <w:rsid w:val="00930D0D"/>
    <w:rsid w:val="00937298"/>
    <w:rsid w:val="00937A36"/>
    <w:rsid w:val="009434EA"/>
    <w:rsid w:val="00964777"/>
    <w:rsid w:val="00964E46"/>
    <w:rsid w:val="0096659D"/>
    <w:rsid w:val="00970CF1"/>
    <w:rsid w:val="0098027B"/>
    <w:rsid w:val="0098728F"/>
    <w:rsid w:val="00987B8D"/>
    <w:rsid w:val="009912D0"/>
    <w:rsid w:val="0099315C"/>
    <w:rsid w:val="00994600"/>
    <w:rsid w:val="00994A48"/>
    <w:rsid w:val="009958BF"/>
    <w:rsid w:val="00997F5B"/>
    <w:rsid w:val="009C197B"/>
    <w:rsid w:val="009C73B0"/>
    <w:rsid w:val="009D290E"/>
    <w:rsid w:val="009D2B56"/>
    <w:rsid w:val="009D2DB5"/>
    <w:rsid w:val="009D5573"/>
    <w:rsid w:val="009D6428"/>
    <w:rsid w:val="009D7AA9"/>
    <w:rsid w:val="009E3607"/>
    <w:rsid w:val="009E6760"/>
    <w:rsid w:val="009F08FB"/>
    <w:rsid w:val="009F0EB3"/>
    <w:rsid w:val="009F138A"/>
    <w:rsid w:val="009F41F3"/>
    <w:rsid w:val="009F6AD2"/>
    <w:rsid w:val="00A04A46"/>
    <w:rsid w:val="00A04BBA"/>
    <w:rsid w:val="00A07AB9"/>
    <w:rsid w:val="00A10F5A"/>
    <w:rsid w:val="00A11814"/>
    <w:rsid w:val="00A13A6A"/>
    <w:rsid w:val="00A174AF"/>
    <w:rsid w:val="00A221A8"/>
    <w:rsid w:val="00A23B8E"/>
    <w:rsid w:val="00A24D95"/>
    <w:rsid w:val="00A27915"/>
    <w:rsid w:val="00A30721"/>
    <w:rsid w:val="00A342A6"/>
    <w:rsid w:val="00A43B85"/>
    <w:rsid w:val="00A50180"/>
    <w:rsid w:val="00A53568"/>
    <w:rsid w:val="00A535E4"/>
    <w:rsid w:val="00A64095"/>
    <w:rsid w:val="00A646A7"/>
    <w:rsid w:val="00A67B12"/>
    <w:rsid w:val="00A723AA"/>
    <w:rsid w:val="00A85530"/>
    <w:rsid w:val="00A90757"/>
    <w:rsid w:val="00A9103C"/>
    <w:rsid w:val="00A923EC"/>
    <w:rsid w:val="00A97595"/>
    <w:rsid w:val="00AA31B4"/>
    <w:rsid w:val="00AA5282"/>
    <w:rsid w:val="00AB1028"/>
    <w:rsid w:val="00AB2328"/>
    <w:rsid w:val="00AB47CC"/>
    <w:rsid w:val="00AB4C5B"/>
    <w:rsid w:val="00AB55F8"/>
    <w:rsid w:val="00AB58BD"/>
    <w:rsid w:val="00AC2693"/>
    <w:rsid w:val="00AC4F12"/>
    <w:rsid w:val="00AC5BB4"/>
    <w:rsid w:val="00AC62CE"/>
    <w:rsid w:val="00AD7063"/>
    <w:rsid w:val="00AE0EBD"/>
    <w:rsid w:val="00AE7451"/>
    <w:rsid w:val="00AF09EF"/>
    <w:rsid w:val="00AF3345"/>
    <w:rsid w:val="00AF6771"/>
    <w:rsid w:val="00AF72AF"/>
    <w:rsid w:val="00B00660"/>
    <w:rsid w:val="00B04CCF"/>
    <w:rsid w:val="00B06FC2"/>
    <w:rsid w:val="00B102EE"/>
    <w:rsid w:val="00B13A39"/>
    <w:rsid w:val="00B20292"/>
    <w:rsid w:val="00B307F1"/>
    <w:rsid w:val="00B3084B"/>
    <w:rsid w:val="00B31D62"/>
    <w:rsid w:val="00B32681"/>
    <w:rsid w:val="00B37572"/>
    <w:rsid w:val="00B41E05"/>
    <w:rsid w:val="00B4205A"/>
    <w:rsid w:val="00B4480F"/>
    <w:rsid w:val="00B4692B"/>
    <w:rsid w:val="00B55A45"/>
    <w:rsid w:val="00B55C32"/>
    <w:rsid w:val="00B616D8"/>
    <w:rsid w:val="00B63132"/>
    <w:rsid w:val="00B65A17"/>
    <w:rsid w:val="00B74312"/>
    <w:rsid w:val="00B84BC7"/>
    <w:rsid w:val="00B856A6"/>
    <w:rsid w:val="00B87E10"/>
    <w:rsid w:val="00BA376E"/>
    <w:rsid w:val="00BA387E"/>
    <w:rsid w:val="00BA4281"/>
    <w:rsid w:val="00BB05D8"/>
    <w:rsid w:val="00BB247A"/>
    <w:rsid w:val="00BB2DC1"/>
    <w:rsid w:val="00BC02EB"/>
    <w:rsid w:val="00BC5996"/>
    <w:rsid w:val="00BD092A"/>
    <w:rsid w:val="00BD1BBB"/>
    <w:rsid w:val="00BD20A4"/>
    <w:rsid w:val="00BD55CC"/>
    <w:rsid w:val="00BE0D70"/>
    <w:rsid w:val="00BE7218"/>
    <w:rsid w:val="00BE7688"/>
    <w:rsid w:val="00BF10A0"/>
    <w:rsid w:val="00BF6E54"/>
    <w:rsid w:val="00C0166D"/>
    <w:rsid w:val="00C017F6"/>
    <w:rsid w:val="00C0381A"/>
    <w:rsid w:val="00C03D92"/>
    <w:rsid w:val="00C076BB"/>
    <w:rsid w:val="00C133E0"/>
    <w:rsid w:val="00C14256"/>
    <w:rsid w:val="00C15A21"/>
    <w:rsid w:val="00C2026D"/>
    <w:rsid w:val="00C32CE0"/>
    <w:rsid w:val="00C61805"/>
    <w:rsid w:val="00C61D79"/>
    <w:rsid w:val="00C64EA7"/>
    <w:rsid w:val="00C66FC5"/>
    <w:rsid w:val="00C809BC"/>
    <w:rsid w:val="00C8127C"/>
    <w:rsid w:val="00C81EAA"/>
    <w:rsid w:val="00C83B96"/>
    <w:rsid w:val="00C877C5"/>
    <w:rsid w:val="00C921C0"/>
    <w:rsid w:val="00C93B32"/>
    <w:rsid w:val="00C965CF"/>
    <w:rsid w:val="00C97B69"/>
    <w:rsid w:val="00CB31C9"/>
    <w:rsid w:val="00CC0876"/>
    <w:rsid w:val="00CC2704"/>
    <w:rsid w:val="00CC4780"/>
    <w:rsid w:val="00CD21DE"/>
    <w:rsid w:val="00CD2932"/>
    <w:rsid w:val="00CD4009"/>
    <w:rsid w:val="00CD510A"/>
    <w:rsid w:val="00CE329D"/>
    <w:rsid w:val="00CE4561"/>
    <w:rsid w:val="00CE5D28"/>
    <w:rsid w:val="00CF777C"/>
    <w:rsid w:val="00CF78B0"/>
    <w:rsid w:val="00D04A35"/>
    <w:rsid w:val="00D05702"/>
    <w:rsid w:val="00D06E0F"/>
    <w:rsid w:val="00D12A4D"/>
    <w:rsid w:val="00D155F4"/>
    <w:rsid w:val="00D17054"/>
    <w:rsid w:val="00D24129"/>
    <w:rsid w:val="00D2517E"/>
    <w:rsid w:val="00D40456"/>
    <w:rsid w:val="00D40AB1"/>
    <w:rsid w:val="00D42067"/>
    <w:rsid w:val="00D42593"/>
    <w:rsid w:val="00D43E0B"/>
    <w:rsid w:val="00D45182"/>
    <w:rsid w:val="00D456DB"/>
    <w:rsid w:val="00D479F8"/>
    <w:rsid w:val="00D56614"/>
    <w:rsid w:val="00D60DF9"/>
    <w:rsid w:val="00D60EA8"/>
    <w:rsid w:val="00D61165"/>
    <w:rsid w:val="00D61868"/>
    <w:rsid w:val="00D623E7"/>
    <w:rsid w:val="00D62B39"/>
    <w:rsid w:val="00D64124"/>
    <w:rsid w:val="00D663A6"/>
    <w:rsid w:val="00D84274"/>
    <w:rsid w:val="00D84BDA"/>
    <w:rsid w:val="00D85092"/>
    <w:rsid w:val="00D967F2"/>
    <w:rsid w:val="00D97F74"/>
    <w:rsid w:val="00DA1AF9"/>
    <w:rsid w:val="00DA4F32"/>
    <w:rsid w:val="00DB72D7"/>
    <w:rsid w:val="00DB7477"/>
    <w:rsid w:val="00DC65FD"/>
    <w:rsid w:val="00DD2DFE"/>
    <w:rsid w:val="00DD4820"/>
    <w:rsid w:val="00DE0008"/>
    <w:rsid w:val="00DE0515"/>
    <w:rsid w:val="00DF2577"/>
    <w:rsid w:val="00DF2BA9"/>
    <w:rsid w:val="00DF39F6"/>
    <w:rsid w:val="00DF3BC8"/>
    <w:rsid w:val="00DF4506"/>
    <w:rsid w:val="00DF4C95"/>
    <w:rsid w:val="00E051CC"/>
    <w:rsid w:val="00E15037"/>
    <w:rsid w:val="00E20855"/>
    <w:rsid w:val="00E222E5"/>
    <w:rsid w:val="00E32990"/>
    <w:rsid w:val="00E32B98"/>
    <w:rsid w:val="00E35234"/>
    <w:rsid w:val="00E40665"/>
    <w:rsid w:val="00E42F0E"/>
    <w:rsid w:val="00E44ECB"/>
    <w:rsid w:val="00E5207A"/>
    <w:rsid w:val="00E52674"/>
    <w:rsid w:val="00E53054"/>
    <w:rsid w:val="00E5421C"/>
    <w:rsid w:val="00E574A8"/>
    <w:rsid w:val="00E6386E"/>
    <w:rsid w:val="00E6431D"/>
    <w:rsid w:val="00E72204"/>
    <w:rsid w:val="00E811BC"/>
    <w:rsid w:val="00E909D5"/>
    <w:rsid w:val="00E90D15"/>
    <w:rsid w:val="00E91AA0"/>
    <w:rsid w:val="00E96045"/>
    <w:rsid w:val="00EA0A68"/>
    <w:rsid w:val="00EA2DEE"/>
    <w:rsid w:val="00EB1541"/>
    <w:rsid w:val="00EC3503"/>
    <w:rsid w:val="00EC3F14"/>
    <w:rsid w:val="00EC688B"/>
    <w:rsid w:val="00ED2091"/>
    <w:rsid w:val="00ED4EEF"/>
    <w:rsid w:val="00EE1EAC"/>
    <w:rsid w:val="00EE2DA2"/>
    <w:rsid w:val="00EE2DB6"/>
    <w:rsid w:val="00F13F4A"/>
    <w:rsid w:val="00F21880"/>
    <w:rsid w:val="00F2270C"/>
    <w:rsid w:val="00F2527A"/>
    <w:rsid w:val="00F267D5"/>
    <w:rsid w:val="00F26B35"/>
    <w:rsid w:val="00F33D3C"/>
    <w:rsid w:val="00F3567E"/>
    <w:rsid w:val="00F41606"/>
    <w:rsid w:val="00F44627"/>
    <w:rsid w:val="00F47929"/>
    <w:rsid w:val="00F51E52"/>
    <w:rsid w:val="00F615AB"/>
    <w:rsid w:val="00F6424D"/>
    <w:rsid w:val="00F65D93"/>
    <w:rsid w:val="00F73D8E"/>
    <w:rsid w:val="00F75A0B"/>
    <w:rsid w:val="00F80886"/>
    <w:rsid w:val="00FA152A"/>
    <w:rsid w:val="00FA5369"/>
    <w:rsid w:val="00FB14E0"/>
    <w:rsid w:val="00FB18B0"/>
    <w:rsid w:val="00FB2667"/>
    <w:rsid w:val="00FC02CF"/>
    <w:rsid w:val="00FC3C27"/>
    <w:rsid w:val="00FE0E2B"/>
    <w:rsid w:val="00FF03F1"/>
    <w:rsid w:val="00FF4437"/>
    <w:rsid w:val="00FF73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colormru v:ext="edit" colors="#82a1fa,#4b57cb"/>
      <o:colormenu v:ext="edit" shadowcolor="#4b57cb"/>
    </o:shapedefaults>
    <o:shapelayout v:ext="edit">
      <o:idmap v:ext="edit" data="1"/>
      <o:regrouptable v:ext="edit">
        <o:entry new="1" old="0"/>
        <o:entry new="2" old="0"/>
        <o:entry new="3" old="2"/>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ED"/>
    <w:rPr>
      <w:sz w:val="24"/>
      <w:szCs w:val="24"/>
    </w:rPr>
  </w:style>
  <w:style w:type="paragraph" w:styleId="Ttulo2">
    <w:name w:val="heading 2"/>
    <w:basedOn w:val="Normal"/>
    <w:next w:val="Normal"/>
    <w:qFormat/>
    <w:rsid w:val="00F80886"/>
    <w:pPr>
      <w:keepNext/>
      <w:spacing w:line="480" w:lineRule="auto"/>
      <w:jc w:val="center"/>
      <w:outlineLvl w:val="1"/>
    </w:pPr>
    <w:rPr>
      <w:rFonts w:ascii="Broadway" w:hAnsi="Broadway" w:cs="Arial"/>
      <w:shadow/>
      <w:color w:val="000000"/>
      <w:sz w:val="48"/>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1A3463"/>
    <w:pPr>
      <w:spacing w:before="100" w:beforeAutospacing="1" w:after="100" w:afterAutospacing="1"/>
    </w:pPr>
    <w:rPr>
      <w:rFonts w:ascii="Verdana" w:hAnsi="Verdana"/>
      <w:color w:val="000080"/>
      <w:sz w:val="20"/>
      <w:szCs w:val="20"/>
    </w:rPr>
  </w:style>
  <w:style w:type="paragraph" w:styleId="Textoindependiente">
    <w:name w:val="Body Text"/>
    <w:basedOn w:val="Normal"/>
    <w:rsid w:val="003C678A"/>
    <w:pPr>
      <w:jc w:val="both"/>
    </w:pPr>
    <w:rPr>
      <w:rFonts w:ascii="AvantGarde" w:hAnsi="AvantGarde"/>
      <w:b/>
      <w:bCs/>
      <w:lang w:val="es-EC"/>
    </w:rPr>
  </w:style>
  <w:style w:type="character" w:styleId="Hipervnculo">
    <w:name w:val="Hyperlink"/>
    <w:basedOn w:val="Fuentedeprrafopredeter"/>
    <w:rsid w:val="00332CD3"/>
    <w:rPr>
      <w:color w:val="0000FF"/>
      <w:u w:val="single"/>
    </w:rPr>
  </w:style>
  <w:style w:type="table" w:styleId="TablaWeb3">
    <w:name w:val="Table Web 3"/>
    <w:basedOn w:val="Tablanormal"/>
    <w:rsid w:val="00F80886"/>
    <w:rPr>
      <w:rFonts w:ascii="Lucida Sans Unicode" w:hAnsi="Lucida Sans Unicode"/>
      <w:color w:val="666699"/>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rsid w:val="007E3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malu3">
    <w:name w:val="de malu 3"/>
    <w:basedOn w:val="Tablaconcuadrcula"/>
    <w:rsid w:val="007E350C"/>
    <w:pPr>
      <w:jc w:val="center"/>
    </w:pPr>
    <w:rPr>
      <w:rFonts w:ascii="Trebuchet MS" w:hAnsi="Trebuchet MS"/>
      <w:b/>
    </w:rPr>
    <w:tblPr>
      <w:tblInd w:w="0" w:type="dxa"/>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CellMar>
        <w:top w:w="0" w:type="dxa"/>
        <w:left w:w="108" w:type="dxa"/>
        <w:bottom w:w="0" w:type="dxa"/>
        <w:right w:w="108" w:type="dxa"/>
      </w:tblCellMar>
    </w:tblPr>
    <w:tcPr>
      <w:vAlign w:val="center"/>
    </w:tcPr>
  </w:style>
  <w:style w:type="paragraph" w:customStyle="1" w:styleId="p2">
    <w:name w:val="p2"/>
    <w:basedOn w:val="Normal"/>
    <w:rsid w:val="005A619C"/>
    <w:pPr>
      <w:spacing w:before="100" w:beforeAutospacing="1" w:after="100" w:afterAutospacing="1"/>
    </w:pPr>
  </w:style>
  <w:style w:type="paragraph" w:customStyle="1" w:styleId="p25">
    <w:name w:val="p25"/>
    <w:basedOn w:val="Normal"/>
    <w:rsid w:val="005A619C"/>
    <w:pPr>
      <w:spacing w:before="100" w:beforeAutospacing="1" w:after="100" w:afterAutospacing="1"/>
    </w:pPr>
  </w:style>
  <w:style w:type="character" w:styleId="nfasis">
    <w:name w:val="Emphasis"/>
    <w:basedOn w:val="Fuentedeprrafopredeter"/>
    <w:qFormat/>
    <w:rsid w:val="000C0244"/>
    <w:rPr>
      <w:i/>
      <w:iCs/>
    </w:rPr>
  </w:style>
  <w:style w:type="paragraph" w:styleId="Ttulo">
    <w:name w:val="Title"/>
    <w:basedOn w:val="Normal"/>
    <w:qFormat/>
    <w:rsid w:val="006E1781"/>
    <w:pPr>
      <w:jc w:val="center"/>
    </w:pPr>
    <w:rPr>
      <w:b/>
      <w:szCs w:val="20"/>
      <w:u w:val="single"/>
      <w:lang w:val="es-CL"/>
    </w:rPr>
  </w:style>
  <w:style w:type="paragraph" w:styleId="Encabezado">
    <w:name w:val="header"/>
    <w:basedOn w:val="Normal"/>
    <w:rsid w:val="009C197B"/>
    <w:pPr>
      <w:tabs>
        <w:tab w:val="center" w:pos="4252"/>
        <w:tab w:val="right" w:pos="8504"/>
      </w:tabs>
    </w:pPr>
  </w:style>
  <w:style w:type="paragraph" w:styleId="Piedepgina">
    <w:name w:val="footer"/>
    <w:basedOn w:val="Normal"/>
    <w:rsid w:val="009C197B"/>
    <w:pPr>
      <w:tabs>
        <w:tab w:val="center" w:pos="4252"/>
        <w:tab w:val="right" w:pos="8504"/>
      </w:tabs>
    </w:pPr>
  </w:style>
  <w:style w:type="character" w:styleId="Nmerodepgina">
    <w:name w:val="page number"/>
    <w:basedOn w:val="Fuentedeprrafopredeter"/>
    <w:rsid w:val="009C197B"/>
  </w:style>
  <w:style w:type="paragraph" w:styleId="Textoindependiente2">
    <w:name w:val="Body Text 2"/>
    <w:basedOn w:val="Normal"/>
    <w:rsid w:val="008263B2"/>
    <w:pPr>
      <w:spacing w:after="120" w:line="480" w:lineRule="auto"/>
    </w:pPr>
  </w:style>
  <w:style w:type="paragraph" w:styleId="Textodeglobo">
    <w:name w:val="Balloon Text"/>
    <w:basedOn w:val="Normal"/>
    <w:semiHidden/>
    <w:rsid w:val="005D4C95"/>
    <w:rPr>
      <w:rFonts w:ascii="Tahoma" w:hAnsi="Tahoma" w:cs="Tahoma"/>
      <w:sz w:val="16"/>
      <w:szCs w:val="16"/>
    </w:rPr>
  </w:style>
  <w:style w:type="table" w:styleId="Tablaconcuadrcula1">
    <w:name w:val="Table Grid 1"/>
    <w:basedOn w:val="Tablanormal"/>
    <w:rsid w:val="00DF2577"/>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4720067">
      <w:bodyDiv w:val="1"/>
      <w:marLeft w:val="0"/>
      <w:marRight w:val="0"/>
      <w:marTop w:val="0"/>
      <w:marBottom w:val="0"/>
      <w:divBdr>
        <w:top w:val="none" w:sz="0" w:space="0" w:color="auto"/>
        <w:left w:val="none" w:sz="0" w:space="0" w:color="auto"/>
        <w:bottom w:val="none" w:sz="0" w:space="0" w:color="auto"/>
        <w:right w:val="none" w:sz="0" w:space="0" w:color="auto"/>
      </w:divBdr>
      <w:divsChild>
        <w:div w:id="538589952">
          <w:marLeft w:val="0"/>
          <w:marRight w:val="0"/>
          <w:marTop w:val="0"/>
          <w:marBottom w:val="0"/>
          <w:divBdr>
            <w:top w:val="single" w:sz="8" w:space="3" w:color="000000"/>
            <w:left w:val="single" w:sz="8" w:space="3" w:color="000000"/>
            <w:bottom w:val="single" w:sz="8" w:space="3" w:color="000000"/>
            <w:right w:val="single" w:sz="8" w:space="3" w:color="000000"/>
          </w:divBdr>
        </w:div>
      </w:divsChild>
    </w:div>
    <w:div w:id="56326219">
      <w:bodyDiv w:val="1"/>
      <w:marLeft w:val="0"/>
      <w:marRight w:val="0"/>
      <w:marTop w:val="0"/>
      <w:marBottom w:val="0"/>
      <w:divBdr>
        <w:top w:val="none" w:sz="0" w:space="0" w:color="auto"/>
        <w:left w:val="none" w:sz="0" w:space="0" w:color="auto"/>
        <w:bottom w:val="none" w:sz="0" w:space="0" w:color="auto"/>
        <w:right w:val="none" w:sz="0" w:space="0" w:color="auto"/>
      </w:divBdr>
      <w:divsChild>
        <w:div w:id="849687125">
          <w:marLeft w:val="0"/>
          <w:marRight w:val="0"/>
          <w:marTop w:val="0"/>
          <w:marBottom w:val="0"/>
          <w:divBdr>
            <w:top w:val="none" w:sz="0" w:space="0" w:color="auto"/>
            <w:left w:val="none" w:sz="0" w:space="0" w:color="auto"/>
            <w:bottom w:val="none" w:sz="0" w:space="0" w:color="auto"/>
            <w:right w:val="none" w:sz="0" w:space="0" w:color="auto"/>
          </w:divBdr>
        </w:div>
      </w:divsChild>
    </w:div>
    <w:div w:id="284973402">
      <w:bodyDiv w:val="1"/>
      <w:marLeft w:val="0"/>
      <w:marRight w:val="0"/>
      <w:marTop w:val="0"/>
      <w:marBottom w:val="0"/>
      <w:divBdr>
        <w:top w:val="none" w:sz="0" w:space="0" w:color="auto"/>
        <w:left w:val="none" w:sz="0" w:space="0" w:color="auto"/>
        <w:bottom w:val="none" w:sz="0" w:space="0" w:color="auto"/>
        <w:right w:val="none" w:sz="0" w:space="0" w:color="auto"/>
      </w:divBdr>
      <w:divsChild>
        <w:div w:id="1891526734">
          <w:marLeft w:val="0"/>
          <w:marRight w:val="0"/>
          <w:marTop w:val="0"/>
          <w:marBottom w:val="0"/>
          <w:divBdr>
            <w:top w:val="none" w:sz="0" w:space="0" w:color="auto"/>
            <w:left w:val="none" w:sz="0" w:space="0" w:color="auto"/>
            <w:bottom w:val="none" w:sz="0" w:space="0" w:color="auto"/>
            <w:right w:val="none" w:sz="0" w:space="0" w:color="auto"/>
          </w:divBdr>
        </w:div>
      </w:divsChild>
    </w:div>
    <w:div w:id="287706168">
      <w:bodyDiv w:val="1"/>
      <w:marLeft w:val="0"/>
      <w:marRight w:val="0"/>
      <w:marTop w:val="0"/>
      <w:marBottom w:val="0"/>
      <w:divBdr>
        <w:top w:val="none" w:sz="0" w:space="0" w:color="auto"/>
        <w:left w:val="none" w:sz="0" w:space="0" w:color="auto"/>
        <w:bottom w:val="none" w:sz="0" w:space="0" w:color="auto"/>
        <w:right w:val="none" w:sz="0" w:space="0" w:color="auto"/>
      </w:divBdr>
      <w:divsChild>
        <w:div w:id="876040755">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516819095">
      <w:bodyDiv w:val="1"/>
      <w:marLeft w:val="0"/>
      <w:marRight w:val="0"/>
      <w:marTop w:val="0"/>
      <w:marBottom w:val="0"/>
      <w:divBdr>
        <w:top w:val="none" w:sz="0" w:space="0" w:color="auto"/>
        <w:left w:val="none" w:sz="0" w:space="0" w:color="auto"/>
        <w:bottom w:val="none" w:sz="0" w:space="0" w:color="auto"/>
        <w:right w:val="none" w:sz="0" w:space="0" w:color="auto"/>
      </w:divBdr>
    </w:div>
    <w:div w:id="590092882">
      <w:bodyDiv w:val="1"/>
      <w:marLeft w:val="0"/>
      <w:marRight w:val="0"/>
      <w:marTop w:val="0"/>
      <w:marBottom w:val="0"/>
      <w:divBdr>
        <w:top w:val="none" w:sz="0" w:space="0" w:color="auto"/>
        <w:left w:val="none" w:sz="0" w:space="0" w:color="auto"/>
        <w:bottom w:val="none" w:sz="0" w:space="0" w:color="auto"/>
        <w:right w:val="none" w:sz="0" w:space="0" w:color="auto"/>
      </w:divBdr>
      <w:divsChild>
        <w:div w:id="232014170">
          <w:marLeft w:val="0"/>
          <w:marRight w:val="0"/>
          <w:marTop w:val="0"/>
          <w:marBottom w:val="0"/>
          <w:divBdr>
            <w:top w:val="none" w:sz="0" w:space="0" w:color="auto"/>
            <w:left w:val="none" w:sz="0" w:space="0" w:color="auto"/>
            <w:bottom w:val="none" w:sz="0" w:space="0" w:color="auto"/>
            <w:right w:val="none" w:sz="0" w:space="0" w:color="auto"/>
          </w:divBdr>
        </w:div>
      </w:divsChild>
    </w:div>
    <w:div w:id="629282196">
      <w:bodyDiv w:val="1"/>
      <w:marLeft w:val="0"/>
      <w:marRight w:val="0"/>
      <w:marTop w:val="0"/>
      <w:marBottom w:val="0"/>
      <w:divBdr>
        <w:top w:val="none" w:sz="0" w:space="0" w:color="auto"/>
        <w:left w:val="none" w:sz="0" w:space="0" w:color="auto"/>
        <w:bottom w:val="none" w:sz="0" w:space="0" w:color="auto"/>
        <w:right w:val="none" w:sz="0" w:space="0" w:color="auto"/>
      </w:divBdr>
    </w:div>
    <w:div w:id="637884811">
      <w:bodyDiv w:val="1"/>
      <w:marLeft w:val="0"/>
      <w:marRight w:val="0"/>
      <w:marTop w:val="0"/>
      <w:marBottom w:val="0"/>
      <w:divBdr>
        <w:top w:val="none" w:sz="0" w:space="0" w:color="auto"/>
        <w:left w:val="none" w:sz="0" w:space="0" w:color="auto"/>
        <w:bottom w:val="none" w:sz="0" w:space="0" w:color="auto"/>
        <w:right w:val="none" w:sz="0" w:space="0" w:color="auto"/>
      </w:divBdr>
    </w:div>
    <w:div w:id="680938299">
      <w:bodyDiv w:val="1"/>
      <w:marLeft w:val="0"/>
      <w:marRight w:val="0"/>
      <w:marTop w:val="0"/>
      <w:marBottom w:val="0"/>
      <w:divBdr>
        <w:top w:val="none" w:sz="0" w:space="0" w:color="auto"/>
        <w:left w:val="none" w:sz="0" w:space="0" w:color="auto"/>
        <w:bottom w:val="none" w:sz="0" w:space="0" w:color="auto"/>
        <w:right w:val="none" w:sz="0" w:space="0" w:color="auto"/>
      </w:divBdr>
      <w:divsChild>
        <w:div w:id="2134471269">
          <w:marLeft w:val="251"/>
          <w:marRight w:val="251"/>
          <w:marTop w:val="0"/>
          <w:marBottom w:val="0"/>
          <w:divBdr>
            <w:top w:val="none" w:sz="0" w:space="0" w:color="auto"/>
            <w:left w:val="none" w:sz="0" w:space="0" w:color="auto"/>
            <w:bottom w:val="none" w:sz="0" w:space="0" w:color="auto"/>
            <w:right w:val="none" w:sz="0" w:space="0" w:color="auto"/>
          </w:divBdr>
        </w:div>
      </w:divsChild>
    </w:div>
    <w:div w:id="714961583">
      <w:bodyDiv w:val="1"/>
      <w:marLeft w:val="0"/>
      <w:marRight w:val="0"/>
      <w:marTop w:val="0"/>
      <w:marBottom w:val="0"/>
      <w:divBdr>
        <w:top w:val="none" w:sz="0" w:space="0" w:color="auto"/>
        <w:left w:val="none" w:sz="0" w:space="0" w:color="auto"/>
        <w:bottom w:val="none" w:sz="0" w:space="0" w:color="auto"/>
        <w:right w:val="none" w:sz="0" w:space="0" w:color="auto"/>
      </w:divBdr>
      <w:divsChild>
        <w:div w:id="744228338">
          <w:marLeft w:val="0"/>
          <w:marRight w:val="0"/>
          <w:marTop w:val="0"/>
          <w:marBottom w:val="0"/>
          <w:divBdr>
            <w:top w:val="none" w:sz="0" w:space="0" w:color="auto"/>
            <w:left w:val="none" w:sz="0" w:space="0" w:color="auto"/>
            <w:bottom w:val="none" w:sz="0" w:space="0" w:color="auto"/>
            <w:right w:val="none" w:sz="0" w:space="0" w:color="auto"/>
          </w:divBdr>
        </w:div>
      </w:divsChild>
    </w:div>
    <w:div w:id="835531221">
      <w:bodyDiv w:val="1"/>
      <w:marLeft w:val="0"/>
      <w:marRight w:val="0"/>
      <w:marTop w:val="0"/>
      <w:marBottom w:val="0"/>
      <w:divBdr>
        <w:top w:val="none" w:sz="0" w:space="0" w:color="auto"/>
        <w:left w:val="none" w:sz="0" w:space="0" w:color="auto"/>
        <w:bottom w:val="none" w:sz="0" w:space="0" w:color="auto"/>
        <w:right w:val="none" w:sz="0" w:space="0" w:color="auto"/>
      </w:divBdr>
    </w:div>
    <w:div w:id="1351831356">
      <w:bodyDiv w:val="1"/>
      <w:marLeft w:val="0"/>
      <w:marRight w:val="0"/>
      <w:marTop w:val="0"/>
      <w:marBottom w:val="0"/>
      <w:divBdr>
        <w:top w:val="none" w:sz="0" w:space="0" w:color="auto"/>
        <w:left w:val="none" w:sz="0" w:space="0" w:color="auto"/>
        <w:bottom w:val="none" w:sz="0" w:space="0" w:color="auto"/>
        <w:right w:val="none" w:sz="0" w:space="0" w:color="auto"/>
      </w:divBdr>
      <w:divsChild>
        <w:div w:id="1582132007">
          <w:marLeft w:val="0"/>
          <w:marRight w:val="0"/>
          <w:marTop w:val="0"/>
          <w:marBottom w:val="0"/>
          <w:divBdr>
            <w:top w:val="none" w:sz="0" w:space="0" w:color="auto"/>
            <w:left w:val="none" w:sz="0" w:space="0" w:color="auto"/>
            <w:bottom w:val="none" w:sz="0" w:space="0" w:color="auto"/>
            <w:right w:val="none" w:sz="0" w:space="0" w:color="auto"/>
          </w:divBdr>
        </w:div>
      </w:divsChild>
    </w:div>
    <w:div w:id="1494176367">
      <w:bodyDiv w:val="1"/>
      <w:marLeft w:val="0"/>
      <w:marRight w:val="0"/>
      <w:marTop w:val="0"/>
      <w:marBottom w:val="0"/>
      <w:divBdr>
        <w:top w:val="none" w:sz="0" w:space="0" w:color="auto"/>
        <w:left w:val="none" w:sz="0" w:space="0" w:color="auto"/>
        <w:bottom w:val="none" w:sz="0" w:space="0" w:color="auto"/>
        <w:right w:val="none" w:sz="0" w:space="0" w:color="auto"/>
      </w:divBdr>
    </w:div>
    <w:div w:id="1647934934">
      <w:bodyDiv w:val="1"/>
      <w:marLeft w:val="0"/>
      <w:marRight w:val="0"/>
      <w:marTop w:val="0"/>
      <w:marBottom w:val="0"/>
      <w:divBdr>
        <w:top w:val="none" w:sz="0" w:space="0" w:color="auto"/>
        <w:left w:val="none" w:sz="0" w:space="0" w:color="auto"/>
        <w:bottom w:val="none" w:sz="0" w:space="0" w:color="auto"/>
        <w:right w:val="none" w:sz="0" w:space="0" w:color="auto"/>
      </w:divBdr>
    </w:div>
    <w:div w:id="1691561852">
      <w:bodyDiv w:val="1"/>
      <w:marLeft w:val="0"/>
      <w:marRight w:val="0"/>
      <w:marTop w:val="0"/>
      <w:marBottom w:val="0"/>
      <w:divBdr>
        <w:top w:val="none" w:sz="0" w:space="0" w:color="auto"/>
        <w:left w:val="none" w:sz="0" w:space="0" w:color="auto"/>
        <w:bottom w:val="none" w:sz="0" w:space="0" w:color="auto"/>
        <w:right w:val="none" w:sz="0" w:space="0" w:color="auto"/>
      </w:divBdr>
    </w:div>
    <w:div w:id="1793400463">
      <w:bodyDiv w:val="1"/>
      <w:marLeft w:val="0"/>
      <w:marRight w:val="0"/>
      <w:marTop w:val="0"/>
      <w:marBottom w:val="0"/>
      <w:divBdr>
        <w:top w:val="none" w:sz="0" w:space="0" w:color="auto"/>
        <w:left w:val="none" w:sz="0" w:space="0" w:color="auto"/>
        <w:bottom w:val="none" w:sz="0" w:space="0" w:color="auto"/>
        <w:right w:val="none" w:sz="0" w:space="0" w:color="auto"/>
      </w:divBdr>
      <w:divsChild>
        <w:div w:id="887646145">
          <w:marLeft w:val="0"/>
          <w:marRight w:val="0"/>
          <w:marTop w:val="0"/>
          <w:marBottom w:val="0"/>
          <w:divBdr>
            <w:top w:val="none" w:sz="0" w:space="0" w:color="auto"/>
            <w:left w:val="none" w:sz="0" w:space="0" w:color="auto"/>
            <w:bottom w:val="none" w:sz="0" w:space="0" w:color="auto"/>
            <w:right w:val="none" w:sz="0" w:space="0" w:color="auto"/>
          </w:divBdr>
        </w:div>
      </w:divsChild>
    </w:div>
    <w:div w:id="1855997308">
      <w:bodyDiv w:val="1"/>
      <w:marLeft w:val="0"/>
      <w:marRight w:val="0"/>
      <w:marTop w:val="0"/>
      <w:marBottom w:val="0"/>
      <w:divBdr>
        <w:top w:val="none" w:sz="0" w:space="0" w:color="auto"/>
        <w:left w:val="none" w:sz="0" w:space="0" w:color="auto"/>
        <w:bottom w:val="none" w:sz="0" w:space="0" w:color="auto"/>
        <w:right w:val="none" w:sz="0" w:space="0" w:color="auto"/>
      </w:divBdr>
    </w:div>
    <w:div w:id="1916360044">
      <w:bodyDiv w:val="1"/>
      <w:marLeft w:val="0"/>
      <w:marRight w:val="0"/>
      <w:marTop w:val="0"/>
      <w:marBottom w:val="0"/>
      <w:divBdr>
        <w:top w:val="none" w:sz="0" w:space="0" w:color="auto"/>
        <w:left w:val="none" w:sz="0" w:space="0" w:color="auto"/>
        <w:bottom w:val="none" w:sz="0" w:space="0" w:color="auto"/>
        <w:right w:val="none" w:sz="0" w:space="0" w:color="auto"/>
      </w:divBdr>
      <w:divsChild>
        <w:div w:id="1504542421">
          <w:marLeft w:val="0"/>
          <w:marRight w:val="0"/>
          <w:marTop w:val="0"/>
          <w:marBottom w:val="0"/>
          <w:divBdr>
            <w:top w:val="none" w:sz="0" w:space="0" w:color="auto"/>
            <w:left w:val="none" w:sz="0" w:space="0" w:color="auto"/>
            <w:bottom w:val="none" w:sz="0" w:space="0" w:color="auto"/>
            <w:right w:val="none" w:sz="0" w:space="0" w:color="auto"/>
          </w:divBdr>
        </w:div>
      </w:divsChild>
    </w:div>
    <w:div w:id="1929345671">
      <w:bodyDiv w:val="1"/>
      <w:marLeft w:val="0"/>
      <w:marRight w:val="0"/>
      <w:marTop w:val="0"/>
      <w:marBottom w:val="0"/>
      <w:divBdr>
        <w:top w:val="none" w:sz="0" w:space="0" w:color="auto"/>
        <w:left w:val="none" w:sz="0" w:space="0" w:color="auto"/>
        <w:bottom w:val="none" w:sz="0" w:space="0" w:color="auto"/>
        <w:right w:val="none" w:sz="0" w:space="0" w:color="auto"/>
      </w:divBdr>
      <w:divsChild>
        <w:div w:id="1638485781">
          <w:marLeft w:val="0"/>
          <w:marRight w:val="0"/>
          <w:marTop w:val="0"/>
          <w:marBottom w:val="0"/>
          <w:divBdr>
            <w:top w:val="none" w:sz="0" w:space="0" w:color="auto"/>
            <w:left w:val="none" w:sz="0" w:space="0" w:color="auto"/>
            <w:bottom w:val="none" w:sz="0" w:space="0" w:color="auto"/>
            <w:right w:val="none" w:sz="0" w:space="0" w:color="auto"/>
          </w:divBdr>
        </w:div>
      </w:divsChild>
    </w:div>
    <w:div w:id="1935626299">
      <w:bodyDiv w:val="1"/>
      <w:marLeft w:val="0"/>
      <w:marRight w:val="0"/>
      <w:marTop w:val="0"/>
      <w:marBottom w:val="0"/>
      <w:divBdr>
        <w:top w:val="none" w:sz="0" w:space="0" w:color="auto"/>
        <w:left w:val="none" w:sz="0" w:space="0" w:color="auto"/>
        <w:bottom w:val="none" w:sz="0" w:space="0" w:color="auto"/>
        <w:right w:val="none" w:sz="0" w:space="0" w:color="auto"/>
      </w:divBdr>
      <w:divsChild>
        <w:div w:id="171981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588590">
      <w:bodyDiv w:val="1"/>
      <w:marLeft w:val="0"/>
      <w:marRight w:val="0"/>
      <w:marTop w:val="0"/>
      <w:marBottom w:val="0"/>
      <w:divBdr>
        <w:top w:val="none" w:sz="0" w:space="0" w:color="auto"/>
        <w:left w:val="none" w:sz="0" w:space="0" w:color="auto"/>
        <w:bottom w:val="none" w:sz="0" w:space="0" w:color="auto"/>
        <w:right w:val="none" w:sz="0" w:space="0" w:color="auto"/>
      </w:divBdr>
      <w:divsChild>
        <w:div w:id="913857972">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2048336279">
      <w:bodyDiv w:val="1"/>
      <w:marLeft w:val="0"/>
      <w:marRight w:val="0"/>
      <w:marTop w:val="0"/>
      <w:marBottom w:val="0"/>
      <w:divBdr>
        <w:top w:val="none" w:sz="0" w:space="0" w:color="auto"/>
        <w:left w:val="none" w:sz="0" w:space="0" w:color="auto"/>
        <w:bottom w:val="none" w:sz="0" w:space="0" w:color="auto"/>
        <w:right w:val="none" w:sz="0" w:space="0" w:color="auto"/>
      </w:divBdr>
      <w:divsChild>
        <w:div w:id="1053113792">
          <w:marLeft w:val="0"/>
          <w:marRight w:val="0"/>
          <w:marTop w:val="0"/>
          <w:marBottom w:val="0"/>
          <w:divBdr>
            <w:top w:val="none" w:sz="0" w:space="0" w:color="auto"/>
            <w:left w:val="none" w:sz="0" w:space="0" w:color="auto"/>
            <w:bottom w:val="none" w:sz="0" w:space="0" w:color="auto"/>
            <w:right w:val="none" w:sz="0" w:space="0" w:color="auto"/>
          </w:divBdr>
        </w:div>
      </w:divsChild>
    </w:div>
    <w:div w:id="2055084452">
      <w:bodyDiv w:val="1"/>
      <w:marLeft w:val="0"/>
      <w:marRight w:val="0"/>
      <w:marTop w:val="0"/>
      <w:marBottom w:val="0"/>
      <w:divBdr>
        <w:top w:val="none" w:sz="0" w:space="0" w:color="auto"/>
        <w:left w:val="none" w:sz="0" w:space="0" w:color="auto"/>
        <w:bottom w:val="none" w:sz="0" w:space="0" w:color="auto"/>
        <w:right w:val="none" w:sz="0" w:space="0" w:color="auto"/>
      </w:divBdr>
    </w:div>
    <w:div w:id="20828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6.png"/><Relationship Id="rId18" Type="http://schemas.openxmlformats.org/officeDocument/2006/relationships/image" Target="media/image19.wmf"/><Relationship Id="rId26" Type="http://schemas.openxmlformats.org/officeDocument/2006/relationships/image" Target="media/image24.png"/><Relationship Id="rId39" Type="http://schemas.openxmlformats.org/officeDocument/2006/relationships/image" Target="media/image30.wmf"/><Relationship Id="rId21" Type="http://schemas.openxmlformats.org/officeDocument/2006/relationships/image" Target="file:///E:\..\..\..\RITA\my_tesis\CONCEPTOS%20ESTADISTICOS\Estad&#237;stica_files\f29.gif" TargetMode="External"/><Relationship Id="rId34" Type="http://schemas.openxmlformats.org/officeDocument/2006/relationships/image" Target="media/image28.wmf"/><Relationship Id="rId42" Type="http://schemas.openxmlformats.org/officeDocument/2006/relationships/oleObject" Target="embeddings/oleObject11.bin"/><Relationship Id="rId47" Type="http://schemas.openxmlformats.org/officeDocument/2006/relationships/image" Target="media/image34.wmf"/><Relationship Id="rId50" Type="http://schemas.openxmlformats.org/officeDocument/2006/relationships/oleObject" Target="embeddings/oleObject15.bin"/><Relationship Id="rId55" Type="http://schemas.openxmlformats.org/officeDocument/2006/relationships/image" Target="media/image38.jpeg"/><Relationship Id="rId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20.png"/><Relationship Id="rId29" Type="http://schemas.openxmlformats.org/officeDocument/2006/relationships/oleObject" Target="embeddings/oleObject3.bin"/><Relationship Id="rId41" Type="http://schemas.openxmlformats.org/officeDocument/2006/relationships/image" Target="media/image31.wmf"/><Relationship Id="rId54" Type="http://schemas.openxmlformats.org/officeDocument/2006/relationships/oleObject" Target="embeddings/oleObject17.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4.png"/><Relationship Id="rId24" Type="http://schemas.openxmlformats.org/officeDocument/2006/relationships/image" Target="media/image22.png"/><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oleObject" Target="embeddings/oleObject10.bin"/><Relationship Id="rId45" Type="http://schemas.openxmlformats.org/officeDocument/2006/relationships/image" Target="media/image33.wmf"/><Relationship Id="rId53" Type="http://schemas.openxmlformats.org/officeDocument/2006/relationships/image" Target="media/image37.wmf"/><Relationship Id="rId58"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image" Target="media/image17.wmf"/><Relationship Id="rId23" Type="http://schemas.openxmlformats.org/officeDocument/2006/relationships/image" Target="file:///E:\..\..\..\RITA\my_tesis\CONCEPTOS%20ESTADISTICOS\Estad&#237;stica_files\f07.gif" TargetMode="External"/><Relationship Id="rId28" Type="http://schemas.openxmlformats.org/officeDocument/2006/relationships/image" Target="media/image26.wmf"/><Relationship Id="rId36" Type="http://schemas.openxmlformats.org/officeDocument/2006/relationships/image" Target="media/image29.wmf"/><Relationship Id="rId49" Type="http://schemas.openxmlformats.org/officeDocument/2006/relationships/image" Target="media/image35.wmf"/><Relationship Id="rId57" Type="http://schemas.openxmlformats.org/officeDocument/2006/relationships/image" Target="media/image39.png"/><Relationship Id="rId61" Type="http://schemas.openxmlformats.org/officeDocument/2006/relationships/fontTable" Target="fontTable.xml"/><Relationship Id="rId10" Type="http://schemas.openxmlformats.org/officeDocument/2006/relationships/hyperlink" Target="http://www.medal.org.ar/stadhelp/Std00027.htm" TargetMode="External"/><Relationship Id="rId19" Type="http://schemas.openxmlformats.org/officeDocument/2006/relationships/oleObject" Target="embeddings/oleObject2.bin"/><Relationship Id="rId31" Type="http://schemas.openxmlformats.org/officeDocument/2006/relationships/oleObject" Target="embeddings/oleObject4.bin"/><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dal.org.ar/stadhelp/Std00026.htm" TargetMode="External"/><Relationship Id="rId14" Type="http://schemas.openxmlformats.org/officeDocument/2006/relationships/image" Target="http://www.qro.itesm.mx/~hguerrer/medarit.gif" TargetMode="External"/><Relationship Id="rId22" Type="http://schemas.openxmlformats.org/officeDocument/2006/relationships/image" Target="media/image21.png"/><Relationship Id="rId27" Type="http://schemas.openxmlformats.org/officeDocument/2006/relationships/image" Target="media/image25.png"/><Relationship Id="rId30" Type="http://schemas.openxmlformats.org/officeDocument/2006/relationships/image" Target="media/image27.wmf"/><Relationship Id="rId35" Type="http://schemas.openxmlformats.org/officeDocument/2006/relationships/oleObject" Target="embeddings/oleObject7.bin"/><Relationship Id="rId43" Type="http://schemas.openxmlformats.org/officeDocument/2006/relationships/image" Target="media/image32.wmf"/><Relationship Id="rId48" Type="http://schemas.openxmlformats.org/officeDocument/2006/relationships/oleObject" Target="embeddings/oleObject14.bin"/><Relationship Id="rId56" Type="http://schemas.openxmlformats.org/officeDocument/2006/relationships/image" Target="file:///C:\Documents%20and%20Settings\Usuario\Mis%20documentos\TESIS\informacion\Metodos\NEW%20INFORMATION\La%20Regresion%20Logistica%20(I)%20-%20ilustrados_com_archivos\ecuacion2.jpg" TargetMode="External"/><Relationship Id="rId8" Type="http://schemas.openxmlformats.org/officeDocument/2006/relationships/hyperlink" Target="http://www.medal.org.ar/stadhelp/Std00028.htm" TargetMode="External"/><Relationship Id="rId51" Type="http://schemas.openxmlformats.org/officeDocument/2006/relationships/image" Target="media/image36.wmf"/><Relationship Id="rId3" Type="http://schemas.openxmlformats.org/officeDocument/2006/relationships/settings" Target="settings.xml"/><Relationship Id="rId12" Type="http://schemas.openxmlformats.org/officeDocument/2006/relationships/image" Target="media/image15.png"/><Relationship Id="rId17" Type="http://schemas.openxmlformats.org/officeDocument/2006/relationships/image" Target="media/image18.png"/><Relationship Id="rId25" Type="http://schemas.openxmlformats.org/officeDocument/2006/relationships/image" Target="media/image23.png"/><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Usuario/Mis%20documentos/TESIS/informacion/Neumo/LOGISTICA/BioMates%20Regresi&#243;n%20log&#237;stica_archivos/logit.gif"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7173</Words>
  <Characters>39453</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CAPITULO II: DESCRIPCIÓN DE LOS PACIENTES Y MÉTODOS USADOS EN EL ANALISIS </vt:lpstr>
    </vt:vector>
  </TitlesOfParts>
  <Company/>
  <LinksUpToDate>false</LinksUpToDate>
  <CharactersWithSpaces>46533</CharactersWithSpaces>
  <SharedDoc>false</SharedDoc>
  <HLinks>
    <vt:vector size="48" baseType="variant">
      <vt:variant>
        <vt:i4>4325446</vt:i4>
      </vt:variant>
      <vt:variant>
        <vt:i4>6</vt:i4>
      </vt:variant>
      <vt:variant>
        <vt:i4>0</vt:i4>
      </vt:variant>
      <vt:variant>
        <vt:i4>5</vt:i4>
      </vt:variant>
      <vt:variant>
        <vt:lpwstr>http://www.medal.org.ar/stadhelp/Std00027.htm</vt:lpwstr>
      </vt:variant>
      <vt:variant>
        <vt:lpwstr/>
      </vt:variant>
      <vt:variant>
        <vt:i4>4325447</vt:i4>
      </vt:variant>
      <vt:variant>
        <vt:i4>3</vt:i4>
      </vt:variant>
      <vt:variant>
        <vt:i4>0</vt:i4>
      </vt:variant>
      <vt:variant>
        <vt:i4>5</vt:i4>
      </vt:variant>
      <vt:variant>
        <vt:lpwstr>http://www.medal.org.ar/stadhelp/Std00026.htm</vt:lpwstr>
      </vt:variant>
      <vt:variant>
        <vt:lpwstr/>
      </vt:variant>
      <vt:variant>
        <vt:i4>4325449</vt:i4>
      </vt:variant>
      <vt:variant>
        <vt:i4>0</vt:i4>
      </vt:variant>
      <vt:variant>
        <vt:i4>0</vt:i4>
      </vt:variant>
      <vt:variant>
        <vt:i4>5</vt:i4>
      </vt:variant>
      <vt:variant>
        <vt:lpwstr>http://www.medal.org.ar/stadhelp/Std00028.htm</vt:lpwstr>
      </vt:variant>
      <vt:variant>
        <vt:lpwstr/>
      </vt:variant>
      <vt:variant>
        <vt:i4>1638473</vt:i4>
      </vt:variant>
      <vt:variant>
        <vt:i4>-1</vt:i4>
      </vt:variant>
      <vt:variant>
        <vt:i4>1193</vt:i4>
      </vt:variant>
      <vt:variant>
        <vt:i4>1</vt:i4>
      </vt:variant>
      <vt:variant>
        <vt:lpwstr>http://www.qro.itesm.mx/~hguerrer/medarit.gif</vt:lpwstr>
      </vt:variant>
      <vt:variant>
        <vt:lpwstr/>
      </vt:variant>
      <vt:variant>
        <vt:i4>11927649</vt:i4>
      </vt:variant>
      <vt:variant>
        <vt:i4>-1</vt:i4>
      </vt:variant>
      <vt:variant>
        <vt:i4>1199</vt:i4>
      </vt:variant>
      <vt:variant>
        <vt:i4>1</vt:i4>
      </vt:variant>
      <vt:variant>
        <vt:lpwstr>../../../RITA/my_tesis/CONCEPTOS%20ESTADISTICOS/Estadística_files/f29.gif</vt:lpwstr>
      </vt:variant>
      <vt:variant>
        <vt:lpwstr/>
      </vt:variant>
      <vt:variant>
        <vt:i4>11796591</vt:i4>
      </vt:variant>
      <vt:variant>
        <vt:i4>-1</vt:i4>
      </vt:variant>
      <vt:variant>
        <vt:i4>1200</vt:i4>
      </vt:variant>
      <vt:variant>
        <vt:i4>1</vt:i4>
      </vt:variant>
      <vt:variant>
        <vt:lpwstr>../../../RITA/my_tesis/CONCEPTOS%20ESTADISTICOS/Estadística_files/f07.gif</vt:lpwstr>
      </vt:variant>
      <vt:variant>
        <vt:lpwstr/>
      </vt:variant>
      <vt:variant>
        <vt:i4>5570570</vt:i4>
      </vt:variant>
      <vt:variant>
        <vt:i4>-1</vt:i4>
      </vt:variant>
      <vt:variant>
        <vt:i4>1272</vt:i4>
      </vt:variant>
      <vt:variant>
        <vt:i4>1</vt:i4>
      </vt:variant>
      <vt:variant>
        <vt:lpwstr>C:\Documents and Settings\Usuario\Mis documentos\TESIS\informacion\Neumo\LOGISTICA\BioMates Regresión logística_archivos\logit.gif</vt:lpwstr>
      </vt:variant>
      <vt:variant>
        <vt:lpwstr/>
      </vt:variant>
      <vt:variant>
        <vt:i4>2097217</vt:i4>
      </vt:variant>
      <vt:variant>
        <vt:i4>-1</vt:i4>
      </vt:variant>
      <vt:variant>
        <vt:i4>1328</vt:i4>
      </vt:variant>
      <vt:variant>
        <vt:i4>1</vt:i4>
      </vt:variant>
      <vt:variant>
        <vt:lpwstr>C:\Documents and Settings\Usuario\Mis documentos\TESIS\informacion\Metodos\NEW INFORMATION\La Regresion Logistica (I) - ilustrados_com_archivos\ecuacion2.jpg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 DESCRIPCIÓN DE LOS PACIENTES Y MÉTODOS USADOS EN EL ANALISIS </dc:title>
  <dc:subject/>
  <dc:creator>.</dc:creator>
  <cp:keywords/>
  <dc:description/>
  <cp:lastModifiedBy>Ayudante</cp:lastModifiedBy>
  <cp:revision>2</cp:revision>
  <cp:lastPrinted>2001-02-05T18:13:00Z</cp:lastPrinted>
  <dcterms:created xsi:type="dcterms:W3CDTF">2009-07-06T16:15:00Z</dcterms:created>
  <dcterms:modified xsi:type="dcterms:W3CDTF">2009-07-06T16:15:00Z</dcterms:modified>
</cp:coreProperties>
</file>