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0274">
      <w:pPr>
        <w:pStyle w:val="Ttulo"/>
        <w:rPr>
          <w:sz w:val="24"/>
        </w:rPr>
      </w:pPr>
    </w:p>
    <w:p w:rsidR="00000000" w:rsidRDefault="00CA0274">
      <w:pPr>
        <w:pStyle w:val="Ttulo"/>
        <w:rPr>
          <w:sz w:val="24"/>
        </w:rPr>
      </w:pPr>
    </w:p>
    <w:p w:rsidR="00000000" w:rsidRDefault="00CA0274">
      <w:pPr>
        <w:pStyle w:val="Ttulo"/>
        <w:rPr>
          <w:sz w:val="24"/>
        </w:rPr>
      </w:pPr>
    </w:p>
    <w:p w:rsidR="00000000" w:rsidRDefault="00CA0274">
      <w:pPr>
        <w:pStyle w:val="Ttulo"/>
        <w:rPr>
          <w:sz w:val="24"/>
        </w:rPr>
      </w:pPr>
    </w:p>
    <w:p w:rsidR="00000000" w:rsidRDefault="00CA0274">
      <w:pPr>
        <w:pStyle w:val="Ttulo"/>
        <w:rPr>
          <w:sz w:val="24"/>
        </w:rPr>
      </w:pPr>
    </w:p>
    <w:p w:rsidR="00000000" w:rsidRDefault="00CA0274">
      <w:pPr>
        <w:pStyle w:val="Ttulo"/>
        <w:rPr>
          <w:sz w:val="24"/>
        </w:rPr>
      </w:pPr>
    </w:p>
    <w:p w:rsidR="00000000" w:rsidRDefault="00CA0274">
      <w:pPr>
        <w:pStyle w:val="Ttulo"/>
        <w:rPr>
          <w:sz w:val="24"/>
        </w:rPr>
      </w:pPr>
      <w:r>
        <w:t>Capítulo 2</w:t>
      </w:r>
    </w:p>
    <w:p w:rsidR="00000000" w:rsidRDefault="00CA0274">
      <w:pPr>
        <w:pStyle w:val="Ttulo"/>
        <w:rPr>
          <w:sz w:val="24"/>
        </w:rPr>
      </w:pPr>
    </w:p>
    <w:p w:rsidR="00000000" w:rsidRDefault="00CA0274">
      <w:pPr>
        <w:pStyle w:val="Ttulo"/>
        <w:rPr>
          <w:sz w:val="24"/>
        </w:rPr>
      </w:pPr>
    </w:p>
    <w:p w:rsidR="00000000" w:rsidRDefault="00CA0274">
      <w:pPr>
        <w:pStyle w:val="Ttulo"/>
        <w:rPr>
          <w:sz w:val="24"/>
        </w:rPr>
      </w:pPr>
    </w:p>
    <w:p w:rsidR="00000000" w:rsidRDefault="00CA0274">
      <w:pPr>
        <w:pStyle w:val="Ttulo1"/>
      </w:pPr>
      <w:r>
        <w:t>Marco teórico</w:t>
      </w:r>
    </w:p>
    <w:p w:rsidR="00000000" w:rsidRDefault="00CA0274"/>
    <w:p w:rsidR="00000000" w:rsidRDefault="00CA0274"/>
    <w:p w:rsidR="00000000" w:rsidRDefault="00CA0274"/>
    <w:p w:rsidR="00000000" w:rsidRDefault="00CA0274"/>
    <w:p w:rsidR="00000000" w:rsidRDefault="00CA0274">
      <w:pPr>
        <w:pStyle w:val="Sangra3detindependiente"/>
      </w:pPr>
      <w:r>
        <w:t xml:space="preserve">En este capítulo se introducirá el marco teórico que se utilizó en la investigación de la incidencia que tiene la Prueba de Aptitud Académica (PAA) en el rendimiento académico.  </w:t>
      </w:r>
    </w:p>
    <w:p w:rsidR="00000000" w:rsidRDefault="00CA0274">
      <w:pPr>
        <w:pStyle w:val="Sangra3detindependiente"/>
        <w:spacing w:line="240" w:lineRule="auto"/>
        <w:ind w:left="425"/>
      </w:pPr>
    </w:p>
    <w:p w:rsidR="00000000" w:rsidRDefault="00CA0274">
      <w:pPr>
        <w:pStyle w:val="Sangra3detindependiente"/>
        <w:spacing w:line="240" w:lineRule="auto"/>
        <w:ind w:left="425"/>
      </w:pPr>
    </w:p>
    <w:p w:rsidR="00000000" w:rsidRDefault="00CA0274">
      <w:pPr>
        <w:pStyle w:val="Sangra3detindependiente"/>
      </w:pPr>
      <w:r>
        <w:t>Es decir, esto corresponde a la descr</w:t>
      </w:r>
      <w:r>
        <w:t>ipción de la población estudiada, las variables con sus respectivas codificaciones y la teoría de las técnicas y métodos utilizados en este estudio.</w:t>
      </w:r>
    </w:p>
    <w:p w:rsidR="00000000" w:rsidRDefault="00CA0274">
      <w:pPr>
        <w:pStyle w:val="Sangra3detindependiente"/>
        <w:spacing w:line="240" w:lineRule="auto"/>
        <w:ind w:left="425"/>
      </w:pPr>
    </w:p>
    <w:p w:rsidR="00000000" w:rsidRDefault="00CA0274">
      <w:pPr>
        <w:pStyle w:val="Sangra3detindependiente"/>
        <w:spacing w:line="240" w:lineRule="auto"/>
        <w:ind w:left="425"/>
      </w:pPr>
    </w:p>
    <w:p w:rsidR="00000000" w:rsidRDefault="00CA0274">
      <w:pPr>
        <w:pStyle w:val="Ttulo2"/>
        <w:ind w:left="993"/>
      </w:pPr>
      <w:r>
        <w:t>Descripción de los datos</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Se ha considerado para el estudio de la incidencia de las pruebas de aptitud a</w:t>
      </w:r>
      <w:r>
        <w:t xml:space="preserve">cadémica sobre el rendimiento académico, a la población de estudiantes que ingresaron a ingeniería de la ESPOL </w:t>
      </w:r>
      <w:r>
        <w:lastRenderedPageBreak/>
        <w:t xml:space="preserve">en 1999, mediante aprobación del  curso prepolitécnico y/o examen de ingreso. </w:t>
      </w:r>
    </w:p>
    <w:p w:rsidR="00000000" w:rsidRDefault="00CA0274">
      <w:pPr>
        <w:ind w:left="1134"/>
        <w:jc w:val="both"/>
      </w:pPr>
    </w:p>
    <w:p w:rsidR="00000000" w:rsidRDefault="00CA0274">
      <w:pPr>
        <w:ind w:left="1134"/>
        <w:jc w:val="both"/>
      </w:pPr>
    </w:p>
    <w:p w:rsidR="00000000" w:rsidRDefault="00CA0274">
      <w:pPr>
        <w:pStyle w:val="Sangra2detindependiente"/>
      </w:pPr>
      <w:r>
        <w:t>Para la realización del estudio se requirió la información de la</w:t>
      </w:r>
      <w:r>
        <w:t>s instituciones o departamentos de la ESPOL, encargadas de los registros de académicos de ingreso: Oficina de Ingresos y de los registros de las materias básicas: CRECE y CESERCOM.</w:t>
      </w:r>
    </w:p>
    <w:p w:rsidR="00000000" w:rsidRDefault="00CA0274">
      <w:pPr>
        <w:pStyle w:val="Sangradetextonormal"/>
        <w:spacing w:line="240" w:lineRule="auto"/>
        <w:jc w:val="both"/>
      </w:pPr>
    </w:p>
    <w:p w:rsidR="00000000" w:rsidRDefault="00CA0274">
      <w:pPr>
        <w:pStyle w:val="Sangradetextonormal"/>
        <w:spacing w:line="240" w:lineRule="auto"/>
        <w:jc w:val="both"/>
      </w:pPr>
    </w:p>
    <w:p w:rsidR="00000000" w:rsidRDefault="00CA0274">
      <w:pPr>
        <w:pStyle w:val="Sangradetextonormal"/>
        <w:jc w:val="both"/>
      </w:pPr>
      <w:r>
        <w:t xml:space="preserve">Las variables tomadas en consideración están únicamente relacionadas con </w:t>
      </w:r>
      <w:r>
        <w:t>la identificación demográfica del estudiante y su rendimiento académico, el rendimiento académico esta basado en las calificaciones obtenidas en las pruebas de ingreso y en materias básicas dentro de la ESPOL.  Estas variables serán distribuidas de la sigu</w:t>
      </w:r>
      <w:r>
        <w:t>iente manera:</w:t>
      </w:r>
    </w:p>
    <w:p w:rsidR="00000000" w:rsidRDefault="00CA0274">
      <w:pPr>
        <w:pStyle w:val="Sangradetextonormal"/>
        <w:spacing w:line="240" w:lineRule="auto"/>
        <w:jc w:val="both"/>
      </w:pPr>
    </w:p>
    <w:p w:rsidR="00000000" w:rsidRDefault="00CA0274">
      <w:pPr>
        <w:pStyle w:val="Sangradetextonormal"/>
        <w:spacing w:line="240" w:lineRule="auto"/>
        <w:jc w:val="both"/>
      </w:pPr>
    </w:p>
    <w:p w:rsidR="00000000" w:rsidRDefault="00CA0274">
      <w:pPr>
        <w:numPr>
          <w:ilvl w:val="0"/>
          <w:numId w:val="27"/>
        </w:numPr>
        <w:tabs>
          <w:tab w:val="clear" w:pos="360"/>
          <w:tab w:val="num" w:pos="1494"/>
        </w:tabs>
        <w:spacing w:line="480" w:lineRule="auto"/>
        <w:ind w:left="1494"/>
        <w:jc w:val="both"/>
      </w:pPr>
      <w:r>
        <w:t>Variables Demográficas: Son variables que identificarán demográficamente al estudiante: sexo, tipo de colegio de culminación de los estudios secundarios, especialidad, y ubicación geográfica del colegio.</w:t>
      </w:r>
    </w:p>
    <w:p w:rsidR="00000000" w:rsidRDefault="00CA0274">
      <w:pPr>
        <w:ind w:left="1134"/>
        <w:jc w:val="both"/>
      </w:pPr>
    </w:p>
    <w:p w:rsidR="00000000" w:rsidRDefault="00CA0274">
      <w:pPr>
        <w:ind w:left="1134"/>
        <w:jc w:val="both"/>
      </w:pPr>
    </w:p>
    <w:p w:rsidR="00000000" w:rsidRDefault="00CA0274">
      <w:pPr>
        <w:numPr>
          <w:ilvl w:val="0"/>
          <w:numId w:val="27"/>
        </w:numPr>
        <w:tabs>
          <w:tab w:val="clear" w:pos="360"/>
          <w:tab w:val="num" w:pos="1494"/>
        </w:tabs>
        <w:spacing w:line="480" w:lineRule="auto"/>
        <w:ind w:left="1494"/>
        <w:jc w:val="both"/>
      </w:pPr>
      <w:r>
        <w:t>Variables consideradas en el proce</w:t>
      </w:r>
      <w:r>
        <w:t xml:space="preserve">so de admisión a la ESPOL: Son variables que medirán el rendimiento del estudiante en el </w:t>
      </w:r>
      <w:r>
        <w:lastRenderedPageBreak/>
        <w:t>proceso de admisión a la ESPOL: pruebas de ingreso (Física, Matemática y Química) aprobadas por el estudiante, en cualquier período, antes de su ingreso en el año 1999</w:t>
      </w:r>
      <w:r>
        <w:t>; y las pruebas de aptitud (Verbal y Matemática), en cualquiera de los períodos, del año 1999.</w:t>
      </w:r>
    </w:p>
    <w:p w:rsidR="00000000" w:rsidRDefault="00CA0274">
      <w:pPr>
        <w:jc w:val="both"/>
      </w:pPr>
    </w:p>
    <w:p w:rsidR="00000000" w:rsidRDefault="00CA0274">
      <w:pPr>
        <w:jc w:val="both"/>
      </w:pPr>
    </w:p>
    <w:p w:rsidR="00000000" w:rsidRDefault="00CA0274">
      <w:pPr>
        <w:numPr>
          <w:ilvl w:val="0"/>
          <w:numId w:val="27"/>
        </w:numPr>
        <w:tabs>
          <w:tab w:val="clear" w:pos="360"/>
          <w:tab w:val="num" w:pos="1494"/>
        </w:tabs>
        <w:spacing w:line="480" w:lineRule="auto"/>
        <w:ind w:left="1494"/>
        <w:jc w:val="both"/>
      </w:pPr>
      <w:r>
        <w:t>Variables consideradas dentro de la ESPOL, Materias Básicas: Son variables que medirán el rendimiento del estudiante en su transcurso académico por la Ingenier</w:t>
      </w:r>
      <w:r>
        <w:t xml:space="preserve">ía Básica: Cálculo (I y II), Física (I y II), Álgebra Lineal y Química I. </w:t>
      </w:r>
    </w:p>
    <w:p w:rsidR="00000000" w:rsidRDefault="00CA0274">
      <w:pPr>
        <w:jc w:val="both"/>
      </w:pPr>
    </w:p>
    <w:p w:rsidR="00000000" w:rsidRDefault="00CA0274">
      <w:pPr>
        <w:jc w:val="both"/>
      </w:pPr>
    </w:p>
    <w:p w:rsidR="00000000" w:rsidRDefault="00CA0274">
      <w:pPr>
        <w:spacing w:line="480" w:lineRule="auto"/>
        <w:ind w:left="1418"/>
        <w:jc w:val="both"/>
      </w:pPr>
      <w:r>
        <w:t>Cada materia básica se analizará desdoblándola en cuatro variables, cada una representará la calificación que se obtuvo en la materia tomando en cuenta  las repeticiones de la mat</w:t>
      </w:r>
      <w:r>
        <w:t>eria.</w:t>
      </w:r>
    </w:p>
    <w:p w:rsidR="00000000" w:rsidRDefault="00CA0274">
      <w:pPr>
        <w:pStyle w:val="tablas"/>
        <w:tabs>
          <w:tab w:val="left" w:pos="1701"/>
        </w:tabs>
        <w:spacing w:before="120" w:after="120"/>
        <w:ind w:left="1276"/>
        <w:rPr>
          <w:b/>
          <w:caps/>
          <w:sz w:val="20"/>
        </w:rPr>
      </w:pPr>
      <w:r>
        <w:br w:type="page"/>
      </w:r>
      <w:r>
        <w:rPr>
          <w:b/>
          <w:caps/>
          <w:sz w:val="20"/>
        </w:rPr>
        <w:t>TABLA I</w:t>
      </w:r>
    </w:p>
    <w:p w:rsidR="00000000" w:rsidRDefault="00CA0274">
      <w:pPr>
        <w:pStyle w:val="tablas"/>
        <w:tabs>
          <w:tab w:val="left" w:pos="1701"/>
        </w:tabs>
        <w:spacing w:before="120" w:after="120"/>
        <w:ind w:left="1276"/>
        <w:rPr>
          <w:b/>
          <w:caps/>
          <w:sz w:val="20"/>
        </w:rPr>
      </w:pPr>
      <w:r>
        <w:rPr>
          <w:b/>
          <w:caps/>
          <w:sz w:val="20"/>
        </w:rPr>
        <w:t>DESCRIPCIÓN de las variables de Estudio</w:t>
      </w:r>
    </w:p>
    <w:p w:rsidR="00000000" w:rsidRDefault="00CA0274">
      <w:pPr>
        <w:pStyle w:val="TDC2"/>
        <w:rPr>
          <w:lang w:val="es-ES_tradnl"/>
        </w:rPr>
      </w:pPr>
      <w:r>
        <w:rPr>
          <w:noProof/>
          <w:sz w:val="20"/>
        </w:rPr>
        <w:pict>
          <v:shapetype id="_x0000_t202" coordsize="21600,21600" o:spt="202" path="m,l,21600r21600,l21600,xe">
            <v:stroke joinstyle="miter"/>
            <v:path gradientshapeok="t" o:connecttype="rect"/>
          </v:shapetype>
          <v:shape id="_x0000_s1053" type="#_x0000_t202" style="position:absolute;left:0;text-align:left;margin-left:79.65pt;margin-top:10.8pt;width:324pt;height:531pt;z-index:251650560;mso-wrap-edited:f" wrapcoords="0 0 21600 0 21600 21600 0 21600 0 0" filled="f" stroked="f">
            <v:textbox style="mso-next-textbox:#_x0000_s1053">
              <w:txbxContent>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84"/>
                    <w:gridCol w:w="142"/>
                    <w:gridCol w:w="141"/>
                    <w:gridCol w:w="426"/>
                    <w:gridCol w:w="2268"/>
                    <w:gridCol w:w="2604"/>
                    <w:gridCol w:w="231"/>
                  </w:tblGrid>
                  <w:tr w:rsidR="00000000">
                    <w:tblPrEx>
                      <w:tblCellMar>
                        <w:top w:w="0" w:type="dxa"/>
                        <w:bottom w:w="0" w:type="dxa"/>
                      </w:tblCellMar>
                    </w:tblPrEx>
                    <w:trPr>
                      <w:trHeight w:val="1109"/>
                    </w:trPr>
                    <w:tc>
                      <w:tcPr>
                        <w:tcW w:w="993" w:type="dxa"/>
                        <w:gridSpan w:val="4"/>
                        <w:tcBorders>
                          <w:top w:val="double" w:sz="4" w:space="0" w:color="auto"/>
                          <w:left w:val="double" w:sz="4" w:space="0" w:color="auto"/>
                          <w:bottom w:val="double" w:sz="4" w:space="0" w:color="auto"/>
                          <w:right w:val="nil"/>
                        </w:tcBorders>
                        <w:vAlign w:val="center"/>
                      </w:tcPr>
                      <w:p w:rsidR="00000000" w:rsidRDefault="00CA0274">
                        <w:pPr>
                          <w:jc w:val="center"/>
                          <w:rPr>
                            <w:b/>
                            <w:sz w:val="28"/>
                          </w:rPr>
                        </w:pPr>
                        <w:r>
                          <w:rPr>
                            <w:b/>
                            <w:sz w:val="28"/>
                          </w:rPr>
                          <w:t>Tipo</w:t>
                        </w:r>
                      </w:p>
                    </w:tc>
                    <w:tc>
                      <w:tcPr>
                        <w:tcW w:w="2268" w:type="dxa"/>
                        <w:tcBorders>
                          <w:left w:val="double" w:sz="4" w:space="0" w:color="auto"/>
                        </w:tcBorders>
                        <w:vAlign w:val="center"/>
                      </w:tcPr>
                      <w:p w:rsidR="00000000" w:rsidRDefault="00CA0274">
                        <w:pPr>
                          <w:jc w:val="center"/>
                          <w:rPr>
                            <w:b/>
                            <w:sz w:val="28"/>
                          </w:rPr>
                        </w:pPr>
                        <w:r>
                          <w:rPr>
                            <w:b/>
                            <w:sz w:val="28"/>
                          </w:rPr>
                          <w:t>Nombre de la Variable</w:t>
                        </w:r>
                      </w:p>
                    </w:tc>
                    <w:tc>
                      <w:tcPr>
                        <w:tcW w:w="2835" w:type="dxa"/>
                        <w:gridSpan w:val="2"/>
                        <w:tcBorders>
                          <w:bottom w:val="double" w:sz="4" w:space="0" w:color="auto"/>
                        </w:tcBorders>
                        <w:vAlign w:val="center"/>
                      </w:tcPr>
                      <w:p w:rsidR="00000000" w:rsidRDefault="00CA0274">
                        <w:pPr>
                          <w:jc w:val="center"/>
                          <w:rPr>
                            <w:b/>
                            <w:sz w:val="28"/>
                          </w:rPr>
                        </w:pPr>
                        <w:r>
                          <w:rPr>
                            <w:b/>
                            <w:sz w:val="28"/>
                          </w:rPr>
                          <w:t>Codificación/ Valor Numérico</w:t>
                        </w:r>
                      </w:p>
                    </w:tc>
                  </w:tr>
                  <w:tr w:rsidR="00000000">
                    <w:tblPrEx>
                      <w:tblCellMar>
                        <w:top w:w="0" w:type="dxa"/>
                        <w:bottom w:w="0" w:type="dxa"/>
                      </w:tblCellMar>
                    </w:tblPrEx>
                    <w:trPr>
                      <w:cantSplit/>
                      <w:trHeight w:val="250"/>
                    </w:trPr>
                    <w:tc>
                      <w:tcPr>
                        <w:tcW w:w="993" w:type="dxa"/>
                        <w:gridSpan w:val="4"/>
                        <w:vMerge w:val="restart"/>
                        <w:tcBorders>
                          <w:top w:val="nil"/>
                          <w:bottom w:val="nil"/>
                        </w:tcBorders>
                        <w:vAlign w:val="center"/>
                      </w:tcPr>
                      <w:p w:rsidR="00000000" w:rsidRDefault="00CA0274">
                        <w:pPr>
                          <w:jc w:val="center"/>
                          <w:rPr>
                            <w:b/>
                          </w:rPr>
                        </w:pPr>
                        <w:r>
                          <w:rPr>
                            <w:b/>
                          </w:rPr>
                          <w:t>D</w:t>
                        </w:r>
                      </w:p>
                      <w:p w:rsidR="00000000" w:rsidRDefault="00CA0274">
                        <w:pPr>
                          <w:jc w:val="center"/>
                          <w:rPr>
                            <w:b/>
                          </w:rPr>
                        </w:pPr>
                        <w:r>
                          <w:rPr>
                            <w:b/>
                          </w:rPr>
                          <w:t>E</w:t>
                        </w:r>
                      </w:p>
                      <w:p w:rsidR="00000000" w:rsidRDefault="00CA0274">
                        <w:pPr>
                          <w:jc w:val="center"/>
                          <w:rPr>
                            <w:b/>
                          </w:rPr>
                        </w:pPr>
                        <w:r>
                          <w:rPr>
                            <w:b/>
                          </w:rPr>
                          <w:t>M</w:t>
                        </w:r>
                      </w:p>
                      <w:p w:rsidR="00000000" w:rsidRDefault="00CA0274">
                        <w:pPr>
                          <w:jc w:val="center"/>
                          <w:rPr>
                            <w:b/>
                          </w:rPr>
                        </w:pPr>
                        <w:r>
                          <w:rPr>
                            <w:b/>
                          </w:rPr>
                          <w:t>O</w:t>
                        </w:r>
                      </w:p>
                      <w:p w:rsidR="00000000" w:rsidRDefault="00CA0274">
                        <w:pPr>
                          <w:jc w:val="center"/>
                          <w:rPr>
                            <w:b/>
                            <w:lang w:val="en-US"/>
                          </w:rPr>
                        </w:pPr>
                        <w:r>
                          <w:rPr>
                            <w:b/>
                            <w:lang w:val="en-US"/>
                          </w:rPr>
                          <w:t>G</w:t>
                        </w:r>
                      </w:p>
                      <w:p w:rsidR="00000000" w:rsidRDefault="00CA0274">
                        <w:pPr>
                          <w:jc w:val="center"/>
                          <w:rPr>
                            <w:b/>
                            <w:lang w:val="en-US"/>
                          </w:rPr>
                        </w:pPr>
                        <w:r>
                          <w:rPr>
                            <w:b/>
                            <w:lang w:val="en-US"/>
                          </w:rPr>
                          <w:t>R</w:t>
                        </w:r>
                      </w:p>
                      <w:p w:rsidR="00000000" w:rsidRDefault="00CA0274">
                        <w:pPr>
                          <w:jc w:val="center"/>
                          <w:rPr>
                            <w:b/>
                            <w:lang w:val="en-US"/>
                          </w:rPr>
                        </w:pPr>
                        <w:r>
                          <w:rPr>
                            <w:b/>
                            <w:lang w:val="en-US"/>
                          </w:rPr>
                          <w:t>Á</w:t>
                        </w:r>
                      </w:p>
                      <w:p w:rsidR="00000000" w:rsidRDefault="00CA0274">
                        <w:pPr>
                          <w:jc w:val="center"/>
                          <w:rPr>
                            <w:b/>
                            <w:lang w:val="en-US"/>
                          </w:rPr>
                        </w:pPr>
                        <w:r>
                          <w:rPr>
                            <w:b/>
                            <w:lang w:val="en-US"/>
                          </w:rPr>
                          <w:t>F</w:t>
                        </w:r>
                      </w:p>
                      <w:p w:rsidR="00000000" w:rsidRDefault="00CA0274">
                        <w:pPr>
                          <w:jc w:val="center"/>
                          <w:rPr>
                            <w:b/>
                            <w:lang w:val="en-US"/>
                          </w:rPr>
                        </w:pPr>
                        <w:r>
                          <w:rPr>
                            <w:b/>
                            <w:lang w:val="en-US"/>
                          </w:rPr>
                          <w:t>I</w:t>
                        </w:r>
                      </w:p>
                      <w:p w:rsidR="00000000" w:rsidRDefault="00CA0274">
                        <w:pPr>
                          <w:jc w:val="center"/>
                          <w:rPr>
                            <w:b/>
                            <w:lang w:val="en-US"/>
                          </w:rPr>
                        </w:pPr>
                        <w:r>
                          <w:rPr>
                            <w:b/>
                            <w:lang w:val="en-US"/>
                          </w:rPr>
                          <w:t>C</w:t>
                        </w:r>
                      </w:p>
                      <w:p w:rsidR="00000000" w:rsidRDefault="00CA0274">
                        <w:pPr>
                          <w:jc w:val="center"/>
                          <w:rPr>
                            <w:b/>
                            <w:lang w:val="en-US"/>
                          </w:rPr>
                        </w:pPr>
                        <w:r>
                          <w:rPr>
                            <w:b/>
                            <w:lang w:val="en-US"/>
                          </w:rPr>
                          <w:t>A</w:t>
                        </w:r>
                      </w:p>
                      <w:p w:rsidR="00000000" w:rsidRDefault="00CA0274">
                        <w:pPr>
                          <w:jc w:val="center"/>
                          <w:rPr>
                            <w:lang w:val="en-US"/>
                          </w:rPr>
                        </w:pPr>
                        <w:r>
                          <w:rPr>
                            <w:b/>
                            <w:lang w:val="en-US"/>
                          </w:rPr>
                          <w:t>S</w:t>
                        </w:r>
                      </w:p>
                    </w:tc>
                    <w:tc>
                      <w:tcPr>
                        <w:tcW w:w="2268" w:type="dxa"/>
                        <w:vMerge w:val="restart"/>
                        <w:tcBorders>
                          <w:right w:val="nil"/>
                        </w:tcBorders>
                        <w:vAlign w:val="center"/>
                      </w:tcPr>
                      <w:p w:rsidR="00000000" w:rsidRDefault="00CA0274">
                        <w:pPr>
                          <w:ind w:left="113"/>
                          <w:rPr>
                            <w:b/>
                          </w:rPr>
                        </w:pPr>
                        <w:r>
                          <w:rPr>
                            <w:b/>
                          </w:rPr>
                          <w:t>Sexo</w:t>
                        </w:r>
                      </w:p>
                    </w:tc>
                    <w:tc>
                      <w:tcPr>
                        <w:tcW w:w="2604" w:type="dxa"/>
                        <w:tcBorders>
                          <w:top w:val="nil"/>
                          <w:left w:val="double" w:sz="4" w:space="0" w:color="auto"/>
                          <w:bottom w:val="nil"/>
                          <w:right w:val="nil"/>
                        </w:tcBorders>
                        <w:vAlign w:val="center"/>
                      </w:tcPr>
                      <w:p w:rsidR="00000000" w:rsidRDefault="00CA0274">
                        <w:pPr>
                          <w:rPr>
                            <w:snapToGrid w:val="0"/>
                            <w:sz w:val="16"/>
                          </w:rPr>
                        </w:pPr>
                        <w:r>
                          <w:rPr>
                            <w:snapToGrid w:val="0"/>
                            <w:sz w:val="16"/>
                          </w:rPr>
                          <w:t xml:space="preserve">Mujer </w:t>
                        </w:r>
                      </w:p>
                    </w:tc>
                    <w:tc>
                      <w:tcPr>
                        <w:tcW w:w="231" w:type="dxa"/>
                        <w:tcBorders>
                          <w:top w:val="nil"/>
                          <w:left w:val="nil"/>
                          <w:bottom w:val="nil"/>
                          <w:right w:val="double" w:sz="4" w:space="0" w:color="auto"/>
                        </w:tcBorders>
                        <w:vAlign w:val="center"/>
                      </w:tcPr>
                      <w:p w:rsidR="00000000" w:rsidRDefault="00CA0274">
                        <w:pPr>
                          <w:rPr>
                            <w:snapToGrid w:val="0"/>
                            <w:sz w:val="16"/>
                          </w:rPr>
                        </w:pPr>
                        <w:r>
                          <w:rPr>
                            <w:snapToGrid w:val="0"/>
                            <w:sz w:val="16"/>
                          </w:rPr>
                          <w:t>0</w:t>
                        </w:r>
                      </w:p>
                    </w:tc>
                  </w:tr>
                  <w:tr w:rsidR="00000000">
                    <w:tblPrEx>
                      <w:tblCellMar>
                        <w:top w:w="0" w:type="dxa"/>
                        <w:bottom w:w="0" w:type="dxa"/>
                      </w:tblCellMar>
                    </w:tblPrEx>
                    <w:trPr>
                      <w:cantSplit/>
                      <w:trHeight w:val="169"/>
                    </w:trPr>
                    <w:tc>
                      <w:tcPr>
                        <w:tcW w:w="993" w:type="dxa"/>
                        <w:gridSpan w:val="4"/>
                        <w:vMerge/>
                        <w:tcBorders>
                          <w:top w:val="nil"/>
                          <w:bottom w:val="nil"/>
                        </w:tcBorders>
                      </w:tcPr>
                      <w:p w:rsidR="00000000" w:rsidRDefault="00CA0274">
                        <w:pPr>
                          <w:pStyle w:val="Estilo1"/>
                        </w:pPr>
                      </w:p>
                    </w:tc>
                    <w:tc>
                      <w:tcPr>
                        <w:tcW w:w="2268" w:type="dxa"/>
                        <w:vMerge/>
                        <w:tcBorders>
                          <w:right w:val="nil"/>
                        </w:tcBorders>
                      </w:tcPr>
                      <w:p w:rsidR="00000000" w:rsidRDefault="00CA0274">
                        <w:pPr>
                          <w:pStyle w:val="Estilo1"/>
                        </w:pPr>
                      </w:p>
                    </w:tc>
                    <w:tc>
                      <w:tcPr>
                        <w:tcW w:w="2604" w:type="dxa"/>
                        <w:tcBorders>
                          <w:top w:val="nil"/>
                          <w:left w:val="double" w:sz="4" w:space="0" w:color="auto"/>
                          <w:bottom w:val="double" w:sz="4" w:space="0" w:color="auto"/>
                          <w:right w:val="nil"/>
                        </w:tcBorders>
                        <w:vAlign w:val="center"/>
                      </w:tcPr>
                      <w:p w:rsidR="00000000" w:rsidRDefault="00CA0274">
                        <w:pPr>
                          <w:rPr>
                            <w:snapToGrid w:val="0"/>
                            <w:sz w:val="16"/>
                          </w:rPr>
                        </w:pPr>
                        <w:r>
                          <w:rPr>
                            <w:snapToGrid w:val="0"/>
                            <w:sz w:val="16"/>
                          </w:rPr>
                          <w:t>Hombre</w:t>
                        </w:r>
                      </w:p>
                    </w:tc>
                    <w:tc>
                      <w:tcPr>
                        <w:tcW w:w="231" w:type="dxa"/>
                        <w:tcBorders>
                          <w:top w:val="nil"/>
                          <w:left w:val="nil"/>
                          <w:bottom w:val="double" w:sz="4" w:space="0" w:color="auto"/>
                          <w:right w:val="double" w:sz="4" w:space="0" w:color="auto"/>
                        </w:tcBorders>
                        <w:vAlign w:val="center"/>
                      </w:tcPr>
                      <w:p w:rsidR="00000000" w:rsidRDefault="00CA0274">
                        <w:pPr>
                          <w:rPr>
                            <w:snapToGrid w:val="0"/>
                            <w:sz w:val="16"/>
                          </w:rPr>
                        </w:pPr>
                        <w:r>
                          <w:rPr>
                            <w:snapToGrid w:val="0"/>
                            <w:sz w:val="16"/>
                          </w:rPr>
                          <w:t>1</w:t>
                        </w:r>
                      </w:p>
                    </w:tc>
                  </w:tr>
                  <w:tr w:rsidR="00000000">
                    <w:tblPrEx>
                      <w:tblCellMar>
                        <w:top w:w="0" w:type="dxa"/>
                        <w:bottom w:w="0" w:type="dxa"/>
                      </w:tblCellMar>
                    </w:tblPrEx>
                    <w:trPr>
                      <w:cantSplit/>
                      <w:trHeight w:val="285"/>
                    </w:trPr>
                    <w:tc>
                      <w:tcPr>
                        <w:tcW w:w="993" w:type="dxa"/>
                        <w:gridSpan w:val="4"/>
                        <w:vMerge/>
                        <w:tcBorders>
                          <w:top w:val="nil"/>
                          <w:bottom w:val="nil"/>
                        </w:tcBorders>
                      </w:tcPr>
                      <w:p w:rsidR="00000000" w:rsidRDefault="00CA0274">
                        <w:pPr>
                          <w:pStyle w:val="Estilo1"/>
                        </w:pPr>
                      </w:p>
                    </w:tc>
                    <w:tc>
                      <w:tcPr>
                        <w:tcW w:w="2268" w:type="dxa"/>
                        <w:vMerge w:val="restart"/>
                        <w:tcBorders>
                          <w:right w:val="nil"/>
                        </w:tcBorders>
                        <w:vAlign w:val="center"/>
                      </w:tcPr>
                      <w:p w:rsidR="00000000" w:rsidRDefault="00CA0274">
                        <w:pPr>
                          <w:ind w:left="113"/>
                        </w:pPr>
                        <w:r>
                          <w:rPr>
                            <w:b/>
                          </w:rPr>
                          <w:t>Tipo de Colegio</w:t>
                        </w:r>
                      </w:p>
                    </w:tc>
                    <w:tc>
                      <w:tcPr>
                        <w:tcW w:w="2604" w:type="dxa"/>
                        <w:tcBorders>
                          <w:top w:val="nil"/>
                          <w:left w:val="double" w:sz="4" w:space="0" w:color="auto"/>
                          <w:bottom w:val="nil"/>
                          <w:right w:val="nil"/>
                        </w:tcBorders>
                        <w:vAlign w:val="center"/>
                      </w:tcPr>
                      <w:p w:rsidR="00000000" w:rsidRDefault="00CA0274">
                        <w:pPr>
                          <w:rPr>
                            <w:snapToGrid w:val="0"/>
                            <w:sz w:val="16"/>
                          </w:rPr>
                        </w:pPr>
                        <w:r>
                          <w:rPr>
                            <w:snapToGrid w:val="0"/>
                            <w:sz w:val="16"/>
                          </w:rPr>
                          <w:t xml:space="preserve">Fiscal </w:t>
                        </w:r>
                      </w:p>
                    </w:tc>
                    <w:tc>
                      <w:tcPr>
                        <w:tcW w:w="231" w:type="dxa"/>
                        <w:tcBorders>
                          <w:top w:val="nil"/>
                          <w:left w:val="nil"/>
                          <w:bottom w:val="nil"/>
                        </w:tcBorders>
                        <w:vAlign w:val="center"/>
                      </w:tcPr>
                      <w:p w:rsidR="00000000" w:rsidRDefault="00CA0274">
                        <w:pPr>
                          <w:rPr>
                            <w:snapToGrid w:val="0"/>
                            <w:sz w:val="16"/>
                          </w:rPr>
                        </w:pPr>
                        <w:r>
                          <w:rPr>
                            <w:snapToGrid w:val="0"/>
                            <w:sz w:val="16"/>
                          </w:rPr>
                          <w:t>1</w:t>
                        </w:r>
                      </w:p>
                    </w:tc>
                  </w:tr>
                  <w:tr w:rsidR="00000000">
                    <w:tblPrEx>
                      <w:tblCellMar>
                        <w:top w:w="0" w:type="dxa"/>
                        <w:bottom w:w="0" w:type="dxa"/>
                      </w:tblCellMar>
                    </w:tblPrEx>
                    <w:trPr>
                      <w:cantSplit/>
                      <w:trHeight w:val="265"/>
                    </w:trPr>
                    <w:tc>
                      <w:tcPr>
                        <w:tcW w:w="993" w:type="dxa"/>
                        <w:gridSpan w:val="4"/>
                        <w:vMerge/>
                        <w:tcBorders>
                          <w:top w:val="nil"/>
                          <w:bottom w:val="nil"/>
                        </w:tcBorders>
                      </w:tcPr>
                      <w:p w:rsidR="00000000" w:rsidRDefault="00CA0274">
                        <w:pPr>
                          <w:pStyle w:val="Estilo1"/>
                        </w:pPr>
                      </w:p>
                    </w:tc>
                    <w:tc>
                      <w:tcPr>
                        <w:tcW w:w="2268" w:type="dxa"/>
                        <w:vMerge/>
                        <w:tcBorders>
                          <w:right w:val="nil"/>
                        </w:tcBorders>
                      </w:tcPr>
                      <w:p w:rsidR="00000000" w:rsidRDefault="00CA0274">
                        <w:pPr>
                          <w:pStyle w:val="Estilo1"/>
                        </w:pPr>
                      </w:p>
                    </w:tc>
                    <w:tc>
                      <w:tcPr>
                        <w:tcW w:w="2604" w:type="dxa"/>
                        <w:tcBorders>
                          <w:top w:val="nil"/>
                          <w:left w:val="double" w:sz="4" w:space="0" w:color="auto"/>
                          <w:bottom w:val="nil"/>
                          <w:right w:val="nil"/>
                        </w:tcBorders>
                        <w:vAlign w:val="center"/>
                      </w:tcPr>
                      <w:p w:rsidR="00000000" w:rsidRDefault="00CA0274">
                        <w:pPr>
                          <w:rPr>
                            <w:snapToGrid w:val="0"/>
                            <w:sz w:val="16"/>
                          </w:rPr>
                        </w:pPr>
                        <w:r>
                          <w:rPr>
                            <w:snapToGrid w:val="0"/>
                            <w:sz w:val="16"/>
                          </w:rPr>
                          <w:t>Particular (laico)</w:t>
                        </w:r>
                      </w:p>
                    </w:tc>
                    <w:tc>
                      <w:tcPr>
                        <w:tcW w:w="231" w:type="dxa"/>
                        <w:tcBorders>
                          <w:top w:val="nil"/>
                          <w:left w:val="nil"/>
                          <w:bottom w:val="nil"/>
                        </w:tcBorders>
                        <w:vAlign w:val="center"/>
                      </w:tcPr>
                      <w:p w:rsidR="00000000" w:rsidRDefault="00CA0274">
                        <w:pPr>
                          <w:rPr>
                            <w:snapToGrid w:val="0"/>
                            <w:sz w:val="16"/>
                          </w:rPr>
                        </w:pPr>
                        <w:r>
                          <w:rPr>
                            <w:snapToGrid w:val="0"/>
                            <w:sz w:val="16"/>
                          </w:rPr>
                          <w:t>2</w:t>
                        </w:r>
                      </w:p>
                    </w:tc>
                  </w:tr>
                  <w:tr w:rsidR="00000000">
                    <w:tblPrEx>
                      <w:tblCellMar>
                        <w:top w:w="0" w:type="dxa"/>
                        <w:bottom w:w="0" w:type="dxa"/>
                      </w:tblCellMar>
                    </w:tblPrEx>
                    <w:trPr>
                      <w:cantSplit/>
                      <w:trHeight w:val="239"/>
                    </w:trPr>
                    <w:tc>
                      <w:tcPr>
                        <w:tcW w:w="993" w:type="dxa"/>
                        <w:gridSpan w:val="4"/>
                        <w:vMerge/>
                        <w:tcBorders>
                          <w:top w:val="nil"/>
                          <w:bottom w:val="nil"/>
                        </w:tcBorders>
                      </w:tcPr>
                      <w:p w:rsidR="00000000" w:rsidRDefault="00CA0274">
                        <w:pPr>
                          <w:pStyle w:val="Estilo1"/>
                        </w:pPr>
                      </w:p>
                    </w:tc>
                    <w:tc>
                      <w:tcPr>
                        <w:tcW w:w="2268" w:type="dxa"/>
                        <w:vMerge/>
                        <w:tcBorders>
                          <w:right w:val="nil"/>
                        </w:tcBorders>
                      </w:tcPr>
                      <w:p w:rsidR="00000000" w:rsidRDefault="00CA0274">
                        <w:pPr>
                          <w:pStyle w:val="Estilo1"/>
                        </w:pPr>
                      </w:p>
                    </w:tc>
                    <w:tc>
                      <w:tcPr>
                        <w:tcW w:w="2604" w:type="dxa"/>
                        <w:tcBorders>
                          <w:top w:val="nil"/>
                          <w:left w:val="double" w:sz="4" w:space="0" w:color="auto"/>
                          <w:bottom w:val="double" w:sz="4" w:space="0" w:color="auto"/>
                          <w:right w:val="nil"/>
                        </w:tcBorders>
                        <w:vAlign w:val="center"/>
                      </w:tcPr>
                      <w:p w:rsidR="00000000" w:rsidRDefault="00CA0274">
                        <w:pPr>
                          <w:rPr>
                            <w:snapToGrid w:val="0"/>
                            <w:sz w:val="16"/>
                          </w:rPr>
                        </w:pPr>
                        <w:r>
                          <w:rPr>
                            <w:snapToGrid w:val="0"/>
                            <w:sz w:val="16"/>
                          </w:rPr>
                          <w:t>Particular (religioso)</w:t>
                        </w:r>
                      </w:p>
                    </w:tc>
                    <w:tc>
                      <w:tcPr>
                        <w:tcW w:w="231" w:type="dxa"/>
                        <w:tcBorders>
                          <w:top w:val="nil"/>
                          <w:left w:val="nil"/>
                          <w:bottom w:val="double" w:sz="4" w:space="0" w:color="auto"/>
                        </w:tcBorders>
                        <w:vAlign w:val="center"/>
                      </w:tcPr>
                      <w:p w:rsidR="00000000" w:rsidRDefault="00CA0274">
                        <w:pPr>
                          <w:rPr>
                            <w:snapToGrid w:val="0"/>
                            <w:sz w:val="16"/>
                          </w:rPr>
                        </w:pPr>
                        <w:r>
                          <w:rPr>
                            <w:snapToGrid w:val="0"/>
                            <w:sz w:val="16"/>
                          </w:rPr>
                          <w:t>3</w:t>
                        </w:r>
                      </w:p>
                    </w:tc>
                  </w:tr>
                  <w:tr w:rsidR="00000000">
                    <w:tblPrEx>
                      <w:tblCellMar>
                        <w:top w:w="0" w:type="dxa"/>
                        <w:bottom w:w="0" w:type="dxa"/>
                      </w:tblCellMar>
                    </w:tblPrEx>
                    <w:trPr>
                      <w:cantSplit/>
                      <w:trHeight w:val="280"/>
                    </w:trPr>
                    <w:tc>
                      <w:tcPr>
                        <w:tcW w:w="993" w:type="dxa"/>
                        <w:gridSpan w:val="4"/>
                        <w:vMerge/>
                        <w:tcBorders>
                          <w:top w:val="nil"/>
                          <w:bottom w:val="nil"/>
                        </w:tcBorders>
                      </w:tcPr>
                      <w:p w:rsidR="00000000" w:rsidRDefault="00CA0274">
                        <w:pPr>
                          <w:pStyle w:val="Estilo1"/>
                        </w:pPr>
                      </w:p>
                    </w:tc>
                    <w:tc>
                      <w:tcPr>
                        <w:tcW w:w="2268" w:type="dxa"/>
                        <w:vMerge w:val="restart"/>
                        <w:tcBorders>
                          <w:right w:val="nil"/>
                        </w:tcBorders>
                        <w:vAlign w:val="center"/>
                      </w:tcPr>
                      <w:p w:rsidR="00000000" w:rsidRDefault="00CA0274">
                        <w:pPr>
                          <w:ind w:left="113"/>
                          <w:rPr>
                            <w:b/>
                          </w:rPr>
                        </w:pPr>
                        <w:r>
                          <w:rPr>
                            <w:b/>
                          </w:rPr>
                          <w:t>Especialidad</w:t>
                        </w:r>
                      </w:p>
                    </w:tc>
                    <w:tc>
                      <w:tcPr>
                        <w:tcW w:w="2604" w:type="dxa"/>
                        <w:tcBorders>
                          <w:top w:val="nil"/>
                          <w:left w:val="double" w:sz="4" w:space="0" w:color="auto"/>
                          <w:bottom w:val="nil"/>
                          <w:right w:val="nil"/>
                        </w:tcBorders>
                        <w:vAlign w:val="center"/>
                      </w:tcPr>
                      <w:p w:rsidR="00000000" w:rsidRDefault="00CA0274">
                        <w:pPr>
                          <w:rPr>
                            <w:snapToGrid w:val="0"/>
                            <w:sz w:val="16"/>
                          </w:rPr>
                        </w:pPr>
                        <w:r>
                          <w:rPr>
                            <w:snapToGrid w:val="0"/>
                            <w:sz w:val="16"/>
                          </w:rPr>
                          <w:t>Físico matemático</w:t>
                        </w:r>
                      </w:p>
                    </w:tc>
                    <w:tc>
                      <w:tcPr>
                        <w:tcW w:w="231" w:type="dxa"/>
                        <w:tcBorders>
                          <w:top w:val="nil"/>
                          <w:left w:val="nil"/>
                          <w:bottom w:val="nil"/>
                        </w:tcBorders>
                        <w:vAlign w:val="center"/>
                      </w:tcPr>
                      <w:p w:rsidR="00000000" w:rsidRDefault="00CA0274">
                        <w:pPr>
                          <w:rPr>
                            <w:snapToGrid w:val="0"/>
                            <w:sz w:val="16"/>
                          </w:rPr>
                        </w:pPr>
                        <w:r>
                          <w:rPr>
                            <w:snapToGrid w:val="0"/>
                            <w:sz w:val="16"/>
                          </w:rPr>
                          <w:t>1</w:t>
                        </w:r>
                      </w:p>
                    </w:tc>
                  </w:tr>
                  <w:tr w:rsidR="00000000">
                    <w:tblPrEx>
                      <w:tblCellMar>
                        <w:top w:w="0" w:type="dxa"/>
                        <w:bottom w:w="0" w:type="dxa"/>
                      </w:tblCellMar>
                    </w:tblPrEx>
                    <w:trPr>
                      <w:cantSplit/>
                      <w:trHeight w:val="240"/>
                    </w:trPr>
                    <w:tc>
                      <w:tcPr>
                        <w:tcW w:w="993" w:type="dxa"/>
                        <w:gridSpan w:val="4"/>
                        <w:vMerge/>
                        <w:tcBorders>
                          <w:top w:val="nil"/>
                          <w:bottom w:val="nil"/>
                        </w:tcBorders>
                      </w:tcPr>
                      <w:p w:rsidR="00000000" w:rsidRDefault="00CA0274">
                        <w:pPr>
                          <w:pStyle w:val="Estilo1"/>
                        </w:pPr>
                      </w:p>
                    </w:tc>
                    <w:tc>
                      <w:tcPr>
                        <w:tcW w:w="2268" w:type="dxa"/>
                        <w:vMerge/>
                        <w:tcBorders>
                          <w:right w:val="nil"/>
                        </w:tcBorders>
                      </w:tcPr>
                      <w:p w:rsidR="00000000" w:rsidRDefault="00CA0274">
                        <w:pPr>
                          <w:ind w:left="113"/>
                          <w:rPr>
                            <w:b/>
                          </w:rPr>
                        </w:pPr>
                      </w:p>
                    </w:tc>
                    <w:tc>
                      <w:tcPr>
                        <w:tcW w:w="2604" w:type="dxa"/>
                        <w:tcBorders>
                          <w:top w:val="nil"/>
                          <w:left w:val="double" w:sz="4" w:space="0" w:color="auto"/>
                          <w:bottom w:val="nil"/>
                          <w:right w:val="nil"/>
                        </w:tcBorders>
                        <w:vAlign w:val="center"/>
                      </w:tcPr>
                      <w:p w:rsidR="00000000" w:rsidRDefault="00CA0274">
                        <w:pPr>
                          <w:rPr>
                            <w:snapToGrid w:val="0"/>
                            <w:sz w:val="16"/>
                          </w:rPr>
                        </w:pPr>
                        <w:r>
                          <w:rPr>
                            <w:snapToGrid w:val="0"/>
                            <w:sz w:val="16"/>
                          </w:rPr>
                          <w:t>Químico biológico</w:t>
                        </w:r>
                      </w:p>
                    </w:tc>
                    <w:tc>
                      <w:tcPr>
                        <w:tcW w:w="231" w:type="dxa"/>
                        <w:tcBorders>
                          <w:top w:val="nil"/>
                          <w:left w:val="nil"/>
                          <w:bottom w:val="nil"/>
                        </w:tcBorders>
                        <w:vAlign w:val="center"/>
                      </w:tcPr>
                      <w:p w:rsidR="00000000" w:rsidRDefault="00CA0274">
                        <w:pPr>
                          <w:rPr>
                            <w:snapToGrid w:val="0"/>
                            <w:sz w:val="16"/>
                          </w:rPr>
                        </w:pPr>
                        <w:r>
                          <w:rPr>
                            <w:snapToGrid w:val="0"/>
                            <w:sz w:val="16"/>
                          </w:rPr>
                          <w:t>2</w:t>
                        </w:r>
                      </w:p>
                    </w:tc>
                  </w:tr>
                  <w:tr w:rsidR="00000000">
                    <w:tblPrEx>
                      <w:tblCellMar>
                        <w:top w:w="0" w:type="dxa"/>
                        <w:bottom w:w="0" w:type="dxa"/>
                      </w:tblCellMar>
                    </w:tblPrEx>
                    <w:trPr>
                      <w:cantSplit/>
                      <w:trHeight w:val="240"/>
                    </w:trPr>
                    <w:tc>
                      <w:tcPr>
                        <w:tcW w:w="993" w:type="dxa"/>
                        <w:gridSpan w:val="4"/>
                        <w:vMerge/>
                        <w:tcBorders>
                          <w:top w:val="nil"/>
                          <w:bottom w:val="nil"/>
                        </w:tcBorders>
                      </w:tcPr>
                      <w:p w:rsidR="00000000" w:rsidRDefault="00CA0274">
                        <w:pPr>
                          <w:pStyle w:val="Estilo1"/>
                        </w:pPr>
                      </w:p>
                    </w:tc>
                    <w:tc>
                      <w:tcPr>
                        <w:tcW w:w="2268" w:type="dxa"/>
                        <w:vMerge/>
                        <w:tcBorders>
                          <w:right w:val="nil"/>
                        </w:tcBorders>
                      </w:tcPr>
                      <w:p w:rsidR="00000000" w:rsidRDefault="00CA0274">
                        <w:pPr>
                          <w:ind w:left="113"/>
                          <w:rPr>
                            <w:b/>
                          </w:rPr>
                        </w:pPr>
                      </w:p>
                    </w:tc>
                    <w:tc>
                      <w:tcPr>
                        <w:tcW w:w="2604" w:type="dxa"/>
                        <w:tcBorders>
                          <w:top w:val="nil"/>
                          <w:left w:val="double" w:sz="4" w:space="0" w:color="auto"/>
                          <w:bottom w:val="nil"/>
                          <w:right w:val="nil"/>
                        </w:tcBorders>
                        <w:vAlign w:val="center"/>
                      </w:tcPr>
                      <w:p w:rsidR="00000000" w:rsidRDefault="00CA0274">
                        <w:pPr>
                          <w:rPr>
                            <w:snapToGrid w:val="0"/>
                            <w:sz w:val="16"/>
                          </w:rPr>
                        </w:pPr>
                        <w:r>
                          <w:rPr>
                            <w:snapToGrid w:val="0"/>
                            <w:sz w:val="16"/>
                          </w:rPr>
                          <w:t>Informática</w:t>
                        </w:r>
                      </w:p>
                    </w:tc>
                    <w:tc>
                      <w:tcPr>
                        <w:tcW w:w="231" w:type="dxa"/>
                        <w:tcBorders>
                          <w:top w:val="nil"/>
                          <w:left w:val="nil"/>
                          <w:bottom w:val="nil"/>
                        </w:tcBorders>
                        <w:vAlign w:val="center"/>
                      </w:tcPr>
                      <w:p w:rsidR="00000000" w:rsidRDefault="00CA0274">
                        <w:pPr>
                          <w:rPr>
                            <w:snapToGrid w:val="0"/>
                            <w:sz w:val="16"/>
                          </w:rPr>
                        </w:pPr>
                        <w:r>
                          <w:rPr>
                            <w:snapToGrid w:val="0"/>
                            <w:sz w:val="16"/>
                          </w:rPr>
                          <w:t>3</w:t>
                        </w:r>
                      </w:p>
                    </w:tc>
                  </w:tr>
                  <w:tr w:rsidR="00000000">
                    <w:tblPrEx>
                      <w:tblCellMar>
                        <w:top w:w="0" w:type="dxa"/>
                        <w:bottom w:w="0" w:type="dxa"/>
                      </w:tblCellMar>
                    </w:tblPrEx>
                    <w:trPr>
                      <w:cantSplit/>
                      <w:trHeight w:val="240"/>
                    </w:trPr>
                    <w:tc>
                      <w:tcPr>
                        <w:tcW w:w="993" w:type="dxa"/>
                        <w:gridSpan w:val="4"/>
                        <w:vMerge/>
                        <w:tcBorders>
                          <w:top w:val="nil"/>
                          <w:bottom w:val="nil"/>
                        </w:tcBorders>
                      </w:tcPr>
                      <w:p w:rsidR="00000000" w:rsidRDefault="00CA0274">
                        <w:pPr>
                          <w:pStyle w:val="Estilo1"/>
                        </w:pPr>
                      </w:p>
                    </w:tc>
                    <w:tc>
                      <w:tcPr>
                        <w:tcW w:w="2268" w:type="dxa"/>
                        <w:vMerge/>
                        <w:tcBorders>
                          <w:right w:val="nil"/>
                        </w:tcBorders>
                      </w:tcPr>
                      <w:p w:rsidR="00000000" w:rsidRDefault="00CA0274">
                        <w:pPr>
                          <w:ind w:left="113"/>
                          <w:rPr>
                            <w:b/>
                          </w:rPr>
                        </w:pPr>
                      </w:p>
                    </w:tc>
                    <w:tc>
                      <w:tcPr>
                        <w:tcW w:w="2604" w:type="dxa"/>
                        <w:tcBorders>
                          <w:top w:val="nil"/>
                          <w:left w:val="double" w:sz="4" w:space="0" w:color="auto"/>
                          <w:bottom w:val="nil"/>
                          <w:right w:val="nil"/>
                        </w:tcBorders>
                        <w:vAlign w:val="center"/>
                      </w:tcPr>
                      <w:p w:rsidR="00000000" w:rsidRDefault="00CA0274">
                        <w:pPr>
                          <w:rPr>
                            <w:snapToGrid w:val="0"/>
                            <w:sz w:val="16"/>
                          </w:rPr>
                        </w:pPr>
                        <w:r>
                          <w:rPr>
                            <w:snapToGrid w:val="0"/>
                            <w:sz w:val="16"/>
                          </w:rPr>
                          <w:t>Eléctrica</w:t>
                        </w:r>
                      </w:p>
                    </w:tc>
                    <w:tc>
                      <w:tcPr>
                        <w:tcW w:w="231" w:type="dxa"/>
                        <w:tcBorders>
                          <w:top w:val="nil"/>
                          <w:left w:val="nil"/>
                          <w:bottom w:val="nil"/>
                        </w:tcBorders>
                        <w:vAlign w:val="center"/>
                      </w:tcPr>
                      <w:p w:rsidR="00000000" w:rsidRDefault="00CA0274">
                        <w:pPr>
                          <w:rPr>
                            <w:snapToGrid w:val="0"/>
                            <w:sz w:val="16"/>
                          </w:rPr>
                        </w:pPr>
                        <w:r>
                          <w:rPr>
                            <w:snapToGrid w:val="0"/>
                            <w:sz w:val="16"/>
                          </w:rPr>
                          <w:t>4</w:t>
                        </w:r>
                      </w:p>
                    </w:tc>
                  </w:tr>
                  <w:tr w:rsidR="00000000">
                    <w:tblPrEx>
                      <w:tblCellMar>
                        <w:top w:w="0" w:type="dxa"/>
                        <w:bottom w:w="0" w:type="dxa"/>
                      </w:tblCellMar>
                    </w:tblPrEx>
                    <w:trPr>
                      <w:cantSplit/>
                      <w:trHeight w:val="240"/>
                    </w:trPr>
                    <w:tc>
                      <w:tcPr>
                        <w:tcW w:w="993" w:type="dxa"/>
                        <w:gridSpan w:val="4"/>
                        <w:vMerge/>
                        <w:tcBorders>
                          <w:top w:val="nil"/>
                          <w:bottom w:val="nil"/>
                        </w:tcBorders>
                      </w:tcPr>
                      <w:p w:rsidR="00000000" w:rsidRDefault="00CA0274">
                        <w:pPr>
                          <w:pStyle w:val="Estilo1"/>
                        </w:pPr>
                      </w:p>
                    </w:tc>
                    <w:tc>
                      <w:tcPr>
                        <w:tcW w:w="2268" w:type="dxa"/>
                        <w:vMerge/>
                        <w:tcBorders>
                          <w:right w:val="nil"/>
                        </w:tcBorders>
                      </w:tcPr>
                      <w:p w:rsidR="00000000" w:rsidRDefault="00CA0274">
                        <w:pPr>
                          <w:ind w:left="113"/>
                          <w:rPr>
                            <w:b/>
                          </w:rPr>
                        </w:pPr>
                      </w:p>
                    </w:tc>
                    <w:tc>
                      <w:tcPr>
                        <w:tcW w:w="2604" w:type="dxa"/>
                        <w:tcBorders>
                          <w:top w:val="nil"/>
                          <w:left w:val="double" w:sz="4" w:space="0" w:color="auto"/>
                          <w:bottom w:val="nil"/>
                          <w:right w:val="nil"/>
                        </w:tcBorders>
                        <w:vAlign w:val="center"/>
                      </w:tcPr>
                      <w:p w:rsidR="00000000" w:rsidRDefault="00CA0274">
                        <w:pPr>
                          <w:rPr>
                            <w:snapToGrid w:val="0"/>
                            <w:sz w:val="16"/>
                          </w:rPr>
                        </w:pPr>
                        <w:r>
                          <w:rPr>
                            <w:snapToGrid w:val="0"/>
                            <w:sz w:val="16"/>
                          </w:rPr>
                          <w:t>Electrónica</w:t>
                        </w:r>
                      </w:p>
                    </w:tc>
                    <w:tc>
                      <w:tcPr>
                        <w:tcW w:w="231" w:type="dxa"/>
                        <w:tcBorders>
                          <w:top w:val="nil"/>
                          <w:left w:val="nil"/>
                          <w:bottom w:val="nil"/>
                        </w:tcBorders>
                        <w:vAlign w:val="center"/>
                      </w:tcPr>
                      <w:p w:rsidR="00000000" w:rsidRDefault="00CA0274">
                        <w:pPr>
                          <w:rPr>
                            <w:snapToGrid w:val="0"/>
                            <w:sz w:val="16"/>
                          </w:rPr>
                        </w:pPr>
                        <w:r>
                          <w:rPr>
                            <w:snapToGrid w:val="0"/>
                            <w:sz w:val="16"/>
                          </w:rPr>
                          <w:t>5</w:t>
                        </w:r>
                      </w:p>
                    </w:tc>
                  </w:tr>
                  <w:tr w:rsidR="00000000">
                    <w:tblPrEx>
                      <w:tblCellMar>
                        <w:top w:w="0" w:type="dxa"/>
                        <w:bottom w:w="0" w:type="dxa"/>
                      </w:tblCellMar>
                    </w:tblPrEx>
                    <w:trPr>
                      <w:cantSplit/>
                      <w:trHeight w:val="240"/>
                    </w:trPr>
                    <w:tc>
                      <w:tcPr>
                        <w:tcW w:w="993" w:type="dxa"/>
                        <w:gridSpan w:val="4"/>
                        <w:vMerge/>
                        <w:tcBorders>
                          <w:top w:val="nil"/>
                          <w:bottom w:val="nil"/>
                        </w:tcBorders>
                      </w:tcPr>
                      <w:p w:rsidR="00000000" w:rsidRDefault="00CA0274">
                        <w:pPr>
                          <w:pStyle w:val="Estilo1"/>
                        </w:pPr>
                      </w:p>
                    </w:tc>
                    <w:tc>
                      <w:tcPr>
                        <w:tcW w:w="2268" w:type="dxa"/>
                        <w:vMerge/>
                        <w:tcBorders>
                          <w:right w:val="nil"/>
                        </w:tcBorders>
                      </w:tcPr>
                      <w:p w:rsidR="00000000" w:rsidRDefault="00CA0274">
                        <w:pPr>
                          <w:ind w:left="113"/>
                          <w:rPr>
                            <w:b/>
                          </w:rPr>
                        </w:pPr>
                      </w:p>
                    </w:tc>
                    <w:tc>
                      <w:tcPr>
                        <w:tcW w:w="2604" w:type="dxa"/>
                        <w:tcBorders>
                          <w:top w:val="nil"/>
                          <w:left w:val="double" w:sz="4" w:space="0" w:color="auto"/>
                          <w:bottom w:val="nil"/>
                          <w:right w:val="nil"/>
                        </w:tcBorders>
                        <w:vAlign w:val="center"/>
                      </w:tcPr>
                      <w:p w:rsidR="00000000" w:rsidRDefault="00CA0274">
                        <w:pPr>
                          <w:rPr>
                            <w:snapToGrid w:val="0"/>
                            <w:sz w:val="16"/>
                          </w:rPr>
                        </w:pPr>
                        <w:r>
                          <w:rPr>
                            <w:snapToGrid w:val="0"/>
                            <w:sz w:val="16"/>
                          </w:rPr>
                          <w:t>Mecánica</w:t>
                        </w:r>
                      </w:p>
                    </w:tc>
                    <w:tc>
                      <w:tcPr>
                        <w:tcW w:w="231" w:type="dxa"/>
                        <w:tcBorders>
                          <w:top w:val="nil"/>
                          <w:left w:val="nil"/>
                          <w:bottom w:val="nil"/>
                        </w:tcBorders>
                        <w:vAlign w:val="center"/>
                      </w:tcPr>
                      <w:p w:rsidR="00000000" w:rsidRDefault="00CA0274">
                        <w:pPr>
                          <w:rPr>
                            <w:snapToGrid w:val="0"/>
                            <w:sz w:val="16"/>
                          </w:rPr>
                        </w:pPr>
                        <w:r>
                          <w:rPr>
                            <w:snapToGrid w:val="0"/>
                            <w:sz w:val="16"/>
                          </w:rPr>
                          <w:t>6</w:t>
                        </w:r>
                      </w:p>
                    </w:tc>
                  </w:tr>
                  <w:tr w:rsidR="00000000">
                    <w:tblPrEx>
                      <w:tblCellMar>
                        <w:top w:w="0" w:type="dxa"/>
                        <w:bottom w:w="0" w:type="dxa"/>
                      </w:tblCellMar>
                    </w:tblPrEx>
                    <w:trPr>
                      <w:cantSplit/>
                      <w:trHeight w:val="269"/>
                    </w:trPr>
                    <w:tc>
                      <w:tcPr>
                        <w:tcW w:w="993" w:type="dxa"/>
                        <w:gridSpan w:val="4"/>
                        <w:vMerge/>
                        <w:tcBorders>
                          <w:top w:val="nil"/>
                          <w:bottom w:val="nil"/>
                        </w:tcBorders>
                      </w:tcPr>
                      <w:p w:rsidR="00000000" w:rsidRDefault="00CA0274">
                        <w:pPr>
                          <w:pStyle w:val="Estilo1"/>
                        </w:pPr>
                      </w:p>
                    </w:tc>
                    <w:tc>
                      <w:tcPr>
                        <w:tcW w:w="2268" w:type="dxa"/>
                        <w:vMerge/>
                        <w:tcBorders>
                          <w:bottom w:val="nil"/>
                          <w:right w:val="nil"/>
                        </w:tcBorders>
                      </w:tcPr>
                      <w:p w:rsidR="00000000" w:rsidRDefault="00CA0274">
                        <w:pPr>
                          <w:ind w:left="113"/>
                          <w:rPr>
                            <w:b/>
                          </w:rPr>
                        </w:pPr>
                      </w:p>
                    </w:tc>
                    <w:tc>
                      <w:tcPr>
                        <w:tcW w:w="2604" w:type="dxa"/>
                        <w:tcBorders>
                          <w:top w:val="nil"/>
                          <w:left w:val="double" w:sz="4" w:space="0" w:color="auto"/>
                          <w:bottom w:val="nil"/>
                          <w:right w:val="nil"/>
                        </w:tcBorders>
                        <w:vAlign w:val="center"/>
                      </w:tcPr>
                      <w:p w:rsidR="00000000" w:rsidRDefault="00CA0274">
                        <w:pPr>
                          <w:rPr>
                            <w:snapToGrid w:val="0"/>
                            <w:sz w:val="16"/>
                          </w:rPr>
                        </w:pPr>
                        <w:r>
                          <w:rPr>
                            <w:snapToGrid w:val="0"/>
                            <w:sz w:val="16"/>
                          </w:rPr>
                          <w:t>Otros</w:t>
                        </w:r>
                      </w:p>
                    </w:tc>
                    <w:tc>
                      <w:tcPr>
                        <w:tcW w:w="231" w:type="dxa"/>
                        <w:tcBorders>
                          <w:top w:val="nil"/>
                          <w:left w:val="nil"/>
                          <w:bottom w:val="nil"/>
                        </w:tcBorders>
                        <w:vAlign w:val="center"/>
                      </w:tcPr>
                      <w:p w:rsidR="00000000" w:rsidRDefault="00CA0274">
                        <w:pPr>
                          <w:rPr>
                            <w:snapToGrid w:val="0"/>
                            <w:sz w:val="16"/>
                          </w:rPr>
                        </w:pPr>
                        <w:r>
                          <w:rPr>
                            <w:snapToGrid w:val="0"/>
                            <w:sz w:val="16"/>
                          </w:rPr>
                          <w:t>7</w:t>
                        </w:r>
                      </w:p>
                    </w:tc>
                  </w:tr>
                  <w:tr w:rsidR="00000000">
                    <w:tblPrEx>
                      <w:tblCellMar>
                        <w:top w:w="0" w:type="dxa"/>
                        <w:bottom w:w="0" w:type="dxa"/>
                      </w:tblCellMar>
                    </w:tblPrEx>
                    <w:trPr>
                      <w:cantSplit/>
                      <w:trHeight w:val="487"/>
                    </w:trPr>
                    <w:tc>
                      <w:tcPr>
                        <w:tcW w:w="993" w:type="dxa"/>
                        <w:gridSpan w:val="4"/>
                        <w:vMerge/>
                        <w:tcBorders>
                          <w:top w:val="nil"/>
                          <w:bottom w:val="nil"/>
                        </w:tcBorders>
                      </w:tcPr>
                      <w:p w:rsidR="00000000" w:rsidRDefault="00CA0274">
                        <w:pPr>
                          <w:pStyle w:val="Estilo1"/>
                        </w:pPr>
                      </w:p>
                    </w:tc>
                    <w:tc>
                      <w:tcPr>
                        <w:tcW w:w="2268" w:type="dxa"/>
                        <w:tcBorders>
                          <w:top w:val="double" w:sz="4" w:space="0" w:color="auto"/>
                          <w:bottom w:val="nil"/>
                          <w:right w:val="nil"/>
                        </w:tcBorders>
                        <w:vAlign w:val="center"/>
                      </w:tcPr>
                      <w:p w:rsidR="00000000" w:rsidRDefault="00CA0274">
                        <w:pPr>
                          <w:ind w:left="113"/>
                          <w:rPr>
                            <w:b/>
                          </w:rPr>
                        </w:pPr>
                        <w:r>
                          <w:rPr>
                            <w:b/>
                          </w:rPr>
                          <w:t>Provincia</w:t>
                        </w:r>
                      </w:p>
                    </w:tc>
                    <w:tc>
                      <w:tcPr>
                        <w:tcW w:w="2835" w:type="dxa"/>
                        <w:gridSpan w:val="2"/>
                        <w:tcBorders>
                          <w:top w:val="double" w:sz="4" w:space="0" w:color="auto"/>
                          <w:left w:val="double" w:sz="4" w:space="0" w:color="auto"/>
                          <w:bottom w:val="nil"/>
                        </w:tcBorders>
                        <w:vAlign w:val="center"/>
                      </w:tcPr>
                      <w:p w:rsidR="00000000" w:rsidRDefault="00CA0274">
                        <w:pPr>
                          <w:ind w:left="57" w:right="57"/>
                          <w:jc w:val="both"/>
                          <w:rPr>
                            <w:snapToGrid w:val="0"/>
                            <w:sz w:val="16"/>
                          </w:rPr>
                        </w:pPr>
                        <w:r>
                          <w:rPr>
                            <w:snapToGrid w:val="0"/>
                            <w:sz w:val="16"/>
                          </w:rPr>
                          <w:t xml:space="preserve">Provincia </w:t>
                        </w:r>
                        <w:r>
                          <w:rPr>
                            <w:snapToGrid w:val="0"/>
                            <w:sz w:val="16"/>
                          </w:rPr>
                          <w:t xml:space="preserve">de donde obtuvo su título, en su respectiva ciudad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51"/>
                    </w:trPr>
                    <w:tc>
                      <w:tcPr>
                        <w:tcW w:w="284" w:type="dxa"/>
                        <w:vMerge w:val="restart"/>
                        <w:tcBorders>
                          <w:top w:val="double" w:sz="4" w:space="0" w:color="auto"/>
                          <w:left w:val="double" w:sz="4" w:space="0" w:color="auto"/>
                          <w:bottom w:val="nil"/>
                          <w:right w:val="nil"/>
                        </w:tcBorders>
                        <w:vAlign w:val="center"/>
                      </w:tcPr>
                      <w:p w:rsidR="00000000" w:rsidRDefault="00CA0274">
                        <w:pPr>
                          <w:jc w:val="center"/>
                          <w:rPr>
                            <w:b/>
                          </w:rPr>
                        </w:pPr>
                        <w:r>
                          <w:rPr>
                            <w:b/>
                          </w:rPr>
                          <w:t>P</w:t>
                        </w:r>
                      </w:p>
                      <w:p w:rsidR="00000000" w:rsidRDefault="00CA0274">
                        <w:pPr>
                          <w:jc w:val="center"/>
                          <w:rPr>
                            <w:b/>
                          </w:rPr>
                        </w:pPr>
                        <w:r>
                          <w:rPr>
                            <w:b/>
                          </w:rPr>
                          <w:t>R</w:t>
                        </w:r>
                      </w:p>
                      <w:p w:rsidR="00000000" w:rsidRDefault="00CA0274">
                        <w:pPr>
                          <w:jc w:val="center"/>
                          <w:rPr>
                            <w:b/>
                          </w:rPr>
                        </w:pPr>
                        <w:r>
                          <w:rPr>
                            <w:b/>
                          </w:rPr>
                          <w:t>U</w:t>
                        </w:r>
                      </w:p>
                      <w:p w:rsidR="00000000" w:rsidRDefault="00CA0274">
                        <w:pPr>
                          <w:jc w:val="center"/>
                          <w:rPr>
                            <w:b/>
                          </w:rPr>
                        </w:pPr>
                        <w:r>
                          <w:rPr>
                            <w:b/>
                          </w:rPr>
                          <w:t>E</w:t>
                        </w:r>
                      </w:p>
                      <w:p w:rsidR="00000000" w:rsidRDefault="00CA0274">
                        <w:pPr>
                          <w:jc w:val="center"/>
                          <w:rPr>
                            <w:b/>
                            <w:lang w:val="en-US"/>
                          </w:rPr>
                        </w:pPr>
                        <w:r>
                          <w:rPr>
                            <w:b/>
                            <w:lang w:val="en-US"/>
                          </w:rPr>
                          <w:t>B</w:t>
                        </w:r>
                      </w:p>
                      <w:p w:rsidR="00000000" w:rsidRDefault="00CA0274">
                        <w:pPr>
                          <w:jc w:val="center"/>
                          <w:rPr>
                            <w:b/>
                            <w:lang w:val="en-US"/>
                          </w:rPr>
                        </w:pPr>
                        <w:r>
                          <w:rPr>
                            <w:b/>
                            <w:lang w:val="en-US"/>
                          </w:rPr>
                          <w:t>A</w:t>
                        </w:r>
                      </w:p>
                      <w:p w:rsidR="00000000" w:rsidRDefault="00CA0274">
                        <w:pPr>
                          <w:jc w:val="center"/>
                          <w:rPr>
                            <w:b/>
                            <w:lang w:val="en-US"/>
                          </w:rPr>
                        </w:pPr>
                        <w:r>
                          <w:rPr>
                            <w:b/>
                            <w:lang w:val="en-US"/>
                          </w:rPr>
                          <w:t>S</w:t>
                        </w:r>
                      </w:p>
                    </w:tc>
                    <w:tc>
                      <w:tcPr>
                        <w:tcW w:w="283" w:type="dxa"/>
                        <w:gridSpan w:val="2"/>
                        <w:vMerge w:val="restart"/>
                        <w:tcBorders>
                          <w:top w:val="double" w:sz="4" w:space="0" w:color="auto"/>
                          <w:left w:val="nil"/>
                          <w:bottom w:val="nil"/>
                          <w:right w:val="nil"/>
                        </w:tcBorders>
                        <w:vAlign w:val="center"/>
                      </w:tcPr>
                      <w:p w:rsidR="00000000" w:rsidRDefault="00CA0274">
                        <w:pPr>
                          <w:rPr>
                            <w:b/>
                          </w:rPr>
                        </w:pPr>
                        <w:r>
                          <w:rPr>
                            <w:b/>
                          </w:rPr>
                          <w:t>D</w:t>
                        </w:r>
                      </w:p>
                      <w:p w:rsidR="00000000" w:rsidRDefault="00CA0274">
                        <w:pPr>
                          <w:rPr>
                            <w:b/>
                          </w:rPr>
                        </w:pPr>
                        <w:r>
                          <w:rPr>
                            <w:b/>
                          </w:rPr>
                          <w:t>E</w:t>
                        </w:r>
                      </w:p>
                    </w:tc>
                    <w:tc>
                      <w:tcPr>
                        <w:tcW w:w="426" w:type="dxa"/>
                        <w:vMerge w:val="restart"/>
                        <w:tcBorders>
                          <w:top w:val="double" w:sz="4" w:space="0" w:color="auto"/>
                          <w:left w:val="nil"/>
                          <w:bottom w:val="nil"/>
                          <w:right w:val="double" w:sz="4" w:space="0" w:color="auto"/>
                        </w:tcBorders>
                        <w:vAlign w:val="center"/>
                      </w:tcPr>
                      <w:p w:rsidR="00000000" w:rsidRDefault="00CA0274">
                        <w:pPr>
                          <w:jc w:val="center"/>
                          <w:rPr>
                            <w:b/>
                          </w:rPr>
                        </w:pPr>
                        <w:r>
                          <w:rPr>
                            <w:b/>
                          </w:rPr>
                          <w:t>I</w:t>
                        </w:r>
                      </w:p>
                      <w:p w:rsidR="00000000" w:rsidRDefault="00CA0274">
                        <w:pPr>
                          <w:jc w:val="center"/>
                          <w:rPr>
                            <w:b/>
                          </w:rPr>
                        </w:pPr>
                        <w:r>
                          <w:rPr>
                            <w:b/>
                          </w:rPr>
                          <w:t>N</w:t>
                        </w:r>
                      </w:p>
                      <w:p w:rsidR="00000000" w:rsidRDefault="00CA0274">
                        <w:pPr>
                          <w:jc w:val="center"/>
                          <w:rPr>
                            <w:b/>
                          </w:rPr>
                        </w:pPr>
                        <w:r>
                          <w:rPr>
                            <w:b/>
                          </w:rPr>
                          <w:t>G</w:t>
                        </w:r>
                      </w:p>
                      <w:p w:rsidR="00000000" w:rsidRDefault="00CA0274">
                        <w:pPr>
                          <w:jc w:val="center"/>
                          <w:rPr>
                            <w:b/>
                          </w:rPr>
                        </w:pPr>
                        <w:r>
                          <w:rPr>
                            <w:b/>
                          </w:rPr>
                          <w:t>R</w:t>
                        </w:r>
                      </w:p>
                      <w:p w:rsidR="00000000" w:rsidRDefault="00CA0274">
                        <w:pPr>
                          <w:jc w:val="center"/>
                          <w:rPr>
                            <w:b/>
                          </w:rPr>
                        </w:pPr>
                        <w:r>
                          <w:rPr>
                            <w:b/>
                          </w:rPr>
                          <w:t>E</w:t>
                        </w:r>
                      </w:p>
                      <w:p w:rsidR="00000000" w:rsidRDefault="00CA0274">
                        <w:pPr>
                          <w:jc w:val="center"/>
                          <w:rPr>
                            <w:b/>
                          </w:rPr>
                        </w:pPr>
                        <w:r>
                          <w:rPr>
                            <w:b/>
                          </w:rPr>
                          <w:t>S</w:t>
                        </w:r>
                      </w:p>
                      <w:p w:rsidR="00000000" w:rsidRDefault="00CA0274">
                        <w:pPr>
                          <w:jc w:val="center"/>
                          <w:rPr>
                            <w:b/>
                          </w:rPr>
                        </w:pPr>
                        <w:r>
                          <w:rPr>
                            <w:b/>
                          </w:rPr>
                          <w:t>O</w:t>
                        </w:r>
                      </w:p>
                    </w:tc>
                    <w:tc>
                      <w:tcPr>
                        <w:tcW w:w="2268" w:type="dxa"/>
                        <w:tcBorders>
                          <w:top w:val="double" w:sz="4" w:space="0" w:color="auto"/>
                          <w:left w:val="nil"/>
                          <w:bottom w:val="nil"/>
                          <w:right w:val="double" w:sz="4" w:space="0" w:color="auto"/>
                        </w:tcBorders>
                        <w:vAlign w:val="center"/>
                      </w:tcPr>
                      <w:p w:rsidR="00000000" w:rsidRDefault="00CA0274">
                        <w:pPr>
                          <w:ind w:left="113"/>
                          <w:rPr>
                            <w:b/>
                          </w:rPr>
                        </w:pPr>
                        <w:r>
                          <w:rPr>
                            <w:b/>
                          </w:rPr>
                          <w:t>Conocimiento</w:t>
                        </w:r>
                      </w:p>
                    </w:tc>
                    <w:tc>
                      <w:tcPr>
                        <w:tcW w:w="2835" w:type="dxa"/>
                        <w:gridSpan w:val="2"/>
                        <w:vMerge w:val="restart"/>
                        <w:tcBorders>
                          <w:top w:val="double" w:sz="4" w:space="0" w:color="auto"/>
                          <w:left w:val="nil"/>
                          <w:bottom w:val="nil"/>
                          <w:right w:val="double" w:sz="4" w:space="0" w:color="auto"/>
                        </w:tcBorders>
                        <w:vAlign w:val="center"/>
                      </w:tcPr>
                      <w:p w:rsidR="00000000" w:rsidRDefault="00CA0274">
                        <w:pPr>
                          <w:ind w:left="57" w:right="57"/>
                          <w:jc w:val="both"/>
                          <w:rPr>
                            <w:snapToGrid w:val="0"/>
                            <w:sz w:val="16"/>
                          </w:rPr>
                        </w:pPr>
                        <w:r>
                          <w:rPr>
                            <w:snapToGrid w:val="0"/>
                            <w:sz w:val="16"/>
                          </w:rPr>
                          <w:t>Pruebas que han sido evaluadas de 0 (la mínima calificación) a 100  (la máxima calificación) puntos. Siendo números reales con dos decimales.</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09"/>
                    </w:trPr>
                    <w:tc>
                      <w:tcPr>
                        <w:tcW w:w="284" w:type="dxa"/>
                        <w:vMerge/>
                        <w:tcBorders>
                          <w:top w:val="nil"/>
                          <w:left w:val="double" w:sz="4" w:space="0" w:color="auto"/>
                          <w:bottom w:val="nil"/>
                          <w:right w:val="nil"/>
                        </w:tcBorders>
                        <w:vAlign w:val="center"/>
                      </w:tcPr>
                      <w:p w:rsidR="00000000" w:rsidRDefault="00CA0274">
                        <w:pPr>
                          <w:jc w:val="center"/>
                          <w:rPr>
                            <w:b/>
                          </w:rPr>
                        </w:pPr>
                      </w:p>
                    </w:tc>
                    <w:tc>
                      <w:tcPr>
                        <w:tcW w:w="283" w:type="dxa"/>
                        <w:gridSpan w:val="2"/>
                        <w:vMerge/>
                        <w:tcBorders>
                          <w:top w:val="nil"/>
                          <w:left w:val="nil"/>
                          <w:bottom w:val="nil"/>
                          <w:right w:val="nil"/>
                        </w:tcBorders>
                        <w:vAlign w:val="center"/>
                      </w:tcPr>
                      <w:p w:rsidR="00000000" w:rsidRDefault="00CA0274">
                        <w:pPr>
                          <w:rPr>
                            <w:b/>
                          </w:rPr>
                        </w:pPr>
                      </w:p>
                    </w:tc>
                    <w:tc>
                      <w:tcPr>
                        <w:tcW w:w="426" w:type="dxa"/>
                        <w:vMerge/>
                        <w:tcBorders>
                          <w:top w:val="nil"/>
                          <w:left w:val="nil"/>
                          <w:bottom w:val="nil"/>
                          <w:right w:val="double" w:sz="4" w:space="0" w:color="auto"/>
                        </w:tcBorders>
                        <w:vAlign w:val="center"/>
                      </w:tcPr>
                      <w:p w:rsidR="00000000" w:rsidRDefault="00CA0274">
                        <w:pPr>
                          <w:jc w:val="center"/>
                          <w:rPr>
                            <w:b/>
                          </w:rPr>
                        </w:pPr>
                      </w:p>
                    </w:tc>
                    <w:tc>
                      <w:tcPr>
                        <w:tcW w:w="2268" w:type="dxa"/>
                        <w:tcBorders>
                          <w:top w:val="single" w:sz="4" w:space="0" w:color="auto"/>
                          <w:left w:val="nil"/>
                          <w:bottom w:val="nil"/>
                          <w:right w:val="double" w:sz="4" w:space="0" w:color="auto"/>
                        </w:tcBorders>
                        <w:vAlign w:val="center"/>
                      </w:tcPr>
                      <w:p w:rsidR="00000000" w:rsidRDefault="00CA0274">
                        <w:pPr>
                          <w:ind w:left="113"/>
                          <w:rPr>
                            <w:snapToGrid w:val="0"/>
                          </w:rPr>
                        </w:pPr>
                        <w:r>
                          <w:rPr>
                            <w:snapToGrid w:val="0"/>
                          </w:rPr>
                          <w:t>Matemáticas</w:t>
                        </w:r>
                      </w:p>
                    </w:tc>
                    <w:tc>
                      <w:tcPr>
                        <w:tcW w:w="2835" w:type="dxa"/>
                        <w:gridSpan w:val="2"/>
                        <w:vMerge/>
                        <w:tcBorders>
                          <w:top w:val="nil"/>
                          <w:left w:val="nil"/>
                          <w:bottom w:val="nil"/>
                          <w:right w:val="double" w:sz="4" w:space="0" w:color="auto"/>
                        </w:tcBorders>
                        <w:vAlign w:val="center"/>
                      </w:tcPr>
                      <w:p w:rsidR="00000000" w:rsidRDefault="00CA0274">
                        <w:pPr>
                          <w:rPr>
                            <w:snapToGrid w:val="0"/>
                            <w:sz w:val="16"/>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19"/>
                    </w:trPr>
                    <w:tc>
                      <w:tcPr>
                        <w:tcW w:w="284" w:type="dxa"/>
                        <w:vMerge/>
                        <w:tcBorders>
                          <w:top w:val="nil"/>
                          <w:left w:val="double" w:sz="4" w:space="0" w:color="auto"/>
                          <w:bottom w:val="nil"/>
                          <w:right w:val="nil"/>
                        </w:tcBorders>
                        <w:vAlign w:val="center"/>
                      </w:tcPr>
                      <w:p w:rsidR="00000000" w:rsidRDefault="00CA0274">
                        <w:pPr>
                          <w:jc w:val="center"/>
                          <w:rPr>
                            <w:b/>
                          </w:rPr>
                        </w:pPr>
                      </w:p>
                    </w:tc>
                    <w:tc>
                      <w:tcPr>
                        <w:tcW w:w="283" w:type="dxa"/>
                        <w:gridSpan w:val="2"/>
                        <w:vMerge/>
                        <w:tcBorders>
                          <w:top w:val="nil"/>
                          <w:left w:val="nil"/>
                          <w:bottom w:val="nil"/>
                          <w:right w:val="nil"/>
                        </w:tcBorders>
                        <w:vAlign w:val="center"/>
                      </w:tcPr>
                      <w:p w:rsidR="00000000" w:rsidRDefault="00CA0274">
                        <w:pPr>
                          <w:rPr>
                            <w:b/>
                          </w:rPr>
                        </w:pPr>
                      </w:p>
                    </w:tc>
                    <w:tc>
                      <w:tcPr>
                        <w:tcW w:w="426" w:type="dxa"/>
                        <w:vMerge/>
                        <w:tcBorders>
                          <w:top w:val="nil"/>
                          <w:left w:val="nil"/>
                          <w:bottom w:val="nil"/>
                          <w:right w:val="double" w:sz="4" w:space="0" w:color="auto"/>
                        </w:tcBorders>
                        <w:vAlign w:val="center"/>
                      </w:tcPr>
                      <w:p w:rsidR="00000000" w:rsidRDefault="00CA0274">
                        <w:pPr>
                          <w:jc w:val="center"/>
                          <w:rPr>
                            <w:b/>
                          </w:rPr>
                        </w:pPr>
                      </w:p>
                    </w:tc>
                    <w:tc>
                      <w:tcPr>
                        <w:tcW w:w="2268" w:type="dxa"/>
                        <w:tcBorders>
                          <w:top w:val="nil"/>
                          <w:left w:val="nil"/>
                          <w:bottom w:val="nil"/>
                          <w:right w:val="double" w:sz="4" w:space="0" w:color="auto"/>
                        </w:tcBorders>
                        <w:vAlign w:val="center"/>
                      </w:tcPr>
                      <w:p w:rsidR="00000000" w:rsidRDefault="00CA0274">
                        <w:pPr>
                          <w:ind w:left="113"/>
                          <w:rPr>
                            <w:snapToGrid w:val="0"/>
                          </w:rPr>
                        </w:pPr>
                        <w:r>
                          <w:rPr>
                            <w:snapToGrid w:val="0"/>
                          </w:rPr>
                          <w:t>Física</w:t>
                        </w:r>
                      </w:p>
                    </w:tc>
                    <w:tc>
                      <w:tcPr>
                        <w:tcW w:w="2835" w:type="dxa"/>
                        <w:gridSpan w:val="2"/>
                        <w:vMerge/>
                        <w:tcBorders>
                          <w:top w:val="nil"/>
                          <w:left w:val="nil"/>
                          <w:bottom w:val="nil"/>
                          <w:right w:val="double" w:sz="4" w:space="0" w:color="auto"/>
                        </w:tcBorders>
                        <w:vAlign w:val="center"/>
                      </w:tcPr>
                      <w:p w:rsidR="00000000" w:rsidRDefault="00CA0274">
                        <w:pPr>
                          <w:rPr>
                            <w:snapToGrid w:val="0"/>
                            <w:sz w:val="16"/>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25"/>
                    </w:trPr>
                    <w:tc>
                      <w:tcPr>
                        <w:tcW w:w="284" w:type="dxa"/>
                        <w:vMerge/>
                        <w:tcBorders>
                          <w:top w:val="nil"/>
                          <w:left w:val="double" w:sz="4" w:space="0" w:color="auto"/>
                          <w:bottom w:val="nil"/>
                          <w:right w:val="nil"/>
                        </w:tcBorders>
                        <w:vAlign w:val="center"/>
                      </w:tcPr>
                      <w:p w:rsidR="00000000" w:rsidRDefault="00CA0274">
                        <w:pPr>
                          <w:jc w:val="center"/>
                          <w:rPr>
                            <w:b/>
                          </w:rPr>
                        </w:pPr>
                      </w:p>
                    </w:tc>
                    <w:tc>
                      <w:tcPr>
                        <w:tcW w:w="283" w:type="dxa"/>
                        <w:gridSpan w:val="2"/>
                        <w:vMerge/>
                        <w:tcBorders>
                          <w:top w:val="nil"/>
                          <w:left w:val="nil"/>
                          <w:bottom w:val="nil"/>
                          <w:right w:val="nil"/>
                        </w:tcBorders>
                        <w:vAlign w:val="center"/>
                      </w:tcPr>
                      <w:p w:rsidR="00000000" w:rsidRDefault="00CA0274">
                        <w:pPr>
                          <w:rPr>
                            <w:b/>
                          </w:rPr>
                        </w:pPr>
                      </w:p>
                    </w:tc>
                    <w:tc>
                      <w:tcPr>
                        <w:tcW w:w="426" w:type="dxa"/>
                        <w:vMerge/>
                        <w:tcBorders>
                          <w:top w:val="nil"/>
                          <w:left w:val="nil"/>
                          <w:bottom w:val="nil"/>
                          <w:right w:val="double" w:sz="4" w:space="0" w:color="auto"/>
                        </w:tcBorders>
                        <w:vAlign w:val="center"/>
                      </w:tcPr>
                      <w:p w:rsidR="00000000" w:rsidRDefault="00CA0274">
                        <w:pPr>
                          <w:jc w:val="center"/>
                          <w:rPr>
                            <w:b/>
                          </w:rPr>
                        </w:pPr>
                      </w:p>
                    </w:tc>
                    <w:tc>
                      <w:tcPr>
                        <w:tcW w:w="2268" w:type="dxa"/>
                        <w:tcBorders>
                          <w:top w:val="nil"/>
                          <w:left w:val="nil"/>
                          <w:bottom w:val="nil"/>
                          <w:right w:val="double" w:sz="4" w:space="0" w:color="auto"/>
                        </w:tcBorders>
                        <w:vAlign w:val="center"/>
                      </w:tcPr>
                      <w:p w:rsidR="00000000" w:rsidRDefault="00CA0274">
                        <w:pPr>
                          <w:ind w:left="113"/>
                          <w:rPr>
                            <w:snapToGrid w:val="0"/>
                          </w:rPr>
                        </w:pPr>
                        <w:r>
                          <w:rPr>
                            <w:snapToGrid w:val="0"/>
                          </w:rPr>
                          <w:t>Química</w:t>
                        </w:r>
                      </w:p>
                    </w:tc>
                    <w:tc>
                      <w:tcPr>
                        <w:tcW w:w="2835" w:type="dxa"/>
                        <w:gridSpan w:val="2"/>
                        <w:vMerge/>
                        <w:tcBorders>
                          <w:top w:val="nil"/>
                          <w:left w:val="nil"/>
                          <w:bottom w:val="double" w:sz="4" w:space="0" w:color="auto"/>
                          <w:right w:val="double" w:sz="4" w:space="0" w:color="auto"/>
                        </w:tcBorders>
                        <w:vAlign w:val="center"/>
                      </w:tcPr>
                      <w:p w:rsidR="00000000" w:rsidRDefault="00CA0274">
                        <w:pPr>
                          <w:rPr>
                            <w:snapToGrid w:val="0"/>
                            <w:sz w:val="16"/>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81"/>
                    </w:trPr>
                    <w:tc>
                      <w:tcPr>
                        <w:tcW w:w="284" w:type="dxa"/>
                        <w:vMerge/>
                        <w:tcBorders>
                          <w:top w:val="nil"/>
                          <w:left w:val="double" w:sz="4" w:space="0" w:color="auto"/>
                          <w:bottom w:val="nil"/>
                          <w:right w:val="nil"/>
                        </w:tcBorders>
                        <w:vAlign w:val="center"/>
                      </w:tcPr>
                      <w:p w:rsidR="00000000" w:rsidRDefault="00CA0274">
                        <w:pPr>
                          <w:jc w:val="center"/>
                          <w:rPr>
                            <w:b/>
                          </w:rPr>
                        </w:pPr>
                      </w:p>
                    </w:tc>
                    <w:tc>
                      <w:tcPr>
                        <w:tcW w:w="283" w:type="dxa"/>
                        <w:gridSpan w:val="2"/>
                        <w:vMerge/>
                        <w:tcBorders>
                          <w:top w:val="nil"/>
                          <w:left w:val="nil"/>
                          <w:bottom w:val="nil"/>
                          <w:right w:val="nil"/>
                        </w:tcBorders>
                        <w:vAlign w:val="center"/>
                      </w:tcPr>
                      <w:p w:rsidR="00000000" w:rsidRDefault="00CA0274">
                        <w:pPr>
                          <w:rPr>
                            <w:b/>
                          </w:rPr>
                        </w:pPr>
                      </w:p>
                    </w:tc>
                    <w:tc>
                      <w:tcPr>
                        <w:tcW w:w="426" w:type="dxa"/>
                        <w:vMerge/>
                        <w:tcBorders>
                          <w:top w:val="nil"/>
                          <w:left w:val="nil"/>
                          <w:bottom w:val="nil"/>
                          <w:right w:val="double" w:sz="4" w:space="0" w:color="auto"/>
                        </w:tcBorders>
                        <w:vAlign w:val="center"/>
                      </w:tcPr>
                      <w:p w:rsidR="00000000" w:rsidRDefault="00CA0274">
                        <w:pPr>
                          <w:jc w:val="center"/>
                          <w:rPr>
                            <w:b/>
                          </w:rPr>
                        </w:pPr>
                      </w:p>
                    </w:tc>
                    <w:tc>
                      <w:tcPr>
                        <w:tcW w:w="2268" w:type="dxa"/>
                        <w:tcBorders>
                          <w:top w:val="double" w:sz="4" w:space="0" w:color="auto"/>
                          <w:left w:val="nil"/>
                          <w:bottom w:val="single" w:sz="4" w:space="0" w:color="auto"/>
                          <w:right w:val="double" w:sz="4" w:space="0" w:color="auto"/>
                        </w:tcBorders>
                        <w:vAlign w:val="center"/>
                      </w:tcPr>
                      <w:p w:rsidR="00000000" w:rsidRDefault="00CA0274">
                        <w:pPr>
                          <w:ind w:left="113"/>
                          <w:rPr>
                            <w:snapToGrid w:val="0"/>
                            <w:highlight w:val="yellow"/>
                          </w:rPr>
                        </w:pPr>
                        <w:r>
                          <w:rPr>
                            <w:b/>
                          </w:rPr>
                          <w:t>Aptitud</w:t>
                        </w:r>
                      </w:p>
                    </w:tc>
                    <w:tc>
                      <w:tcPr>
                        <w:tcW w:w="2835" w:type="dxa"/>
                        <w:gridSpan w:val="2"/>
                        <w:vMerge w:val="restart"/>
                        <w:tcBorders>
                          <w:top w:val="nil"/>
                          <w:left w:val="nil"/>
                          <w:bottom w:val="nil"/>
                          <w:right w:val="double" w:sz="4" w:space="0" w:color="auto"/>
                        </w:tcBorders>
                        <w:vAlign w:val="center"/>
                      </w:tcPr>
                      <w:p w:rsidR="00000000" w:rsidRDefault="00CA0274">
                        <w:pPr>
                          <w:ind w:left="57" w:right="57"/>
                          <w:jc w:val="both"/>
                          <w:rPr>
                            <w:snapToGrid w:val="0"/>
                            <w:sz w:val="16"/>
                          </w:rPr>
                        </w:pPr>
                        <w:r>
                          <w:rPr>
                            <w:snapToGrid w:val="0"/>
                            <w:sz w:val="16"/>
                          </w:rPr>
                          <w:t>Pruebas que han sido evaluadas de 0 (la mínima calificación) a 100  (la máxima calificación) puntos. Siendo números reales con dos decimales.</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97"/>
                    </w:trPr>
                    <w:tc>
                      <w:tcPr>
                        <w:tcW w:w="284" w:type="dxa"/>
                        <w:vMerge/>
                        <w:tcBorders>
                          <w:top w:val="nil"/>
                          <w:left w:val="double" w:sz="4" w:space="0" w:color="auto"/>
                          <w:bottom w:val="nil"/>
                          <w:right w:val="nil"/>
                        </w:tcBorders>
                        <w:vAlign w:val="center"/>
                      </w:tcPr>
                      <w:p w:rsidR="00000000" w:rsidRDefault="00CA0274">
                        <w:pPr>
                          <w:jc w:val="center"/>
                          <w:rPr>
                            <w:b/>
                          </w:rPr>
                        </w:pPr>
                      </w:p>
                    </w:tc>
                    <w:tc>
                      <w:tcPr>
                        <w:tcW w:w="283" w:type="dxa"/>
                        <w:gridSpan w:val="2"/>
                        <w:vMerge/>
                        <w:tcBorders>
                          <w:top w:val="nil"/>
                          <w:left w:val="nil"/>
                          <w:bottom w:val="nil"/>
                          <w:right w:val="nil"/>
                        </w:tcBorders>
                        <w:vAlign w:val="center"/>
                      </w:tcPr>
                      <w:p w:rsidR="00000000" w:rsidRDefault="00CA0274">
                        <w:pPr>
                          <w:rPr>
                            <w:b/>
                          </w:rPr>
                        </w:pPr>
                      </w:p>
                    </w:tc>
                    <w:tc>
                      <w:tcPr>
                        <w:tcW w:w="426" w:type="dxa"/>
                        <w:vMerge/>
                        <w:tcBorders>
                          <w:top w:val="nil"/>
                          <w:left w:val="nil"/>
                          <w:bottom w:val="nil"/>
                          <w:right w:val="double" w:sz="4" w:space="0" w:color="auto"/>
                        </w:tcBorders>
                        <w:vAlign w:val="center"/>
                      </w:tcPr>
                      <w:p w:rsidR="00000000" w:rsidRDefault="00CA0274">
                        <w:pPr>
                          <w:jc w:val="center"/>
                          <w:rPr>
                            <w:b/>
                          </w:rPr>
                        </w:pPr>
                      </w:p>
                    </w:tc>
                    <w:tc>
                      <w:tcPr>
                        <w:tcW w:w="2268" w:type="dxa"/>
                        <w:tcBorders>
                          <w:top w:val="nil"/>
                          <w:left w:val="nil"/>
                          <w:bottom w:val="nil"/>
                          <w:right w:val="double" w:sz="4" w:space="0" w:color="auto"/>
                        </w:tcBorders>
                        <w:vAlign w:val="center"/>
                      </w:tcPr>
                      <w:p w:rsidR="00000000" w:rsidRDefault="00CA0274">
                        <w:pPr>
                          <w:ind w:left="113"/>
                          <w:rPr>
                            <w:snapToGrid w:val="0"/>
                          </w:rPr>
                        </w:pPr>
                        <w:r>
                          <w:rPr>
                            <w:snapToGrid w:val="0"/>
                          </w:rPr>
                          <w:t>Matemática</w:t>
                        </w:r>
                      </w:p>
                    </w:tc>
                    <w:tc>
                      <w:tcPr>
                        <w:tcW w:w="2835" w:type="dxa"/>
                        <w:gridSpan w:val="2"/>
                        <w:vMerge/>
                        <w:tcBorders>
                          <w:top w:val="nil"/>
                          <w:left w:val="nil"/>
                          <w:bottom w:val="nil"/>
                          <w:right w:val="double" w:sz="4" w:space="0" w:color="auto"/>
                        </w:tcBorders>
                        <w:vAlign w:val="center"/>
                      </w:tcPr>
                      <w:p w:rsidR="00000000" w:rsidRDefault="00CA0274">
                        <w:pPr>
                          <w:pStyle w:val="Ttulo3"/>
                          <w:numPr>
                            <w:ilvl w:val="0"/>
                            <w:numId w:val="0"/>
                          </w:numPr>
                          <w:spacing w:before="0" w:after="0"/>
                          <w:jc w:val="both"/>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76"/>
                    </w:trPr>
                    <w:tc>
                      <w:tcPr>
                        <w:tcW w:w="284" w:type="dxa"/>
                        <w:vMerge/>
                        <w:tcBorders>
                          <w:top w:val="nil"/>
                          <w:left w:val="double" w:sz="4" w:space="0" w:color="auto"/>
                          <w:bottom w:val="double" w:sz="4" w:space="0" w:color="auto"/>
                          <w:right w:val="nil"/>
                        </w:tcBorders>
                        <w:vAlign w:val="center"/>
                      </w:tcPr>
                      <w:p w:rsidR="00000000" w:rsidRDefault="00CA0274">
                        <w:pPr>
                          <w:jc w:val="center"/>
                          <w:rPr>
                            <w:b/>
                          </w:rPr>
                        </w:pPr>
                      </w:p>
                    </w:tc>
                    <w:tc>
                      <w:tcPr>
                        <w:tcW w:w="283" w:type="dxa"/>
                        <w:gridSpan w:val="2"/>
                        <w:vMerge/>
                        <w:tcBorders>
                          <w:top w:val="nil"/>
                          <w:left w:val="nil"/>
                          <w:bottom w:val="double" w:sz="4" w:space="0" w:color="auto"/>
                          <w:right w:val="nil"/>
                        </w:tcBorders>
                        <w:vAlign w:val="center"/>
                      </w:tcPr>
                      <w:p w:rsidR="00000000" w:rsidRDefault="00CA0274">
                        <w:pPr>
                          <w:rPr>
                            <w:b/>
                          </w:rPr>
                        </w:pPr>
                      </w:p>
                    </w:tc>
                    <w:tc>
                      <w:tcPr>
                        <w:tcW w:w="426" w:type="dxa"/>
                        <w:vMerge/>
                        <w:tcBorders>
                          <w:top w:val="nil"/>
                          <w:left w:val="nil"/>
                          <w:bottom w:val="double" w:sz="4" w:space="0" w:color="auto"/>
                          <w:right w:val="double" w:sz="4" w:space="0" w:color="auto"/>
                        </w:tcBorders>
                        <w:vAlign w:val="center"/>
                      </w:tcPr>
                      <w:p w:rsidR="00000000" w:rsidRDefault="00CA0274">
                        <w:pPr>
                          <w:jc w:val="center"/>
                          <w:rPr>
                            <w:b/>
                          </w:rPr>
                        </w:pPr>
                      </w:p>
                    </w:tc>
                    <w:tc>
                      <w:tcPr>
                        <w:tcW w:w="2268" w:type="dxa"/>
                        <w:tcBorders>
                          <w:top w:val="nil"/>
                          <w:left w:val="nil"/>
                          <w:bottom w:val="double" w:sz="4" w:space="0" w:color="auto"/>
                          <w:right w:val="double" w:sz="4" w:space="0" w:color="auto"/>
                        </w:tcBorders>
                        <w:vAlign w:val="center"/>
                      </w:tcPr>
                      <w:p w:rsidR="00000000" w:rsidRDefault="00CA0274">
                        <w:pPr>
                          <w:ind w:left="113"/>
                          <w:rPr>
                            <w:snapToGrid w:val="0"/>
                          </w:rPr>
                        </w:pPr>
                        <w:r>
                          <w:rPr>
                            <w:snapToGrid w:val="0"/>
                          </w:rPr>
                          <w:t>Verbal</w:t>
                        </w:r>
                        <w:r>
                          <w:t xml:space="preserve"> </w:t>
                        </w:r>
                      </w:p>
                    </w:tc>
                    <w:tc>
                      <w:tcPr>
                        <w:tcW w:w="2835" w:type="dxa"/>
                        <w:gridSpan w:val="2"/>
                        <w:vMerge/>
                        <w:tcBorders>
                          <w:top w:val="nil"/>
                          <w:left w:val="nil"/>
                          <w:bottom w:val="nil"/>
                          <w:right w:val="double" w:sz="4" w:space="0" w:color="auto"/>
                        </w:tcBorders>
                        <w:vAlign w:val="center"/>
                      </w:tcPr>
                      <w:p w:rsidR="00000000" w:rsidRDefault="00CA0274">
                        <w:pPr>
                          <w:pStyle w:val="Ttulo3"/>
                          <w:numPr>
                            <w:ilvl w:val="0"/>
                            <w:numId w:val="0"/>
                          </w:numPr>
                          <w:spacing w:before="0" w:after="0"/>
                          <w:jc w:val="both"/>
                        </w:pPr>
                      </w:p>
                    </w:tc>
                  </w:tr>
                  <w:tr w:rsidR="00000000">
                    <w:tblPrEx>
                      <w:tblCellMar>
                        <w:top w:w="0" w:type="dxa"/>
                        <w:bottom w:w="0" w:type="dxa"/>
                      </w:tblCellMar>
                    </w:tblPrEx>
                    <w:trPr>
                      <w:cantSplit/>
                      <w:trHeight w:val="518"/>
                    </w:trPr>
                    <w:tc>
                      <w:tcPr>
                        <w:tcW w:w="426" w:type="dxa"/>
                        <w:gridSpan w:val="2"/>
                        <w:vMerge w:val="restart"/>
                        <w:tcBorders>
                          <w:bottom w:val="nil"/>
                          <w:right w:val="nil"/>
                        </w:tcBorders>
                        <w:vAlign w:val="center"/>
                      </w:tcPr>
                      <w:p w:rsidR="00000000" w:rsidRDefault="00CA0274">
                        <w:pPr>
                          <w:jc w:val="center"/>
                          <w:rPr>
                            <w:b/>
                          </w:rPr>
                        </w:pPr>
                        <w:r>
                          <w:rPr>
                            <w:b/>
                          </w:rPr>
                          <w:t>M</w:t>
                        </w:r>
                      </w:p>
                      <w:p w:rsidR="00000000" w:rsidRDefault="00CA0274">
                        <w:pPr>
                          <w:jc w:val="center"/>
                          <w:rPr>
                            <w:b/>
                          </w:rPr>
                        </w:pPr>
                        <w:r>
                          <w:rPr>
                            <w:b/>
                          </w:rPr>
                          <w:t>A</w:t>
                        </w:r>
                      </w:p>
                      <w:p w:rsidR="00000000" w:rsidRDefault="00CA0274">
                        <w:pPr>
                          <w:jc w:val="center"/>
                          <w:rPr>
                            <w:b/>
                            <w:lang w:val="en-US"/>
                          </w:rPr>
                        </w:pPr>
                        <w:r>
                          <w:rPr>
                            <w:b/>
                            <w:lang w:val="en-US"/>
                          </w:rPr>
                          <w:t>T</w:t>
                        </w:r>
                      </w:p>
                      <w:p w:rsidR="00000000" w:rsidRDefault="00CA0274">
                        <w:pPr>
                          <w:jc w:val="center"/>
                          <w:rPr>
                            <w:b/>
                            <w:lang w:val="en-US"/>
                          </w:rPr>
                        </w:pPr>
                        <w:r>
                          <w:rPr>
                            <w:b/>
                            <w:lang w:val="en-US"/>
                          </w:rPr>
                          <w:t>E</w:t>
                        </w:r>
                      </w:p>
                      <w:p w:rsidR="00000000" w:rsidRDefault="00CA0274">
                        <w:pPr>
                          <w:jc w:val="center"/>
                          <w:rPr>
                            <w:b/>
                            <w:lang w:val="en-US"/>
                          </w:rPr>
                        </w:pPr>
                        <w:r>
                          <w:rPr>
                            <w:b/>
                            <w:lang w:val="en-US"/>
                          </w:rPr>
                          <w:t>R</w:t>
                        </w:r>
                      </w:p>
                      <w:p w:rsidR="00000000" w:rsidRDefault="00CA0274">
                        <w:pPr>
                          <w:jc w:val="center"/>
                          <w:rPr>
                            <w:b/>
                            <w:lang w:val="en-US"/>
                          </w:rPr>
                        </w:pPr>
                        <w:r>
                          <w:rPr>
                            <w:b/>
                            <w:lang w:val="en-US"/>
                          </w:rPr>
                          <w:t>I</w:t>
                        </w:r>
                      </w:p>
                      <w:p w:rsidR="00000000" w:rsidRDefault="00CA0274">
                        <w:pPr>
                          <w:jc w:val="center"/>
                          <w:rPr>
                            <w:b/>
                            <w:lang w:val="en-US"/>
                          </w:rPr>
                        </w:pPr>
                        <w:r>
                          <w:rPr>
                            <w:b/>
                            <w:lang w:val="en-US"/>
                          </w:rPr>
                          <w:t>A</w:t>
                        </w:r>
                      </w:p>
                      <w:p w:rsidR="00000000" w:rsidRDefault="00CA0274">
                        <w:pPr>
                          <w:jc w:val="center"/>
                          <w:rPr>
                            <w:b/>
                            <w:lang w:val="en-US"/>
                          </w:rPr>
                        </w:pPr>
                        <w:r>
                          <w:rPr>
                            <w:b/>
                            <w:lang w:val="en-US"/>
                          </w:rPr>
                          <w:t>S</w:t>
                        </w:r>
                      </w:p>
                    </w:tc>
                    <w:tc>
                      <w:tcPr>
                        <w:tcW w:w="567" w:type="dxa"/>
                        <w:gridSpan w:val="2"/>
                        <w:vMerge w:val="restart"/>
                        <w:tcBorders>
                          <w:left w:val="nil"/>
                          <w:bottom w:val="nil"/>
                          <w:right w:val="nil"/>
                        </w:tcBorders>
                        <w:vAlign w:val="center"/>
                      </w:tcPr>
                      <w:p w:rsidR="00000000" w:rsidRDefault="00CA0274">
                        <w:pPr>
                          <w:jc w:val="center"/>
                          <w:rPr>
                            <w:b/>
                            <w:lang w:val="en-US"/>
                          </w:rPr>
                        </w:pPr>
                        <w:r>
                          <w:rPr>
                            <w:b/>
                            <w:lang w:val="en-US"/>
                          </w:rPr>
                          <w:t>B</w:t>
                        </w:r>
                      </w:p>
                      <w:p w:rsidR="00000000" w:rsidRDefault="00CA0274">
                        <w:pPr>
                          <w:jc w:val="center"/>
                          <w:rPr>
                            <w:b/>
                            <w:lang w:val="en-US"/>
                          </w:rPr>
                        </w:pPr>
                        <w:r>
                          <w:rPr>
                            <w:b/>
                            <w:lang w:val="en-US"/>
                          </w:rPr>
                          <w:t>Á</w:t>
                        </w:r>
                      </w:p>
                      <w:p w:rsidR="00000000" w:rsidRDefault="00CA0274">
                        <w:pPr>
                          <w:jc w:val="center"/>
                          <w:rPr>
                            <w:b/>
                            <w:lang w:val="en-US"/>
                          </w:rPr>
                        </w:pPr>
                        <w:r>
                          <w:rPr>
                            <w:b/>
                            <w:lang w:val="en-US"/>
                          </w:rPr>
                          <w:t>S</w:t>
                        </w:r>
                      </w:p>
                      <w:p w:rsidR="00000000" w:rsidRDefault="00CA0274">
                        <w:pPr>
                          <w:jc w:val="center"/>
                          <w:rPr>
                            <w:b/>
                            <w:lang w:val="en-US"/>
                          </w:rPr>
                        </w:pPr>
                        <w:r>
                          <w:rPr>
                            <w:b/>
                            <w:lang w:val="en-US"/>
                          </w:rPr>
                          <w:t>I</w:t>
                        </w:r>
                      </w:p>
                      <w:p w:rsidR="00000000" w:rsidRDefault="00CA0274">
                        <w:pPr>
                          <w:jc w:val="center"/>
                          <w:rPr>
                            <w:b/>
                            <w:lang w:val="en-US"/>
                          </w:rPr>
                        </w:pPr>
                        <w:r>
                          <w:rPr>
                            <w:b/>
                            <w:lang w:val="en-US"/>
                          </w:rPr>
                          <w:t>C</w:t>
                        </w:r>
                      </w:p>
                      <w:p w:rsidR="00000000" w:rsidRDefault="00CA0274">
                        <w:pPr>
                          <w:jc w:val="center"/>
                          <w:rPr>
                            <w:b/>
                            <w:lang w:val="en-US"/>
                          </w:rPr>
                        </w:pPr>
                        <w:r>
                          <w:rPr>
                            <w:b/>
                            <w:lang w:val="en-US"/>
                          </w:rPr>
                          <w:t>A</w:t>
                        </w:r>
                      </w:p>
                      <w:p w:rsidR="00000000" w:rsidRDefault="00CA0274">
                        <w:pPr>
                          <w:jc w:val="center"/>
                          <w:rPr>
                            <w:b/>
                            <w:lang w:val="en-US"/>
                          </w:rPr>
                        </w:pPr>
                        <w:r>
                          <w:rPr>
                            <w:b/>
                            <w:lang w:val="en-US"/>
                          </w:rPr>
                          <w:t>S</w:t>
                        </w:r>
                      </w:p>
                    </w:tc>
                    <w:tc>
                      <w:tcPr>
                        <w:tcW w:w="2268" w:type="dxa"/>
                        <w:tcBorders>
                          <w:bottom w:val="nil"/>
                          <w:right w:val="double" w:sz="4" w:space="0" w:color="auto"/>
                        </w:tcBorders>
                        <w:vAlign w:val="center"/>
                      </w:tcPr>
                      <w:p w:rsidR="00000000" w:rsidRDefault="00CA0274">
                        <w:pPr>
                          <w:pStyle w:val="Ttulo3"/>
                          <w:numPr>
                            <w:ilvl w:val="0"/>
                            <w:numId w:val="0"/>
                          </w:numPr>
                          <w:spacing w:before="0" w:after="0"/>
                          <w:jc w:val="both"/>
                          <w:rPr>
                            <w:lang w:val="en-US"/>
                          </w:rPr>
                        </w:pPr>
                      </w:p>
                    </w:tc>
                    <w:tc>
                      <w:tcPr>
                        <w:tcW w:w="2835" w:type="dxa"/>
                        <w:gridSpan w:val="2"/>
                        <w:vMerge w:val="restart"/>
                        <w:tcBorders>
                          <w:left w:val="nil"/>
                          <w:bottom w:val="nil"/>
                          <w:right w:val="double" w:sz="4" w:space="0" w:color="auto"/>
                        </w:tcBorders>
                        <w:vAlign w:val="center"/>
                      </w:tcPr>
                      <w:p w:rsidR="00000000" w:rsidRDefault="00CA0274">
                        <w:pPr>
                          <w:ind w:left="57" w:right="57"/>
                          <w:jc w:val="both"/>
                        </w:pPr>
                        <w:r>
                          <w:rPr>
                            <w:snapToGrid w:val="0"/>
                            <w:sz w:val="16"/>
                          </w:rPr>
                          <w:t>Pruebas que han</w:t>
                        </w:r>
                        <w:r>
                          <w:rPr>
                            <w:snapToGrid w:val="0"/>
                            <w:sz w:val="16"/>
                          </w:rPr>
                          <w:t xml:space="preserve"> sido evaluadas de 0 (la mínima calificación) a 100  (la máxima calificación) puntos. Siendo números reales con dos decimales.</w:t>
                        </w:r>
                      </w:p>
                    </w:tc>
                  </w:tr>
                  <w:tr w:rsidR="00000000">
                    <w:tblPrEx>
                      <w:tblCellMar>
                        <w:top w:w="0" w:type="dxa"/>
                        <w:bottom w:w="0" w:type="dxa"/>
                      </w:tblCellMar>
                    </w:tblPrEx>
                    <w:trPr>
                      <w:cantSplit/>
                      <w:trHeight w:val="241"/>
                    </w:trPr>
                    <w:tc>
                      <w:tcPr>
                        <w:tcW w:w="426" w:type="dxa"/>
                        <w:gridSpan w:val="2"/>
                        <w:vMerge/>
                        <w:tcBorders>
                          <w:top w:val="nil"/>
                          <w:bottom w:val="nil"/>
                          <w:right w:val="nil"/>
                        </w:tcBorders>
                        <w:vAlign w:val="center"/>
                      </w:tcPr>
                      <w:p w:rsidR="00000000" w:rsidRDefault="00CA0274">
                        <w:pPr>
                          <w:jc w:val="center"/>
                          <w:rPr>
                            <w:b/>
                          </w:rPr>
                        </w:pPr>
                      </w:p>
                    </w:tc>
                    <w:tc>
                      <w:tcPr>
                        <w:tcW w:w="567" w:type="dxa"/>
                        <w:gridSpan w:val="2"/>
                        <w:vMerge/>
                        <w:tcBorders>
                          <w:top w:val="nil"/>
                          <w:left w:val="nil"/>
                          <w:bottom w:val="nil"/>
                          <w:right w:val="nil"/>
                        </w:tcBorders>
                        <w:vAlign w:val="center"/>
                      </w:tcPr>
                      <w:p w:rsidR="00000000" w:rsidRDefault="00CA0274">
                        <w:pPr>
                          <w:jc w:val="center"/>
                          <w:rPr>
                            <w:b/>
                          </w:rPr>
                        </w:pPr>
                      </w:p>
                    </w:tc>
                    <w:tc>
                      <w:tcPr>
                        <w:tcW w:w="2268" w:type="dxa"/>
                        <w:tcBorders>
                          <w:top w:val="nil"/>
                          <w:bottom w:val="nil"/>
                          <w:right w:val="double" w:sz="4" w:space="0" w:color="auto"/>
                        </w:tcBorders>
                        <w:vAlign w:val="center"/>
                      </w:tcPr>
                      <w:p w:rsidR="00000000" w:rsidRDefault="00CA0274">
                        <w:pPr>
                          <w:pStyle w:val="Ttulo3"/>
                          <w:numPr>
                            <w:ilvl w:val="0"/>
                            <w:numId w:val="0"/>
                          </w:numPr>
                          <w:spacing w:before="0" w:after="0"/>
                          <w:ind w:left="113"/>
                          <w:jc w:val="both"/>
                          <w:rPr>
                            <w:sz w:val="20"/>
                          </w:rPr>
                        </w:pPr>
                        <w:r>
                          <w:rPr>
                            <w:sz w:val="20"/>
                          </w:rPr>
                          <w:t xml:space="preserve">Cálculo I </w:t>
                        </w:r>
                        <w:r>
                          <w:rPr>
                            <w:sz w:val="16"/>
                          </w:rPr>
                          <w:t>(PCI: 1,2,3,4)</w:t>
                        </w:r>
                      </w:p>
                    </w:tc>
                    <w:tc>
                      <w:tcPr>
                        <w:tcW w:w="2835" w:type="dxa"/>
                        <w:gridSpan w:val="2"/>
                        <w:vMerge/>
                        <w:tcBorders>
                          <w:top w:val="nil"/>
                          <w:left w:val="nil"/>
                          <w:bottom w:val="nil"/>
                          <w:right w:val="double" w:sz="4" w:space="0" w:color="auto"/>
                        </w:tcBorders>
                        <w:vAlign w:val="center"/>
                      </w:tcPr>
                      <w:p w:rsidR="00000000" w:rsidRDefault="00CA0274">
                        <w:pPr>
                          <w:pStyle w:val="Ttulo3"/>
                          <w:numPr>
                            <w:ilvl w:val="0"/>
                            <w:numId w:val="0"/>
                          </w:numPr>
                          <w:spacing w:before="0" w:after="0"/>
                          <w:jc w:val="both"/>
                          <w:rPr>
                            <w:b w:val="0"/>
                          </w:rPr>
                        </w:pPr>
                      </w:p>
                    </w:tc>
                  </w:tr>
                  <w:tr w:rsidR="00000000">
                    <w:tblPrEx>
                      <w:tblCellMar>
                        <w:top w:w="0" w:type="dxa"/>
                        <w:bottom w:w="0" w:type="dxa"/>
                      </w:tblCellMar>
                    </w:tblPrEx>
                    <w:trPr>
                      <w:cantSplit/>
                      <w:trHeight w:val="288"/>
                    </w:trPr>
                    <w:tc>
                      <w:tcPr>
                        <w:tcW w:w="426" w:type="dxa"/>
                        <w:gridSpan w:val="2"/>
                        <w:vMerge/>
                        <w:tcBorders>
                          <w:top w:val="nil"/>
                          <w:bottom w:val="nil"/>
                          <w:right w:val="nil"/>
                        </w:tcBorders>
                        <w:vAlign w:val="center"/>
                      </w:tcPr>
                      <w:p w:rsidR="00000000" w:rsidRDefault="00CA0274">
                        <w:pPr>
                          <w:jc w:val="center"/>
                          <w:rPr>
                            <w:b/>
                          </w:rPr>
                        </w:pPr>
                      </w:p>
                    </w:tc>
                    <w:tc>
                      <w:tcPr>
                        <w:tcW w:w="567" w:type="dxa"/>
                        <w:gridSpan w:val="2"/>
                        <w:vMerge/>
                        <w:tcBorders>
                          <w:top w:val="nil"/>
                          <w:left w:val="nil"/>
                          <w:bottom w:val="nil"/>
                          <w:right w:val="nil"/>
                        </w:tcBorders>
                        <w:vAlign w:val="center"/>
                      </w:tcPr>
                      <w:p w:rsidR="00000000" w:rsidRDefault="00CA0274">
                        <w:pPr>
                          <w:jc w:val="center"/>
                          <w:rPr>
                            <w:b/>
                          </w:rPr>
                        </w:pPr>
                      </w:p>
                    </w:tc>
                    <w:tc>
                      <w:tcPr>
                        <w:tcW w:w="2268" w:type="dxa"/>
                        <w:tcBorders>
                          <w:top w:val="nil"/>
                          <w:bottom w:val="nil"/>
                          <w:right w:val="double" w:sz="4" w:space="0" w:color="auto"/>
                        </w:tcBorders>
                        <w:vAlign w:val="center"/>
                      </w:tcPr>
                      <w:p w:rsidR="00000000" w:rsidRDefault="00CA0274">
                        <w:pPr>
                          <w:pStyle w:val="Ttulo3"/>
                          <w:numPr>
                            <w:ilvl w:val="0"/>
                            <w:numId w:val="0"/>
                          </w:numPr>
                          <w:spacing w:before="0" w:after="0"/>
                          <w:ind w:left="113"/>
                          <w:jc w:val="both"/>
                          <w:rPr>
                            <w:sz w:val="20"/>
                          </w:rPr>
                        </w:pPr>
                        <w:r>
                          <w:rPr>
                            <w:sz w:val="20"/>
                          </w:rPr>
                          <w:t xml:space="preserve">Cálculo II </w:t>
                        </w:r>
                        <w:r>
                          <w:rPr>
                            <w:sz w:val="16"/>
                          </w:rPr>
                          <w:t>(PCII: 1,2,3,4)</w:t>
                        </w:r>
                      </w:p>
                    </w:tc>
                    <w:tc>
                      <w:tcPr>
                        <w:tcW w:w="2835" w:type="dxa"/>
                        <w:gridSpan w:val="2"/>
                        <w:vMerge/>
                        <w:tcBorders>
                          <w:top w:val="nil"/>
                          <w:left w:val="nil"/>
                          <w:bottom w:val="nil"/>
                          <w:right w:val="double" w:sz="4" w:space="0" w:color="auto"/>
                        </w:tcBorders>
                        <w:vAlign w:val="center"/>
                      </w:tcPr>
                      <w:p w:rsidR="00000000" w:rsidRDefault="00CA0274">
                        <w:pPr>
                          <w:pStyle w:val="Ttulo3"/>
                          <w:numPr>
                            <w:ilvl w:val="0"/>
                            <w:numId w:val="0"/>
                          </w:numPr>
                          <w:spacing w:before="0" w:after="0"/>
                          <w:jc w:val="both"/>
                          <w:rPr>
                            <w:b w:val="0"/>
                          </w:rPr>
                        </w:pPr>
                      </w:p>
                    </w:tc>
                  </w:tr>
                  <w:tr w:rsidR="00000000">
                    <w:tblPrEx>
                      <w:tblCellMar>
                        <w:top w:w="0" w:type="dxa"/>
                        <w:bottom w:w="0" w:type="dxa"/>
                      </w:tblCellMar>
                    </w:tblPrEx>
                    <w:trPr>
                      <w:cantSplit/>
                      <w:trHeight w:val="166"/>
                    </w:trPr>
                    <w:tc>
                      <w:tcPr>
                        <w:tcW w:w="426" w:type="dxa"/>
                        <w:gridSpan w:val="2"/>
                        <w:vMerge/>
                        <w:tcBorders>
                          <w:top w:val="nil"/>
                          <w:bottom w:val="nil"/>
                          <w:right w:val="nil"/>
                        </w:tcBorders>
                        <w:vAlign w:val="center"/>
                      </w:tcPr>
                      <w:p w:rsidR="00000000" w:rsidRDefault="00CA0274">
                        <w:pPr>
                          <w:jc w:val="center"/>
                          <w:rPr>
                            <w:b/>
                          </w:rPr>
                        </w:pPr>
                      </w:p>
                    </w:tc>
                    <w:tc>
                      <w:tcPr>
                        <w:tcW w:w="567" w:type="dxa"/>
                        <w:gridSpan w:val="2"/>
                        <w:vMerge/>
                        <w:tcBorders>
                          <w:top w:val="nil"/>
                          <w:left w:val="nil"/>
                          <w:bottom w:val="nil"/>
                          <w:right w:val="nil"/>
                        </w:tcBorders>
                        <w:vAlign w:val="center"/>
                      </w:tcPr>
                      <w:p w:rsidR="00000000" w:rsidRDefault="00CA0274">
                        <w:pPr>
                          <w:jc w:val="center"/>
                          <w:rPr>
                            <w:b/>
                          </w:rPr>
                        </w:pPr>
                      </w:p>
                    </w:tc>
                    <w:tc>
                      <w:tcPr>
                        <w:tcW w:w="2268" w:type="dxa"/>
                        <w:tcBorders>
                          <w:top w:val="nil"/>
                          <w:bottom w:val="nil"/>
                          <w:right w:val="double" w:sz="4" w:space="0" w:color="auto"/>
                        </w:tcBorders>
                        <w:vAlign w:val="center"/>
                      </w:tcPr>
                      <w:p w:rsidR="00000000" w:rsidRDefault="00CA0274">
                        <w:pPr>
                          <w:pStyle w:val="Ttulo3"/>
                          <w:numPr>
                            <w:ilvl w:val="0"/>
                            <w:numId w:val="0"/>
                          </w:numPr>
                          <w:spacing w:before="0" w:after="0"/>
                          <w:ind w:left="113"/>
                          <w:jc w:val="both"/>
                          <w:rPr>
                            <w:sz w:val="20"/>
                          </w:rPr>
                        </w:pPr>
                        <w:r>
                          <w:rPr>
                            <w:sz w:val="20"/>
                          </w:rPr>
                          <w:t xml:space="preserve">Física I </w:t>
                        </w:r>
                        <w:r>
                          <w:rPr>
                            <w:sz w:val="16"/>
                          </w:rPr>
                          <w:t>(PFI: 1,2,3,4)</w:t>
                        </w:r>
                      </w:p>
                    </w:tc>
                    <w:tc>
                      <w:tcPr>
                        <w:tcW w:w="2835" w:type="dxa"/>
                        <w:gridSpan w:val="2"/>
                        <w:vMerge/>
                        <w:tcBorders>
                          <w:top w:val="nil"/>
                          <w:left w:val="nil"/>
                          <w:bottom w:val="nil"/>
                          <w:right w:val="double" w:sz="4" w:space="0" w:color="auto"/>
                        </w:tcBorders>
                        <w:vAlign w:val="center"/>
                      </w:tcPr>
                      <w:p w:rsidR="00000000" w:rsidRDefault="00CA0274">
                        <w:pPr>
                          <w:pStyle w:val="Ttulo3"/>
                          <w:numPr>
                            <w:ilvl w:val="0"/>
                            <w:numId w:val="0"/>
                          </w:numPr>
                          <w:spacing w:before="0" w:after="0"/>
                          <w:jc w:val="both"/>
                          <w:rPr>
                            <w:b w:val="0"/>
                          </w:rPr>
                        </w:pPr>
                      </w:p>
                    </w:tc>
                  </w:tr>
                  <w:tr w:rsidR="00000000">
                    <w:tblPrEx>
                      <w:tblCellMar>
                        <w:top w:w="0" w:type="dxa"/>
                        <w:bottom w:w="0" w:type="dxa"/>
                      </w:tblCellMar>
                    </w:tblPrEx>
                    <w:trPr>
                      <w:cantSplit/>
                      <w:trHeight w:val="166"/>
                    </w:trPr>
                    <w:tc>
                      <w:tcPr>
                        <w:tcW w:w="426" w:type="dxa"/>
                        <w:gridSpan w:val="2"/>
                        <w:vMerge/>
                        <w:tcBorders>
                          <w:top w:val="nil"/>
                          <w:bottom w:val="nil"/>
                          <w:right w:val="nil"/>
                        </w:tcBorders>
                        <w:vAlign w:val="center"/>
                      </w:tcPr>
                      <w:p w:rsidR="00000000" w:rsidRDefault="00CA0274">
                        <w:pPr>
                          <w:jc w:val="center"/>
                          <w:rPr>
                            <w:b/>
                          </w:rPr>
                        </w:pPr>
                      </w:p>
                    </w:tc>
                    <w:tc>
                      <w:tcPr>
                        <w:tcW w:w="567" w:type="dxa"/>
                        <w:gridSpan w:val="2"/>
                        <w:vMerge/>
                        <w:tcBorders>
                          <w:top w:val="nil"/>
                          <w:left w:val="nil"/>
                          <w:bottom w:val="nil"/>
                          <w:right w:val="nil"/>
                        </w:tcBorders>
                        <w:vAlign w:val="center"/>
                      </w:tcPr>
                      <w:p w:rsidR="00000000" w:rsidRDefault="00CA0274">
                        <w:pPr>
                          <w:jc w:val="center"/>
                          <w:rPr>
                            <w:b/>
                          </w:rPr>
                        </w:pPr>
                      </w:p>
                    </w:tc>
                    <w:tc>
                      <w:tcPr>
                        <w:tcW w:w="2268" w:type="dxa"/>
                        <w:tcBorders>
                          <w:top w:val="nil"/>
                          <w:bottom w:val="nil"/>
                          <w:right w:val="double" w:sz="4" w:space="0" w:color="auto"/>
                        </w:tcBorders>
                        <w:vAlign w:val="center"/>
                      </w:tcPr>
                      <w:p w:rsidR="00000000" w:rsidRDefault="00CA0274">
                        <w:pPr>
                          <w:pStyle w:val="Ttulo3"/>
                          <w:numPr>
                            <w:ilvl w:val="0"/>
                            <w:numId w:val="0"/>
                          </w:numPr>
                          <w:spacing w:before="0" w:after="0"/>
                          <w:ind w:left="113"/>
                          <w:jc w:val="both"/>
                          <w:rPr>
                            <w:sz w:val="20"/>
                          </w:rPr>
                        </w:pPr>
                        <w:r>
                          <w:rPr>
                            <w:sz w:val="20"/>
                          </w:rPr>
                          <w:t xml:space="preserve">Física II </w:t>
                        </w:r>
                        <w:r>
                          <w:rPr>
                            <w:sz w:val="16"/>
                          </w:rPr>
                          <w:t>(PFII: 1,2,3,4)</w:t>
                        </w:r>
                      </w:p>
                    </w:tc>
                    <w:tc>
                      <w:tcPr>
                        <w:tcW w:w="2835" w:type="dxa"/>
                        <w:gridSpan w:val="2"/>
                        <w:vMerge/>
                        <w:tcBorders>
                          <w:top w:val="nil"/>
                          <w:left w:val="nil"/>
                          <w:bottom w:val="nil"/>
                          <w:right w:val="double" w:sz="4" w:space="0" w:color="auto"/>
                        </w:tcBorders>
                        <w:vAlign w:val="center"/>
                      </w:tcPr>
                      <w:p w:rsidR="00000000" w:rsidRDefault="00CA0274">
                        <w:pPr>
                          <w:pStyle w:val="Ttulo3"/>
                          <w:numPr>
                            <w:ilvl w:val="0"/>
                            <w:numId w:val="0"/>
                          </w:numPr>
                          <w:spacing w:before="0" w:after="0"/>
                          <w:jc w:val="both"/>
                          <w:rPr>
                            <w:b w:val="0"/>
                          </w:rPr>
                        </w:pPr>
                      </w:p>
                    </w:tc>
                  </w:tr>
                  <w:tr w:rsidR="00000000">
                    <w:tblPrEx>
                      <w:tblCellMar>
                        <w:top w:w="0" w:type="dxa"/>
                        <w:bottom w:w="0" w:type="dxa"/>
                      </w:tblCellMar>
                    </w:tblPrEx>
                    <w:trPr>
                      <w:cantSplit/>
                      <w:trHeight w:val="166"/>
                    </w:trPr>
                    <w:tc>
                      <w:tcPr>
                        <w:tcW w:w="426" w:type="dxa"/>
                        <w:gridSpan w:val="2"/>
                        <w:vMerge/>
                        <w:tcBorders>
                          <w:top w:val="nil"/>
                          <w:bottom w:val="nil"/>
                          <w:right w:val="nil"/>
                        </w:tcBorders>
                        <w:vAlign w:val="center"/>
                      </w:tcPr>
                      <w:p w:rsidR="00000000" w:rsidRDefault="00CA0274">
                        <w:pPr>
                          <w:jc w:val="center"/>
                          <w:rPr>
                            <w:b/>
                          </w:rPr>
                        </w:pPr>
                      </w:p>
                    </w:tc>
                    <w:tc>
                      <w:tcPr>
                        <w:tcW w:w="567" w:type="dxa"/>
                        <w:gridSpan w:val="2"/>
                        <w:vMerge/>
                        <w:tcBorders>
                          <w:top w:val="nil"/>
                          <w:left w:val="nil"/>
                          <w:bottom w:val="nil"/>
                          <w:right w:val="nil"/>
                        </w:tcBorders>
                        <w:vAlign w:val="center"/>
                      </w:tcPr>
                      <w:p w:rsidR="00000000" w:rsidRDefault="00CA0274">
                        <w:pPr>
                          <w:jc w:val="center"/>
                          <w:rPr>
                            <w:b/>
                          </w:rPr>
                        </w:pPr>
                      </w:p>
                    </w:tc>
                    <w:tc>
                      <w:tcPr>
                        <w:tcW w:w="2268" w:type="dxa"/>
                        <w:tcBorders>
                          <w:top w:val="nil"/>
                          <w:bottom w:val="nil"/>
                          <w:right w:val="double" w:sz="4" w:space="0" w:color="auto"/>
                        </w:tcBorders>
                        <w:vAlign w:val="center"/>
                      </w:tcPr>
                      <w:p w:rsidR="00000000" w:rsidRDefault="00CA0274">
                        <w:pPr>
                          <w:pStyle w:val="Ttulo3"/>
                          <w:numPr>
                            <w:ilvl w:val="0"/>
                            <w:numId w:val="0"/>
                          </w:numPr>
                          <w:spacing w:before="0" w:after="0"/>
                          <w:ind w:left="113"/>
                          <w:jc w:val="both"/>
                          <w:rPr>
                            <w:sz w:val="20"/>
                            <w:lang w:val="es-ES_tradnl"/>
                          </w:rPr>
                        </w:pPr>
                        <w:r>
                          <w:rPr>
                            <w:sz w:val="20"/>
                          </w:rPr>
                          <w:t xml:space="preserve">Álgebra </w:t>
                        </w:r>
                        <w:r>
                          <w:rPr>
                            <w:sz w:val="16"/>
                          </w:rPr>
                          <w:t>(PA: 1,2,3,4)</w:t>
                        </w:r>
                      </w:p>
                    </w:tc>
                    <w:tc>
                      <w:tcPr>
                        <w:tcW w:w="2835" w:type="dxa"/>
                        <w:gridSpan w:val="2"/>
                        <w:vMerge/>
                        <w:tcBorders>
                          <w:top w:val="nil"/>
                          <w:left w:val="nil"/>
                          <w:bottom w:val="nil"/>
                          <w:right w:val="double" w:sz="4" w:space="0" w:color="auto"/>
                        </w:tcBorders>
                        <w:vAlign w:val="center"/>
                      </w:tcPr>
                      <w:p w:rsidR="00000000" w:rsidRDefault="00CA0274">
                        <w:pPr>
                          <w:pStyle w:val="Ttulo3"/>
                          <w:numPr>
                            <w:ilvl w:val="0"/>
                            <w:numId w:val="0"/>
                          </w:numPr>
                          <w:spacing w:before="0" w:after="0"/>
                          <w:jc w:val="both"/>
                          <w:rPr>
                            <w:b w:val="0"/>
                            <w:lang w:val="es-ES_tradnl"/>
                          </w:rPr>
                        </w:pPr>
                      </w:p>
                    </w:tc>
                  </w:tr>
                  <w:tr w:rsidR="00000000">
                    <w:tblPrEx>
                      <w:tblCellMar>
                        <w:top w:w="0" w:type="dxa"/>
                        <w:bottom w:w="0" w:type="dxa"/>
                      </w:tblCellMar>
                    </w:tblPrEx>
                    <w:trPr>
                      <w:cantSplit/>
                      <w:trHeight w:val="166"/>
                    </w:trPr>
                    <w:tc>
                      <w:tcPr>
                        <w:tcW w:w="426" w:type="dxa"/>
                        <w:gridSpan w:val="2"/>
                        <w:vMerge/>
                        <w:tcBorders>
                          <w:top w:val="nil"/>
                          <w:bottom w:val="nil"/>
                          <w:right w:val="nil"/>
                        </w:tcBorders>
                        <w:vAlign w:val="center"/>
                      </w:tcPr>
                      <w:p w:rsidR="00000000" w:rsidRDefault="00CA0274">
                        <w:pPr>
                          <w:jc w:val="center"/>
                          <w:rPr>
                            <w:b/>
                            <w:lang w:val="es-ES_tradnl"/>
                          </w:rPr>
                        </w:pPr>
                      </w:p>
                    </w:tc>
                    <w:tc>
                      <w:tcPr>
                        <w:tcW w:w="567" w:type="dxa"/>
                        <w:gridSpan w:val="2"/>
                        <w:vMerge/>
                        <w:tcBorders>
                          <w:top w:val="nil"/>
                          <w:left w:val="nil"/>
                          <w:bottom w:val="nil"/>
                          <w:right w:val="nil"/>
                        </w:tcBorders>
                        <w:vAlign w:val="center"/>
                      </w:tcPr>
                      <w:p w:rsidR="00000000" w:rsidRDefault="00CA0274">
                        <w:pPr>
                          <w:jc w:val="center"/>
                          <w:rPr>
                            <w:b/>
                            <w:lang w:val="es-ES_tradnl"/>
                          </w:rPr>
                        </w:pPr>
                      </w:p>
                    </w:tc>
                    <w:tc>
                      <w:tcPr>
                        <w:tcW w:w="2268" w:type="dxa"/>
                        <w:tcBorders>
                          <w:top w:val="nil"/>
                          <w:bottom w:val="nil"/>
                          <w:right w:val="double" w:sz="4" w:space="0" w:color="auto"/>
                        </w:tcBorders>
                        <w:vAlign w:val="center"/>
                      </w:tcPr>
                      <w:p w:rsidR="00000000" w:rsidRDefault="00CA0274">
                        <w:pPr>
                          <w:pStyle w:val="Ttulo3"/>
                          <w:numPr>
                            <w:ilvl w:val="0"/>
                            <w:numId w:val="0"/>
                          </w:numPr>
                          <w:spacing w:before="0" w:after="0"/>
                          <w:ind w:left="113"/>
                          <w:jc w:val="both"/>
                          <w:rPr>
                            <w:sz w:val="20"/>
                            <w:lang w:val="es-ES_tradnl"/>
                          </w:rPr>
                        </w:pPr>
                        <w:r>
                          <w:rPr>
                            <w:sz w:val="20"/>
                            <w:lang w:val="es-ES_tradnl"/>
                          </w:rPr>
                          <w:t xml:space="preserve">Química I </w:t>
                        </w:r>
                        <w:r>
                          <w:rPr>
                            <w:sz w:val="16"/>
                            <w:lang w:val="es-ES_tradnl"/>
                          </w:rPr>
                          <w:t>(PQ I: 1,2,3,4)</w:t>
                        </w:r>
                      </w:p>
                    </w:tc>
                    <w:tc>
                      <w:tcPr>
                        <w:tcW w:w="2835" w:type="dxa"/>
                        <w:gridSpan w:val="2"/>
                        <w:vMerge/>
                        <w:tcBorders>
                          <w:top w:val="nil"/>
                          <w:left w:val="nil"/>
                          <w:bottom w:val="nil"/>
                          <w:right w:val="double" w:sz="4" w:space="0" w:color="auto"/>
                        </w:tcBorders>
                        <w:vAlign w:val="center"/>
                      </w:tcPr>
                      <w:p w:rsidR="00000000" w:rsidRDefault="00CA0274">
                        <w:pPr>
                          <w:pStyle w:val="Ttulo3"/>
                          <w:numPr>
                            <w:ilvl w:val="0"/>
                            <w:numId w:val="0"/>
                          </w:numPr>
                          <w:spacing w:before="0" w:after="0"/>
                          <w:jc w:val="both"/>
                          <w:rPr>
                            <w:b w:val="0"/>
                            <w:lang w:val="es-ES_tradnl"/>
                          </w:rPr>
                        </w:pPr>
                      </w:p>
                    </w:tc>
                  </w:tr>
                  <w:tr w:rsidR="00000000">
                    <w:tblPrEx>
                      <w:tblCellMar>
                        <w:top w:w="0" w:type="dxa"/>
                        <w:bottom w:w="0" w:type="dxa"/>
                      </w:tblCellMar>
                    </w:tblPrEx>
                    <w:trPr>
                      <w:cantSplit/>
                      <w:trHeight w:val="549"/>
                    </w:trPr>
                    <w:tc>
                      <w:tcPr>
                        <w:tcW w:w="426" w:type="dxa"/>
                        <w:gridSpan w:val="2"/>
                        <w:vMerge/>
                        <w:tcBorders>
                          <w:top w:val="nil"/>
                          <w:right w:val="nil"/>
                        </w:tcBorders>
                        <w:vAlign w:val="center"/>
                      </w:tcPr>
                      <w:p w:rsidR="00000000" w:rsidRDefault="00CA0274">
                        <w:pPr>
                          <w:jc w:val="center"/>
                          <w:rPr>
                            <w:b/>
                            <w:lang w:val="es-ES_tradnl"/>
                          </w:rPr>
                        </w:pPr>
                      </w:p>
                    </w:tc>
                    <w:tc>
                      <w:tcPr>
                        <w:tcW w:w="567" w:type="dxa"/>
                        <w:gridSpan w:val="2"/>
                        <w:vMerge/>
                        <w:tcBorders>
                          <w:top w:val="nil"/>
                          <w:left w:val="nil"/>
                          <w:right w:val="nil"/>
                        </w:tcBorders>
                        <w:vAlign w:val="center"/>
                      </w:tcPr>
                      <w:p w:rsidR="00000000" w:rsidRDefault="00CA0274">
                        <w:pPr>
                          <w:jc w:val="center"/>
                          <w:rPr>
                            <w:b/>
                            <w:lang w:val="es-ES_tradnl"/>
                          </w:rPr>
                        </w:pPr>
                      </w:p>
                    </w:tc>
                    <w:tc>
                      <w:tcPr>
                        <w:tcW w:w="2268" w:type="dxa"/>
                        <w:tcBorders>
                          <w:top w:val="nil"/>
                          <w:right w:val="double" w:sz="4" w:space="0" w:color="auto"/>
                        </w:tcBorders>
                        <w:vAlign w:val="center"/>
                      </w:tcPr>
                      <w:p w:rsidR="00000000" w:rsidRDefault="00CA0274">
                        <w:pPr>
                          <w:pStyle w:val="Ttulo3"/>
                          <w:numPr>
                            <w:ilvl w:val="0"/>
                            <w:numId w:val="0"/>
                          </w:numPr>
                          <w:spacing w:before="0" w:after="0"/>
                          <w:jc w:val="both"/>
                          <w:rPr>
                            <w:lang w:val="es-ES_tradnl"/>
                          </w:rPr>
                        </w:pPr>
                      </w:p>
                    </w:tc>
                    <w:tc>
                      <w:tcPr>
                        <w:tcW w:w="2835" w:type="dxa"/>
                        <w:gridSpan w:val="2"/>
                        <w:vMerge/>
                        <w:tcBorders>
                          <w:top w:val="nil"/>
                          <w:left w:val="nil"/>
                          <w:right w:val="double" w:sz="4" w:space="0" w:color="auto"/>
                        </w:tcBorders>
                        <w:vAlign w:val="center"/>
                      </w:tcPr>
                      <w:p w:rsidR="00000000" w:rsidRDefault="00CA0274">
                        <w:pPr>
                          <w:pStyle w:val="Ttulo3"/>
                          <w:numPr>
                            <w:ilvl w:val="0"/>
                            <w:numId w:val="0"/>
                          </w:numPr>
                          <w:spacing w:before="0" w:after="0"/>
                          <w:jc w:val="both"/>
                          <w:rPr>
                            <w:b w:val="0"/>
                            <w:lang w:val="es-ES_tradnl"/>
                          </w:rPr>
                        </w:pPr>
                      </w:p>
                    </w:tc>
                  </w:tr>
                </w:tbl>
                <w:p w:rsidR="00000000" w:rsidRDefault="00CA0274"/>
              </w:txbxContent>
            </v:textbox>
          </v:shape>
        </w:pict>
      </w: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rPr>
          <w:lang w:val="es-ES_tradnl"/>
        </w:rPr>
      </w:pPr>
    </w:p>
    <w:p w:rsidR="00000000" w:rsidRDefault="00CA0274">
      <w:pPr>
        <w:spacing w:line="480" w:lineRule="auto"/>
        <w:ind w:left="1134"/>
        <w:jc w:val="both"/>
      </w:pPr>
      <w:r>
        <w:rPr>
          <w:lang w:val="es-ES_tradnl"/>
        </w:rPr>
        <w:br w:type="page"/>
      </w:r>
      <w:r>
        <w:t>Antes de realizar el análisis estadístico, se debe tomar en cuenta algunas consideraciones con respecto al tamaño de la población y a algunas de las variables</w:t>
      </w:r>
      <w:r>
        <w:t xml:space="preserve"> de nuestro estudio.</w:t>
      </w:r>
    </w:p>
    <w:p w:rsidR="00000000" w:rsidRDefault="00CA0274">
      <w:pPr>
        <w:ind w:left="1134"/>
        <w:jc w:val="both"/>
      </w:pPr>
      <w:r>
        <w:t xml:space="preserve"> </w:t>
      </w:r>
    </w:p>
    <w:p w:rsidR="00000000" w:rsidRDefault="00CA0274">
      <w:pPr>
        <w:ind w:left="1134"/>
        <w:jc w:val="both"/>
      </w:pPr>
    </w:p>
    <w:p w:rsidR="00000000" w:rsidRDefault="00CA0274">
      <w:pPr>
        <w:pStyle w:val="Sangra2detindependiente"/>
      </w:pPr>
      <w:r>
        <w:t>En la siguiente tabla se presenta la cantidad de alumnos que ingresaron a las Ingenierías de la ESPOL en el año 1999, tomando en cuenta los períodos en los que ingresaron: invierno y verano.</w:t>
      </w:r>
    </w:p>
    <w:p w:rsidR="00000000" w:rsidRDefault="00CA0274">
      <w:pPr>
        <w:pStyle w:val="tablas"/>
        <w:tabs>
          <w:tab w:val="left" w:pos="851"/>
          <w:tab w:val="left" w:pos="1701"/>
        </w:tabs>
        <w:spacing w:before="120" w:after="120"/>
        <w:ind w:left="1134"/>
        <w:rPr>
          <w:b/>
          <w:caps/>
          <w:sz w:val="20"/>
        </w:rPr>
      </w:pPr>
      <w:r>
        <w:rPr>
          <w:b/>
          <w:caps/>
          <w:sz w:val="20"/>
        </w:rPr>
        <w:t>TABLA II</w:t>
      </w:r>
    </w:p>
    <w:p w:rsidR="00000000" w:rsidRDefault="00CA0274">
      <w:pPr>
        <w:pStyle w:val="tablas"/>
        <w:tabs>
          <w:tab w:val="left" w:pos="851"/>
          <w:tab w:val="left" w:pos="1701"/>
        </w:tabs>
        <w:spacing w:before="120" w:after="120"/>
        <w:ind w:left="1134"/>
        <w:rPr>
          <w:b/>
          <w:caps/>
          <w:sz w:val="20"/>
        </w:rPr>
      </w:pPr>
      <w:r>
        <w:rPr>
          <w:b/>
          <w:caps/>
          <w:sz w:val="20"/>
        </w:rPr>
        <w:t xml:space="preserve">ESTUDIANTES QUE INGRESARON A LA </w:t>
      </w:r>
      <w:r>
        <w:rPr>
          <w:b/>
          <w:caps/>
          <w:sz w:val="20"/>
        </w:rPr>
        <w:t>ESPOL EN 1999</w:t>
      </w:r>
    </w:p>
    <w:p w:rsidR="00000000" w:rsidRDefault="00CA0274">
      <w:pPr>
        <w:spacing w:line="480" w:lineRule="auto"/>
        <w:ind w:left="1134"/>
        <w:jc w:val="both"/>
      </w:pPr>
      <w:r>
        <w:rPr>
          <w:noProof/>
        </w:rPr>
        <w:pict>
          <v:shape id="_x0000_s1028" type="#_x0000_t202" style="position:absolute;left:0;text-align:left;margin-left:61.65pt;margin-top:6.6pt;width:5in;height:90pt;z-index:251638272;mso-wrap-edited:f" wrapcoords="0 0 21600 0 21600 21600 0 21600 0 0" filled="f" stroked="f">
            <v:textbox style="mso-next-textbox:#_x0000_s1028">
              <w:txbxContent>
                <w:tbl>
                  <w:tblPr>
                    <w:tblW w:w="0" w:type="auto"/>
                    <w:tblInd w:w="30" w:type="dxa"/>
                    <w:tblLayout w:type="fixed"/>
                    <w:tblCellMar>
                      <w:left w:w="30" w:type="dxa"/>
                      <w:right w:w="30" w:type="dxa"/>
                    </w:tblCellMar>
                    <w:tblLook w:val="0000"/>
                  </w:tblPr>
                  <w:tblGrid>
                    <w:gridCol w:w="3402"/>
                    <w:gridCol w:w="425"/>
                    <w:gridCol w:w="709"/>
                    <w:gridCol w:w="425"/>
                    <w:gridCol w:w="709"/>
                    <w:gridCol w:w="425"/>
                    <w:gridCol w:w="709"/>
                  </w:tblGrid>
                  <w:tr w:rsidR="00000000">
                    <w:tblPrEx>
                      <w:tblCellMar>
                        <w:top w:w="0" w:type="dxa"/>
                        <w:bottom w:w="0" w:type="dxa"/>
                      </w:tblCellMar>
                    </w:tblPrEx>
                    <w:trPr>
                      <w:cantSplit/>
                      <w:trHeight w:val="250"/>
                    </w:trPr>
                    <w:tc>
                      <w:tcPr>
                        <w:tcW w:w="3402" w:type="dxa"/>
                      </w:tcPr>
                      <w:p w:rsidR="00000000" w:rsidRDefault="00CA0274">
                        <w:pPr>
                          <w:ind w:left="112"/>
                          <w:rPr>
                            <w:snapToGrid w:val="0"/>
                            <w:color w:val="000000"/>
                          </w:rPr>
                        </w:pPr>
                      </w:p>
                    </w:tc>
                    <w:tc>
                      <w:tcPr>
                        <w:tcW w:w="1134" w:type="dxa"/>
                        <w:gridSpan w:val="2"/>
                        <w:tcBorders>
                          <w:top w:val="double" w:sz="4" w:space="0" w:color="auto"/>
                          <w:left w:val="double" w:sz="4" w:space="0" w:color="auto"/>
                          <w:right w:val="double" w:sz="4" w:space="0" w:color="auto"/>
                        </w:tcBorders>
                        <w:vAlign w:val="center"/>
                      </w:tcPr>
                      <w:p w:rsidR="00000000" w:rsidRDefault="00CA0274">
                        <w:pPr>
                          <w:ind w:left="112"/>
                          <w:jc w:val="center"/>
                          <w:rPr>
                            <w:b/>
                            <w:snapToGrid w:val="0"/>
                            <w:color w:val="000000"/>
                            <w:sz w:val="20"/>
                          </w:rPr>
                        </w:pPr>
                        <w:r>
                          <w:rPr>
                            <w:b/>
                            <w:snapToGrid w:val="0"/>
                            <w:color w:val="000000"/>
                            <w:sz w:val="20"/>
                          </w:rPr>
                          <w:t>Invierno</w:t>
                        </w:r>
                      </w:p>
                    </w:tc>
                    <w:tc>
                      <w:tcPr>
                        <w:tcW w:w="1134" w:type="dxa"/>
                        <w:gridSpan w:val="2"/>
                        <w:tcBorders>
                          <w:top w:val="double" w:sz="4" w:space="0" w:color="auto"/>
                          <w:left w:val="nil"/>
                          <w:right w:val="double" w:sz="4" w:space="0" w:color="auto"/>
                        </w:tcBorders>
                        <w:vAlign w:val="center"/>
                      </w:tcPr>
                      <w:p w:rsidR="00000000" w:rsidRDefault="00CA0274">
                        <w:pPr>
                          <w:ind w:left="112"/>
                          <w:jc w:val="center"/>
                          <w:rPr>
                            <w:b/>
                            <w:snapToGrid w:val="0"/>
                            <w:color w:val="000000"/>
                            <w:sz w:val="20"/>
                          </w:rPr>
                        </w:pPr>
                        <w:r>
                          <w:rPr>
                            <w:b/>
                            <w:snapToGrid w:val="0"/>
                            <w:color w:val="000000"/>
                            <w:sz w:val="20"/>
                          </w:rPr>
                          <w:t>Verano</w:t>
                        </w:r>
                      </w:p>
                    </w:tc>
                    <w:tc>
                      <w:tcPr>
                        <w:tcW w:w="1134" w:type="dxa"/>
                        <w:gridSpan w:val="2"/>
                        <w:tcBorders>
                          <w:top w:val="double" w:sz="4" w:space="0" w:color="auto"/>
                          <w:left w:val="nil"/>
                          <w:right w:val="double" w:sz="4" w:space="0" w:color="auto"/>
                        </w:tcBorders>
                        <w:vAlign w:val="center"/>
                      </w:tcPr>
                      <w:p w:rsidR="00000000" w:rsidRDefault="00CA0274">
                        <w:pPr>
                          <w:ind w:left="112"/>
                          <w:jc w:val="center"/>
                          <w:rPr>
                            <w:b/>
                            <w:snapToGrid w:val="0"/>
                            <w:color w:val="000000"/>
                            <w:sz w:val="20"/>
                          </w:rPr>
                        </w:pPr>
                        <w:r>
                          <w:rPr>
                            <w:b/>
                            <w:snapToGrid w:val="0"/>
                            <w:color w:val="000000"/>
                            <w:sz w:val="20"/>
                          </w:rPr>
                          <w:t>Total</w:t>
                        </w:r>
                      </w:p>
                    </w:tc>
                  </w:tr>
                  <w:tr w:rsidR="00000000">
                    <w:tblPrEx>
                      <w:tblCellMar>
                        <w:top w:w="0" w:type="dxa"/>
                        <w:bottom w:w="0" w:type="dxa"/>
                      </w:tblCellMar>
                    </w:tblPrEx>
                    <w:trPr>
                      <w:trHeight w:val="274"/>
                    </w:trPr>
                    <w:tc>
                      <w:tcPr>
                        <w:tcW w:w="3402" w:type="dxa"/>
                        <w:tcBorders>
                          <w:top w:val="double" w:sz="4" w:space="0" w:color="auto"/>
                          <w:left w:val="double" w:sz="4" w:space="0" w:color="auto"/>
                        </w:tcBorders>
                        <w:vAlign w:val="center"/>
                      </w:tcPr>
                      <w:p w:rsidR="00000000" w:rsidRDefault="00CA0274">
                        <w:pPr>
                          <w:tabs>
                            <w:tab w:val="left" w:pos="-30"/>
                          </w:tabs>
                          <w:rPr>
                            <w:i/>
                            <w:snapToGrid w:val="0"/>
                            <w:color w:val="000000"/>
                            <w:sz w:val="16"/>
                          </w:rPr>
                        </w:pPr>
                        <w:r>
                          <w:rPr>
                            <w:i/>
                            <w:snapToGrid w:val="0"/>
                            <w:color w:val="000000"/>
                            <w:sz w:val="16"/>
                          </w:rPr>
                          <w:t>No están en la ESPOL.</w:t>
                        </w:r>
                      </w:p>
                    </w:tc>
                    <w:tc>
                      <w:tcPr>
                        <w:tcW w:w="425" w:type="dxa"/>
                        <w:tcBorders>
                          <w:top w:val="double" w:sz="4" w:space="0" w:color="auto"/>
                          <w:left w:val="double" w:sz="4" w:space="0" w:color="auto"/>
                        </w:tcBorders>
                        <w:vAlign w:val="center"/>
                      </w:tcPr>
                      <w:p w:rsidR="00000000" w:rsidRDefault="00CA0274">
                        <w:pPr>
                          <w:ind w:right="57"/>
                          <w:jc w:val="right"/>
                          <w:rPr>
                            <w:snapToGrid w:val="0"/>
                            <w:color w:val="000000"/>
                            <w:sz w:val="14"/>
                          </w:rPr>
                        </w:pPr>
                        <w:r>
                          <w:rPr>
                            <w:snapToGrid w:val="0"/>
                            <w:color w:val="000000"/>
                            <w:sz w:val="14"/>
                          </w:rPr>
                          <w:t>35</w:t>
                        </w:r>
                      </w:p>
                    </w:tc>
                    <w:tc>
                      <w:tcPr>
                        <w:tcW w:w="709" w:type="dxa"/>
                        <w:tcBorders>
                          <w:top w:val="double" w:sz="4" w:space="0" w:color="auto"/>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10.09%</w:t>
                        </w:r>
                      </w:p>
                    </w:tc>
                    <w:tc>
                      <w:tcPr>
                        <w:tcW w:w="425" w:type="dxa"/>
                        <w:tcBorders>
                          <w:top w:val="double" w:sz="4" w:space="0" w:color="auto"/>
                          <w:left w:val="nil"/>
                        </w:tcBorders>
                        <w:vAlign w:val="center"/>
                      </w:tcPr>
                      <w:p w:rsidR="00000000" w:rsidRDefault="00CA0274">
                        <w:pPr>
                          <w:ind w:right="57"/>
                          <w:jc w:val="right"/>
                          <w:rPr>
                            <w:snapToGrid w:val="0"/>
                            <w:color w:val="000000"/>
                            <w:sz w:val="14"/>
                          </w:rPr>
                        </w:pPr>
                        <w:r>
                          <w:rPr>
                            <w:snapToGrid w:val="0"/>
                            <w:color w:val="000000"/>
                            <w:sz w:val="14"/>
                          </w:rPr>
                          <w:t>7</w:t>
                        </w:r>
                      </w:p>
                    </w:tc>
                    <w:tc>
                      <w:tcPr>
                        <w:tcW w:w="709" w:type="dxa"/>
                        <w:tcBorders>
                          <w:top w:val="double" w:sz="4" w:space="0" w:color="auto"/>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2.02%</w:t>
                        </w:r>
                      </w:p>
                    </w:tc>
                    <w:tc>
                      <w:tcPr>
                        <w:tcW w:w="425" w:type="dxa"/>
                        <w:tcBorders>
                          <w:top w:val="double" w:sz="4" w:space="0" w:color="auto"/>
                          <w:left w:val="nil"/>
                        </w:tcBorders>
                        <w:vAlign w:val="center"/>
                      </w:tcPr>
                      <w:p w:rsidR="00000000" w:rsidRDefault="00CA0274">
                        <w:pPr>
                          <w:ind w:right="57"/>
                          <w:jc w:val="right"/>
                          <w:rPr>
                            <w:snapToGrid w:val="0"/>
                            <w:color w:val="000000"/>
                            <w:sz w:val="14"/>
                          </w:rPr>
                        </w:pPr>
                        <w:r>
                          <w:rPr>
                            <w:snapToGrid w:val="0"/>
                            <w:color w:val="000000"/>
                            <w:sz w:val="14"/>
                          </w:rPr>
                          <w:t>42</w:t>
                        </w:r>
                      </w:p>
                    </w:tc>
                    <w:tc>
                      <w:tcPr>
                        <w:tcW w:w="709" w:type="dxa"/>
                        <w:tcBorders>
                          <w:top w:val="double" w:sz="4" w:space="0" w:color="auto"/>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12.10%</w:t>
                        </w:r>
                      </w:p>
                    </w:tc>
                  </w:tr>
                  <w:tr w:rsidR="00000000">
                    <w:tblPrEx>
                      <w:tblCellMar>
                        <w:top w:w="0" w:type="dxa"/>
                        <w:bottom w:w="0" w:type="dxa"/>
                      </w:tblCellMar>
                    </w:tblPrEx>
                    <w:tc>
                      <w:tcPr>
                        <w:tcW w:w="3402" w:type="dxa"/>
                        <w:tcBorders>
                          <w:left w:val="double" w:sz="4" w:space="0" w:color="auto"/>
                        </w:tcBorders>
                        <w:vAlign w:val="center"/>
                      </w:tcPr>
                      <w:p w:rsidR="00000000" w:rsidRDefault="00CA0274">
                        <w:pPr>
                          <w:tabs>
                            <w:tab w:val="left" w:pos="-30"/>
                          </w:tabs>
                          <w:rPr>
                            <w:i/>
                            <w:snapToGrid w:val="0"/>
                            <w:color w:val="000000"/>
                            <w:sz w:val="16"/>
                          </w:rPr>
                        </w:pPr>
                        <w:r>
                          <w:rPr>
                            <w:i/>
                            <w:snapToGrid w:val="0"/>
                            <w:color w:val="000000"/>
                            <w:sz w:val="16"/>
                          </w:rPr>
                          <w:t>No están en ciclo básico de ingeniería ESPOL o no han sido de mayor aportación al estudio.</w:t>
                        </w:r>
                      </w:p>
                    </w:tc>
                    <w:tc>
                      <w:tcPr>
                        <w:tcW w:w="425" w:type="dxa"/>
                        <w:tcBorders>
                          <w:left w:val="double" w:sz="4" w:space="0" w:color="auto"/>
                        </w:tcBorders>
                        <w:vAlign w:val="center"/>
                      </w:tcPr>
                      <w:p w:rsidR="00000000" w:rsidRDefault="00CA0274">
                        <w:pPr>
                          <w:ind w:right="57"/>
                          <w:jc w:val="right"/>
                          <w:rPr>
                            <w:snapToGrid w:val="0"/>
                            <w:color w:val="000000"/>
                            <w:sz w:val="14"/>
                          </w:rPr>
                        </w:pPr>
                        <w:r>
                          <w:rPr>
                            <w:snapToGrid w:val="0"/>
                            <w:color w:val="000000"/>
                            <w:sz w:val="14"/>
                          </w:rPr>
                          <w:t>37</w:t>
                        </w:r>
                      </w:p>
                    </w:tc>
                    <w:tc>
                      <w:tcPr>
                        <w:tcW w:w="709" w:type="dxa"/>
                        <w:tcBorders>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10.66%</w:t>
                        </w:r>
                      </w:p>
                    </w:tc>
                    <w:tc>
                      <w:tcPr>
                        <w:tcW w:w="425" w:type="dxa"/>
                        <w:tcBorders>
                          <w:left w:val="nil"/>
                        </w:tcBorders>
                        <w:vAlign w:val="center"/>
                      </w:tcPr>
                      <w:p w:rsidR="00000000" w:rsidRDefault="00CA0274">
                        <w:pPr>
                          <w:ind w:right="57"/>
                          <w:jc w:val="right"/>
                          <w:rPr>
                            <w:snapToGrid w:val="0"/>
                            <w:color w:val="000000"/>
                            <w:sz w:val="14"/>
                          </w:rPr>
                        </w:pPr>
                        <w:r>
                          <w:rPr>
                            <w:snapToGrid w:val="0"/>
                            <w:color w:val="000000"/>
                            <w:sz w:val="14"/>
                          </w:rPr>
                          <w:t>54</w:t>
                        </w:r>
                      </w:p>
                    </w:tc>
                    <w:tc>
                      <w:tcPr>
                        <w:tcW w:w="709" w:type="dxa"/>
                        <w:tcBorders>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15.56%</w:t>
                        </w:r>
                      </w:p>
                    </w:tc>
                    <w:tc>
                      <w:tcPr>
                        <w:tcW w:w="425" w:type="dxa"/>
                        <w:tcBorders>
                          <w:left w:val="nil"/>
                        </w:tcBorders>
                        <w:vAlign w:val="center"/>
                      </w:tcPr>
                      <w:p w:rsidR="00000000" w:rsidRDefault="00CA0274">
                        <w:pPr>
                          <w:ind w:right="57"/>
                          <w:jc w:val="right"/>
                          <w:rPr>
                            <w:snapToGrid w:val="0"/>
                            <w:color w:val="000000"/>
                            <w:sz w:val="14"/>
                          </w:rPr>
                        </w:pPr>
                        <w:r>
                          <w:rPr>
                            <w:snapToGrid w:val="0"/>
                            <w:color w:val="000000"/>
                            <w:sz w:val="14"/>
                          </w:rPr>
                          <w:t>91</w:t>
                        </w:r>
                      </w:p>
                    </w:tc>
                    <w:tc>
                      <w:tcPr>
                        <w:tcW w:w="709" w:type="dxa"/>
                        <w:tcBorders>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26.22%</w:t>
                        </w:r>
                      </w:p>
                    </w:tc>
                  </w:tr>
                  <w:tr w:rsidR="00000000">
                    <w:tblPrEx>
                      <w:tblCellMar>
                        <w:top w:w="0" w:type="dxa"/>
                        <w:bottom w:w="0" w:type="dxa"/>
                      </w:tblCellMar>
                    </w:tblPrEx>
                    <w:tc>
                      <w:tcPr>
                        <w:tcW w:w="3402" w:type="dxa"/>
                        <w:tcBorders>
                          <w:left w:val="double" w:sz="4" w:space="0" w:color="auto"/>
                        </w:tcBorders>
                        <w:vAlign w:val="center"/>
                      </w:tcPr>
                      <w:p w:rsidR="00000000" w:rsidRDefault="00CA0274">
                        <w:pPr>
                          <w:tabs>
                            <w:tab w:val="left" w:pos="-30"/>
                          </w:tabs>
                          <w:rPr>
                            <w:i/>
                            <w:snapToGrid w:val="0"/>
                            <w:color w:val="000000"/>
                            <w:sz w:val="16"/>
                          </w:rPr>
                        </w:pPr>
                        <w:r>
                          <w:rPr>
                            <w:i/>
                            <w:snapToGrid w:val="0"/>
                            <w:color w:val="000000"/>
                            <w:sz w:val="16"/>
                          </w:rPr>
                          <w:t>Muestra del estudio.</w:t>
                        </w:r>
                      </w:p>
                    </w:tc>
                    <w:tc>
                      <w:tcPr>
                        <w:tcW w:w="425" w:type="dxa"/>
                        <w:tcBorders>
                          <w:left w:val="double" w:sz="4" w:space="0" w:color="auto"/>
                        </w:tcBorders>
                        <w:vAlign w:val="center"/>
                      </w:tcPr>
                      <w:p w:rsidR="00000000" w:rsidRDefault="00CA0274">
                        <w:pPr>
                          <w:ind w:right="57"/>
                          <w:jc w:val="right"/>
                          <w:rPr>
                            <w:snapToGrid w:val="0"/>
                            <w:color w:val="000000"/>
                            <w:sz w:val="14"/>
                          </w:rPr>
                        </w:pPr>
                        <w:r>
                          <w:rPr>
                            <w:snapToGrid w:val="0"/>
                            <w:color w:val="000000"/>
                            <w:sz w:val="14"/>
                          </w:rPr>
                          <w:t>175</w:t>
                        </w:r>
                      </w:p>
                    </w:tc>
                    <w:tc>
                      <w:tcPr>
                        <w:tcW w:w="709" w:type="dxa"/>
                        <w:tcBorders>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50.43%</w:t>
                        </w:r>
                      </w:p>
                    </w:tc>
                    <w:tc>
                      <w:tcPr>
                        <w:tcW w:w="425" w:type="dxa"/>
                        <w:tcBorders>
                          <w:left w:val="nil"/>
                        </w:tcBorders>
                        <w:vAlign w:val="center"/>
                      </w:tcPr>
                      <w:p w:rsidR="00000000" w:rsidRDefault="00CA0274">
                        <w:pPr>
                          <w:ind w:right="57"/>
                          <w:jc w:val="right"/>
                          <w:rPr>
                            <w:snapToGrid w:val="0"/>
                            <w:color w:val="000000"/>
                            <w:sz w:val="14"/>
                          </w:rPr>
                        </w:pPr>
                        <w:r>
                          <w:rPr>
                            <w:snapToGrid w:val="0"/>
                            <w:color w:val="000000"/>
                            <w:sz w:val="14"/>
                          </w:rPr>
                          <w:t>39</w:t>
                        </w:r>
                      </w:p>
                    </w:tc>
                    <w:tc>
                      <w:tcPr>
                        <w:tcW w:w="709" w:type="dxa"/>
                        <w:tcBorders>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11.24%</w:t>
                        </w:r>
                      </w:p>
                    </w:tc>
                    <w:tc>
                      <w:tcPr>
                        <w:tcW w:w="425" w:type="dxa"/>
                        <w:tcBorders>
                          <w:left w:val="nil"/>
                        </w:tcBorders>
                        <w:vAlign w:val="center"/>
                      </w:tcPr>
                      <w:p w:rsidR="00000000" w:rsidRDefault="00CA0274">
                        <w:pPr>
                          <w:ind w:right="57"/>
                          <w:jc w:val="right"/>
                          <w:rPr>
                            <w:snapToGrid w:val="0"/>
                            <w:color w:val="000000"/>
                            <w:sz w:val="14"/>
                          </w:rPr>
                        </w:pPr>
                        <w:r>
                          <w:rPr>
                            <w:snapToGrid w:val="0"/>
                            <w:color w:val="000000"/>
                            <w:sz w:val="14"/>
                          </w:rPr>
                          <w:t>214</w:t>
                        </w:r>
                      </w:p>
                    </w:tc>
                    <w:tc>
                      <w:tcPr>
                        <w:tcW w:w="709" w:type="dxa"/>
                        <w:tcBorders>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61.67%</w:t>
                        </w:r>
                      </w:p>
                    </w:tc>
                  </w:tr>
                  <w:tr w:rsidR="00000000">
                    <w:tblPrEx>
                      <w:tblCellMar>
                        <w:top w:w="0" w:type="dxa"/>
                        <w:bottom w:w="0" w:type="dxa"/>
                      </w:tblCellMar>
                    </w:tblPrEx>
                    <w:trPr>
                      <w:trHeight w:val="276"/>
                    </w:trPr>
                    <w:tc>
                      <w:tcPr>
                        <w:tcW w:w="3402" w:type="dxa"/>
                        <w:tcBorders>
                          <w:top w:val="double" w:sz="4" w:space="0" w:color="auto"/>
                          <w:left w:val="double" w:sz="4" w:space="0" w:color="auto"/>
                          <w:bottom w:val="double" w:sz="4" w:space="0" w:color="auto"/>
                        </w:tcBorders>
                        <w:vAlign w:val="center"/>
                      </w:tcPr>
                      <w:p w:rsidR="00000000" w:rsidRDefault="00CA0274">
                        <w:pPr>
                          <w:tabs>
                            <w:tab w:val="left" w:pos="-30"/>
                          </w:tabs>
                          <w:rPr>
                            <w:i/>
                            <w:snapToGrid w:val="0"/>
                            <w:color w:val="000000"/>
                            <w:sz w:val="16"/>
                          </w:rPr>
                        </w:pPr>
                        <w:r>
                          <w:rPr>
                            <w:i/>
                            <w:snapToGrid w:val="0"/>
                            <w:color w:val="000000"/>
                            <w:sz w:val="16"/>
                          </w:rPr>
                          <w:t>Total de alumnos que ingresaron 1999 en la ESPOL.</w:t>
                        </w:r>
                      </w:p>
                    </w:tc>
                    <w:tc>
                      <w:tcPr>
                        <w:tcW w:w="425" w:type="dxa"/>
                        <w:tcBorders>
                          <w:top w:val="double" w:sz="4" w:space="0" w:color="auto"/>
                          <w:left w:val="double" w:sz="4" w:space="0" w:color="auto"/>
                          <w:bottom w:val="double" w:sz="4" w:space="0" w:color="auto"/>
                        </w:tcBorders>
                        <w:vAlign w:val="center"/>
                      </w:tcPr>
                      <w:p w:rsidR="00000000" w:rsidRDefault="00CA0274">
                        <w:pPr>
                          <w:ind w:right="57"/>
                          <w:jc w:val="right"/>
                          <w:rPr>
                            <w:snapToGrid w:val="0"/>
                            <w:color w:val="000000"/>
                            <w:sz w:val="14"/>
                          </w:rPr>
                        </w:pPr>
                        <w:r>
                          <w:rPr>
                            <w:snapToGrid w:val="0"/>
                            <w:color w:val="000000"/>
                            <w:sz w:val="14"/>
                          </w:rPr>
                          <w:t>247</w:t>
                        </w:r>
                      </w:p>
                    </w:tc>
                    <w:tc>
                      <w:tcPr>
                        <w:tcW w:w="709" w:type="dxa"/>
                        <w:tcBorders>
                          <w:top w:val="double" w:sz="4" w:space="0" w:color="auto"/>
                          <w:bottom w:val="double" w:sz="4" w:space="0" w:color="auto"/>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71.18%</w:t>
                        </w:r>
                      </w:p>
                    </w:tc>
                    <w:tc>
                      <w:tcPr>
                        <w:tcW w:w="425" w:type="dxa"/>
                        <w:tcBorders>
                          <w:top w:val="double" w:sz="4" w:space="0" w:color="auto"/>
                          <w:left w:val="nil"/>
                          <w:bottom w:val="double" w:sz="4" w:space="0" w:color="auto"/>
                        </w:tcBorders>
                        <w:vAlign w:val="center"/>
                      </w:tcPr>
                      <w:p w:rsidR="00000000" w:rsidRDefault="00CA0274">
                        <w:pPr>
                          <w:ind w:right="57"/>
                          <w:jc w:val="right"/>
                          <w:rPr>
                            <w:snapToGrid w:val="0"/>
                            <w:color w:val="000000"/>
                            <w:sz w:val="14"/>
                          </w:rPr>
                        </w:pPr>
                        <w:r>
                          <w:rPr>
                            <w:snapToGrid w:val="0"/>
                            <w:color w:val="000000"/>
                            <w:sz w:val="14"/>
                          </w:rPr>
                          <w:t>100</w:t>
                        </w:r>
                      </w:p>
                    </w:tc>
                    <w:tc>
                      <w:tcPr>
                        <w:tcW w:w="709" w:type="dxa"/>
                        <w:tcBorders>
                          <w:top w:val="double" w:sz="4" w:space="0" w:color="auto"/>
                          <w:bottom w:val="double" w:sz="4" w:space="0" w:color="auto"/>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28.82%</w:t>
                        </w:r>
                      </w:p>
                    </w:tc>
                    <w:tc>
                      <w:tcPr>
                        <w:tcW w:w="425" w:type="dxa"/>
                        <w:tcBorders>
                          <w:top w:val="double" w:sz="4" w:space="0" w:color="auto"/>
                          <w:left w:val="nil"/>
                          <w:bottom w:val="double" w:sz="4" w:space="0" w:color="auto"/>
                        </w:tcBorders>
                        <w:vAlign w:val="center"/>
                      </w:tcPr>
                      <w:p w:rsidR="00000000" w:rsidRDefault="00CA0274">
                        <w:pPr>
                          <w:ind w:right="57"/>
                          <w:jc w:val="right"/>
                          <w:rPr>
                            <w:snapToGrid w:val="0"/>
                            <w:color w:val="000000"/>
                            <w:sz w:val="14"/>
                          </w:rPr>
                        </w:pPr>
                        <w:r>
                          <w:rPr>
                            <w:snapToGrid w:val="0"/>
                            <w:color w:val="000000"/>
                            <w:sz w:val="14"/>
                          </w:rPr>
                          <w:t>347</w:t>
                        </w:r>
                      </w:p>
                    </w:tc>
                    <w:tc>
                      <w:tcPr>
                        <w:tcW w:w="709" w:type="dxa"/>
                        <w:tcBorders>
                          <w:top w:val="double" w:sz="4" w:space="0" w:color="auto"/>
                          <w:bottom w:val="double" w:sz="4" w:space="0" w:color="auto"/>
                          <w:right w:val="double" w:sz="4" w:space="0" w:color="auto"/>
                        </w:tcBorders>
                        <w:vAlign w:val="center"/>
                      </w:tcPr>
                      <w:p w:rsidR="00000000" w:rsidRDefault="00CA0274">
                        <w:pPr>
                          <w:ind w:right="57"/>
                          <w:jc w:val="right"/>
                          <w:rPr>
                            <w:b/>
                            <w:i/>
                            <w:snapToGrid w:val="0"/>
                            <w:color w:val="000000"/>
                            <w:sz w:val="14"/>
                          </w:rPr>
                        </w:pPr>
                        <w:r>
                          <w:rPr>
                            <w:b/>
                            <w:i/>
                            <w:snapToGrid w:val="0"/>
                            <w:color w:val="000000"/>
                            <w:sz w:val="14"/>
                          </w:rPr>
                          <w:t>100.00%</w:t>
                        </w:r>
                      </w:p>
                    </w:tc>
                  </w:tr>
                </w:tbl>
                <w:p w:rsidR="00000000" w:rsidRDefault="00CA0274"/>
              </w:txbxContent>
            </v:textbox>
          </v:shape>
        </w:pict>
      </w:r>
    </w:p>
    <w:p w:rsidR="00000000" w:rsidRDefault="00CA0274">
      <w:pPr>
        <w:spacing w:line="480" w:lineRule="auto"/>
        <w:ind w:left="1134"/>
        <w:jc w:val="both"/>
      </w:pPr>
    </w:p>
    <w:p w:rsidR="00000000" w:rsidRDefault="00CA0274">
      <w:pPr>
        <w:spacing w:line="480" w:lineRule="auto"/>
        <w:ind w:left="1134"/>
        <w:jc w:val="both"/>
      </w:pPr>
    </w:p>
    <w:p w:rsidR="00000000" w:rsidRDefault="00CA0274">
      <w:pPr>
        <w:spacing w:line="480" w:lineRule="auto"/>
        <w:ind w:left="1134"/>
        <w:jc w:val="both"/>
      </w:pP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 xml:space="preserve">Es de mencionar que el estudio se baso en el seguimiento del </w:t>
      </w:r>
      <w:r>
        <w:rPr>
          <w:i/>
        </w:rPr>
        <w:t>61,67 %</w:t>
      </w:r>
      <w:r>
        <w:t xml:space="preserve"> del total de estudiantes que ingresaron en el año 1999, aceptándose como una muestra representativa para obtener una buena información estadística; así mismo es de me</w:t>
      </w:r>
      <w:r>
        <w:t xml:space="preserve">ncionar que aunque el </w:t>
      </w:r>
      <w:r>
        <w:rPr>
          <w:i/>
        </w:rPr>
        <w:t>12,10%</w:t>
      </w:r>
      <w:r>
        <w:t xml:space="preserve"> no se encuentran registrados en la ESPOL, esto puede deberse a que aún no terminan el bachillerato o simplemente tomaron otra opción de estudio universitario.</w:t>
      </w:r>
    </w:p>
    <w:p w:rsidR="00000000" w:rsidRDefault="00CA0274">
      <w:pPr>
        <w:spacing w:line="480" w:lineRule="auto"/>
        <w:ind w:left="1134"/>
        <w:jc w:val="both"/>
      </w:pPr>
    </w:p>
    <w:p w:rsidR="00000000" w:rsidRDefault="00CA0274">
      <w:pPr>
        <w:spacing w:line="480" w:lineRule="auto"/>
        <w:ind w:left="1134"/>
        <w:jc w:val="both"/>
      </w:pPr>
      <w:r>
        <w:t xml:space="preserve">Por lo general, con respecto a las materias básicas de Ingeniería, </w:t>
      </w:r>
      <w:r>
        <w:t>no todos los estudiantes aprueban las materias a la primera vez que la cursan, o en la segunda o tercera; por ello se tomó en consideración las notas que se obtuvo en cada vez que fue tomada la materia, es decir, aparecerán cuatro variables por cada materi</w:t>
      </w:r>
      <w:r>
        <w:t xml:space="preserve">a, ya que en los reglamentos de la ESPOL, determina que una materia puede ser cursada hasta por una cuarta ocasión. </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 xml:space="preserve">En la construcción de estas nuevas variables hay que evitar que se originen vacíos en los registros, por ej.: si un estudiante aprobó en </w:t>
      </w:r>
      <w:r>
        <w:t xml:space="preserve">la primera vez, las otras casillas (2da, 3era y 4ta vez) estarían vacías, si un estudiante tomo el curso pero no lo aprobó y no lo tomo de nuevo, también provocaría que haya datos faltantes. </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Por está razón, para evitar datos faltantes se realizó una imp</w:t>
      </w:r>
      <w:r>
        <w:t>utación de datos, la cual consistió en completar los datos con la nota máxima obtenida por el estudiante en la materia, ya sea que la haya aprobado o no.</w:t>
      </w:r>
    </w:p>
    <w:p w:rsidR="00000000" w:rsidRDefault="00CA0274">
      <w:pPr>
        <w:spacing w:line="480" w:lineRule="auto"/>
        <w:ind w:left="1134"/>
        <w:jc w:val="both"/>
      </w:pPr>
    </w:p>
    <w:p w:rsidR="00000000" w:rsidRDefault="00CA0274">
      <w:pPr>
        <w:pStyle w:val="Ttulo2"/>
        <w:ind w:left="993" w:hanging="567"/>
      </w:pPr>
      <w:r>
        <w:t>Análisis Descriptivo</w:t>
      </w:r>
    </w:p>
    <w:p w:rsidR="00000000" w:rsidRDefault="00CA0274">
      <w:pPr>
        <w:pStyle w:val="Ttulo2"/>
        <w:numPr>
          <w:ilvl w:val="2"/>
          <w:numId w:val="28"/>
        </w:numPr>
        <w:tabs>
          <w:tab w:val="left" w:pos="1843"/>
        </w:tabs>
        <w:ind w:left="1701" w:hanging="567"/>
      </w:pPr>
      <w:r>
        <w:t>Conceptos Básicos</w:t>
      </w:r>
    </w:p>
    <w:p w:rsidR="00000000" w:rsidRDefault="00CA0274">
      <w:pPr>
        <w:pStyle w:val="Textoindependiente"/>
        <w:ind w:left="1134"/>
        <w:jc w:val="both"/>
      </w:pPr>
      <w:r>
        <w:t>Para entender los términos estadísticos utilizados en análisis</w:t>
      </w:r>
      <w:r>
        <w:t xml:space="preserve"> posteriores, se debe conocer algunos conceptos básicos citados a continuación.</w:t>
      </w:r>
    </w:p>
    <w:p w:rsidR="00000000" w:rsidRDefault="00CA0274">
      <w:pPr>
        <w:pStyle w:val="Textoindependiente"/>
        <w:spacing w:line="240" w:lineRule="auto"/>
        <w:ind w:left="1134"/>
        <w:jc w:val="both"/>
      </w:pPr>
    </w:p>
    <w:p w:rsidR="00000000" w:rsidRDefault="00CA0274">
      <w:pPr>
        <w:pStyle w:val="Textoindependiente"/>
        <w:spacing w:line="240" w:lineRule="auto"/>
        <w:ind w:left="1134"/>
        <w:jc w:val="both"/>
      </w:pPr>
      <w:r>
        <w:t xml:space="preserve"> </w:t>
      </w:r>
    </w:p>
    <w:p w:rsidR="00000000" w:rsidRDefault="00CA0274">
      <w:pPr>
        <w:pStyle w:val="Textoindependiente"/>
        <w:ind w:left="1134"/>
        <w:jc w:val="both"/>
      </w:pPr>
      <w:r>
        <w:t>El proceso que se realiza para obtener una observación o medición cualquiera es lo que se denomina</w:t>
      </w:r>
      <w:r>
        <w:rPr>
          <w:b/>
        </w:rPr>
        <w:t xml:space="preserve"> Experimento</w:t>
      </w:r>
      <w:r>
        <w:t xml:space="preserve">.  Un experimento esta asociado a varios eventos elementales o </w:t>
      </w:r>
      <w:r>
        <w:t xml:space="preserve">también denominados resultados posibles. </w:t>
      </w:r>
    </w:p>
    <w:p w:rsidR="00000000" w:rsidRDefault="00CA0274">
      <w:pPr>
        <w:pStyle w:val="Textoindependiente"/>
        <w:spacing w:line="240" w:lineRule="auto"/>
        <w:ind w:left="1134"/>
        <w:jc w:val="both"/>
      </w:pPr>
    </w:p>
    <w:p w:rsidR="00000000" w:rsidRDefault="00CA0274">
      <w:pPr>
        <w:pStyle w:val="Textoindependiente"/>
        <w:spacing w:line="240" w:lineRule="auto"/>
        <w:ind w:left="1134"/>
        <w:jc w:val="both"/>
      </w:pPr>
    </w:p>
    <w:p w:rsidR="00000000" w:rsidRDefault="00CA0274">
      <w:pPr>
        <w:pStyle w:val="Textoindependiente"/>
        <w:ind w:left="1134"/>
        <w:jc w:val="both"/>
      </w:pPr>
      <w:r>
        <w:t xml:space="preserve">El conjunto de todos los resultados posibles de un experimento se llama </w:t>
      </w:r>
      <w:r>
        <w:rPr>
          <w:b/>
        </w:rPr>
        <w:t xml:space="preserve">espacio muestral, </w:t>
      </w:r>
      <w:r>
        <w:t xml:space="preserve">denotado por </w:t>
      </w:r>
      <w:r>
        <w:sym w:font="Symbol" w:char="F057"/>
      </w:r>
      <w:r>
        <w:t xml:space="preserve">. A todo subconjunto A </w:t>
      </w:r>
      <w:r>
        <w:sym w:font="Symbol" w:char="F0CC"/>
      </w:r>
      <w:r>
        <w:t xml:space="preserve"> </w:t>
      </w:r>
      <w:r>
        <w:sym w:font="Symbol" w:char="F057"/>
      </w:r>
      <w:r>
        <w:t xml:space="preserve"> es llamado evento; </w:t>
      </w:r>
      <w:r>
        <w:sym w:font="Symbol" w:char="F057"/>
      </w:r>
      <w:r>
        <w:t xml:space="preserve"> es un evento cierto, </w:t>
      </w:r>
      <w:r>
        <w:sym w:font="Symbol" w:char="F0C6"/>
      </w:r>
      <w:r>
        <w:t xml:space="preserve"> un evento imposible. Si </w:t>
      </w:r>
      <w:r>
        <w:sym w:font="Symbol" w:char="F077"/>
      </w:r>
      <w:r>
        <w:t xml:space="preserve"> </w:t>
      </w:r>
      <w:r>
        <w:sym w:font="Symbol" w:char="F0CE"/>
      </w:r>
      <w:r>
        <w:t xml:space="preserve"> </w:t>
      </w:r>
      <w:r>
        <w:sym w:font="Symbol" w:char="F057"/>
      </w:r>
      <w:r>
        <w:t xml:space="preserve"> entonce</w:t>
      </w:r>
      <w:r>
        <w:t xml:space="preserve">s </w:t>
      </w:r>
      <w:r>
        <w:sym w:font="Symbol" w:char="F077"/>
      </w:r>
      <w:r>
        <w:t xml:space="preserve"> es llamado un evento simple. Una clase </w:t>
      </w:r>
      <w:r>
        <w:rPr>
          <w:rFonts w:ascii="CloisterOpenFace BT" w:hAnsi="CloisterOpenFace BT"/>
        </w:rPr>
        <w:t>A</w:t>
      </w:r>
      <w:r>
        <w:t xml:space="preserve"> de subconjunto </w:t>
      </w:r>
      <w:r>
        <w:sym w:font="Symbol" w:char="F057"/>
      </w:r>
      <w:r>
        <w:t xml:space="preserve"> es llamada álgebra de subconjuntos de </w:t>
      </w:r>
      <w:r>
        <w:sym w:font="Symbol" w:char="F057"/>
      </w:r>
      <w:r>
        <w:t>, si satisface las siguientes propiedades:</w:t>
      </w:r>
    </w:p>
    <w:p w:rsidR="00000000" w:rsidRDefault="00CA0274">
      <w:pPr>
        <w:pStyle w:val="Textoindependiente"/>
        <w:numPr>
          <w:ilvl w:val="0"/>
          <w:numId w:val="37"/>
        </w:numPr>
        <w:jc w:val="both"/>
      </w:pPr>
      <w:r>
        <w:sym w:font="Symbol" w:char="F057"/>
      </w:r>
      <w:r>
        <w:t xml:space="preserve"> </w:t>
      </w:r>
      <w:r>
        <w:sym w:font="Symbol" w:char="F0CE"/>
      </w:r>
      <w:r>
        <w:t xml:space="preserve"> </w:t>
      </w:r>
      <w:r>
        <w:rPr>
          <w:rFonts w:ascii="CloisterOpenFace BT" w:hAnsi="CloisterOpenFace BT"/>
        </w:rPr>
        <w:t>A</w:t>
      </w:r>
    </w:p>
    <w:p w:rsidR="00000000" w:rsidRDefault="00CA0274">
      <w:pPr>
        <w:pStyle w:val="Textoindependiente"/>
        <w:numPr>
          <w:ilvl w:val="0"/>
          <w:numId w:val="37"/>
        </w:numPr>
        <w:jc w:val="both"/>
      </w:pPr>
      <w:r>
        <w:t xml:space="preserve">Si A </w:t>
      </w:r>
      <w:r>
        <w:sym w:font="Symbol" w:char="F0CE"/>
      </w:r>
      <w:r>
        <w:t xml:space="preserve"> </w:t>
      </w:r>
      <w:r>
        <w:rPr>
          <w:rFonts w:ascii="CloisterOpenFace BT" w:hAnsi="CloisterOpenFace BT"/>
        </w:rPr>
        <w:t>A</w:t>
      </w:r>
      <w:r>
        <w:t xml:space="preserve"> entonces A</w:t>
      </w:r>
      <w:r>
        <w:rPr>
          <w:vertAlign w:val="superscript"/>
        </w:rPr>
        <w:t>c</w:t>
      </w:r>
      <w:r>
        <w:t xml:space="preserve"> </w:t>
      </w:r>
      <w:r>
        <w:sym w:font="Symbol" w:char="F0CE"/>
      </w:r>
      <w:r>
        <w:t xml:space="preserve"> </w:t>
      </w:r>
      <w:r>
        <w:rPr>
          <w:rFonts w:ascii="CloisterOpenFace BT" w:hAnsi="CloisterOpenFace BT"/>
        </w:rPr>
        <w:t>A</w:t>
      </w:r>
    </w:p>
    <w:p w:rsidR="00000000" w:rsidRDefault="00CA0274">
      <w:pPr>
        <w:pStyle w:val="Textoindependiente"/>
        <w:numPr>
          <w:ilvl w:val="0"/>
          <w:numId w:val="37"/>
        </w:numPr>
        <w:jc w:val="both"/>
      </w:pPr>
      <w:r>
        <w:t xml:space="preserve"> Si A </w:t>
      </w:r>
      <w:r>
        <w:sym w:font="Symbol" w:char="F0CE"/>
      </w:r>
      <w:r>
        <w:t xml:space="preserve"> </w:t>
      </w:r>
      <w:r>
        <w:rPr>
          <w:rFonts w:ascii="CloisterOpenFace BT" w:hAnsi="CloisterOpenFace BT"/>
        </w:rPr>
        <w:t xml:space="preserve">A </w:t>
      </w:r>
      <w:r>
        <w:t>y</w:t>
      </w:r>
      <w:r>
        <w:rPr>
          <w:rFonts w:ascii="CloisterOpenFace BT" w:hAnsi="CloisterOpenFace BT"/>
        </w:rPr>
        <w:t xml:space="preserve"> B</w:t>
      </w:r>
      <w:r>
        <w:t xml:space="preserve"> </w:t>
      </w:r>
      <w:r>
        <w:sym w:font="Symbol" w:char="F0CE"/>
      </w:r>
      <w:r>
        <w:t xml:space="preserve"> </w:t>
      </w:r>
      <w:r>
        <w:rPr>
          <w:rFonts w:ascii="CloisterOpenFace BT" w:hAnsi="CloisterOpenFace BT"/>
        </w:rPr>
        <w:t xml:space="preserve">A </w:t>
      </w:r>
      <w:r>
        <w:t xml:space="preserve">entonces A </w:t>
      </w:r>
      <w:r>
        <w:sym w:font="Symbol" w:char="F0C8"/>
      </w:r>
      <w:r>
        <w:t xml:space="preserve"> B </w:t>
      </w:r>
      <w:r>
        <w:sym w:font="Symbol" w:char="F0CE"/>
      </w:r>
      <w:r>
        <w:t xml:space="preserve"> </w:t>
      </w:r>
      <w:r>
        <w:rPr>
          <w:rFonts w:ascii="CloisterOpenFace BT" w:hAnsi="CloisterOpenFace BT"/>
        </w:rPr>
        <w:t>A</w:t>
      </w:r>
    </w:p>
    <w:p w:rsidR="00000000" w:rsidRDefault="00CA0274">
      <w:pPr>
        <w:pStyle w:val="Textoindependiente"/>
        <w:ind w:left="1134"/>
        <w:jc w:val="both"/>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left:0;text-align:left;margin-left:286.65pt;margin-top:18.25pt;width:45pt;height:37pt;z-index:251652608;mso-wrap-edited:f" wrapcoords="1770 2645 354 6171 0 12343 2833 16751 0 17633 0 19396 6374 19396 6020 16751 10623 16751 21246 11902 21600 8816 18767 7494 4957 2645 1770 2645" o:allowincell="f">
            <v:imagedata r:id="rId7" o:title=""/>
          </v:shape>
          <o:OLEObject Type="Embed" ProgID="Equation.3" ShapeID="_x0000_s1250" DrawAspect="Content" ObjectID="_1308998957" r:id="rId8"/>
        </w:pict>
      </w:r>
      <w:r>
        <w:t>Además si cumple que:</w:t>
      </w:r>
    </w:p>
    <w:p w:rsidR="00000000" w:rsidRDefault="00CA0274">
      <w:pPr>
        <w:pStyle w:val="Textoindependiente"/>
        <w:numPr>
          <w:ilvl w:val="0"/>
          <w:numId w:val="39"/>
        </w:numPr>
        <w:jc w:val="both"/>
      </w:pPr>
      <w:r>
        <w:t>Si A</w:t>
      </w:r>
      <w:r>
        <w:rPr>
          <w:vertAlign w:val="subscript"/>
        </w:rPr>
        <w:t>n</w:t>
      </w:r>
      <w:r>
        <w:t xml:space="preserve"> </w:t>
      </w:r>
      <w:r>
        <w:sym w:font="Symbol" w:char="F0CE"/>
      </w:r>
      <w:r>
        <w:t xml:space="preserve"> </w:t>
      </w:r>
      <w:r>
        <w:rPr>
          <w:rFonts w:ascii="CloisterOpenFace BT" w:hAnsi="CloisterOpenFace BT"/>
        </w:rPr>
        <w:t>A</w:t>
      </w:r>
      <w:r>
        <w:t xml:space="preserve"> para n=1,2,</w:t>
      </w:r>
      <w:r>
        <w:t xml:space="preserve">3,..., entonces              </w:t>
      </w:r>
      <w:r>
        <w:sym w:font="Symbol" w:char="F0CE"/>
      </w:r>
      <w:r>
        <w:t xml:space="preserve"> </w:t>
      </w:r>
      <w:r>
        <w:rPr>
          <w:rFonts w:ascii="CloisterOpenFace BT" w:hAnsi="CloisterOpenFace BT"/>
        </w:rPr>
        <w:t>A</w:t>
      </w:r>
    </w:p>
    <w:p w:rsidR="00000000" w:rsidRDefault="00CA0274">
      <w:pPr>
        <w:pStyle w:val="Textoindependiente"/>
        <w:ind w:left="1134"/>
        <w:jc w:val="both"/>
      </w:pPr>
      <w:r>
        <w:t xml:space="preserve">Es llamada una </w:t>
      </w:r>
      <w:r>
        <w:sym w:font="Symbol" w:char="F073"/>
      </w:r>
      <w:r>
        <w:t xml:space="preserve">- álgebra de subconjuntos de </w:t>
      </w:r>
      <w:r>
        <w:sym w:font="Symbol" w:char="F057"/>
      </w:r>
      <w:r>
        <w:t>.</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 xml:space="preserve">Una función </w:t>
      </w:r>
      <w:r>
        <w:rPr>
          <w:i/>
        </w:rPr>
        <w:t>P</w:t>
      </w:r>
      <w:r>
        <w:t xml:space="preserve"> definida en una </w:t>
      </w:r>
      <w:r>
        <w:sym w:font="Symbol" w:char="F073"/>
      </w:r>
      <w:r>
        <w:t xml:space="preserve">- álgebra </w:t>
      </w:r>
      <w:r>
        <w:rPr>
          <w:rFonts w:ascii="CloisterOpenFace BT" w:hAnsi="CloisterOpenFace BT"/>
        </w:rPr>
        <w:t xml:space="preserve">A </w:t>
      </w:r>
      <w:r>
        <w:t xml:space="preserve">es llamada medida de probabilidad en </w:t>
      </w:r>
      <w:r>
        <w:rPr>
          <w:rFonts w:ascii="CloisterOpenFace BT" w:hAnsi="CloisterOpenFace BT"/>
        </w:rPr>
        <w:t xml:space="preserve">A </w:t>
      </w:r>
      <w:r>
        <w:t xml:space="preserve">o simplemente probabilidad en </w:t>
      </w:r>
      <w:r>
        <w:rPr>
          <w:rFonts w:ascii="CloisterOpenFace BT" w:hAnsi="CloisterOpenFace BT"/>
        </w:rPr>
        <w:t>A</w:t>
      </w:r>
      <w:r>
        <w:t xml:space="preserve"> si cumple que:</w:t>
      </w:r>
    </w:p>
    <w:p w:rsidR="00000000" w:rsidRDefault="00CA0274">
      <w:pPr>
        <w:numPr>
          <w:ilvl w:val="0"/>
          <w:numId w:val="40"/>
        </w:numPr>
        <w:spacing w:line="480" w:lineRule="auto"/>
        <w:jc w:val="both"/>
        <w:rPr>
          <w:lang w:val="en-US"/>
        </w:rPr>
      </w:pPr>
      <w:r>
        <w:rPr>
          <w:lang w:val="en-US"/>
        </w:rPr>
        <w:t>P(</w:t>
      </w:r>
      <w:r>
        <w:rPr>
          <w:rFonts w:ascii="CloisterOpenFace BT" w:hAnsi="CloisterOpenFace BT"/>
          <w:lang w:val="en-US"/>
        </w:rPr>
        <w:t>A</w:t>
      </w:r>
      <w:r>
        <w:rPr>
          <w:lang w:val="en-US"/>
        </w:rPr>
        <w:t xml:space="preserve">) </w:t>
      </w:r>
      <w:r>
        <w:sym w:font="Symbol" w:char="F0B3"/>
      </w:r>
      <w:r>
        <w:rPr>
          <w:lang w:val="en-US"/>
        </w:rPr>
        <w:t xml:space="preserve"> 0</w:t>
      </w:r>
    </w:p>
    <w:p w:rsidR="00000000" w:rsidRDefault="00CA0274">
      <w:pPr>
        <w:numPr>
          <w:ilvl w:val="0"/>
          <w:numId w:val="40"/>
        </w:numPr>
        <w:spacing w:line="480" w:lineRule="auto"/>
        <w:jc w:val="both"/>
        <w:rPr>
          <w:lang w:val="en-US"/>
        </w:rPr>
      </w:pPr>
      <w:r>
        <w:rPr>
          <w:lang w:val="en-US"/>
        </w:rPr>
        <w:t>P(</w:t>
      </w:r>
      <w:r>
        <w:sym w:font="Symbol" w:char="F057"/>
      </w:r>
      <w:r>
        <w:rPr>
          <w:lang w:val="en-US"/>
        </w:rPr>
        <w:t>) = 1</w:t>
      </w:r>
    </w:p>
    <w:p w:rsidR="00000000" w:rsidRDefault="00CA0274">
      <w:pPr>
        <w:numPr>
          <w:ilvl w:val="0"/>
          <w:numId w:val="40"/>
        </w:numPr>
        <w:spacing w:line="480" w:lineRule="auto"/>
        <w:jc w:val="both"/>
      </w:pPr>
      <w:r>
        <w:rPr>
          <w:noProof/>
          <w:sz w:val="20"/>
        </w:rPr>
        <w:pict>
          <v:shape id="_x0000_s1251" type="#_x0000_t75" style="position:absolute;left:0;text-align:left;margin-left:169.65pt;margin-top:35.45pt;width:116.95pt;height:45.2pt;z-index:251653632" o:allowincell="f">
            <v:imagedata r:id="rId9" o:title=""/>
            <w10:wrap type="topAndBottom"/>
          </v:shape>
          <o:OLEObject Type="Embed" ProgID="Equation.3" ShapeID="_x0000_s1251" DrawAspect="Content" ObjectID="_1308998956" r:id="rId10"/>
        </w:pict>
      </w:r>
      <w:r>
        <w:t>Si A</w:t>
      </w:r>
      <w:r>
        <w:rPr>
          <w:vertAlign w:val="subscript"/>
        </w:rPr>
        <w:t>1</w:t>
      </w:r>
      <w:r>
        <w:t>,.., A</w:t>
      </w:r>
      <w:r>
        <w:rPr>
          <w:vertAlign w:val="subscript"/>
        </w:rPr>
        <w:t>n</w:t>
      </w:r>
      <w:r>
        <w:t xml:space="preserve"> son disjunto</w:t>
      </w:r>
      <w:r>
        <w:t>s (2 a 2) entonces</w:t>
      </w:r>
    </w:p>
    <w:p w:rsidR="00000000" w:rsidRDefault="00CA0274">
      <w:pPr>
        <w:spacing w:line="480" w:lineRule="auto"/>
        <w:ind w:left="1494"/>
        <w:jc w:val="both"/>
      </w:pPr>
    </w:p>
    <w:p w:rsidR="00000000" w:rsidRDefault="00CA0274">
      <w:pPr>
        <w:spacing w:line="480" w:lineRule="auto"/>
        <w:ind w:left="1494"/>
        <w:jc w:val="both"/>
      </w:pPr>
      <w:r>
        <w:t>(dos eventos son disjuntos 2 a 2, si son mutuamente excluyentes. i.e. A</w:t>
      </w:r>
      <w:r>
        <w:rPr>
          <w:vertAlign w:val="subscript"/>
        </w:rPr>
        <w:t>i</w:t>
      </w:r>
      <w:r>
        <w:t xml:space="preserve"> </w:t>
      </w:r>
      <w:r>
        <w:sym w:font="Symbol" w:char="F0C7"/>
      </w:r>
      <w:r>
        <w:t xml:space="preserve"> A</w:t>
      </w:r>
      <w:r>
        <w:rPr>
          <w:vertAlign w:val="subscript"/>
        </w:rPr>
        <w:t>j</w:t>
      </w:r>
      <w:r>
        <w:t xml:space="preserve"> = </w:t>
      </w:r>
      <w:r>
        <w:sym w:font="Symbol" w:char="F0C6"/>
      </w:r>
      <w:r>
        <w:t>, i</w:t>
      </w:r>
      <w:r>
        <w:sym w:font="Symbol" w:char="F0B9"/>
      </w:r>
      <w:r>
        <w:t>j.</w:t>
      </w:r>
    </w:p>
    <w:p w:rsidR="00000000" w:rsidRDefault="00CA0274">
      <w:pPr>
        <w:ind w:left="1491"/>
        <w:jc w:val="both"/>
      </w:pPr>
    </w:p>
    <w:p w:rsidR="00000000" w:rsidRDefault="00CA0274">
      <w:pPr>
        <w:ind w:left="1491"/>
        <w:jc w:val="both"/>
      </w:pPr>
    </w:p>
    <w:p w:rsidR="00000000" w:rsidRDefault="00CA0274">
      <w:pPr>
        <w:pStyle w:val="Textoindependiente"/>
        <w:numPr>
          <w:ilvl w:val="12"/>
          <w:numId w:val="0"/>
        </w:numPr>
        <w:ind w:left="1134"/>
        <w:jc w:val="both"/>
        <w:rPr>
          <w:b/>
        </w:rPr>
      </w:pPr>
      <w:r>
        <w:t>Una</w:t>
      </w:r>
      <w:r>
        <w:rPr>
          <w:b/>
        </w:rPr>
        <w:t xml:space="preserve"> variable aleatoria</w:t>
      </w:r>
      <w:r>
        <w:t xml:space="preserve"> </w:t>
      </w:r>
      <w:r>
        <w:rPr>
          <w:i/>
        </w:rPr>
        <w:t>X</w:t>
      </w:r>
      <w:r>
        <w:t xml:space="preserve"> en un espacio de probabilidad (</w:t>
      </w:r>
      <w:r>
        <w:sym w:font="Symbol" w:char="F057"/>
      </w:r>
      <w:r>
        <w:t>,</w:t>
      </w:r>
      <w:r>
        <w:rPr>
          <w:rFonts w:ascii="EnglischeSchTDemBol" w:hAnsi="EnglischeSchTDemBol"/>
          <w:sz w:val="22"/>
        </w:rPr>
        <w:t>S ,</w:t>
      </w:r>
      <w:r>
        <w:rPr>
          <w:rFonts w:ascii="CloisterOpenFace BT" w:hAnsi="CloisterOpenFace BT"/>
          <w:sz w:val="22"/>
        </w:rPr>
        <w:t>P</w:t>
      </w:r>
      <w:r>
        <w:t xml:space="preserve">) es una función definida en </w:t>
      </w:r>
      <w:r>
        <w:sym w:font="Symbol" w:char="F057"/>
      </w:r>
      <w:r>
        <w:t xml:space="preserve"> tal que [</w:t>
      </w:r>
      <w:r>
        <w:rPr>
          <w:i/>
        </w:rPr>
        <w:t>X</w:t>
      </w:r>
      <w:r>
        <w:t xml:space="preserve"> </w:t>
      </w:r>
      <w:r>
        <w:sym w:font="Symbol" w:char="F0A3"/>
      </w:r>
      <w:r>
        <w:t xml:space="preserve"> </w:t>
      </w:r>
      <w:r>
        <w:rPr>
          <w:rFonts w:ascii="Times New Roman" w:hAnsi="Times New Roman"/>
          <w:i/>
        </w:rPr>
        <w:t>x</w:t>
      </w:r>
      <w:r>
        <w:t xml:space="preserve">]={ </w:t>
      </w:r>
      <w:r>
        <w:sym w:font="Symbol" w:char="F077"/>
      </w:r>
      <w:r>
        <w:t xml:space="preserve"> </w:t>
      </w:r>
      <w:r>
        <w:sym w:font="Symbol" w:char="F0CE"/>
      </w:r>
      <w:r>
        <w:t xml:space="preserve"> </w:t>
      </w:r>
      <w:r>
        <w:sym w:font="Symbol" w:char="F057"/>
      </w:r>
      <w:r>
        <w:t xml:space="preserve"> / </w:t>
      </w:r>
      <w:r>
        <w:rPr>
          <w:i/>
        </w:rPr>
        <w:t>X</w:t>
      </w:r>
      <w:r>
        <w:t>(</w:t>
      </w:r>
      <w:r>
        <w:sym w:font="Symbol" w:char="F077"/>
      </w:r>
      <w:r>
        <w:t>)&lt;</w:t>
      </w:r>
      <w:r>
        <w:rPr>
          <w:rFonts w:ascii="Times New Roman" w:hAnsi="Times New Roman"/>
          <w:i/>
        </w:rPr>
        <w:t>x</w:t>
      </w:r>
      <w:r>
        <w:t>} es un evento aleato</w:t>
      </w:r>
      <w:r>
        <w:t xml:space="preserve">rio para todo </w:t>
      </w:r>
      <w:r>
        <w:rPr>
          <w:rFonts w:ascii="Times New Roman" w:hAnsi="Times New Roman"/>
          <w:i/>
        </w:rPr>
        <w:t xml:space="preserve">x </w:t>
      </w:r>
      <w:r>
        <w:sym w:font="Symbol" w:char="F0CE"/>
      </w:r>
      <w:r>
        <w:t xml:space="preserve"> </w:t>
      </w:r>
      <w:r>
        <w:rPr>
          <w:rFonts w:ascii="CloisterOpenFace BT" w:hAnsi="CloisterOpenFace BT"/>
        </w:rPr>
        <w:t>R</w:t>
      </w:r>
      <w:r>
        <w:t xml:space="preserve">; i.e., </w:t>
      </w:r>
      <w:r>
        <w:rPr>
          <w:i/>
        </w:rPr>
        <w:t>X</w:t>
      </w:r>
      <w:r>
        <w:rPr>
          <w:rFonts w:ascii="CloisterOpenFace BT" w:hAnsi="CloisterOpenFace BT"/>
        </w:rPr>
        <w:t xml:space="preserve">: </w:t>
      </w:r>
      <w:r>
        <w:rPr>
          <w:rFonts w:ascii="CloisterOpenFace BT" w:hAnsi="CloisterOpenFace BT"/>
        </w:rPr>
        <w:sym w:font="Symbol" w:char="F057"/>
      </w:r>
      <w:r>
        <w:rPr>
          <w:rFonts w:ascii="CloisterOpenFace BT" w:hAnsi="CloisterOpenFace BT"/>
        </w:rPr>
        <w:sym w:font="Symbol" w:char="F0AE"/>
      </w:r>
      <w:r>
        <w:rPr>
          <w:rFonts w:ascii="CloisterOpenFace BT" w:hAnsi="CloisterOpenFace BT"/>
        </w:rPr>
        <w:t>R</w:t>
      </w:r>
      <w:r>
        <w:t>, es una variable aleatoria si [</w:t>
      </w:r>
      <w:r>
        <w:rPr>
          <w:rFonts w:ascii="CloisterOpenFace BT" w:hAnsi="CloisterOpenFace BT"/>
        </w:rPr>
        <w:t>X</w:t>
      </w:r>
      <w:r>
        <w:t xml:space="preserve"> </w:t>
      </w:r>
      <w:r>
        <w:sym w:font="Symbol" w:char="F0A3"/>
      </w:r>
      <w:r>
        <w:t xml:space="preserve"> </w:t>
      </w:r>
      <w:r>
        <w:rPr>
          <w:rFonts w:ascii="Times New Roman" w:hAnsi="Times New Roman"/>
          <w:i/>
        </w:rPr>
        <w:t>x</w:t>
      </w:r>
      <w:r>
        <w:t xml:space="preserve">] </w:t>
      </w:r>
      <w:r>
        <w:sym w:font="Symbol" w:char="F0CE"/>
      </w:r>
      <w:r>
        <w:t xml:space="preserve"> </w:t>
      </w:r>
      <w:r>
        <w:rPr>
          <w:rFonts w:ascii="EnglischeSchTDemBol" w:hAnsi="EnglischeSchTDemBol"/>
          <w:sz w:val="22"/>
        </w:rPr>
        <w:t>S</w:t>
      </w:r>
      <w:r>
        <w:rPr>
          <w:rFonts w:ascii="CloisterOpenFace BT" w:hAnsi="CloisterOpenFace BT"/>
        </w:rPr>
        <w:t xml:space="preserve">   </w:t>
      </w:r>
      <w:r>
        <w:rPr>
          <w:rFonts w:ascii="CloisterOpenFace BT" w:hAnsi="CloisterOpenFace BT"/>
        </w:rPr>
        <w:sym w:font="Symbol" w:char="F022"/>
      </w:r>
      <w:r>
        <w:rPr>
          <w:rFonts w:ascii="Times New Roman" w:hAnsi="Times New Roman"/>
          <w:i/>
        </w:rPr>
        <w:t xml:space="preserve">x </w:t>
      </w:r>
      <w:r>
        <w:sym w:font="Symbol" w:char="F0CE"/>
      </w:r>
      <w:r>
        <w:t xml:space="preserve"> </w:t>
      </w:r>
      <w:r>
        <w:rPr>
          <w:rFonts w:ascii="CloisterOpenFace BT" w:hAnsi="CloisterOpenFace BT"/>
        </w:rPr>
        <w:t>R.</w:t>
      </w:r>
      <w:r>
        <w:rPr>
          <w:b/>
        </w:rPr>
        <w:t xml:space="preserve"> </w:t>
      </w:r>
    </w:p>
    <w:p w:rsidR="00000000" w:rsidRDefault="00CA0274">
      <w:pPr>
        <w:pStyle w:val="Textoindependiente"/>
        <w:tabs>
          <w:tab w:val="left" w:pos="360"/>
        </w:tabs>
        <w:ind w:left="1134"/>
        <w:jc w:val="both"/>
      </w:pPr>
      <w:r>
        <w:t>La función de distribución para una variable aleatoria X se define por:</w:t>
      </w:r>
    </w:p>
    <w:p w:rsidR="00000000" w:rsidRDefault="00CA0274">
      <w:pPr>
        <w:pStyle w:val="Textoindependiente"/>
        <w:tabs>
          <w:tab w:val="left" w:pos="360"/>
        </w:tabs>
        <w:ind w:left="1134"/>
        <w:jc w:val="center"/>
      </w:pPr>
      <w:r>
        <w:rPr>
          <w:position w:val="-10"/>
        </w:rPr>
        <w:object w:dxaOrig="1840" w:dyaOrig="340">
          <v:shape id="_x0000_i1025" type="#_x0000_t75" style="width:92.25pt;height:17.25pt" o:ole="" fillcolor="window">
            <v:imagedata r:id="rId11" o:title=""/>
          </v:shape>
          <o:OLEObject Type="Embed" ProgID="Equation.3" ShapeID="_x0000_i1025" DrawAspect="Content" ObjectID="_1308998926" r:id="rId12"/>
        </w:object>
      </w:r>
    </w:p>
    <w:p w:rsidR="00000000" w:rsidRDefault="00CA0274">
      <w:pPr>
        <w:pStyle w:val="Textoindependiente"/>
        <w:tabs>
          <w:tab w:val="left" w:pos="360"/>
        </w:tabs>
        <w:ind w:left="1134"/>
        <w:jc w:val="both"/>
      </w:pPr>
    </w:p>
    <w:p w:rsidR="00000000" w:rsidRDefault="00CA0274">
      <w:pPr>
        <w:pStyle w:val="Textoindependiente"/>
        <w:tabs>
          <w:tab w:val="left" w:pos="360"/>
        </w:tabs>
        <w:ind w:left="1134"/>
        <w:jc w:val="both"/>
      </w:pPr>
      <w:r>
        <w:t>La variable aleatoria</w:t>
      </w:r>
      <w:r>
        <w:rPr>
          <w:i/>
        </w:rPr>
        <w:t xml:space="preserve"> X</w:t>
      </w:r>
      <w:r>
        <w:t xml:space="preserve"> puede ser </w:t>
      </w:r>
      <w:r>
        <w:rPr>
          <w:b/>
          <w:i/>
        </w:rPr>
        <w:t>discreta</w:t>
      </w:r>
      <w:r>
        <w:t xml:space="preserve"> si y sólo si le otorgan valores </w:t>
      </w:r>
      <w:r>
        <w:t xml:space="preserve">finito o infinito contable </w:t>
      </w:r>
      <w:r>
        <w:sym w:font="Symbol" w:char="F07B"/>
      </w:r>
      <w:r>
        <w:rPr>
          <w:rFonts w:ascii="Times New Roman" w:hAnsi="Times New Roman"/>
          <w:i/>
        </w:rPr>
        <w:t>x</w:t>
      </w:r>
      <w:r>
        <w:rPr>
          <w:rFonts w:ascii="Times New Roman" w:hAnsi="Times New Roman"/>
          <w:i/>
          <w:vertAlign w:val="subscript"/>
        </w:rPr>
        <w:t>1</w:t>
      </w:r>
      <w:r>
        <w:rPr>
          <w:rFonts w:ascii="Times New Roman" w:hAnsi="Times New Roman"/>
          <w:i/>
        </w:rPr>
        <w:t>, x</w:t>
      </w:r>
      <w:r>
        <w:rPr>
          <w:rFonts w:ascii="Times New Roman" w:hAnsi="Times New Roman"/>
          <w:i/>
          <w:vertAlign w:val="subscript"/>
        </w:rPr>
        <w:t>2</w:t>
      </w:r>
      <w:r>
        <w:rPr>
          <w:rFonts w:ascii="Times New Roman" w:hAnsi="Times New Roman"/>
          <w:i/>
        </w:rPr>
        <w:t>,...</w:t>
      </w:r>
      <w:r>
        <w:sym w:font="Symbol" w:char="F07D"/>
      </w:r>
      <w:r>
        <w:sym w:font="Symbol" w:char="F0CC"/>
      </w:r>
      <w:r>
        <w:t xml:space="preserve"> </w:t>
      </w:r>
      <w:r>
        <w:rPr>
          <w:rFonts w:ascii="CloisterOpenFace BT" w:hAnsi="CloisterOpenFace BT"/>
        </w:rPr>
        <w:t>R</w:t>
      </w:r>
      <w:r>
        <w:t xml:space="preserve"> tal que X(</w:t>
      </w:r>
      <w:r>
        <w:sym w:font="Symbol" w:char="F077"/>
      </w:r>
      <w:r>
        <w:t>)</w:t>
      </w:r>
      <w:r>
        <w:sym w:font="Symbol" w:char="F0CE"/>
      </w:r>
      <w:r>
        <w:sym w:font="Symbol" w:char="F07B"/>
      </w:r>
      <w:r>
        <w:rPr>
          <w:rFonts w:ascii="Times New Roman" w:hAnsi="Times New Roman"/>
          <w:i/>
        </w:rPr>
        <w:t>x</w:t>
      </w:r>
      <w:r>
        <w:rPr>
          <w:rFonts w:ascii="Times New Roman" w:hAnsi="Times New Roman"/>
          <w:i/>
          <w:vertAlign w:val="subscript"/>
        </w:rPr>
        <w:t>1</w:t>
      </w:r>
      <w:r>
        <w:rPr>
          <w:rFonts w:ascii="Times New Roman" w:hAnsi="Times New Roman"/>
          <w:i/>
        </w:rPr>
        <w:t>, x</w:t>
      </w:r>
      <w:r>
        <w:rPr>
          <w:rFonts w:ascii="Times New Roman" w:hAnsi="Times New Roman"/>
          <w:i/>
          <w:vertAlign w:val="subscript"/>
        </w:rPr>
        <w:t>2</w:t>
      </w:r>
      <w:r>
        <w:rPr>
          <w:rFonts w:ascii="Times New Roman" w:hAnsi="Times New Roman"/>
          <w:i/>
        </w:rPr>
        <w:t>,...</w:t>
      </w:r>
      <w:r>
        <w:sym w:font="Symbol" w:char="F07D"/>
      </w:r>
      <w:r>
        <w:rPr>
          <w:rFonts w:ascii="CloisterOpenFace BT" w:hAnsi="CloisterOpenFace BT"/>
        </w:rPr>
        <w:t xml:space="preserve"> </w:t>
      </w:r>
      <w:r>
        <w:rPr>
          <w:rFonts w:ascii="CloisterOpenFace BT" w:hAnsi="CloisterOpenFace BT"/>
        </w:rPr>
        <w:sym w:font="Symbol" w:char="F022"/>
      </w:r>
      <w:r>
        <w:sym w:font="Symbol" w:char="F077"/>
      </w:r>
      <w:r>
        <w:rPr>
          <w:rFonts w:ascii="Times New Roman" w:hAnsi="Times New Roman"/>
        </w:rPr>
        <w:t xml:space="preserve"> </w:t>
      </w:r>
      <w:r>
        <w:sym w:font="Symbol" w:char="F0CE"/>
      </w:r>
      <w:r>
        <w:t xml:space="preserve"> </w:t>
      </w:r>
      <w:r>
        <w:sym w:font="Symbol" w:char="F057"/>
      </w:r>
      <w:r>
        <w:t xml:space="preserve">. La función de probabilidad de una variable aleatoria discreta es: </w:t>
      </w:r>
    </w:p>
    <w:p w:rsidR="00000000" w:rsidRDefault="00CA0274">
      <w:pPr>
        <w:pStyle w:val="Textoindependiente"/>
        <w:tabs>
          <w:tab w:val="left" w:pos="360"/>
        </w:tabs>
        <w:ind w:left="1134"/>
        <w:jc w:val="both"/>
      </w:pPr>
      <w:r>
        <w:rPr>
          <w:b/>
          <w:noProof/>
          <w:sz w:val="20"/>
        </w:rPr>
        <w:pict>
          <v:shape id="_x0000_s1252" type="#_x0000_t75" style="position:absolute;left:0;text-align:left;margin-left:169.65pt;margin-top:6pt;width:139.6pt;height:27pt;z-index:251654656">
            <v:imagedata r:id="rId13" o:title=""/>
          </v:shape>
          <o:OLEObject Type="Embed" ProgID="Equation.3" ShapeID="_x0000_s1252" DrawAspect="Content" ObjectID="_1308998955" r:id="rId14"/>
        </w:pict>
      </w:r>
    </w:p>
    <w:p w:rsidR="00000000" w:rsidRDefault="00CA0274">
      <w:pPr>
        <w:pStyle w:val="Textoindependiente"/>
        <w:tabs>
          <w:tab w:val="left" w:pos="360"/>
        </w:tabs>
        <w:ind w:left="1134"/>
        <w:jc w:val="both"/>
      </w:pPr>
    </w:p>
    <w:p w:rsidR="00000000" w:rsidRDefault="00CA0274">
      <w:pPr>
        <w:pStyle w:val="Textoindependiente"/>
        <w:tabs>
          <w:tab w:val="left" w:pos="360"/>
        </w:tabs>
        <w:ind w:left="1134"/>
        <w:jc w:val="both"/>
      </w:pPr>
      <w:r>
        <w:rPr>
          <w:noProof/>
          <w:sz w:val="20"/>
        </w:rPr>
        <w:pict>
          <v:shape id="_x0000_s1246" type="#_x0000_t75" style="position:absolute;left:0;text-align:left;margin-left:178.65pt;margin-top:49.8pt;width:132pt;height:39pt;z-index:251651584;mso-wrap-edited:f" wrapcoords="7855 2908 2455 6646 491 8308 245 13708 2945 15369 10800 16200 7732 17862 7241 18692 7977 19523 9082 19523 10800 16200 15832 16200 21232 12877 21232 8723 8591 2908 7855 2908">
            <v:imagedata r:id="rId15" o:title=""/>
          </v:shape>
          <o:OLEObject Type="Embed" ProgID="Equation.3" ShapeID="_x0000_s1246" DrawAspect="Content" ObjectID="_1308998958" r:id="rId16"/>
        </w:pict>
      </w:r>
      <w:r>
        <w:t>Una variable aleatoria es (absolutamente) continúa si existe una función f(</w:t>
      </w:r>
      <w:r>
        <w:rPr>
          <w:rFonts w:ascii="Times New Roman" w:hAnsi="Times New Roman"/>
          <w:i/>
        </w:rPr>
        <w:t>x</w:t>
      </w:r>
      <w:r>
        <w:t xml:space="preserve">) </w:t>
      </w:r>
      <w:r>
        <w:sym w:font="Symbol" w:char="F0B3"/>
      </w:r>
      <w:r>
        <w:t xml:space="preserve"> 0 tal que: </w:t>
      </w:r>
    </w:p>
    <w:p w:rsidR="00000000" w:rsidRDefault="00CA0274">
      <w:pPr>
        <w:pStyle w:val="Textoindependiente"/>
        <w:tabs>
          <w:tab w:val="left" w:pos="360"/>
        </w:tabs>
        <w:ind w:left="1134"/>
        <w:jc w:val="both"/>
      </w:pPr>
    </w:p>
    <w:p w:rsidR="00000000" w:rsidRDefault="00CA0274">
      <w:pPr>
        <w:pStyle w:val="Textoindependiente"/>
        <w:tabs>
          <w:tab w:val="left" w:pos="360"/>
        </w:tabs>
        <w:ind w:left="1134"/>
        <w:jc w:val="both"/>
      </w:pPr>
    </w:p>
    <w:p w:rsidR="00000000" w:rsidRDefault="00CA0274">
      <w:pPr>
        <w:pStyle w:val="Textoindependiente"/>
        <w:tabs>
          <w:tab w:val="left" w:pos="360"/>
        </w:tabs>
        <w:ind w:left="1134"/>
        <w:jc w:val="both"/>
        <w:rPr>
          <w:i/>
        </w:rPr>
      </w:pPr>
      <w:r>
        <w:t>En este caso d</w:t>
      </w:r>
      <w:r>
        <w:t xml:space="preserve">ecimos que f es una función de probabilidad de </w:t>
      </w:r>
      <w:r>
        <w:rPr>
          <w:i/>
        </w:rPr>
        <w:t>X</w:t>
      </w:r>
      <w:r>
        <w:t xml:space="preserve"> o simplemente la densidad de </w:t>
      </w:r>
      <w:r>
        <w:rPr>
          <w:i/>
        </w:rPr>
        <w:t>X.</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Parte de esta investigación consistirá en el estudio de las observaciones y sus características que estas poseen, así pues tenemos que el conjunto total de observaciones cor</w:t>
      </w:r>
      <w:r>
        <w:t xml:space="preserve">respondientes a una característica de interés se llama </w:t>
      </w:r>
      <w:r>
        <w:rPr>
          <w:b/>
        </w:rPr>
        <w:t>Población</w:t>
      </w:r>
      <w:r>
        <w:t xml:space="preserve">, a la cual se le extrae un subconjunto de la población que contiene las observaciones obtenidas mediante una selección a la cual se le llama </w:t>
      </w:r>
      <w:r>
        <w:rPr>
          <w:b/>
        </w:rPr>
        <w:t xml:space="preserve">Muestra </w:t>
      </w:r>
      <w:r>
        <w:t>de la población.</w:t>
      </w:r>
    </w:p>
    <w:p w:rsidR="00000000" w:rsidRDefault="00CA0274">
      <w:pPr>
        <w:pStyle w:val="Textoindependiente"/>
        <w:ind w:left="1134"/>
        <w:jc w:val="both"/>
      </w:pPr>
    </w:p>
    <w:p w:rsidR="00000000" w:rsidRDefault="00CA0274">
      <w:pPr>
        <w:pStyle w:val="Textoindependiente"/>
        <w:ind w:left="1134"/>
        <w:jc w:val="both"/>
      </w:pPr>
      <w:r>
        <w:t>Una forma estadística de</w:t>
      </w:r>
      <w:r>
        <w:t xml:space="preserve"> describir las características  de la población es por medio de ciertos valores llamados </w:t>
      </w:r>
      <w:r>
        <w:rPr>
          <w:b/>
        </w:rPr>
        <w:t>Parámetros,</w:t>
      </w:r>
      <w:r>
        <w:t xml:space="preserve"> en general estos parámetros  no son fáciles de encontrar, por ello se utilizan ciertas variables aleatorias para estimarlos, las cuales son denominadas </w:t>
      </w:r>
      <w:r>
        <w:rPr>
          <w:b/>
        </w:rPr>
        <w:t>Est</w:t>
      </w:r>
      <w:r>
        <w:rPr>
          <w:b/>
        </w:rPr>
        <w:t>imadores,</w:t>
      </w:r>
      <w:r>
        <w:t xml:space="preserve"> en general los estimadores se basan en los datos de una muestra. </w:t>
      </w:r>
    </w:p>
    <w:p w:rsidR="00000000" w:rsidRDefault="00CA0274">
      <w:pPr>
        <w:pStyle w:val="Textoindependiente"/>
        <w:spacing w:line="240" w:lineRule="auto"/>
        <w:ind w:left="1134"/>
        <w:jc w:val="both"/>
      </w:pPr>
    </w:p>
    <w:p w:rsidR="00000000" w:rsidRDefault="00CA0274">
      <w:pPr>
        <w:pStyle w:val="Textoindependiente"/>
        <w:spacing w:line="240" w:lineRule="auto"/>
        <w:ind w:left="1134"/>
        <w:jc w:val="both"/>
      </w:pPr>
    </w:p>
    <w:p w:rsidR="00000000" w:rsidRDefault="00CA0274">
      <w:pPr>
        <w:pStyle w:val="Textoindependiente"/>
        <w:ind w:left="1134"/>
        <w:jc w:val="both"/>
      </w:pPr>
      <w:r>
        <w:t xml:space="preserve">Si </w:t>
      </w:r>
      <w:r>
        <w:rPr>
          <w:i/>
        </w:rPr>
        <w:t>X</w:t>
      </w:r>
      <w:r>
        <w:t xml:space="preserve"> es una variable aleatoria discreta, </w:t>
      </w:r>
      <w:r>
        <w:rPr>
          <w:i/>
        </w:rPr>
        <w:t>f(x)</w:t>
      </w:r>
      <w:r>
        <w:t xml:space="preserve"> es el valor de la función de probabilidad en </w:t>
      </w:r>
      <w:r>
        <w:rPr>
          <w:i/>
        </w:rPr>
        <w:t>x</w:t>
      </w:r>
      <w:r>
        <w:t xml:space="preserve"> y </w:t>
      </w:r>
      <w:r>
        <w:rPr>
          <w:i/>
        </w:rPr>
        <w:t>g(x)</w:t>
      </w:r>
      <w:r>
        <w:t xml:space="preserve"> es una función de </w:t>
      </w:r>
      <w:r>
        <w:rPr>
          <w:i/>
        </w:rPr>
        <w:t>x</w:t>
      </w:r>
      <w:r>
        <w:t xml:space="preserve">, se define el </w:t>
      </w:r>
      <w:r>
        <w:rPr>
          <w:b/>
          <w:i/>
        </w:rPr>
        <w:t>valor esperado</w:t>
      </w:r>
      <w:r>
        <w:t xml:space="preserve"> de </w:t>
      </w:r>
      <w:r>
        <w:rPr>
          <w:i/>
        </w:rPr>
        <w:t>g(x)</w:t>
      </w:r>
      <w:r>
        <w:t xml:space="preserve"> como una transformaci</w:t>
      </w:r>
      <w:r>
        <w:t xml:space="preserve">ón de </w:t>
      </w:r>
      <w:r>
        <w:rPr>
          <w:i/>
        </w:rPr>
        <w:t>E</w:t>
      </w:r>
      <w:r>
        <w:t xml:space="preserve"> sobre </w:t>
      </w:r>
      <w:r>
        <w:rPr>
          <w:i/>
        </w:rPr>
        <w:t>g(x)</w:t>
      </w:r>
      <w:r>
        <w:t>, tal que:</w:t>
      </w:r>
    </w:p>
    <w:p w:rsidR="00000000" w:rsidRDefault="00CA0274">
      <w:pPr>
        <w:pStyle w:val="Textoindependiente"/>
        <w:ind w:left="1418"/>
        <w:jc w:val="center"/>
      </w:pPr>
      <w:r>
        <w:rPr>
          <w:b/>
          <w:noProof/>
          <w:sz w:val="20"/>
        </w:rPr>
        <w:pict>
          <v:shape id="_x0000_s1259" type="#_x0000_t75" style="position:absolute;left:0;text-align:left;margin-left:178.65pt;margin-top:6.25pt;width:132.75pt;height:27pt;z-index:251659776" fillcolor="window">
            <v:imagedata r:id="rId17" o:title=""/>
          </v:shape>
          <o:OLEObject Type="Embed" ProgID="Equation.3" ShapeID="_x0000_s1259" DrawAspect="Content" ObjectID="_1308998950" r:id="rId18"/>
        </w:pict>
      </w:r>
    </w:p>
    <w:p w:rsidR="00000000" w:rsidRDefault="00CA0274">
      <w:pPr>
        <w:pStyle w:val="Textoindependiente"/>
        <w:ind w:left="1418"/>
        <w:jc w:val="center"/>
      </w:pPr>
    </w:p>
    <w:p w:rsidR="00000000" w:rsidRDefault="00CA0274">
      <w:pPr>
        <w:pStyle w:val="Textoindependiente"/>
        <w:ind w:left="1134"/>
        <w:jc w:val="both"/>
      </w:pPr>
      <w:r>
        <w:t xml:space="preserve">Si </w:t>
      </w:r>
      <w:r>
        <w:rPr>
          <w:i/>
          <w:iCs/>
        </w:rPr>
        <w:t xml:space="preserve">X </w:t>
      </w:r>
      <w:r>
        <w:t xml:space="preserve">una variable aleatoria continua con densidad de probabilidad </w:t>
      </w:r>
      <w:r>
        <w:rPr>
          <w:i/>
          <w:iCs/>
        </w:rPr>
        <w:t>f(x)</w:t>
      </w:r>
      <w:r>
        <w:t xml:space="preserve">, y </w:t>
      </w:r>
      <w:r>
        <w:rPr>
          <w:i/>
          <w:iCs/>
        </w:rPr>
        <w:t>g(x)</w:t>
      </w:r>
      <w:r>
        <w:t xml:space="preserve"> una función de x, el valor esperado de </w:t>
      </w:r>
      <w:r>
        <w:rPr>
          <w:i/>
          <w:iCs/>
        </w:rPr>
        <w:t>g(x)</w:t>
      </w:r>
      <w:r>
        <w:t xml:space="preserve"> es la transformación de </w:t>
      </w:r>
      <w:r>
        <w:rPr>
          <w:i/>
          <w:iCs/>
        </w:rPr>
        <w:t>E</w:t>
      </w:r>
      <w:r>
        <w:t xml:space="preserve"> sobre </w:t>
      </w:r>
      <w:r>
        <w:rPr>
          <w:i/>
          <w:iCs/>
        </w:rPr>
        <w:t>g(x)</w:t>
      </w:r>
      <w:r>
        <w:t>, tal que:</w:t>
      </w:r>
    </w:p>
    <w:p w:rsidR="00000000" w:rsidRDefault="00CA0274">
      <w:pPr>
        <w:spacing w:line="480" w:lineRule="auto"/>
        <w:ind w:left="1418"/>
        <w:jc w:val="center"/>
      </w:pPr>
      <w:r>
        <w:rPr>
          <w:b/>
          <w:noProof/>
          <w:sz w:val="20"/>
        </w:rPr>
        <w:pict>
          <v:shape id="_x0000_s1258" type="#_x0000_t75" style="position:absolute;left:0;text-align:left;margin-left:178.65pt;margin-top:8.65pt;width:129pt;height:26.25pt;z-index:251658752" fillcolor="window">
            <v:imagedata r:id="rId19" o:title=""/>
          </v:shape>
          <o:OLEObject Type="Embed" ProgID="Equation.3" ShapeID="_x0000_s1258" DrawAspect="Content" ObjectID="_1308998951" r:id="rId20"/>
        </w:pict>
      </w:r>
    </w:p>
    <w:p w:rsidR="00000000" w:rsidRDefault="00CA0274">
      <w:pPr>
        <w:spacing w:line="480" w:lineRule="auto"/>
        <w:ind w:left="1418"/>
        <w:jc w:val="center"/>
      </w:pPr>
    </w:p>
    <w:p w:rsidR="00000000" w:rsidRDefault="00CA0274">
      <w:pPr>
        <w:pStyle w:val="Textoindependiente"/>
        <w:ind w:left="1134"/>
        <w:jc w:val="both"/>
      </w:pPr>
      <w:r>
        <w:rPr>
          <w:b/>
          <w:noProof/>
          <w:sz w:val="20"/>
        </w:rPr>
        <w:pict>
          <v:shape id="_x0000_s1261" type="#_x0000_t75" style="position:absolute;left:0;text-align:left;margin-left:134.95pt;margin-top:80.8pt;width:198pt;height:29.25pt;z-index:251660800" fillcolor="window">
            <v:imagedata r:id="rId21" o:title=""/>
          </v:shape>
          <o:OLEObject Type="Embed" ProgID="Equation.3" ShapeID="_x0000_s1261" DrawAspect="Content" ObjectID="_1308998949" r:id="rId22"/>
        </w:pict>
      </w:r>
      <w:r>
        <w:t xml:space="preserve">El </w:t>
      </w:r>
      <w:r>
        <w:rPr>
          <w:b/>
          <w:iCs/>
        </w:rPr>
        <w:t>r-ésimo momento con respecto al origen</w:t>
      </w:r>
      <w:r>
        <w:t xml:space="preserve"> de la va</w:t>
      </w:r>
      <w:r>
        <w:t xml:space="preserve">riable aleatoria </w:t>
      </w:r>
      <w:r>
        <w:rPr>
          <w:i/>
        </w:rPr>
        <w:t>X</w:t>
      </w:r>
      <w:r>
        <w:t xml:space="preserve"> es el valor esperado de </w:t>
      </w:r>
      <w:r>
        <w:rPr>
          <w:rFonts w:ascii="Times New Roman" w:hAnsi="Times New Roman"/>
          <w:i/>
        </w:rPr>
        <w:t>x</w:t>
      </w:r>
      <w:r>
        <w:rPr>
          <w:i/>
          <w:vertAlign w:val="superscript"/>
        </w:rPr>
        <w:t>r</w:t>
      </w:r>
      <w:r>
        <w:t xml:space="preserve">, representado por </w:t>
      </w:r>
      <w:r>
        <w:rPr>
          <w:i/>
          <w:iCs/>
        </w:rPr>
        <w:sym w:font="Symbol" w:char="F06D"/>
      </w:r>
      <w:r>
        <w:rPr>
          <w:i/>
          <w:iCs/>
        </w:rPr>
        <w:t>’</w:t>
      </w:r>
      <w:r>
        <w:rPr>
          <w:i/>
          <w:iCs/>
          <w:vertAlign w:val="subscript"/>
        </w:rPr>
        <w:t>r</w:t>
      </w:r>
      <w:r>
        <w:t xml:space="preserve">, así pues se tiene para </w:t>
      </w:r>
      <w:r>
        <w:rPr>
          <w:i/>
          <w:iCs/>
        </w:rPr>
        <w:t>X</w:t>
      </w:r>
      <w:r>
        <w:t xml:space="preserve"> discreta:</w:t>
      </w:r>
      <w:r>
        <w:rPr>
          <w:b/>
        </w:rPr>
        <w:t xml:space="preserve"> </w:t>
      </w:r>
    </w:p>
    <w:p w:rsidR="00000000" w:rsidRDefault="00CA0274">
      <w:pPr>
        <w:pStyle w:val="Textoindependiente"/>
        <w:ind w:left="1418"/>
        <w:jc w:val="center"/>
      </w:pPr>
    </w:p>
    <w:p w:rsidR="00000000" w:rsidRDefault="00CA0274">
      <w:pPr>
        <w:pStyle w:val="Textoindependiente"/>
        <w:ind w:left="1418"/>
      </w:pPr>
      <w:r>
        <w:t xml:space="preserve">para </w:t>
      </w:r>
      <w:r>
        <w:rPr>
          <w:i/>
          <w:iCs/>
        </w:rPr>
        <w:t>X</w:t>
      </w:r>
      <w:r>
        <w:t xml:space="preserve"> continua</w:t>
      </w:r>
      <w:r>
        <w:rPr>
          <w:b/>
        </w:rPr>
        <w:t xml:space="preserve"> </w:t>
      </w:r>
    </w:p>
    <w:p w:rsidR="00000000" w:rsidRDefault="00CA0274">
      <w:pPr>
        <w:pStyle w:val="Textoindependiente"/>
        <w:ind w:left="1418"/>
      </w:pPr>
      <w:r>
        <w:rPr>
          <w:b/>
          <w:noProof/>
          <w:sz w:val="20"/>
        </w:rPr>
        <w:pict>
          <v:shape id="_x0000_s1262" type="#_x0000_t75" style="position:absolute;left:0;text-align:left;margin-left:160.65pt;margin-top:3.95pt;width:144.75pt;height:26.25pt;z-index:251661824" fillcolor="window">
            <v:imagedata r:id="rId23" o:title=""/>
          </v:shape>
          <o:OLEObject Type="Embed" ProgID="Equation.3" ShapeID="_x0000_s1262" DrawAspect="Content" ObjectID="_1308998948" r:id="rId24"/>
        </w:pict>
      </w:r>
    </w:p>
    <w:p w:rsidR="00000000" w:rsidRDefault="00CA0274">
      <w:pPr>
        <w:pStyle w:val="Textoindependiente"/>
        <w:ind w:left="1418"/>
      </w:pPr>
    </w:p>
    <w:p w:rsidR="00000000" w:rsidRDefault="00CA0274">
      <w:pPr>
        <w:pStyle w:val="Textoindependiente"/>
        <w:ind w:left="1134"/>
        <w:jc w:val="both"/>
      </w:pPr>
      <w:r>
        <w:t xml:space="preserve">El </w:t>
      </w:r>
      <w:r>
        <w:rPr>
          <w:b/>
          <w:iCs/>
        </w:rPr>
        <w:t>r-ésimo momento con respecto a la media</w:t>
      </w:r>
      <w:r>
        <w:t xml:space="preserve"> de la variable aleatoria </w:t>
      </w:r>
      <w:r>
        <w:rPr>
          <w:i/>
        </w:rPr>
        <w:t xml:space="preserve">X </w:t>
      </w:r>
      <w:r>
        <w:t xml:space="preserve">es el valor esperado de </w:t>
      </w:r>
      <w:r>
        <w:rPr>
          <w:rFonts w:ascii="Times New Roman" w:hAnsi="Times New Roman"/>
          <w:i/>
          <w:iCs/>
        </w:rPr>
        <w:t>(x-</w:t>
      </w:r>
      <w:r>
        <w:rPr>
          <w:rFonts w:ascii="Times New Roman" w:hAnsi="Times New Roman"/>
          <w:i/>
          <w:iCs/>
        </w:rPr>
        <w:sym w:font="Symbol" w:char="F06D"/>
      </w:r>
      <w:r>
        <w:rPr>
          <w:rFonts w:ascii="Times New Roman" w:hAnsi="Times New Roman"/>
          <w:i/>
          <w:iCs/>
        </w:rPr>
        <w:t>)</w:t>
      </w:r>
      <w:r>
        <w:rPr>
          <w:rFonts w:ascii="Times New Roman" w:hAnsi="Times New Roman"/>
          <w:i/>
          <w:iCs/>
          <w:vertAlign w:val="superscript"/>
        </w:rPr>
        <w:t>r</w:t>
      </w:r>
      <w:r>
        <w:t xml:space="preserve">, representado por </w:t>
      </w:r>
      <w:r>
        <w:rPr>
          <w:rFonts w:ascii="Times New Roman" w:hAnsi="Times New Roman"/>
          <w:i/>
          <w:iCs/>
        </w:rPr>
        <w:sym w:font="Symbol" w:char="F06D"/>
      </w:r>
      <w:r>
        <w:rPr>
          <w:rFonts w:ascii="Times New Roman" w:hAnsi="Times New Roman"/>
          <w:i/>
          <w:iCs/>
          <w:vertAlign w:val="subscript"/>
        </w:rPr>
        <w:t>r</w:t>
      </w:r>
      <w:r>
        <w:t>,  se tie</w:t>
      </w:r>
      <w:r>
        <w:t xml:space="preserve">ne para </w:t>
      </w:r>
      <w:r>
        <w:rPr>
          <w:i/>
          <w:iCs/>
        </w:rPr>
        <w:t>X</w:t>
      </w:r>
      <w:r>
        <w:t xml:space="preserve"> discreta:</w:t>
      </w:r>
    </w:p>
    <w:p w:rsidR="00000000" w:rsidRDefault="00CA0274">
      <w:pPr>
        <w:pStyle w:val="Textoindependiente"/>
        <w:ind w:left="1418"/>
        <w:jc w:val="center"/>
      </w:pPr>
      <w:r>
        <w:rPr>
          <w:b/>
          <w:noProof/>
          <w:sz w:val="20"/>
        </w:rPr>
        <w:pict>
          <v:shape id="_x0000_s1263" type="#_x0000_t75" style="position:absolute;left:0;text-align:left;margin-left:124.65pt;margin-top:7.4pt;width:240pt;height:29.55pt;z-index:251662848" fillcolor="window">
            <v:imagedata r:id="rId25" o:title=""/>
          </v:shape>
          <o:OLEObject Type="Embed" ProgID="Equation.3" ShapeID="_x0000_s1263" DrawAspect="Content" ObjectID="_1308998947" r:id="rId26"/>
        </w:pict>
      </w:r>
    </w:p>
    <w:p w:rsidR="00000000" w:rsidRDefault="00CA0274">
      <w:pPr>
        <w:pStyle w:val="Textoindependiente"/>
        <w:ind w:left="1418"/>
      </w:pPr>
    </w:p>
    <w:p w:rsidR="00000000" w:rsidRDefault="00CA0274">
      <w:pPr>
        <w:pStyle w:val="Textoindependiente"/>
        <w:ind w:left="1134"/>
      </w:pPr>
      <w:r>
        <w:t xml:space="preserve">para </w:t>
      </w:r>
      <w:r>
        <w:rPr>
          <w:i/>
          <w:iCs/>
        </w:rPr>
        <w:t>X</w:t>
      </w:r>
      <w:r>
        <w:t xml:space="preserve"> continua:</w:t>
      </w:r>
    </w:p>
    <w:p w:rsidR="00000000" w:rsidRDefault="00CA0274">
      <w:pPr>
        <w:pStyle w:val="Textoindependiente"/>
        <w:jc w:val="center"/>
      </w:pPr>
      <w:r>
        <w:rPr>
          <w:b/>
          <w:noProof/>
          <w:sz w:val="20"/>
        </w:rPr>
        <w:pict>
          <v:shape id="_x0000_s1264" type="#_x0000_t75" style="position:absolute;left:0;text-align:left;margin-left:142.65pt;margin-top:5.6pt;width:198pt;height:27pt;z-index:251663872" fillcolor="window">
            <v:imagedata r:id="rId27" o:title=""/>
          </v:shape>
          <o:OLEObject Type="Embed" ProgID="Equation.3" ShapeID="_x0000_s1264" DrawAspect="Content" ObjectID="_1308998946" r:id="rId28"/>
        </w:pict>
      </w:r>
    </w:p>
    <w:p w:rsidR="00000000" w:rsidRDefault="00CA0274">
      <w:pPr>
        <w:pStyle w:val="Textoindependiente"/>
        <w:ind w:left="1134"/>
        <w:jc w:val="both"/>
      </w:pPr>
    </w:p>
    <w:p w:rsidR="00000000" w:rsidRDefault="00CA0274">
      <w:pPr>
        <w:pStyle w:val="Textoindependiente"/>
        <w:ind w:left="1134"/>
        <w:jc w:val="both"/>
      </w:pPr>
      <w:r>
        <w:t xml:space="preserve">Entre los principales parámetros poblacionales tenemos a la </w:t>
      </w:r>
      <w:r>
        <w:rPr>
          <w:b/>
        </w:rPr>
        <w:t xml:space="preserve">Media poblacional </w:t>
      </w:r>
      <w:r>
        <w:t>que se define como:</w:t>
      </w:r>
    </w:p>
    <w:p w:rsidR="00000000" w:rsidRDefault="00CA0274">
      <w:pPr>
        <w:spacing w:line="480" w:lineRule="auto"/>
        <w:ind w:left="1134"/>
        <w:jc w:val="both"/>
      </w:pPr>
      <w:r>
        <w:rPr>
          <w:noProof/>
          <w:sz w:val="20"/>
        </w:rPr>
        <w:pict>
          <v:shape id="_x0000_s1253" type="#_x0000_t75" style="position:absolute;left:0;text-align:left;margin-left:61.65pt;margin-top:7.4pt;width:355.15pt;height:60.05pt;z-index:251655680" fillcolor="window">
            <v:imagedata r:id="rId29" o:title=""/>
          </v:shape>
          <o:OLEObject Type="Embed" ProgID="Equation.3" ShapeID="_x0000_s1253" DrawAspect="Content" ObjectID="_1308998954" r:id="rId30"/>
        </w:pict>
      </w:r>
      <w:r>
        <w:t xml:space="preserve"> </w:t>
      </w:r>
    </w:p>
    <w:p w:rsidR="00000000" w:rsidRDefault="00CA0274">
      <w:pPr>
        <w:spacing w:line="480" w:lineRule="auto"/>
        <w:ind w:left="1134"/>
        <w:jc w:val="center"/>
      </w:pPr>
    </w:p>
    <w:p w:rsidR="00000000" w:rsidRDefault="00CA0274">
      <w:pPr>
        <w:pStyle w:val="Textoindependiente"/>
        <w:ind w:left="1134"/>
        <w:jc w:val="both"/>
      </w:pPr>
    </w:p>
    <w:p w:rsidR="00000000" w:rsidRDefault="00CA0274">
      <w:pPr>
        <w:pStyle w:val="Textoindependiente"/>
        <w:ind w:left="1134"/>
        <w:jc w:val="both"/>
      </w:pPr>
    </w:p>
    <w:p w:rsidR="00000000" w:rsidRDefault="00CA0274">
      <w:pPr>
        <w:pStyle w:val="Textoindependiente"/>
        <w:ind w:left="1134"/>
        <w:jc w:val="both"/>
      </w:pPr>
      <w:r>
        <w:rPr>
          <w:noProof/>
          <w:sz w:val="20"/>
        </w:rPr>
        <w:pict>
          <v:shape id="_x0000_s1254" type="#_x0000_t75" style="position:absolute;left:0;text-align:left;margin-left:214.65pt;margin-top:77.65pt;width:57pt;height:51pt;z-index:251656704">
            <v:imagedata r:id="rId31" o:title=""/>
          </v:shape>
          <o:OLEObject Type="Embed" ProgID="Equation.3" ShapeID="_x0000_s1254" DrawAspect="Content" ObjectID="_1308998953" r:id="rId32"/>
        </w:pict>
      </w:r>
      <w:r>
        <w:t xml:space="preserve">El estimador más usado de la media poblacional es </w:t>
      </w:r>
      <w:r>
        <w:rPr>
          <w:b/>
        </w:rPr>
        <w:t>la media aritmética</w:t>
      </w:r>
      <w:r>
        <w:t xml:space="preserve"> que</w:t>
      </w:r>
      <w:r>
        <w:rPr>
          <w:b/>
        </w:rPr>
        <w:t xml:space="preserve"> </w:t>
      </w:r>
      <w:r>
        <w:t>es el promedio de X</w:t>
      </w:r>
      <w:r>
        <w:rPr>
          <w:vertAlign w:val="subscript"/>
        </w:rPr>
        <w:t>1</w:t>
      </w:r>
      <w:r>
        <w:t>, X</w:t>
      </w:r>
      <w:r>
        <w:rPr>
          <w:vertAlign w:val="subscript"/>
        </w:rPr>
        <w:t>2</w:t>
      </w:r>
      <w:r>
        <w:t>,..., X</w:t>
      </w:r>
      <w:r>
        <w:rPr>
          <w:vertAlign w:val="subscript"/>
        </w:rPr>
        <w:t>n</w:t>
      </w:r>
      <w:r>
        <w:t xml:space="preserve">, </w:t>
      </w:r>
      <w:r>
        <w:t>n observaciones de una muestra de la población:</w:t>
      </w:r>
    </w:p>
    <w:p w:rsidR="00000000" w:rsidRDefault="00CA0274">
      <w:pPr>
        <w:pStyle w:val="Textoindependiente"/>
        <w:ind w:left="1134"/>
        <w:jc w:val="both"/>
      </w:pPr>
    </w:p>
    <w:p w:rsidR="00000000" w:rsidRDefault="00CA0274">
      <w:pPr>
        <w:spacing w:line="480" w:lineRule="auto"/>
        <w:ind w:left="1134"/>
        <w:jc w:val="both"/>
        <w:rPr>
          <w:b/>
        </w:rPr>
      </w:pPr>
    </w:p>
    <w:p w:rsidR="00000000" w:rsidRDefault="00CA0274">
      <w:pPr>
        <w:spacing w:line="480" w:lineRule="auto"/>
        <w:ind w:left="1134"/>
        <w:jc w:val="both"/>
      </w:pPr>
      <w:r>
        <w:t xml:space="preserve">Otro parámetro poblacional es la </w:t>
      </w:r>
      <w:r>
        <w:rPr>
          <w:b/>
        </w:rPr>
        <w:t xml:space="preserve">Mediana </w:t>
      </w:r>
      <w:r>
        <w:t xml:space="preserve">que se define  de la siguiente manera: Cuando </w:t>
      </w:r>
      <w:r>
        <w:rPr>
          <w:i/>
        </w:rPr>
        <w:t>X</w:t>
      </w:r>
      <w:r>
        <w:t xml:space="preserve"> es una variable aleatoria continua es el valor central </w:t>
      </w:r>
      <w:r>
        <w:rPr>
          <w:position w:val="-22"/>
        </w:rPr>
        <w:object w:dxaOrig="440" w:dyaOrig="440">
          <v:shape id="_x0000_i1026" type="#_x0000_t75" style="width:21.75pt;height:21.75pt" o:ole="">
            <v:imagedata r:id="rId33" o:title=""/>
          </v:shape>
          <o:OLEObject Type="Embed" ProgID="Equation.2" ShapeID="_x0000_i1026" DrawAspect="Content" ObjectID="_1308998927" r:id="rId34"/>
        </w:object>
      </w:r>
      <w:r>
        <w:t xml:space="preserve"> de una distribución:</w:t>
      </w:r>
    </w:p>
    <w:p w:rsidR="00000000" w:rsidRDefault="00CA0274">
      <w:pPr>
        <w:spacing w:line="480" w:lineRule="auto"/>
        <w:ind w:left="1134"/>
        <w:jc w:val="center"/>
      </w:pPr>
      <w:r>
        <w:rPr>
          <w:noProof/>
          <w:sz w:val="20"/>
        </w:rPr>
        <w:pict>
          <v:shape id="_x0000_s1255" type="#_x0000_t75" style="position:absolute;left:0;text-align:left;margin-left:196.45pt;margin-top:6.8pt;width:77.25pt;height:42pt;z-index:251657728">
            <v:imagedata r:id="rId35" o:title=""/>
          </v:shape>
          <o:OLEObject Type="Embed" ProgID="Equation.3" ShapeID="_x0000_s1255" DrawAspect="Content" ObjectID="_1308998952" r:id="rId36"/>
        </w:pict>
      </w:r>
    </w:p>
    <w:p w:rsidR="00000000" w:rsidRDefault="00CA0274">
      <w:pPr>
        <w:spacing w:line="480" w:lineRule="auto"/>
        <w:ind w:left="1134"/>
        <w:jc w:val="both"/>
      </w:pPr>
    </w:p>
    <w:p w:rsidR="00000000" w:rsidRDefault="00CA0274">
      <w:pPr>
        <w:spacing w:line="480" w:lineRule="auto"/>
        <w:ind w:left="1134"/>
        <w:jc w:val="both"/>
      </w:pPr>
    </w:p>
    <w:p w:rsidR="00000000" w:rsidRDefault="00CA0274">
      <w:pPr>
        <w:spacing w:line="480" w:lineRule="auto"/>
        <w:ind w:left="1134"/>
        <w:jc w:val="both"/>
      </w:pPr>
      <w:r>
        <w:t xml:space="preserve">donde </w:t>
      </w:r>
      <w:r>
        <w:rPr>
          <w:i/>
        </w:rPr>
        <w:t>f(x)</w:t>
      </w:r>
      <w:r>
        <w:t xml:space="preserve"> es</w:t>
      </w:r>
      <w:r>
        <w:t xml:space="preserve"> la función de densidad de la variable aleatoria </w:t>
      </w:r>
      <w:r>
        <w:rPr>
          <w:i/>
        </w:rPr>
        <w:t>X</w:t>
      </w:r>
      <w:r>
        <w:t xml:space="preserve">. </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 xml:space="preserve">Donde el estimador de la mediana es el valor que posee </w:t>
      </w:r>
      <w:r>
        <w:rPr>
          <w:i/>
        </w:rPr>
        <w:t>X</w:t>
      </w:r>
      <w:r>
        <w:rPr>
          <w:i/>
          <w:vertAlign w:val="subscript"/>
        </w:rPr>
        <w:t>(n/2)</w:t>
      </w:r>
      <w:r>
        <w:t xml:space="preserve">, donde </w:t>
      </w:r>
      <w:r>
        <w:rPr>
          <w:i/>
        </w:rPr>
        <w:t>X</w:t>
      </w:r>
      <w:r>
        <w:rPr>
          <w:i/>
          <w:vertAlign w:val="subscript"/>
        </w:rPr>
        <w:t>(1)</w:t>
      </w:r>
      <w:r>
        <w:rPr>
          <w:i/>
        </w:rPr>
        <w:t>, X</w:t>
      </w:r>
      <w:r>
        <w:rPr>
          <w:i/>
          <w:vertAlign w:val="subscript"/>
        </w:rPr>
        <w:t>(2)</w:t>
      </w:r>
      <w:r>
        <w:rPr>
          <w:i/>
        </w:rPr>
        <w:t>,..., X</w:t>
      </w:r>
      <w:r>
        <w:rPr>
          <w:i/>
          <w:vertAlign w:val="subscript"/>
        </w:rPr>
        <w:t>(n/2)</w:t>
      </w:r>
      <w:r>
        <w:rPr>
          <w:i/>
        </w:rPr>
        <w:t>,..., X</w:t>
      </w:r>
      <w:r>
        <w:rPr>
          <w:i/>
          <w:vertAlign w:val="subscript"/>
        </w:rPr>
        <w:t>(n)</w:t>
      </w:r>
      <w:r>
        <w:t xml:space="preserve">, </w:t>
      </w:r>
      <w:r>
        <w:rPr>
          <w:i/>
        </w:rPr>
        <w:t>n</w:t>
      </w:r>
      <w:r>
        <w:t xml:space="preserve"> observaciones ordenadas de una muestra, si n es impar se toma el promedio de las dos observacion</w:t>
      </w:r>
      <w:r>
        <w:t>es de la mitad.</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 xml:space="preserve">La </w:t>
      </w:r>
      <w:r>
        <w:rPr>
          <w:b/>
        </w:rPr>
        <w:t>varianza poblacional</w:t>
      </w:r>
      <w:r>
        <w:t xml:space="preserve"> (</w:t>
      </w:r>
      <w:r>
        <w:rPr>
          <w:i/>
        </w:rPr>
        <w:sym w:font="Symbol" w:char="F073"/>
      </w:r>
      <w:r>
        <w:rPr>
          <w:i/>
          <w:vertAlign w:val="superscript"/>
        </w:rPr>
        <w:t>2</w:t>
      </w:r>
      <w:r>
        <w:t>) Medida de variabilidad que se define como la media del cuadrado de las diferencias de las observaciones con respecto a la media poblacional;</w:t>
      </w:r>
    </w:p>
    <w:p w:rsidR="00000000" w:rsidRDefault="00CA0274">
      <w:pPr>
        <w:spacing w:line="480" w:lineRule="auto"/>
        <w:ind w:left="1134"/>
        <w:jc w:val="center"/>
      </w:pPr>
      <w:r>
        <w:rPr>
          <w:position w:val="-20"/>
        </w:rPr>
        <w:object w:dxaOrig="1820" w:dyaOrig="520">
          <v:shape id="_x0000_i1027" type="#_x0000_t75" style="width:90.75pt;height:26.25pt" o:ole="">
            <v:imagedata r:id="rId37" o:title=""/>
          </v:shape>
          <o:OLEObject Type="Embed" ProgID="Equation.2" ShapeID="_x0000_i1027" DrawAspect="Content" ObjectID="_1308998928" r:id="rId38"/>
        </w:object>
      </w:r>
    </w:p>
    <w:p w:rsidR="00000000" w:rsidRDefault="00CA0274">
      <w:pPr>
        <w:spacing w:line="480" w:lineRule="auto"/>
        <w:ind w:left="1134"/>
        <w:jc w:val="both"/>
      </w:pPr>
      <w:r>
        <w:t>Una medida de dispersión de las observacione</w:t>
      </w:r>
      <w:r>
        <w:t xml:space="preserve">s alrededor de la media poblacional es la </w:t>
      </w:r>
      <w:r>
        <w:rPr>
          <w:b/>
        </w:rPr>
        <w:t>Desviación Estándar</w:t>
      </w:r>
      <w:r>
        <w:t>, definiéndose como la raíz cuadrada positiva de la varianza poblacional:</w:t>
      </w:r>
    </w:p>
    <w:p w:rsidR="00000000" w:rsidRDefault="00CA0274">
      <w:pPr>
        <w:spacing w:line="480" w:lineRule="auto"/>
        <w:ind w:left="1134"/>
        <w:jc w:val="center"/>
      </w:pPr>
      <w:r>
        <w:rPr>
          <w:position w:val="-8"/>
        </w:rPr>
        <w:object w:dxaOrig="920" w:dyaOrig="400">
          <v:shape id="_x0000_i1028" type="#_x0000_t75" style="width:45.75pt;height:20.25pt" o:ole="">
            <v:imagedata r:id="rId39" o:title=""/>
          </v:shape>
          <o:OLEObject Type="Embed" ProgID="Equation.3" ShapeID="_x0000_i1028" DrawAspect="Content" ObjectID="_1308998929" r:id="rId40"/>
        </w:object>
      </w:r>
    </w:p>
    <w:p w:rsidR="00000000" w:rsidRDefault="00CA0274">
      <w:pPr>
        <w:pStyle w:val="Textoindependiente"/>
        <w:ind w:left="1134"/>
      </w:pPr>
    </w:p>
    <w:p w:rsidR="00000000" w:rsidRDefault="00CA0274">
      <w:pPr>
        <w:pStyle w:val="Textoindependiente"/>
        <w:ind w:left="1134"/>
      </w:pPr>
      <w:r>
        <w:t xml:space="preserve">Se define la </w:t>
      </w:r>
      <w:r>
        <w:rPr>
          <w:b/>
          <w:i/>
        </w:rPr>
        <w:t>covarianza</w:t>
      </w:r>
      <w:r>
        <w:t xml:space="preserve"> entre </w:t>
      </w:r>
      <w:r>
        <w:rPr>
          <w:i/>
        </w:rPr>
        <w:t>X</w:t>
      </w:r>
      <w:r>
        <w:t xml:space="preserve"> y </w:t>
      </w:r>
      <w:r>
        <w:rPr>
          <w:i/>
        </w:rPr>
        <w:t>Y</w:t>
      </w:r>
      <w:r>
        <w:t xml:space="preserve"> como:</w:t>
      </w:r>
    </w:p>
    <w:p w:rsidR="00000000" w:rsidRDefault="00CA0274">
      <w:pPr>
        <w:pStyle w:val="Textoindependiente"/>
        <w:ind w:left="1134"/>
      </w:pPr>
      <w:r>
        <w:rPr>
          <w:noProof/>
          <w:sz w:val="20"/>
        </w:rPr>
        <w:pict>
          <v:shape id="_x0000_s1270" type="#_x0000_t75" style="position:absolute;left:0;text-align:left;margin-left:151.65pt;margin-top:12.95pt;width:164.25pt;height:17.25pt;z-index:251668992" fillcolor="window">
            <v:imagedata r:id="rId41" o:title=""/>
          </v:shape>
          <o:OLEObject Type="Embed" ProgID="Equation.3" ShapeID="_x0000_s1270" DrawAspect="Content" ObjectID="_1308998941" r:id="rId42"/>
        </w:pict>
      </w:r>
    </w:p>
    <w:p w:rsidR="00000000" w:rsidRDefault="00CA0274">
      <w:pPr>
        <w:spacing w:line="480" w:lineRule="auto"/>
        <w:ind w:left="1134"/>
        <w:jc w:val="center"/>
      </w:pPr>
    </w:p>
    <w:p w:rsidR="00000000" w:rsidRDefault="00CA0274">
      <w:pPr>
        <w:spacing w:line="480" w:lineRule="auto"/>
        <w:ind w:left="1134"/>
        <w:jc w:val="both"/>
      </w:pPr>
      <w:r>
        <w:t>Una medida de la relación lineal entre dos variable</w:t>
      </w:r>
      <w:r>
        <w:t xml:space="preserve">s aleatorias </w:t>
      </w:r>
      <w:r>
        <w:rPr>
          <w:i/>
        </w:rPr>
        <w:t>X</w:t>
      </w:r>
      <w:r>
        <w:t xml:space="preserve"> y </w:t>
      </w:r>
      <w:r>
        <w:rPr>
          <w:i/>
        </w:rPr>
        <w:t>Y</w:t>
      </w:r>
      <w:r>
        <w:t xml:space="preserve">  es el </w:t>
      </w:r>
      <w:r>
        <w:rPr>
          <w:b/>
        </w:rPr>
        <w:t xml:space="preserve">Coeficiente de correlación, </w:t>
      </w:r>
      <w:r>
        <w:t>definido por :</w:t>
      </w:r>
    </w:p>
    <w:p w:rsidR="00000000" w:rsidRDefault="00CA0274">
      <w:pPr>
        <w:spacing w:line="480" w:lineRule="auto"/>
        <w:ind w:left="1134"/>
        <w:jc w:val="both"/>
      </w:pPr>
      <w:r>
        <w:rPr>
          <w:noProof/>
          <w:sz w:val="20"/>
        </w:rPr>
        <w:pict>
          <v:shape id="_x0000_s1271" type="#_x0000_t75" style="position:absolute;left:0;text-align:left;margin-left:199.3pt;margin-top:3.05pt;width:1in;height:33.75pt;z-index:251670016">
            <v:imagedata r:id="rId43" o:title=""/>
          </v:shape>
          <o:OLEObject Type="Embed" ProgID="Equation.3" ShapeID="_x0000_s1271" DrawAspect="Content" ObjectID="_1308998940" r:id="rId44"/>
        </w:pict>
      </w:r>
    </w:p>
    <w:p w:rsidR="00000000" w:rsidRDefault="00CA0274">
      <w:pPr>
        <w:spacing w:line="480" w:lineRule="auto"/>
        <w:ind w:left="1134"/>
        <w:jc w:val="center"/>
      </w:pPr>
    </w:p>
    <w:p w:rsidR="00000000" w:rsidRDefault="00CA0274">
      <w:pPr>
        <w:spacing w:line="480" w:lineRule="auto"/>
        <w:ind w:left="1134"/>
        <w:jc w:val="both"/>
      </w:pPr>
      <w:r>
        <w:t xml:space="preserve">Otro parámetro poblacional es el </w:t>
      </w:r>
      <w:r>
        <w:rPr>
          <w:b/>
        </w:rPr>
        <w:t>Sesgo</w:t>
      </w:r>
      <w:r>
        <w:t xml:space="preserve"> que mide la simetría de la distribución de los datos de una población alrededor de la media. </w:t>
      </w:r>
    </w:p>
    <w:p w:rsidR="00000000" w:rsidRDefault="00CA0274">
      <w:pPr>
        <w:ind w:left="1134"/>
        <w:jc w:val="both"/>
      </w:pPr>
    </w:p>
    <w:p w:rsidR="00000000" w:rsidRDefault="00CA0274">
      <w:pPr>
        <w:ind w:left="1134"/>
        <w:jc w:val="both"/>
      </w:pPr>
      <w:r>
        <w:rPr>
          <w:noProof/>
          <w:sz w:val="20"/>
        </w:rPr>
        <w:pict>
          <v:shape id="_x0000_s1266" type="#_x0000_t75" style="position:absolute;left:0;text-align:left;margin-left:205.25pt;margin-top:5.75pt;width:45.75pt;height:32.25pt;z-index:251665920">
            <v:imagedata r:id="rId45" o:title=""/>
          </v:shape>
          <o:OLEObject Type="Embed" ProgID="Equation.3" ShapeID="_x0000_s1266" DrawAspect="Content" ObjectID="_1308998944" r:id="rId46"/>
        </w:pict>
      </w:r>
    </w:p>
    <w:p w:rsidR="00000000" w:rsidRDefault="00CA0274">
      <w:pPr>
        <w:spacing w:line="480" w:lineRule="auto"/>
        <w:ind w:left="1134"/>
        <w:jc w:val="both"/>
      </w:pPr>
      <w:r>
        <w:t xml:space="preserve">El sesgo se calcula como:   </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 xml:space="preserve">Si el </w:t>
      </w:r>
      <w:r>
        <w:rPr>
          <w:b/>
        </w:rPr>
        <w:t>Sesgo es po</w:t>
      </w:r>
      <w:r>
        <w:rPr>
          <w:b/>
        </w:rPr>
        <w:t xml:space="preserve">sitivo </w:t>
      </w:r>
      <w:r>
        <w:t xml:space="preserve">quiere decir que los datos se sesgan hacia la derecha, si el </w:t>
      </w:r>
      <w:r>
        <w:rPr>
          <w:b/>
        </w:rPr>
        <w:t>Sesgo es negativo</w:t>
      </w:r>
      <w:r>
        <w:t xml:space="preserve"> los datos se sesgan hacia la izquierda y si el </w:t>
      </w:r>
      <w:r>
        <w:rPr>
          <w:b/>
        </w:rPr>
        <w:t>Sesgo es cero:</w:t>
      </w:r>
      <w:r>
        <w:t xml:space="preserve"> Se dice que los datos tienen distribución simétrica, entonces la media, la mediana y la moda son iguales.</w:t>
      </w:r>
    </w:p>
    <w:p w:rsidR="00000000" w:rsidRDefault="00CA0274">
      <w:pPr>
        <w:ind w:left="1134"/>
        <w:jc w:val="both"/>
        <w:rPr>
          <w:b/>
        </w:rPr>
      </w:pPr>
    </w:p>
    <w:p w:rsidR="00000000" w:rsidRDefault="00CA0274">
      <w:pPr>
        <w:ind w:left="1134"/>
        <w:jc w:val="both"/>
        <w:rPr>
          <w:b/>
        </w:rPr>
      </w:pPr>
    </w:p>
    <w:p w:rsidR="00000000" w:rsidRDefault="00CA0274">
      <w:pPr>
        <w:spacing w:line="480" w:lineRule="auto"/>
        <w:ind w:left="1134"/>
        <w:jc w:val="both"/>
      </w:pPr>
      <w:r>
        <w:t>La</w:t>
      </w:r>
      <w:r>
        <w:rPr>
          <w:b/>
        </w:rPr>
        <w:t xml:space="preserve"> Kurtosis</w:t>
      </w:r>
      <w:r>
        <w:t xml:space="preserve"> mide la picudez de la distribución de los datos de una población. </w:t>
      </w:r>
    </w:p>
    <w:p w:rsidR="00000000" w:rsidRDefault="00CA0274">
      <w:pPr>
        <w:spacing w:line="480" w:lineRule="auto"/>
        <w:ind w:left="1134"/>
        <w:jc w:val="both"/>
      </w:pPr>
    </w:p>
    <w:p w:rsidR="00000000" w:rsidRDefault="00CA0274">
      <w:pPr>
        <w:spacing w:line="480" w:lineRule="auto"/>
        <w:ind w:left="1134"/>
        <w:jc w:val="both"/>
      </w:pPr>
      <w:r>
        <w:rPr>
          <w:noProof/>
          <w:sz w:val="20"/>
        </w:rPr>
        <w:pict>
          <v:shape id="_x0000_s1265" type="#_x0000_t75" style="position:absolute;left:0;text-align:left;margin-left:222.9pt;margin-top:-11.2pt;width:45.75pt;height:33pt;z-index:251664896">
            <v:imagedata r:id="rId47" o:title=""/>
          </v:shape>
          <o:OLEObject Type="Embed" ProgID="Equation.3" ShapeID="_x0000_s1265" DrawAspect="Content" ObjectID="_1308998945" r:id="rId48"/>
        </w:pict>
      </w:r>
      <w:r>
        <w:t xml:space="preserve">La Kurtosis se calcula como: </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 xml:space="preserve">Si la distribución de los datos posee la forma de una distribución normal se denomina </w:t>
      </w:r>
      <w:r>
        <w:rPr>
          <w:b/>
        </w:rPr>
        <w:t>Mesocúrtica</w:t>
      </w:r>
      <w:r>
        <w:t xml:space="preserve">, si la distribución es achatada con respecto </w:t>
      </w:r>
      <w:r>
        <w:t xml:space="preserve">a una normal se denomina </w:t>
      </w:r>
      <w:r>
        <w:rPr>
          <w:b/>
        </w:rPr>
        <w:t>Platicúrtica</w:t>
      </w:r>
      <w:r>
        <w:t xml:space="preserve">, y </w:t>
      </w:r>
      <w:r>
        <w:rPr>
          <w:b/>
        </w:rPr>
        <w:t>Leptocúrtica</w:t>
      </w:r>
      <w:r>
        <w:t xml:space="preserve"> si la distribución más puntiaguda que una normal.</w:t>
      </w:r>
    </w:p>
    <w:p w:rsidR="00000000" w:rsidRDefault="00CA0274">
      <w:pPr>
        <w:ind w:left="1134"/>
      </w:pPr>
    </w:p>
    <w:p w:rsidR="00000000" w:rsidRDefault="00CA0274">
      <w:pPr>
        <w:ind w:left="1134"/>
      </w:pPr>
    </w:p>
    <w:p w:rsidR="00000000" w:rsidRDefault="00CA0274">
      <w:pPr>
        <w:pStyle w:val="Textoindependiente"/>
        <w:ind w:left="1134"/>
        <w:jc w:val="both"/>
      </w:pPr>
      <w:r>
        <w:rPr>
          <w:b/>
        </w:rPr>
        <w:t>Prueba de hipótesis:</w:t>
      </w:r>
      <w:r>
        <w:t xml:space="preserve"> Se utiliza para comprobar si las conjeturas con respecto a la distribución o los parámetros de una población son ciertas o no.  L</w:t>
      </w:r>
      <w:r>
        <w:t xml:space="preserve">a conjetura que se busca aceptar o rechazar se denomina </w:t>
      </w:r>
      <w:r>
        <w:rPr>
          <w:b/>
          <w:i/>
        </w:rPr>
        <w:t>hipótesis nula</w:t>
      </w:r>
      <w:r>
        <w:t xml:space="preserve"> </w:t>
      </w:r>
      <w:r>
        <w:rPr>
          <w:b/>
        </w:rPr>
        <w:t>(H</w:t>
      </w:r>
      <w:r>
        <w:rPr>
          <w:b/>
          <w:vertAlign w:val="subscript"/>
        </w:rPr>
        <w:t>0</w:t>
      </w:r>
      <w:r>
        <w:rPr>
          <w:b/>
        </w:rPr>
        <w:t>),</w:t>
      </w:r>
      <w:r>
        <w:t xml:space="preserve"> y la conjetura que se constratará se denomina </w:t>
      </w:r>
      <w:r>
        <w:rPr>
          <w:b/>
          <w:i/>
        </w:rPr>
        <w:t>hipótesis alterna</w:t>
      </w:r>
      <w:r>
        <w:t xml:space="preserve"> </w:t>
      </w:r>
      <w:r>
        <w:rPr>
          <w:b/>
          <w:i/>
        </w:rPr>
        <w:t>(H</w:t>
      </w:r>
      <w:r>
        <w:rPr>
          <w:b/>
          <w:i/>
          <w:vertAlign w:val="subscript"/>
        </w:rPr>
        <w:t>1</w:t>
      </w:r>
      <w:r>
        <w:rPr>
          <w:b/>
          <w:i/>
        </w:rPr>
        <w:t>)</w:t>
      </w:r>
      <w:r>
        <w:t xml:space="preserve">. </w:t>
      </w:r>
    </w:p>
    <w:p w:rsidR="00000000" w:rsidRDefault="00CA0274">
      <w:pPr>
        <w:pStyle w:val="Textoindependiente"/>
        <w:spacing w:line="240" w:lineRule="auto"/>
        <w:ind w:left="1134"/>
        <w:jc w:val="both"/>
      </w:pPr>
    </w:p>
    <w:p w:rsidR="00000000" w:rsidRDefault="00CA0274">
      <w:pPr>
        <w:pStyle w:val="Textoindependiente"/>
        <w:spacing w:line="240" w:lineRule="auto"/>
        <w:ind w:left="1134"/>
        <w:jc w:val="both"/>
      </w:pPr>
    </w:p>
    <w:p w:rsidR="00000000" w:rsidRDefault="00CA0274">
      <w:pPr>
        <w:pStyle w:val="Textoindependiente"/>
        <w:ind w:left="1134"/>
        <w:jc w:val="both"/>
      </w:pPr>
      <w:r>
        <w:t xml:space="preserve">La región o área que se utiliza para realizar esta inferencia se llama </w:t>
      </w:r>
      <w:r>
        <w:rPr>
          <w:b/>
        </w:rPr>
        <w:t xml:space="preserve">región crítica de la prueba, </w:t>
      </w:r>
      <w:r>
        <w:t>que re</w:t>
      </w:r>
      <w:r>
        <w:t xml:space="preserve">presenta un subconjunto </w:t>
      </w:r>
      <w:r>
        <w:rPr>
          <w:rFonts w:ascii="EnglischeSchTDemBol" w:hAnsi="EnglischeSchTDemBol"/>
        </w:rPr>
        <w:t>R</w:t>
      </w:r>
      <w:r>
        <w:rPr>
          <w:rFonts w:ascii="EnglischeSchTDemBol" w:hAnsi="EnglischeSchTDemBol"/>
          <w:vertAlign w:val="superscript"/>
        </w:rPr>
        <w:t>n</w:t>
      </w:r>
      <w:r>
        <w:t>, tal que:</w:t>
      </w:r>
    </w:p>
    <w:p w:rsidR="00000000" w:rsidRDefault="00CA0274">
      <w:pPr>
        <w:pStyle w:val="Textoindependiente"/>
        <w:ind w:left="1134"/>
        <w:jc w:val="center"/>
        <w:rPr>
          <w:b/>
        </w:rPr>
      </w:pPr>
      <w:r>
        <w:rPr>
          <w:b/>
          <w:noProof/>
          <w:sz w:val="20"/>
        </w:rPr>
        <w:pict>
          <v:shape id="_x0000_s1272" type="#_x0000_t75" style="position:absolute;left:0;text-align:left;margin-left:140.1pt;margin-top:3.1pt;width:191.55pt;height:20.25pt;z-index:251671040">
            <v:imagedata r:id="rId49" o:title=""/>
          </v:shape>
          <o:OLEObject Type="Embed" ProgID="Equation.3" ShapeID="_x0000_s1272" DrawAspect="Content" ObjectID="_1308998939" r:id="rId50"/>
        </w:pict>
      </w:r>
    </w:p>
    <w:p w:rsidR="00000000" w:rsidRDefault="00CA0274">
      <w:pPr>
        <w:pStyle w:val="Textoindependiente"/>
        <w:ind w:left="1134"/>
        <w:jc w:val="center"/>
        <w:rPr>
          <w:b/>
        </w:rPr>
      </w:pPr>
    </w:p>
    <w:p w:rsidR="00000000" w:rsidRDefault="00CA0274">
      <w:pPr>
        <w:spacing w:line="480" w:lineRule="auto"/>
        <w:ind w:left="1134"/>
        <w:jc w:val="both"/>
      </w:pPr>
      <w:r>
        <w:t>Para reconocer si una prueba es rechazada o no se utiliza el</w:t>
      </w:r>
      <w:r>
        <w:rPr>
          <w:b/>
        </w:rPr>
        <w:t xml:space="preserve"> Valor p</w:t>
      </w:r>
      <w:r>
        <w:t xml:space="preserve"> que es el mínimo nivel de significancia de la prueba.</w:t>
      </w:r>
    </w:p>
    <w:p w:rsidR="00000000" w:rsidRDefault="00CA0274">
      <w:pPr>
        <w:ind w:left="1134"/>
        <w:jc w:val="both"/>
      </w:pPr>
    </w:p>
    <w:p w:rsidR="00000000" w:rsidRDefault="00CA0274">
      <w:pPr>
        <w:spacing w:line="480" w:lineRule="auto"/>
        <w:ind w:left="1134"/>
        <w:jc w:val="both"/>
      </w:pPr>
      <w:r>
        <w:t>Una prueba estadística de hipótesis que se aplica cuando se quiere verificar si la distribuc</w:t>
      </w:r>
      <w:r>
        <w:t xml:space="preserve">ión de una población es la </w:t>
      </w:r>
      <w:r>
        <w:rPr>
          <w:b/>
        </w:rPr>
        <w:t>Prueba de Kolmogorov-Smirnov,</w:t>
      </w:r>
      <w:r>
        <w:t xml:space="preserve"> cuyo estadístico de prueba es:</w:t>
      </w:r>
    </w:p>
    <w:p w:rsidR="00000000" w:rsidRDefault="00CA0274">
      <w:pPr>
        <w:spacing w:line="480" w:lineRule="auto"/>
        <w:ind w:left="1134"/>
        <w:jc w:val="center"/>
      </w:pPr>
      <w:r>
        <w:rPr>
          <w:noProof/>
          <w:sz w:val="20"/>
        </w:rPr>
        <w:pict>
          <v:shape id="_x0000_s1267" type="#_x0000_t75" style="position:absolute;left:0;text-align:left;margin-left:169.65pt;margin-top:11pt;width:132.75pt;height:24pt;z-index:251666944">
            <v:imagedata r:id="rId51" o:title=""/>
          </v:shape>
          <o:OLEObject Type="Embed" ProgID="Equation.3" ShapeID="_x0000_s1267" DrawAspect="Content" ObjectID="_1308998943" r:id="rId52"/>
        </w:pict>
      </w:r>
    </w:p>
    <w:p w:rsidR="00000000" w:rsidRDefault="00CA0274">
      <w:pPr>
        <w:spacing w:line="480" w:lineRule="auto"/>
        <w:ind w:left="1134"/>
        <w:jc w:val="both"/>
      </w:pPr>
      <w:r>
        <w:t xml:space="preserve">donde </w:t>
      </w:r>
      <w:r>
        <w:rPr>
          <w:rFonts w:ascii="Times New Roman" w:hAnsi="Times New Roman"/>
          <w:i/>
        </w:rPr>
        <w:t>F</w:t>
      </w:r>
      <w:r>
        <w:rPr>
          <w:rFonts w:ascii="Times New Roman" w:hAnsi="Times New Roman"/>
          <w:i/>
          <w:vertAlign w:val="subscript"/>
        </w:rPr>
        <w:t>0</w:t>
      </w:r>
      <w:r>
        <w:rPr>
          <w:i/>
        </w:rPr>
        <w:t>(X</w:t>
      </w:r>
      <w:r>
        <w:rPr>
          <w:i/>
          <w:vertAlign w:val="subscript"/>
        </w:rPr>
        <w:t>i</w:t>
      </w:r>
      <w:r>
        <w:rPr>
          <w:i/>
        </w:rPr>
        <w:t>)</w:t>
      </w:r>
      <w:r>
        <w:t xml:space="preserve"> es la distribución acumulada propuesta en H</w:t>
      </w:r>
      <w:r>
        <w:rPr>
          <w:vertAlign w:val="subscript"/>
        </w:rPr>
        <w:t xml:space="preserve">0 </w:t>
      </w:r>
      <w:r>
        <w:t xml:space="preserve">y </w:t>
      </w:r>
      <w:r>
        <w:rPr>
          <w:position w:val="-12"/>
        </w:rPr>
        <w:object w:dxaOrig="760" w:dyaOrig="400">
          <v:shape id="_x0000_i1029" type="#_x0000_t75" style="width:35.25pt;height:18pt" o:ole="" o:allowoverlap="f">
            <v:imagedata r:id="rId53" o:title=""/>
          </v:shape>
          <o:OLEObject Type="Embed" ProgID="Equation.3" ShapeID="_x0000_i1029" DrawAspect="Content" ObjectID="_1308998930" r:id="rId54"/>
        </w:object>
      </w:r>
      <w:r>
        <w:t xml:space="preserve"> es la  distribución empírica que se define de la siguiente manera:</w:t>
      </w:r>
    </w:p>
    <w:p w:rsidR="00000000" w:rsidRDefault="00CA0274">
      <w:pPr>
        <w:spacing w:line="480" w:lineRule="auto"/>
        <w:ind w:left="1134"/>
        <w:jc w:val="both"/>
      </w:pPr>
      <w:r>
        <w:rPr>
          <w:noProof/>
          <w:sz w:val="20"/>
        </w:rPr>
        <w:pict>
          <v:shape id="_x0000_s1269" type="#_x0000_t75" style="position:absolute;left:0;text-align:left;margin-left:151.65pt;margin-top:3.75pt;width:180pt;height:60pt;z-index:251667968">
            <v:imagedata r:id="rId55" o:title=""/>
          </v:shape>
          <o:OLEObject Type="Embed" ProgID="Equation.3" ShapeID="_x0000_s1269" DrawAspect="Content" ObjectID="_1308998942" r:id="rId56"/>
        </w:pict>
      </w:r>
    </w:p>
    <w:p w:rsidR="00000000" w:rsidRDefault="00CA0274">
      <w:pPr>
        <w:spacing w:line="480" w:lineRule="auto"/>
        <w:ind w:left="1134"/>
        <w:jc w:val="center"/>
      </w:pPr>
    </w:p>
    <w:p w:rsidR="00000000" w:rsidRDefault="00CA0274">
      <w:pPr>
        <w:spacing w:line="480" w:lineRule="auto"/>
        <w:ind w:left="1134"/>
      </w:pPr>
    </w:p>
    <w:p w:rsidR="00000000" w:rsidRDefault="00CA0274">
      <w:pPr>
        <w:spacing w:line="480" w:lineRule="auto"/>
        <w:ind w:left="1134"/>
        <w:jc w:val="both"/>
      </w:pPr>
      <w:r>
        <w:t xml:space="preserve">donde </w:t>
      </w:r>
      <w:r>
        <w:rPr>
          <w:i/>
        </w:rPr>
        <w:t>X</w:t>
      </w:r>
      <w:r>
        <w:rPr>
          <w:i/>
          <w:vertAlign w:val="subscript"/>
        </w:rPr>
        <w:t>(1)</w:t>
      </w:r>
      <w:r>
        <w:t>,</w:t>
      </w:r>
      <w:r>
        <w:t xml:space="preserve"> </w:t>
      </w:r>
      <w:r>
        <w:rPr>
          <w:i/>
        </w:rPr>
        <w:t>X</w:t>
      </w:r>
      <w:r>
        <w:rPr>
          <w:i/>
          <w:vertAlign w:val="subscript"/>
        </w:rPr>
        <w:t>(2)</w:t>
      </w:r>
      <w:r>
        <w:t>,.....,</w:t>
      </w:r>
      <w:r>
        <w:rPr>
          <w:i/>
        </w:rPr>
        <w:t>X</w:t>
      </w:r>
      <w:r>
        <w:rPr>
          <w:i/>
          <w:vertAlign w:val="subscript"/>
        </w:rPr>
        <w:t>(n)</w:t>
      </w:r>
      <w:r>
        <w:t xml:space="preserve"> es la notación de la serie de datos ordenados.</w:t>
      </w:r>
    </w:p>
    <w:p w:rsidR="00000000" w:rsidRDefault="00CA0274">
      <w:pPr>
        <w:ind w:left="1134"/>
        <w:jc w:val="both"/>
      </w:pPr>
    </w:p>
    <w:p w:rsidR="00000000" w:rsidRDefault="00CA0274">
      <w:pPr>
        <w:ind w:left="1134"/>
        <w:jc w:val="both"/>
      </w:pPr>
    </w:p>
    <w:p w:rsidR="00000000" w:rsidRDefault="00CA0274">
      <w:pPr>
        <w:pStyle w:val="Ttulo2"/>
      </w:pPr>
      <w:r>
        <w:t>Análisis de Varianza</w:t>
      </w:r>
    </w:p>
    <w:p w:rsidR="00000000" w:rsidRDefault="00CA0274">
      <w:pPr>
        <w:tabs>
          <w:tab w:val="left" w:pos="709"/>
        </w:tabs>
        <w:ind w:left="1134"/>
        <w:jc w:val="both"/>
      </w:pPr>
    </w:p>
    <w:p w:rsidR="00000000" w:rsidRDefault="00CA0274">
      <w:pPr>
        <w:tabs>
          <w:tab w:val="left" w:pos="709"/>
        </w:tabs>
        <w:ind w:left="1134"/>
        <w:jc w:val="both"/>
      </w:pPr>
    </w:p>
    <w:p w:rsidR="00000000" w:rsidRDefault="00CA0274">
      <w:pPr>
        <w:tabs>
          <w:tab w:val="left" w:pos="709"/>
        </w:tabs>
        <w:spacing w:line="480" w:lineRule="auto"/>
        <w:ind w:left="1134"/>
        <w:jc w:val="both"/>
      </w:pPr>
      <w:r>
        <w:t>El método de Análisis de Varianza trata de analizar la variación de una respuesta y de asignar porciones de esta variación a cada de las variables de un conjunto de va</w:t>
      </w:r>
      <w:r>
        <w:t>riables independientes.</w:t>
      </w:r>
    </w:p>
    <w:p w:rsidR="00000000" w:rsidRDefault="00CA0274">
      <w:pPr>
        <w:tabs>
          <w:tab w:val="left" w:pos="709"/>
        </w:tabs>
        <w:ind w:left="1134"/>
        <w:jc w:val="both"/>
      </w:pPr>
    </w:p>
    <w:p w:rsidR="00000000" w:rsidRDefault="00CA0274">
      <w:pPr>
        <w:tabs>
          <w:tab w:val="left" w:pos="709"/>
        </w:tabs>
        <w:ind w:left="1134"/>
        <w:jc w:val="both"/>
      </w:pPr>
    </w:p>
    <w:p w:rsidR="00000000" w:rsidRDefault="00CA0274">
      <w:pPr>
        <w:tabs>
          <w:tab w:val="left" w:pos="709"/>
        </w:tabs>
        <w:spacing w:line="480" w:lineRule="auto"/>
        <w:ind w:left="1134"/>
        <w:jc w:val="both"/>
      </w:pPr>
      <w:r>
        <w:t xml:space="preserve">El modelo a aplicar es Análisis de Varianza de un Factor y se denomina así porque solo se considera el efecto de un factor sobre variable a ser explicada. </w:t>
      </w:r>
    </w:p>
    <w:p w:rsidR="00000000" w:rsidRDefault="00CA0274">
      <w:pPr>
        <w:tabs>
          <w:tab w:val="left" w:pos="709"/>
        </w:tabs>
        <w:spacing w:line="480" w:lineRule="auto"/>
        <w:ind w:left="1134"/>
        <w:jc w:val="both"/>
      </w:pPr>
      <w:r>
        <w:t>El procedimiento de este análisis consiste en la extracción de una muestra</w:t>
      </w:r>
      <w:r>
        <w:t xml:space="preserve"> aleatoria </w:t>
      </w:r>
      <w:r>
        <w:rPr>
          <w:i/>
          <w:iCs/>
        </w:rPr>
        <w:t>n</w:t>
      </w:r>
      <w:r>
        <w:t xml:space="preserve">, a la cual esta siendo afectada por </w:t>
      </w:r>
      <w:r>
        <w:rPr>
          <w:i/>
          <w:iCs/>
        </w:rPr>
        <w:t>k</w:t>
      </w:r>
      <w:r>
        <w:t xml:space="preserve"> niveles o tratamientos del factor, este procedimiento cumple el siguiente modelo:</w:t>
      </w:r>
    </w:p>
    <w:p w:rsidR="00000000" w:rsidRDefault="00CA0274">
      <w:pPr>
        <w:tabs>
          <w:tab w:val="left" w:pos="709"/>
        </w:tabs>
        <w:ind w:left="1134"/>
        <w:jc w:val="both"/>
      </w:pPr>
    </w:p>
    <w:p w:rsidR="00000000" w:rsidRDefault="00CA0274">
      <w:pPr>
        <w:tabs>
          <w:tab w:val="left" w:pos="709"/>
        </w:tabs>
        <w:ind w:left="1134"/>
        <w:jc w:val="both"/>
      </w:pPr>
    </w:p>
    <w:p w:rsidR="00000000" w:rsidRDefault="00CA0274">
      <w:pPr>
        <w:tabs>
          <w:tab w:val="left" w:pos="709"/>
        </w:tabs>
        <w:spacing w:line="480" w:lineRule="auto"/>
        <w:ind w:left="1134"/>
        <w:jc w:val="both"/>
      </w:pPr>
      <w:r>
        <w:t xml:space="preserve">Sea </w:t>
      </w:r>
      <w:r>
        <w:rPr>
          <w:rFonts w:ascii="Times New Roman" w:hAnsi="Times New Roman"/>
          <w:i/>
          <w:iCs/>
        </w:rPr>
        <w:t>y</w:t>
      </w:r>
      <w:r>
        <w:rPr>
          <w:rFonts w:ascii="Times New Roman" w:hAnsi="Times New Roman"/>
          <w:i/>
          <w:iCs/>
          <w:vertAlign w:val="subscript"/>
        </w:rPr>
        <w:t>ij</w:t>
      </w:r>
      <w:r>
        <w:t xml:space="preserve"> variables aleatorias independientes (muestra aleatoria) proveniente de una población normal con media </w:t>
      </w:r>
      <w:r>
        <w:rPr>
          <w:rFonts w:ascii="Times New Roman" w:hAnsi="Times New Roman"/>
          <w:i/>
          <w:iCs/>
        </w:rPr>
        <w:sym w:font="Symbol" w:char="F06D"/>
      </w:r>
      <w:r>
        <w:rPr>
          <w:rFonts w:ascii="Times New Roman" w:hAnsi="Times New Roman"/>
          <w:i/>
          <w:iCs/>
          <w:vertAlign w:val="subscript"/>
        </w:rPr>
        <w:t>i</w:t>
      </w:r>
      <w:r>
        <w:rPr>
          <w:rFonts w:ascii="Times New Roman" w:hAnsi="Times New Roman"/>
          <w:i/>
          <w:iCs/>
        </w:rPr>
        <w:t xml:space="preserve"> y </w:t>
      </w:r>
      <w:r>
        <w:t>varian</w:t>
      </w:r>
      <w:r>
        <w:t>za</w:t>
      </w:r>
      <w:r>
        <w:rPr>
          <w:rFonts w:ascii="Times New Roman" w:hAnsi="Times New Roman"/>
          <w:i/>
          <w:iCs/>
        </w:rPr>
        <w:t xml:space="preserve"> </w:t>
      </w:r>
      <w:r>
        <w:rPr>
          <w:rFonts w:ascii="Times New Roman" w:hAnsi="Times New Roman"/>
          <w:i/>
          <w:iCs/>
        </w:rPr>
        <w:sym w:font="Symbol" w:char="F073"/>
      </w:r>
      <w:r>
        <w:rPr>
          <w:rFonts w:ascii="Times New Roman" w:hAnsi="Times New Roman"/>
          <w:i/>
          <w:iCs/>
          <w:vertAlign w:val="superscript"/>
        </w:rPr>
        <w:t>2</w:t>
      </w:r>
      <w:r>
        <w:rPr>
          <w:rFonts w:ascii="Times New Roman" w:hAnsi="Times New Roman"/>
          <w:i/>
          <w:iCs/>
        </w:rPr>
        <w:t xml:space="preserve">, </w:t>
      </w:r>
      <w:r>
        <w:t>siendo</w:t>
      </w:r>
      <w:r>
        <w:rPr>
          <w:rFonts w:ascii="Times New Roman" w:hAnsi="Times New Roman"/>
          <w:i/>
          <w:iCs/>
        </w:rPr>
        <w:t xml:space="preserve"> i=1,2, ... ,k </w:t>
      </w:r>
      <w:r>
        <w:t>(k número de niveles o tratamientos del factor);</w:t>
      </w:r>
      <w:r>
        <w:rPr>
          <w:rFonts w:ascii="Times New Roman" w:hAnsi="Times New Roman"/>
          <w:i/>
          <w:iCs/>
        </w:rPr>
        <w:t xml:space="preserve"> j=1,2, ... ,n</w:t>
      </w:r>
      <w:r>
        <w:t xml:space="preserve"> (n es el número de la muestra), entonces tenemos que:</w:t>
      </w:r>
    </w:p>
    <w:p w:rsidR="00000000" w:rsidRDefault="00CA0274">
      <w:pPr>
        <w:spacing w:line="480" w:lineRule="auto"/>
        <w:ind w:left="1418"/>
        <w:jc w:val="center"/>
        <w:rPr>
          <w:b/>
          <w:i/>
        </w:rPr>
      </w:pPr>
      <w:r>
        <w:rPr>
          <w:b/>
          <w:i/>
          <w:noProof/>
          <w:sz w:val="20"/>
        </w:rPr>
        <w:pict>
          <v:shape id="_x0000_s1277" type="#_x0000_t75" style="position:absolute;left:0;text-align:left;margin-left:188.5pt;margin-top:10.75pt;width:80.15pt;height:18.75pt;z-index:251672064">
            <v:imagedata r:id="rId57" o:title=""/>
          </v:shape>
          <o:OLEObject Type="Embed" ProgID="Equation.3" ShapeID="_x0000_s1277" DrawAspect="Content" ObjectID="_1308998938" r:id="rId58"/>
        </w:pict>
      </w:r>
    </w:p>
    <w:p w:rsidR="00000000" w:rsidRDefault="00CA0274">
      <w:pPr>
        <w:spacing w:line="480" w:lineRule="auto"/>
        <w:ind w:left="1418"/>
        <w:jc w:val="both"/>
        <w:rPr>
          <w:b/>
          <w:i/>
        </w:rPr>
      </w:pPr>
    </w:p>
    <w:p w:rsidR="00000000" w:rsidRDefault="00CA0274">
      <w:pPr>
        <w:pStyle w:val="Sangra2detindependiente"/>
      </w:pPr>
      <w:r>
        <w:t xml:space="preserve">donde </w:t>
      </w:r>
      <w:r>
        <w:rPr>
          <w:i/>
          <w:iCs/>
        </w:rPr>
        <w:t>y</w:t>
      </w:r>
      <w:r>
        <w:rPr>
          <w:i/>
          <w:iCs/>
          <w:vertAlign w:val="subscript"/>
        </w:rPr>
        <w:t>ij</w:t>
      </w:r>
      <w:r>
        <w:t xml:space="preserve"> es la (ij)-ésima observación, </w:t>
      </w:r>
      <w:r>
        <w:sym w:font="Symbol" w:char="F06D"/>
      </w:r>
      <w:r>
        <w:t xml:space="preserve"> es un parámetro común a todos los tratamientos denominado media gl</w:t>
      </w:r>
      <w:r>
        <w:t xml:space="preserve">obal, </w:t>
      </w:r>
      <w:r>
        <w:rPr>
          <w:i/>
          <w:iCs/>
        </w:rPr>
        <w:sym w:font="Symbol" w:char="F074"/>
      </w:r>
      <w:r>
        <w:rPr>
          <w:i/>
          <w:iCs/>
        </w:rPr>
        <w:t>i</w:t>
      </w:r>
      <w:r>
        <w:t xml:space="preserve"> es el efecto del nivel o tratamiento i-ésimo y </w:t>
      </w:r>
      <w:r>
        <w:rPr>
          <w:i/>
          <w:iCs/>
        </w:rPr>
        <w:sym w:font="Symbol" w:char="F065"/>
      </w:r>
      <w:r>
        <w:rPr>
          <w:i/>
          <w:iCs/>
          <w:vertAlign w:val="subscript"/>
        </w:rPr>
        <w:t>ij</w:t>
      </w:r>
      <w:r>
        <w:t xml:space="preserve"> es la componente aleatoria del error, bajo el supuesto de que a media de </w:t>
      </w:r>
      <w:r>
        <w:rPr>
          <w:rFonts w:ascii="Times New Roman" w:hAnsi="Times New Roman"/>
          <w:i/>
          <w:iCs/>
        </w:rPr>
        <w:sym w:font="Symbol" w:char="F065"/>
      </w:r>
      <w:r>
        <w:rPr>
          <w:rFonts w:ascii="Times New Roman" w:hAnsi="Times New Roman"/>
          <w:i/>
          <w:iCs/>
          <w:vertAlign w:val="subscript"/>
        </w:rPr>
        <w:t>ij</w:t>
      </w:r>
      <w:r>
        <w:rPr>
          <w:rFonts w:ascii="Times New Roman" w:hAnsi="Times New Roman"/>
          <w:i/>
          <w:iCs/>
        </w:rPr>
        <w:t xml:space="preserve"> </w:t>
      </w:r>
      <w:r>
        <w:t>es igual</w:t>
      </w:r>
      <w:r>
        <w:rPr>
          <w:rFonts w:ascii="Times New Roman" w:hAnsi="Times New Roman"/>
          <w:i/>
          <w:iCs/>
        </w:rPr>
        <w:t xml:space="preserve"> 0</w:t>
      </w:r>
      <w:r>
        <w:t xml:space="preserve"> y la varianza igual a </w:t>
      </w:r>
      <w:r>
        <w:rPr>
          <w:rFonts w:ascii="Times New Roman" w:hAnsi="Times New Roman"/>
          <w:i/>
          <w:iCs/>
        </w:rPr>
        <w:sym w:font="Symbol" w:char="F073"/>
      </w:r>
      <w:r>
        <w:rPr>
          <w:rFonts w:ascii="Times New Roman" w:hAnsi="Times New Roman"/>
          <w:i/>
          <w:iCs/>
          <w:vertAlign w:val="superscript"/>
        </w:rPr>
        <w:t>2</w:t>
      </w:r>
      <w:r>
        <w:t>.</w:t>
      </w:r>
    </w:p>
    <w:p w:rsidR="00000000" w:rsidRDefault="00CA0274">
      <w:pPr>
        <w:pStyle w:val="Sangra2detindependiente"/>
        <w:spacing w:line="240" w:lineRule="auto"/>
      </w:pPr>
    </w:p>
    <w:p w:rsidR="00000000" w:rsidRDefault="00CA0274">
      <w:pPr>
        <w:pStyle w:val="Sangra2detindependiente"/>
        <w:spacing w:line="240" w:lineRule="auto"/>
      </w:pPr>
    </w:p>
    <w:p w:rsidR="00000000" w:rsidRDefault="00CA0274">
      <w:pPr>
        <w:pStyle w:val="Sangra2detindependiente"/>
      </w:pPr>
      <w:r>
        <w:t>Lo que se desea es probar hipótesis de que hay o no algún efecto de los tratamie</w:t>
      </w:r>
      <w:r>
        <w:t xml:space="preserve">ntos del factor sobre la variable explicada </w:t>
      </w:r>
      <w:r>
        <w:rPr>
          <w:i/>
          <w:iCs/>
        </w:rPr>
        <w:t>y</w:t>
      </w:r>
      <w:r>
        <w:rPr>
          <w:i/>
          <w:iCs/>
          <w:vertAlign w:val="subscript"/>
        </w:rPr>
        <w:t>ij</w:t>
      </w:r>
      <w:r>
        <w:t>, es decir:</w:t>
      </w:r>
    </w:p>
    <w:p w:rsidR="00000000" w:rsidRDefault="00CA0274">
      <w:pPr>
        <w:pStyle w:val="Sangra2detindependiente"/>
      </w:pPr>
      <w:r>
        <w:rPr>
          <w:b/>
          <w:i/>
          <w:noProof/>
          <w:sz w:val="20"/>
        </w:rPr>
        <w:pict>
          <v:shape id="_x0000_s1278" type="#_x0000_t75" style="position:absolute;left:0;text-align:left;margin-left:169.65pt;margin-top:4.9pt;width:131.25pt;height:54pt;z-index:251673088">
            <v:imagedata r:id="rId59" o:title=""/>
          </v:shape>
          <o:OLEObject Type="Embed" ProgID="Equation.3" ShapeID="_x0000_s1278" DrawAspect="Content" ObjectID="_1308998937" r:id="rId60"/>
        </w:pict>
      </w:r>
    </w:p>
    <w:p w:rsidR="00000000" w:rsidRDefault="00CA0274">
      <w:pPr>
        <w:pStyle w:val="Sangra2detindependiente"/>
      </w:pPr>
    </w:p>
    <w:p w:rsidR="00000000" w:rsidRDefault="00CA0274">
      <w:pPr>
        <w:spacing w:line="480" w:lineRule="auto"/>
        <w:ind w:left="1134"/>
        <w:jc w:val="both"/>
      </w:pPr>
      <w:r>
        <w:t xml:space="preserve">La tabla donde se muestran los resultados se denomina </w:t>
      </w:r>
      <w:r>
        <w:rPr>
          <w:i/>
          <w:iCs/>
        </w:rPr>
        <w:t>Tabla ANOVA</w:t>
      </w:r>
      <w:r>
        <w:t xml:space="preserve"> la cual contiene las sumas cuadráticas (SC) y medias cuadráticas (MC) y grados de libertad, para los tratamientos del Factor y e</w:t>
      </w:r>
      <w:r>
        <w:t>l Error producido por el modelo; el estadístico de la prueba, F con distribución de Fisher, y el nivel de significancia, con el 95 % de confianza. A continuación se presenta en el siguiente cuadro:</w:t>
      </w:r>
    </w:p>
    <w:p w:rsidR="00000000" w:rsidRDefault="00CA0274">
      <w:pPr>
        <w:spacing w:line="480" w:lineRule="auto"/>
        <w:ind w:left="1134"/>
        <w:jc w:val="both"/>
      </w:pPr>
      <w:r>
        <w:rPr>
          <w:noProof/>
          <w:sz w:val="20"/>
        </w:rPr>
        <w:pict>
          <v:shape id="_x0000_s1279" type="#_x0000_t202" style="position:absolute;left:0;text-align:left;margin-left:88.65pt;margin-top:2.6pt;width:306pt;height:99pt;z-index:251674112;mso-wrap-edited:f" wrapcoords="0 0 21600 0 21600 21600 0 21600 0 0" filled="f" stroked="f">
            <v:textbox style="mso-next-textbox:#_x0000_s1279">
              <w:txbxContent>
                <w:tbl>
                  <w:tblPr>
                    <w:tblW w:w="0" w:type="auto"/>
                    <w:tblInd w:w="172" w:type="dxa"/>
                    <w:tblLayout w:type="fixed"/>
                    <w:tblCellMar>
                      <w:left w:w="30" w:type="dxa"/>
                      <w:right w:w="30" w:type="dxa"/>
                    </w:tblCellMar>
                    <w:tblLook w:val="0000"/>
                  </w:tblPr>
                  <w:tblGrid>
                    <w:gridCol w:w="1418"/>
                    <w:gridCol w:w="851"/>
                    <w:gridCol w:w="851"/>
                    <w:gridCol w:w="851"/>
                    <w:gridCol w:w="851"/>
                    <w:gridCol w:w="851"/>
                  </w:tblGrid>
                  <w:tr w:rsidR="00000000">
                    <w:tblPrEx>
                      <w:tblCellMar>
                        <w:top w:w="0" w:type="dxa"/>
                        <w:bottom w:w="0" w:type="dxa"/>
                      </w:tblCellMar>
                    </w:tblPrEx>
                    <w:trPr>
                      <w:trHeight w:val="158"/>
                    </w:trPr>
                    <w:tc>
                      <w:tcPr>
                        <w:tcW w:w="1418" w:type="dxa"/>
                        <w:tcBorders>
                          <w:top w:val="double" w:sz="4" w:space="0" w:color="auto"/>
                          <w:left w:val="double" w:sz="4" w:space="0" w:color="auto"/>
                          <w:bottom w:val="double" w:sz="4" w:space="0" w:color="auto"/>
                        </w:tcBorders>
                        <w:vAlign w:val="center"/>
                      </w:tcPr>
                      <w:p w:rsidR="00000000" w:rsidRDefault="00CA0274">
                        <w:pPr>
                          <w:jc w:val="center"/>
                          <w:rPr>
                            <w:b/>
                            <w:bCs/>
                            <w:snapToGrid w:val="0"/>
                            <w:color w:val="000000"/>
                            <w:sz w:val="14"/>
                          </w:rPr>
                        </w:pPr>
                        <w:r>
                          <w:rPr>
                            <w:b/>
                            <w:bCs/>
                            <w:snapToGrid w:val="0"/>
                            <w:color w:val="000000"/>
                            <w:sz w:val="14"/>
                          </w:rPr>
                          <w:t>Fuente Variación</w:t>
                        </w:r>
                      </w:p>
                    </w:tc>
                    <w:tc>
                      <w:tcPr>
                        <w:tcW w:w="851" w:type="dxa"/>
                        <w:tcBorders>
                          <w:top w:val="double" w:sz="4" w:space="0" w:color="auto"/>
                          <w:left w:val="double" w:sz="4" w:space="0" w:color="auto"/>
                          <w:right w:val="dotted" w:sz="4" w:space="0" w:color="auto"/>
                        </w:tcBorders>
                        <w:vAlign w:val="center"/>
                      </w:tcPr>
                      <w:p w:rsidR="00000000" w:rsidRDefault="00CA0274">
                        <w:pPr>
                          <w:jc w:val="center"/>
                          <w:rPr>
                            <w:b/>
                            <w:snapToGrid w:val="0"/>
                            <w:color w:val="000000"/>
                            <w:sz w:val="14"/>
                          </w:rPr>
                        </w:pPr>
                        <w:r>
                          <w:rPr>
                            <w:b/>
                            <w:snapToGrid w:val="0"/>
                            <w:color w:val="000000"/>
                            <w:sz w:val="14"/>
                          </w:rPr>
                          <w:t>Suma Cuadrática</w:t>
                        </w:r>
                      </w:p>
                    </w:tc>
                    <w:tc>
                      <w:tcPr>
                        <w:tcW w:w="851" w:type="dxa"/>
                        <w:tcBorders>
                          <w:top w:val="double" w:sz="4" w:space="0" w:color="auto"/>
                          <w:left w:val="dotted" w:sz="4" w:space="0" w:color="auto"/>
                          <w:right w:val="dotted" w:sz="4" w:space="0" w:color="auto"/>
                        </w:tcBorders>
                        <w:vAlign w:val="center"/>
                      </w:tcPr>
                      <w:p w:rsidR="00000000" w:rsidRDefault="00CA0274">
                        <w:pPr>
                          <w:jc w:val="center"/>
                          <w:rPr>
                            <w:b/>
                            <w:snapToGrid w:val="0"/>
                            <w:color w:val="000000"/>
                            <w:sz w:val="14"/>
                          </w:rPr>
                        </w:pPr>
                        <w:r>
                          <w:rPr>
                            <w:b/>
                            <w:snapToGrid w:val="0"/>
                            <w:color w:val="000000"/>
                            <w:sz w:val="14"/>
                          </w:rPr>
                          <w:t>Grados de Libertad</w:t>
                        </w:r>
                      </w:p>
                    </w:tc>
                    <w:tc>
                      <w:tcPr>
                        <w:tcW w:w="851" w:type="dxa"/>
                        <w:tcBorders>
                          <w:top w:val="double" w:sz="4" w:space="0" w:color="auto"/>
                          <w:left w:val="dotted" w:sz="4" w:space="0" w:color="auto"/>
                          <w:right w:val="dotted" w:sz="4" w:space="0" w:color="auto"/>
                        </w:tcBorders>
                        <w:vAlign w:val="center"/>
                      </w:tcPr>
                      <w:p w:rsidR="00000000" w:rsidRDefault="00CA0274">
                        <w:pPr>
                          <w:jc w:val="center"/>
                          <w:rPr>
                            <w:b/>
                            <w:snapToGrid w:val="0"/>
                            <w:color w:val="000000"/>
                            <w:sz w:val="14"/>
                          </w:rPr>
                        </w:pPr>
                        <w:r>
                          <w:rPr>
                            <w:b/>
                            <w:snapToGrid w:val="0"/>
                            <w:color w:val="000000"/>
                            <w:sz w:val="14"/>
                          </w:rPr>
                          <w:t>Media Cuadrática</w:t>
                        </w:r>
                      </w:p>
                    </w:tc>
                    <w:tc>
                      <w:tcPr>
                        <w:tcW w:w="851" w:type="dxa"/>
                        <w:tcBorders>
                          <w:top w:val="double" w:sz="4" w:space="0" w:color="auto"/>
                          <w:left w:val="dotted" w:sz="4" w:space="0" w:color="auto"/>
                          <w:right w:val="double" w:sz="4" w:space="0" w:color="auto"/>
                        </w:tcBorders>
                        <w:vAlign w:val="center"/>
                      </w:tcPr>
                      <w:p w:rsidR="00000000" w:rsidRDefault="00CA0274">
                        <w:pPr>
                          <w:jc w:val="center"/>
                          <w:rPr>
                            <w:b/>
                            <w:snapToGrid w:val="0"/>
                            <w:color w:val="000000"/>
                            <w:sz w:val="14"/>
                          </w:rPr>
                        </w:pPr>
                        <w:r>
                          <w:rPr>
                            <w:b/>
                            <w:snapToGrid w:val="0"/>
                            <w:color w:val="000000"/>
                            <w:sz w:val="14"/>
                          </w:rPr>
                          <w:t>F</w:t>
                        </w:r>
                      </w:p>
                    </w:tc>
                    <w:tc>
                      <w:tcPr>
                        <w:tcW w:w="851" w:type="dxa"/>
                        <w:tcBorders>
                          <w:top w:val="double" w:sz="4" w:space="0" w:color="auto"/>
                          <w:left w:val="double" w:sz="4" w:space="0" w:color="auto"/>
                          <w:right w:val="double" w:sz="4" w:space="0" w:color="auto"/>
                        </w:tcBorders>
                        <w:vAlign w:val="center"/>
                      </w:tcPr>
                      <w:p w:rsidR="00000000" w:rsidRDefault="00CA0274">
                        <w:pPr>
                          <w:jc w:val="center"/>
                          <w:rPr>
                            <w:b/>
                            <w:snapToGrid w:val="0"/>
                            <w:color w:val="000000"/>
                            <w:sz w:val="14"/>
                          </w:rPr>
                        </w:pPr>
                        <w:r>
                          <w:rPr>
                            <w:b/>
                            <w:snapToGrid w:val="0"/>
                            <w:color w:val="000000"/>
                            <w:sz w:val="14"/>
                          </w:rPr>
                          <w:t>Valor p</w:t>
                        </w:r>
                      </w:p>
                    </w:tc>
                  </w:tr>
                  <w:tr w:rsidR="00000000">
                    <w:tblPrEx>
                      <w:tblCellMar>
                        <w:top w:w="0" w:type="dxa"/>
                        <w:bottom w:w="0" w:type="dxa"/>
                      </w:tblCellMar>
                    </w:tblPrEx>
                    <w:trPr>
                      <w:cantSplit/>
                      <w:trHeight w:val="463"/>
                    </w:trPr>
                    <w:tc>
                      <w:tcPr>
                        <w:tcW w:w="1418" w:type="dxa"/>
                        <w:tcBorders>
                          <w:top w:val="double" w:sz="4" w:space="0" w:color="auto"/>
                          <w:left w:val="double" w:sz="4" w:space="0" w:color="auto"/>
                          <w:bottom w:val="dotted" w:sz="4" w:space="0" w:color="auto"/>
                          <w:right w:val="double" w:sz="4" w:space="0" w:color="auto"/>
                        </w:tcBorders>
                        <w:vAlign w:val="center"/>
                      </w:tcPr>
                      <w:p w:rsidR="00000000" w:rsidRDefault="00CA0274">
                        <w:pPr>
                          <w:ind w:left="57"/>
                          <w:rPr>
                            <w:b/>
                            <w:snapToGrid w:val="0"/>
                            <w:color w:val="000000"/>
                            <w:sz w:val="14"/>
                          </w:rPr>
                        </w:pPr>
                        <w:r>
                          <w:rPr>
                            <w:b/>
                            <w:snapToGrid w:val="0"/>
                            <w:color w:val="000000"/>
                            <w:sz w:val="14"/>
                          </w:rPr>
                          <w:t>Tratamientos</w:t>
                        </w:r>
                      </w:p>
                    </w:tc>
                    <w:tc>
                      <w:tcPr>
                        <w:tcW w:w="851" w:type="dxa"/>
                        <w:tcBorders>
                          <w:top w:val="double" w:sz="4" w:space="0" w:color="auto"/>
                          <w:left w:val="double" w:sz="4" w:space="0" w:color="auto"/>
                          <w:bottom w:val="dotted" w:sz="4" w:space="0" w:color="auto"/>
                          <w:right w:val="dotted" w:sz="4" w:space="0" w:color="auto"/>
                        </w:tcBorders>
                        <w:vAlign w:val="center"/>
                      </w:tcPr>
                      <w:p w:rsidR="00000000" w:rsidRDefault="00CA0274">
                        <w:pPr>
                          <w:ind w:right="57"/>
                          <w:jc w:val="center"/>
                          <w:rPr>
                            <w:iCs/>
                            <w:snapToGrid w:val="0"/>
                            <w:color w:val="000000"/>
                            <w:sz w:val="14"/>
                            <w:lang w:val="en-US"/>
                          </w:rPr>
                        </w:pPr>
                        <w:r>
                          <w:rPr>
                            <w:iCs/>
                            <w:snapToGrid w:val="0"/>
                            <w:color w:val="000000"/>
                            <w:sz w:val="14"/>
                            <w:lang w:val="en-US"/>
                          </w:rPr>
                          <w:t>SCTr</w:t>
                        </w:r>
                      </w:p>
                    </w:tc>
                    <w:tc>
                      <w:tcPr>
                        <w:tcW w:w="851" w:type="dxa"/>
                        <w:tcBorders>
                          <w:top w:val="double" w:sz="4" w:space="0" w:color="auto"/>
                          <w:left w:val="nil"/>
                          <w:bottom w:val="dotted" w:sz="4" w:space="0" w:color="auto"/>
                          <w:right w:val="dotted" w:sz="4" w:space="0" w:color="auto"/>
                        </w:tcBorders>
                        <w:vAlign w:val="center"/>
                      </w:tcPr>
                      <w:p w:rsidR="00000000" w:rsidRDefault="00CA0274">
                        <w:pPr>
                          <w:ind w:right="57"/>
                          <w:jc w:val="center"/>
                          <w:rPr>
                            <w:rFonts w:ascii="Times New Roman" w:hAnsi="Times New Roman"/>
                            <w:iCs/>
                            <w:snapToGrid w:val="0"/>
                            <w:color w:val="000000"/>
                            <w:sz w:val="14"/>
                            <w:lang w:val="en-US"/>
                          </w:rPr>
                        </w:pPr>
                        <w:r>
                          <w:rPr>
                            <w:rFonts w:ascii="Times New Roman" w:hAnsi="Times New Roman"/>
                            <w:i/>
                            <w:snapToGrid w:val="0"/>
                            <w:color w:val="000000"/>
                            <w:sz w:val="14"/>
                            <w:lang w:val="en-US"/>
                          </w:rPr>
                          <w:t>k-1</w:t>
                        </w:r>
                      </w:p>
                    </w:tc>
                    <w:tc>
                      <w:tcPr>
                        <w:tcW w:w="851" w:type="dxa"/>
                        <w:tcBorders>
                          <w:top w:val="double" w:sz="4" w:space="0" w:color="auto"/>
                          <w:left w:val="dotted" w:sz="4" w:space="0" w:color="auto"/>
                          <w:bottom w:val="dotted" w:sz="4" w:space="0" w:color="auto"/>
                          <w:right w:val="dotted" w:sz="4" w:space="0" w:color="auto"/>
                        </w:tcBorders>
                        <w:vAlign w:val="center"/>
                      </w:tcPr>
                      <w:p w:rsidR="00000000" w:rsidRDefault="00CA0274">
                        <w:pPr>
                          <w:ind w:right="57"/>
                          <w:jc w:val="center"/>
                          <w:rPr>
                            <w:iCs/>
                            <w:snapToGrid w:val="0"/>
                            <w:color w:val="000000"/>
                            <w:sz w:val="14"/>
                            <w:lang w:val="en-US"/>
                          </w:rPr>
                        </w:pPr>
                        <w:r>
                          <w:rPr>
                            <w:iCs/>
                            <w:snapToGrid w:val="0"/>
                            <w:color w:val="000000"/>
                            <w:sz w:val="14"/>
                            <w:lang w:val="en-US"/>
                          </w:rPr>
                          <w:t>SCT/(</w:t>
                        </w:r>
                        <w:r>
                          <w:rPr>
                            <w:rFonts w:ascii="Times New Roman" w:hAnsi="Times New Roman"/>
                            <w:i/>
                            <w:snapToGrid w:val="0"/>
                            <w:color w:val="000000"/>
                            <w:sz w:val="14"/>
                            <w:lang w:val="en-US"/>
                          </w:rPr>
                          <w:t xml:space="preserve"> k-1)</w:t>
                        </w:r>
                      </w:p>
                    </w:tc>
                    <w:tc>
                      <w:tcPr>
                        <w:tcW w:w="851" w:type="dxa"/>
                        <w:tcBorders>
                          <w:top w:val="double" w:sz="4" w:space="0" w:color="auto"/>
                          <w:left w:val="dotted" w:sz="4" w:space="0" w:color="auto"/>
                          <w:bottom w:val="dotted" w:sz="4" w:space="0" w:color="auto"/>
                          <w:right w:val="double" w:sz="4" w:space="0" w:color="auto"/>
                        </w:tcBorders>
                        <w:vAlign w:val="center"/>
                      </w:tcPr>
                      <w:p w:rsidR="00000000" w:rsidRDefault="00CA0274">
                        <w:pPr>
                          <w:ind w:right="57"/>
                          <w:jc w:val="center"/>
                          <w:rPr>
                            <w:iCs/>
                            <w:snapToGrid w:val="0"/>
                            <w:color w:val="000000"/>
                            <w:sz w:val="12"/>
                          </w:rPr>
                        </w:pPr>
                        <w:r>
                          <w:rPr>
                            <w:iCs/>
                            <w:snapToGrid w:val="0"/>
                            <w:color w:val="000000"/>
                            <w:sz w:val="14"/>
                          </w:rPr>
                          <w:t>SCTr/ SCE</w:t>
                        </w:r>
                      </w:p>
                    </w:tc>
                    <w:tc>
                      <w:tcPr>
                        <w:tcW w:w="851" w:type="dxa"/>
                        <w:vMerge w:val="restart"/>
                        <w:tcBorders>
                          <w:top w:val="double" w:sz="4" w:space="0" w:color="auto"/>
                          <w:left w:val="double" w:sz="4" w:space="0" w:color="auto"/>
                          <w:right w:val="double" w:sz="4" w:space="0" w:color="auto"/>
                        </w:tcBorders>
                        <w:vAlign w:val="center"/>
                      </w:tcPr>
                      <w:p w:rsidR="00000000" w:rsidRDefault="00CA0274">
                        <w:pPr>
                          <w:spacing w:line="480" w:lineRule="auto"/>
                          <w:ind w:right="57"/>
                          <w:jc w:val="center"/>
                          <w:rPr>
                            <w:iCs/>
                            <w:snapToGrid w:val="0"/>
                            <w:color w:val="000000"/>
                            <w:sz w:val="12"/>
                          </w:rPr>
                        </w:pPr>
                        <w:r>
                          <w:rPr>
                            <w:iCs/>
                            <w:snapToGrid w:val="0"/>
                            <w:color w:val="000000"/>
                            <w:sz w:val="12"/>
                          </w:rPr>
                          <w:t>Valor de significancia con el 95% de confianza</w:t>
                        </w:r>
                      </w:p>
                    </w:tc>
                  </w:tr>
                  <w:tr w:rsidR="00000000">
                    <w:tblPrEx>
                      <w:tblCellMar>
                        <w:top w:w="0" w:type="dxa"/>
                        <w:bottom w:w="0" w:type="dxa"/>
                      </w:tblCellMar>
                    </w:tblPrEx>
                    <w:trPr>
                      <w:cantSplit/>
                      <w:trHeight w:val="432"/>
                    </w:trPr>
                    <w:tc>
                      <w:tcPr>
                        <w:tcW w:w="1418" w:type="dxa"/>
                        <w:tcBorders>
                          <w:top w:val="dotted" w:sz="4" w:space="0" w:color="auto"/>
                          <w:left w:val="double" w:sz="4" w:space="0" w:color="auto"/>
                          <w:bottom w:val="double" w:sz="4" w:space="0" w:color="auto"/>
                          <w:right w:val="double" w:sz="4" w:space="0" w:color="auto"/>
                        </w:tcBorders>
                        <w:vAlign w:val="center"/>
                      </w:tcPr>
                      <w:p w:rsidR="00000000" w:rsidRDefault="00CA0274">
                        <w:pPr>
                          <w:ind w:left="57"/>
                          <w:rPr>
                            <w:b/>
                            <w:snapToGrid w:val="0"/>
                            <w:color w:val="000000"/>
                            <w:sz w:val="14"/>
                          </w:rPr>
                        </w:pPr>
                        <w:r>
                          <w:rPr>
                            <w:b/>
                            <w:snapToGrid w:val="0"/>
                            <w:color w:val="000000"/>
                            <w:sz w:val="14"/>
                          </w:rPr>
                          <w:t>Error</w:t>
                        </w:r>
                      </w:p>
                    </w:tc>
                    <w:tc>
                      <w:tcPr>
                        <w:tcW w:w="851" w:type="dxa"/>
                        <w:tcBorders>
                          <w:top w:val="dotted" w:sz="4" w:space="0" w:color="auto"/>
                          <w:left w:val="double" w:sz="4" w:space="0" w:color="auto"/>
                          <w:bottom w:val="double" w:sz="4" w:space="0" w:color="auto"/>
                          <w:right w:val="dotted" w:sz="4" w:space="0" w:color="auto"/>
                        </w:tcBorders>
                        <w:vAlign w:val="center"/>
                      </w:tcPr>
                      <w:p w:rsidR="00000000" w:rsidRDefault="00CA0274">
                        <w:pPr>
                          <w:ind w:right="57"/>
                          <w:jc w:val="center"/>
                          <w:rPr>
                            <w:b/>
                            <w:iCs/>
                            <w:snapToGrid w:val="0"/>
                            <w:color w:val="000000"/>
                            <w:sz w:val="14"/>
                          </w:rPr>
                        </w:pPr>
                        <w:r>
                          <w:rPr>
                            <w:iCs/>
                            <w:snapToGrid w:val="0"/>
                            <w:color w:val="000000"/>
                            <w:sz w:val="14"/>
                          </w:rPr>
                          <w:t>SCE</w:t>
                        </w:r>
                      </w:p>
                    </w:tc>
                    <w:tc>
                      <w:tcPr>
                        <w:tcW w:w="851" w:type="dxa"/>
                        <w:tcBorders>
                          <w:top w:val="dotted" w:sz="4" w:space="0" w:color="auto"/>
                          <w:left w:val="nil"/>
                          <w:bottom w:val="double" w:sz="4" w:space="0" w:color="auto"/>
                          <w:right w:val="dotted" w:sz="4" w:space="0" w:color="auto"/>
                        </w:tcBorders>
                        <w:vAlign w:val="center"/>
                      </w:tcPr>
                      <w:p w:rsidR="00000000" w:rsidRDefault="00CA0274">
                        <w:pPr>
                          <w:ind w:right="57"/>
                          <w:jc w:val="center"/>
                          <w:rPr>
                            <w:rFonts w:ascii="Times New Roman" w:hAnsi="Times New Roman"/>
                            <w:bCs/>
                            <w:i/>
                            <w:snapToGrid w:val="0"/>
                            <w:color w:val="000000"/>
                            <w:sz w:val="14"/>
                          </w:rPr>
                        </w:pPr>
                        <w:r>
                          <w:rPr>
                            <w:rFonts w:ascii="Times New Roman" w:hAnsi="Times New Roman"/>
                            <w:bCs/>
                            <w:i/>
                            <w:snapToGrid w:val="0"/>
                            <w:color w:val="000000"/>
                            <w:sz w:val="14"/>
                          </w:rPr>
                          <w:t>n-k</w:t>
                        </w:r>
                      </w:p>
                    </w:tc>
                    <w:tc>
                      <w:tcPr>
                        <w:tcW w:w="851" w:type="dxa"/>
                        <w:tcBorders>
                          <w:top w:val="dotted" w:sz="4" w:space="0" w:color="auto"/>
                          <w:left w:val="dotted" w:sz="4" w:space="0" w:color="auto"/>
                          <w:bottom w:val="double" w:sz="4" w:space="0" w:color="auto"/>
                          <w:right w:val="dotted" w:sz="4" w:space="0" w:color="auto"/>
                        </w:tcBorders>
                        <w:vAlign w:val="center"/>
                      </w:tcPr>
                      <w:p w:rsidR="00000000" w:rsidRDefault="00CA0274">
                        <w:pPr>
                          <w:ind w:right="57"/>
                          <w:jc w:val="center"/>
                          <w:rPr>
                            <w:b/>
                            <w:iCs/>
                            <w:snapToGrid w:val="0"/>
                            <w:color w:val="000000"/>
                            <w:sz w:val="14"/>
                            <w:lang w:val="en-US"/>
                          </w:rPr>
                        </w:pPr>
                        <w:r>
                          <w:rPr>
                            <w:iCs/>
                            <w:snapToGrid w:val="0"/>
                            <w:color w:val="000000"/>
                            <w:sz w:val="14"/>
                            <w:lang w:val="en-US"/>
                          </w:rPr>
                          <w:t>SCE/</w:t>
                        </w:r>
                        <w:r>
                          <w:rPr>
                            <w:rFonts w:ascii="Times New Roman" w:hAnsi="Times New Roman"/>
                            <w:bCs/>
                            <w:i/>
                            <w:snapToGrid w:val="0"/>
                            <w:color w:val="000000"/>
                            <w:sz w:val="14"/>
                            <w:lang w:val="en-US"/>
                          </w:rPr>
                          <w:t xml:space="preserve"> n-1</w:t>
                        </w:r>
                      </w:p>
                    </w:tc>
                    <w:tc>
                      <w:tcPr>
                        <w:tcW w:w="851" w:type="dxa"/>
                        <w:tcBorders>
                          <w:top w:val="dotted" w:sz="4" w:space="0" w:color="auto"/>
                          <w:left w:val="dotted" w:sz="4" w:space="0" w:color="auto"/>
                          <w:bottom w:val="double" w:sz="4" w:space="0" w:color="auto"/>
                          <w:right w:val="double" w:sz="4" w:space="0" w:color="auto"/>
                        </w:tcBorders>
                        <w:vAlign w:val="center"/>
                      </w:tcPr>
                      <w:p w:rsidR="00000000" w:rsidRDefault="00CA0274">
                        <w:pPr>
                          <w:ind w:right="57"/>
                          <w:jc w:val="center"/>
                          <w:rPr>
                            <w:b/>
                            <w:iCs/>
                            <w:snapToGrid w:val="0"/>
                            <w:color w:val="000000"/>
                            <w:sz w:val="14"/>
                            <w:lang w:val="en-US"/>
                          </w:rPr>
                        </w:pPr>
                      </w:p>
                    </w:tc>
                    <w:tc>
                      <w:tcPr>
                        <w:tcW w:w="851" w:type="dxa"/>
                        <w:vMerge/>
                        <w:tcBorders>
                          <w:left w:val="double" w:sz="4" w:space="0" w:color="auto"/>
                          <w:right w:val="double" w:sz="4" w:space="0" w:color="auto"/>
                        </w:tcBorders>
                        <w:vAlign w:val="center"/>
                      </w:tcPr>
                      <w:p w:rsidR="00000000" w:rsidRDefault="00CA0274">
                        <w:pPr>
                          <w:ind w:right="57"/>
                          <w:jc w:val="center"/>
                          <w:rPr>
                            <w:b/>
                            <w:iCs/>
                            <w:snapToGrid w:val="0"/>
                            <w:color w:val="000000"/>
                            <w:sz w:val="14"/>
                            <w:lang w:val="en-US"/>
                          </w:rPr>
                        </w:pPr>
                      </w:p>
                    </w:tc>
                  </w:tr>
                  <w:tr w:rsidR="00000000">
                    <w:tblPrEx>
                      <w:tblCellMar>
                        <w:top w:w="0" w:type="dxa"/>
                        <w:bottom w:w="0" w:type="dxa"/>
                      </w:tblCellMar>
                    </w:tblPrEx>
                    <w:trPr>
                      <w:cantSplit/>
                      <w:trHeight w:val="396"/>
                    </w:trPr>
                    <w:tc>
                      <w:tcPr>
                        <w:tcW w:w="1418" w:type="dxa"/>
                        <w:tcBorders>
                          <w:top w:val="double" w:sz="4" w:space="0" w:color="auto"/>
                          <w:left w:val="double" w:sz="4" w:space="0" w:color="auto"/>
                          <w:bottom w:val="double" w:sz="4" w:space="0" w:color="auto"/>
                          <w:right w:val="double" w:sz="4" w:space="0" w:color="auto"/>
                        </w:tcBorders>
                        <w:vAlign w:val="center"/>
                      </w:tcPr>
                      <w:p w:rsidR="00000000" w:rsidRDefault="00CA0274">
                        <w:pPr>
                          <w:ind w:left="57"/>
                          <w:rPr>
                            <w:b/>
                            <w:snapToGrid w:val="0"/>
                            <w:color w:val="000000"/>
                            <w:sz w:val="14"/>
                            <w:lang w:val="en-US"/>
                          </w:rPr>
                        </w:pPr>
                        <w:r>
                          <w:rPr>
                            <w:b/>
                            <w:snapToGrid w:val="0"/>
                            <w:color w:val="000000"/>
                            <w:sz w:val="14"/>
                            <w:lang w:val="en-US"/>
                          </w:rPr>
                          <w:t>Total</w:t>
                        </w:r>
                      </w:p>
                    </w:tc>
                    <w:tc>
                      <w:tcPr>
                        <w:tcW w:w="851" w:type="dxa"/>
                        <w:tcBorders>
                          <w:top w:val="double" w:sz="4" w:space="0" w:color="auto"/>
                          <w:left w:val="double" w:sz="4" w:space="0" w:color="auto"/>
                          <w:bottom w:val="double" w:sz="4" w:space="0" w:color="auto"/>
                          <w:right w:val="dotted" w:sz="4" w:space="0" w:color="auto"/>
                        </w:tcBorders>
                        <w:vAlign w:val="center"/>
                      </w:tcPr>
                      <w:p w:rsidR="00000000" w:rsidRDefault="00CA0274">
                        <w:pPr>
                          <w:ind w:right="57"/>
                          <w:jc w:val="center"/>
                          <w:rPr>
                            <w:b/>
                            <w:iCs/>
                            <w:snapToGrid w:val="0"/>
                            <w:color w:val="000000"/>
                            <w:sz w:val="14"/>
                            <w:lang w:val="en-US"/>
                          </w:rPr>
                        </w:pPr>
                        <w:r>
                          <w:rPr>
                            <w:b/>
                            <w:iCs/>
                            <w:snapToGrid w:val="0"/>
                            <w:color w:val="000000"/>
                            <w:sz w:val="14"/>
                            <w:lang w:val="en-US"/>
                          </w:rPr>
                          <w:t>SCT</w:t>
                        </w:r>
                      </w:p>
                    </w:tc>
                    <w:tc>
                      <w:tcPr>
                        <w:tcW w:w="851" w:type="dxa"/>
                        <w:tcBorders>
                          <w:top w:val="double" w:sz="4" w:space="0" w:color="auto"/>
                          <w:left w:val="dotted" w:sz="4" w:space="0" w:color="auto"/>
                          <w:bottom w:val="double" w:sz="4" w:space="0" w:color="auto"/>
                          <w:right w:val="dotted" w:sz="4" w:space="0" w:color="auto"/>
                        </w:tcBorders>
                        <w:vAlign w:val="center"/>
                      </w:tcPr>
                      <w:p w:rsidR="00000000" w:rsidRDefault="00CA0274">
                        <w:pPr>
                          <w:ind w:right="57"/>
                          <w:jc w:val="center"/>
                          <w:rPr>
                            <w:rFonts w:ascii="Times New Roman" w:hAnsi="Times New Roman"/>
                            <w:i/>
                            <w:snapToGrid w:val="0"/>
                            <w:color w:val="000000"/>
                            <w:sz w:val="14"/>
                            <w:lang w:val="en-US"/>
                          </w:rPr>
                        </w:pPr>
                        <w:r>
                          <w:rPr>
                            <w:rFonts w:ascii="Times New Roman" w:hAnsi="Times New Roman"/>
                            <w:i/>
                            <w:snapToGrid w:val="0"/>
                            <w:color w:val="000000"/>
                            <w:sz w:val="14"/>
                            <w:lang w:val="en-US"/>
                          </w:rPr>
                          <w:t>n-1</w:t>
                        </w:r>
                      </w:p>
                    </w:tc>
                    <w:tc>
                      <w:tcPr>
                        <w:tcW w:w="851" w:type="dxa"/>
                        <w:tcBorders>
                          <w:top w:val="double" w:sz="4" w:space="0" w:color="auto"/>
                          <w:left w:val="dotted" w:sz="4" w:space="0" w:color="auto"/>
                          <w:bottom w:val="double" w:sz="4" w:space="0" w:color="auto"/>
                          <w:right w:val="dotted" w:sz="4" w:space="0" w:color="auto"/>
                        </w:tcBorders>
                        <w:vAlign w:val="center"/>
                      </w:tcPr>
                      <w:p w:rsidR="00000000" w:rsidRDefault="00CA0274">
                        <w:pPr>
                          <w:ind w:right="57"/>
                          <w:jc w:val="center"/>
                          <w:rPr>
                            <w:b/>
                            <w:iCs/>
                            <w:snapToGrid w:val="0"/>
                            <w:color w:val="000000"/>
                            <w:sz w:val="14"/>
                          </w:rPr>
                        </w:pPr>
                      </w:p>
                    </w:tc>
                    <w:tc>
                      <w:tcPr>
                        <w:tcW w:w="851" w:type="dxa"/>
                        <w:tcBorders>
                          <w:top w:val="double" w:sz="4" w:space="0" w:color="auto"/>
                          <w:left w:val="dotted" w:sz="4" w:space="0" w:color="auto"/>
                          <w:bottom w:val="double" w:sz="4" w:space="0" w:color="auto"/>
                          <w:right w:val="double" w:sz="4" w:space="0" w:color="auto"/>
                        </w:tcBorders>
                        <w:vAlign w:val="center"/>
                      </w:tcPr>
                      <w:p w:rsidR="00000000" w:rsidRDefault="00CA0274">
                        <w:pPr>
                          <w:ind w:right="57"/>
                          <w:jc w:val="center"/>
                          <w:rPr>
                            <w:b/>
                            <w:iCs/>
                            <w:snapToGrid w:val="0"/>
                            <w:color w:val="000000"/>
                            <w:sz w:val="14"/>
                          </w:rPr>
                        </w:pPr>
                      </w:p>
                    </w:tc>
                    <w:tc>
                      <w:tcPr>
                        <w:tcW w:w="851" w:type="dxa"/>
                        <w:vMerge/>
                        <w:tcBorders>
                          <w:left w:val="double" w:sz="4" w:space="0" w:color="auto"/>
                          <w:bottom w:val="double" w:sz="4" w:space="0" w:color="auto"/>
                          <w:right w:val="double" w:sz="4" w:space="0" w:color="auto"/>
                        </w:tcBorders>
                        <w:vAlign w:val="center"/>
                      </w:tcPr>
                      <w:p w:rsidR="00000000" w:rsidRDefault="00CA0274">
                        <w:pPr>
                          <w:ind w:right="57"/>
                          <w:jc w:val="center"/>
                          <w:rPr>
                            <w:b/>
                            <w:iCs/>
                            <w:snapToGrid w:val="0"/>
                            <w:color w:val="000000"/>
                            <w:sz w:val="14"/>
                          </w:rPr>
                        </w:pPr>
                      </w:p>
                    </w:tc>
                  </w:tr>
                </w:tbl>
                <w:p w:rsidR="00000000" w:rsidRDefault="00CA0274"/>
              </w:txbxContent>
            </v:textbox>
          </v:shape>
        </w:pict>
      </w:r>
    </w:p>
    <w:p w:rsidR="00000000" w:rsidRDefault="00CA0274">
      <w:pPr>
        <w:pStyle w:val="Sangra2detindependiente"/>
      </w:pPr>
    </w:p>
    <w:p w:rsidR="00000000" w:rsidRDefault="00CA0274">
      <w:pPr>
        <w:ind w:left="1418"/>
        <w:jc w:val="both"/>
        <w:rPr>
          <w:b/>
          <w:i/>
        </w:rPr>
      </w:pPr>
    </w:p>
    <w:p w:rsidR="00000000" w:rsidRDefault="00CA0274">
      <w:pPr>
        <w:ind w:left="1418"/>
        <w:jc w:val="both"/>
        <w:rPr>
          <w:b/>
          <w:i/>
        </w:rPr>
      </w:pPr>
    </w:p>
    <w:p w:rsidR="00000000" w:rsidRDefault="00CA0274">
      <w:pPr>
        <w:tabs>
          <w:tab w:val="left" w:pos="709"/>
        </w:tabs>
        <w:spacing w:line="480" w:lineRule="auto"/>
        <w:ind w:left="1134"/>
        <w:jc w:val="both"/>
      </w:pPr>
    </w:p>
    <w:p w:rsidR="00000000" w:rsidRDefault="00CA0274">
      <w:pPr>
        <w:tabs>
          <w:tab w:val="left" w:pos="709"/>
        </w:tabs>
        <w:spacing w:line="480" w:lineRule="auto"/>
        <w:ind w:left="1134"/>
        <w:jc w:val="both"/>
      </w:pPr>
      <w:r>
        <w:t>Donde,</w:t>
      </w:r>
    </w:p>
    <w:p w:rsidR="00000000" w:rsidRDefault="00CA0274">
      <w:pPr>
        <w:tabs>
          <w:tab w:val="left" w:pos="709"/>
        </w:tabs>
        <w:spacing w:line="480" w:lineRule="auto"/>
        <w:ind w:left="1134"/>
        <w:jc w:val="both"/>
      </w:pPr>
      <w:r>
        <w:rPr>
          <w:noProof/>
          <w:sz w:val="20"/>
        </w:rPr>
        <w:pict>
          <v:shape id="_x0000_s1280" type="#_x0000_t75" style="position:absolute;left:0;text-align:left;margin-left:169.65pt;margin-top:8.6pt;width:117pt;height:141.75pt;z-index:251675136">
            <v:imagedata r:id="rId61" o:title=""/>
          </v:shape>
          <o:OLEObject Type="Embed" ProgID="Equation.3" ShapeID="_x0000_s1280" DrawAspect="Content" ObjectID="_1308998936" r:id="rId62"/>
        </w:pict>
      </w:r>
    </w:p>
    <w:p w:rsidR="00000000" w:rsidRDefault="00CA0274">
      <w:pPr>
        <w:tabs>
          <w:tab w:val="left" w:pos="709"/>
        </w:tabs>
        <w:spacing w:line="480" w:lineRule="auto"/>
        <w:ind w:left="1134"/>
        <w:jc w:val="both"/>
      </w:pPr>
    </w:p>
    <w:p w:rsidR="00000000" w:rsidRDefault="00CA0274">
      <w:pPr>
        <w:tabs>
          <w:tab w:val="left" w:pos="709"/>
        </w:tabs>
        <w:spacing w:line="480" w:lineRule="auto"/>
        <w:ind w:left="1134"/>
        <w:jc w:val="both"/>
      </w:pPr>
    </w:p>
    <w:p w:rsidR="00000000" w:rsidRDefault="00CA0274">
      <w:pPr>
        <w:tabs>
          <w:tab w:val="left" w:pos="709"/>
        </w:tabs>
        <w:spacing w:line="480" w:lineRule="auto"/>
        <w:ind w:left="1134"/>
        <w:jc w:val="both"/>
      </w:pPr>
    </w:p>
    <w:p w:rsidR="00000000" w:rsidRDefault="00CA0274">
      <w:pPr>
        <w:tabs>
          <w:tab w:val="left" w:pos="709"/>
        </w:tabs>
        <w:spacing w:line="480" w:lineRule="auto"/>
        <w:ind w:left="1134"/>
        <w:jc w:val="both"/>
      </w:pPr>
    </w:p>
    <w:p w:rsidR="00000000" w:rsidRDefault="00CA0274">
      <w:pPr>
        <w:tabs>
          <w:tab w:val="left" w:pos="709"/>
        </w:tabs>
        <w:spacing w:line="480" w:lineRule="auto"/>
        <w:ind w:left="1134"/>
        <w:jc w:val="both"/>
      </w:pPr>
    </w:p>
    <w:p w:rsidR="00000000" w:rsidRDefault="00CA0274">
      <w:pPr>
        <w:spacing w:line="480" w:lineRule="auto"/>
        <w:ind w:left="1134"/>
      </w:pPr>
    </w:p>
    <w:p w:rsidR="00000000" w:rsidRDefault="00CA0274">
      <w:pPr>
        <w:pStyle w:val="Ttulo2"/>
        <w:tabs>
          <w:tab w:val="clear" w:pos="1080"/>
          <w:tab w:val="num" w:pos="1134"/>
        </w:tabs>
        <w:ind w:left="1134" w:hanging="567"/>
      </w:pPr>
      <w:r>
        <w:br w:type="page"/>
        <w:t>Análisis Factorial</w:t>
      </w:r>
    </w:p>
    <w:p w:rsidR="00000000" w:rsidRDefault="00CA0274"/>
    <w:p w:rsidR="00000000" w:rsidRDefault="00CA0274">
      <w:pPr>
        <w:pStyle w:val="TDC1"/>
      </w:pPr>
    </w:p>
    <w:p w:rsidR="00000000" w:rsidRDefault="00CA0274">
      <w:pPr>
        <w:pStyle w:val="Ttulo2"/>
        <w:numPr>
          <w:ilvl w:val="2"/>
          <w:numId w:val="28"/>
        </w:numPr>
        <w:tabs>
          <w:tab w:val="clear" w:pos="1440"/>
          <w:tab w:val="num" w:pos="1701"/>
          <w:tab w:val="left" w:pos="1843"/>
        </w:tabs>
        <w:ind w:left="1560" w:hanging="426"/>
      </w:pPr>
      <w:r>
        <w:t>Conceptos Básic</w:t>
      </w:r>
      <w:r>
        <w:t>os</w:t>
      </w:r>
    </w:p>
    <w:p w:rsidR="00000000" w:rsidRDefault="00CA0274"/>
    <w:p w:rsidR="00000000" w:rsidRDefault="00CA0274"/>
    <w:p w:rsidR="00000000" w:rsidRDefault="00CA0274">
      <w:pPr>
        <w:tabs>
          <w:tab w:val="left" w:pos="709"/>
        </w:tabs>
        <w:spacing w:line="480" w:lineRule="auto"/>
        <w:ind w:left="1134"/>
        <w:jc w:val="both"/>
        <w:rPr>
          <w:b/>
        </w:rPr>
      </w:pPr>
      <w:r>
        <w:rPr>
          <w:b/>
        </w:rPr>
        <w:t>Vector aleatorio</w:t>
      </w:r>
    </w:p>
    <w:p w:rsidR="00000000" w:rsidRDefault="00CA0274">
      <w:pPr>
        <w:tabs>
          <w:tab w:val="left" w:pos="709"/>
        </w:tabs>
        <w:spacing w:line="480" w:lineRule="auto"/>
        <w:ind w:left="1134"/>
        <w:jc w:val="both"/>
      </w:pPr>
      <w:r>
        <w:t xml:space="preserve">Sean </w:t>
      </w:r>
      <w:r>
        <w:rPr>
          <w:i/>
        </w:rPr>
        <w:t>X</w:t>
      </w:r>
      <w:r>
        <w:rPr>
          <w:i/>
          <w:vertAlign w:val="subscript"/>
        </w:rPr>
        <w:t>1</w:t>
      </w:r>
      <w:r>
        <w:rPr>
          <w:i/>
        </w:rPr>
        <w:t>, X</w:t>
      </w:r>
      <w:r>
        <w:rPr>
          <w:i/>
          <w:vertAlign w:val="subscript"/>
        </w:rPr>
        <w:t>2</w:t>
      </w:r>
      <w:r>
        <w:rPr>
          <w:i/>
        </w:rPr>
        <w:t>,..., X</w:t>
      </w:r>
      <w:r>
        <w:rPr>
          <w:i/>
          <w:vertAlign w:val="subscript"/>
        </w:rPr>
        <w:t>p</w:t>
      </w:r>
      <w:r>
        <w:rPr>
          <w:vertAlign w:val="subscript"/>
        </w:rPr>
        <w:t>,</w:t>
      </w:r>
      <w:r>
        <w:t xml:space="preserve"> p variables aleatorias de un estudio. Se define un vector p variado </w:t>
      </w:r>
      <w:r>
        <w:rPr>
          <w:b/>
        </w:rPr>
        <w:t xml:space="preserve">X </w:t>
      </w:r>
      <w:r>
        <w:rPr>
          <w:rFonts w:ascii="Symbol" w:hAnsi="Symbol"/>
        </w:rPr>
        <w:t></w:t>
      </w:r>
      <w:r>
        <w:rPr>
          <w:b/>
        </w:rPr>
        <w:t xml:space="preserve"> </w:t>
      </w:r>
      <w:r>
        <w:rPr>
          <w:i/>
        </w:rPr>
        <w:t>R</w:t>
      </w:r>
      <w:r>
        <w:rPr>
          <w:i/>
          <w:vertAlign w:val="superscript"/>
        </w:rPr>
        <w:t>p</w:t>
      </w:r>
      <w:r>
        <w:t>, como aquel que está compuesto por p variables aleatorias:</w:t>
      </w:r>
    </w:p>
    <w:p w:rsidR="00000000" w:rsidRDefault="00003F28">
      <w:pPr>
        <w:tabs>
          <w:tab w:val="left" w:pos="709"/>
        </w:tabs>
        <w:ind w:left="1134" w:hanging="595"/>
        <w:jc w:val="both"/>
        <w:rPr>
          <w:b/>
        </w:rPr>
      </w:pPr>
      <w:r>
        <w:rPr>
          <w:noProof/>
        </w:rPr>
        <w:drawing>
          <wp:anchor distT="0" distB="0" distL="114300" distR="114300" simplePos="0" relativeHeight="251641344" behindDoc="0" locked="0" layoutInCell="1" allowOverlap="1">
            <wp:simplePos x="0" y="0"/>
            <wp:positionH relativeFrom="column">
              <wp:posOffset>2268855</wp:posOffset>
            </wp:positionH>
            <wp:positionV relativeFrom="paragraph">
              <wp:posOffset>287655</wp:posOffset>
            </wp:positionV>
            <wp:extent cx="1247775" cy="248285"/>
            <wp:effectExtent l="19050" t="0" r="9525"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srcRect/>
                    <a:stretch>
                      <a:fillRect/>
                    </a:stretch>
                  </pic:blipFill>
                  <pic:spPr bwMode="auto">
                    <a:xfrm>
                      <a:off x="0" y="0"/>
                      <a:ext cx="1247775" cy="248285"/>
                    </a:xfrm>
                    <a:prstGeom prst="rect">
                      <a:avLst/>
                    </a:prstGeom>
                    <a:noFill/>
                    <a:ln w="9525">
                      <a:noFill/>
                      <a:miter lim="800000"/>
                      <a:headEnd/>
                      <a:tailEnd/>
                    </a:ln>
                  </pic:spPr>
                </pic:pic>
              </a:graphicData>
            </a:graphic>
          </wp:anchor>
        </w:drawing>
      </w:r>
    </w:p>
    <w:p w:rsidR="00000000" w:rsidRDefault="00CA0274">
      <w:pPr>
        <w:tabs>
          <w:tab w:val="left" w:pos="709"/>
        </w:tabs>
        <w:ind w:left="1134" w:hanging="595"/>
        <w:jc w:val="both"/>
        <w:rPr>
          <w:b/>
        </w:rPr>
      </w:pPr>
    </w:p>
    <w:p w:rsidR="00000000" w:rsidRDefault="00CA0274">
      <w:pPr>
        <w:tabs>
          <w:tab w:val="left" w:pos="709"/>
        </w:tabs>
        <w:ind w:left="1134" w:hanging="595"/>
        <w:jc w:val="both"/>
        <w:rPr>
          <w:b/>
        </w:rPr>
      </w:pPr>
    </w:p>
    <w:p w:rsidR="00000000" w:rsidRDefault="00CA0274">
      <w:pPr>
        <w:tabs>
          <w:tab w:val="left" w:pos="709"/>
        </w:tabs>
        <w:ind w:left="1134"/>
        <w:jc w:val="both"/>
        <w:rPr>
          <w:b/>
        </w:rPr>
      </w:pPr>
      <w:r>
        <w:rPr>
          <w:b/>
        </w:rPr>
        <w:t xml:space="preserve">Matriz de datos </w:t>
      </w:r>
    </w:p>
    <w:p w:rsidR="00000000" w:rsidRDefault="00CA0274">
      <w:pPr>
        <w:tabs>
          <w:tab w:val="left" w:pos="709"/>
        </w:tabs>
        <w:ind w:left="1134"/>
        <w:jc w:val="both"/>
      </w:pPr>
    </w:p>
    <w:p w:rsidR="00000000" w:rsidRDefault="00CA0274">
      <w:pPr>
        <w:tabs>
          <w:tab w:val="left" w:pos="709"/>
        </w:tabs>
        <w:spacing w:line="480" w:lineRule="auto"/>
        <w:ind w:left="1134"/>
        <w:jc w:val="both"/>
      </w:pPr>
      <w:r>
        <w:t xml:space="preserve">Sea </w:t>
      </w:r>
      <w:r>
        <w:rPr>
          <w:i/>
        </w:rPr>
        <w:t>X</w:t>
      </w:r>
      <w:r>
        <w:rPr>
          <w:i/>
          <w:vertAlign w:val="subscript"/>
        </w:rPr>
        <w:t>1</w:t>
      </w:r>
      <w:r>
        <w:rPr>
          <w:i/>
        </w:rPr>
        <w:t>, X</w:t>
      </w:r>
      <w:r>
        <w:rPr>
          <w:i/>
          <w:vertAlign w:val="subscript"/>
        </w:rPr>
        <w:t>2</w:t>
      </w:r>
      <w:r>
        <w:rPr>
          <w:i/>
        </w:rPr>
        <w:t>,..., X</w:t>
      </w:r>
      <w:r>
        <w:rPr>
          <w:i/>
          <w:vertAlign w:val="subscript"/>
        </w:rPr>
        <w:t>n</w:t>
      </w:r>
      <w:r>
        <w:t xml:space="preserve"> es una muestra tomada de una población de tamaño n que tiene p variables o características de interés. </w:t>
      </w:r>
    </w:p>
    <w:p w:rsidR="00000000" w:rsidRDefault="00CA0274">
      <w:pPr>
        <w:tabs>
          <w:tab w:val="left" w:pos="709"/>
        </w:tabs>
        <w:spacing w:line="480" w:lineRule="auto"/>
        <w:ind w:left="1134"/>
        <w:jc w:val="both"/>
      </w:pPr>
    </w:p>
    <w:p w:rsidR="00000000" w:rsidRDefault="00003F28">
      <w:pPr>
        <w:tabs>
          <w:tab w:val="left" w:pos="709"/>
        </w:tabs>
        <w:spacing w:line="480" w:lineRule="auto"/>
        <w:ind w:left="1134" w:hanging="595"/>
        <w:jc w:val="both"/>
      </w:pPr>
      <w:r>
        <w:rPr>
          <w:noProof/>
        </w:rPr>
        <w:drawing>
          <wp:anchor distT="0" distB="0" distL="114300" distR="114300" simplePos="0" relativeHeight="251642368" behindDoc="0" locked="0" layoutInCell="0" allowOverlap="1">
            <wp:simplePos x="0" y="0"/>
            <wp:positionH relativeFrom="column">
              <wp:posOffset>1303020</wp:posOffset>
            </wp:positionH>
            <wp:positionV relativeFrom="paragraph">
              <wp:posOffset>48895</wp:posOffset>
            </wp:positionV>
            <wp:extent cx="3829685" cy="1390015"/>
            <wp:effectExtent l="19050" t="0" r="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srcRect/>
                    <a:stretch>
                      <a:fillRect/>
                    </a:stretch>
                  </pic:blipFill>
                  <pic:spPr bwMode="auto">
                    <a:xfrm>
                      <a:off x="0" y="0"/>
                      <a:ext cx="3829685" cy="1390015"/>
                    </a:xfrm>
                    <a:prstGeom prst="rect">
                      <a:avLst/>
                    </a:prstGeom>
                    <a:noFill/>
                    <a:ln w="9525">
                      <a:noFill/>
                      <a:miter lim="800000"/>
                      <a:headEnd/>
                      <a:tailEnd/>
                    </a:ln>
                  </pic:spPr>
                </pic:pic>
              </a:graphicData>
            </a:graphic>
          </wp:anchor>
        </w:drawing>
      </w:r>
    </w:p>
    <w:p w:rsidR="00000000" w:rsidRDefault="00CA0274">
      <w:pPr>
        <w:tabs>
          <w:tab w:val="left" w:pos="709"/>
          <w:tab w:val="left" w:pos="1080"/>
        </w:tabs>
        <w:ind w:left="1134"/>
        <w:jc w:val="both"/>
        <w:rPr>
          <w:b/>
        </w:rPr>
      </w:pPr>
    </w:p>
    <w:p w:rsidR="00000000" w:rsidRDefault="00CA0274">
      <w:pPr>
        <w:tabs>
          <w:tab w:val="left" w:pos="709"/>
          <w:tab w:val="left" w:pos="1080"/>
        </w:tabs>
        <w:ind w:left="1134"/>
        <w:jc w:val="both"/>
        <w:rPr>
          <w:b/>
        </w:rPr>
      </w:pPr>
      <w:r>
        <w:rPr>
          <w:b/>
        </w:rPr>
        <w:br w:type="page"/>
        <w:t>Vector de medias</w:t>
      </w:r>
    </w:p>
    <w:p w:rsidR="00000000" w:rsidRDefault="00CA0274">
      <w:pPr>
        <w:tabs>
          <w:tab w:val="left" w:pos="709"/>
        </w:tabs>
        <w:ind w:left="1134"/>
        <w:jc w:val="both"/>
      </w:pPr>
    </w:p>
    <w:p w:rsidR="00000000" w:rsidRDefault="00CA0274">
      <w:pPr>
        <w:tabs>
          <w:tab w:val="left" w:pos="709"/>
        </w:tabs>
        <w:spacing w:line="480" w:lineRule="auto"/>
        <w:ind w:left="1134"/>
        <w:jc w:val="both"/>
      </w:pPr>
      <w:r>
        <w:t xml:space="preserve">Sea: </w:t>
      </w:r>
      <w:r>
        <w:rPr>
          <w:rFonts w:ascii="Times New Roman" w:hAnsi="Times New Roman"/>
          <w:b/>
          <w:i/>
        </w:rPr>
        <w:t>X</w:t>
      </w:r>
      <w:r>
        <w:t xml:space="preserve"> un vector p varia</w:t>
      </w:r>
      <w:r>
        <w:t>do, es decir, compuesto por p variables aleatorias, se define a su vector de medias como:</w:t>
      </w:r>
    </w:p>
    <w:p w:rsidR="00000000" w:rsidRDefault="00003F28">
      <w:pPr>
        <w:tabs>
          <w:tab w:val="left" w:pos="709"/>
        </w:tabs>
        <w:ind w:left="1134"/>
        <w:jc w:val="both"/>
      </w:pPr>
      <w:r>
        <w:rPr>
          <w:noProof/>
        </w:rPr>
        <w:drawing>
          <wp:anchor distT="0" distB="0" distL="114300" distR="114300" simplePos="0" relativeHeight="251643392" behindDoc="0" locked="0" layoutInCell="0" allowOverlap="1">
            <wp:simplePos x="0" y="0"/>
            <wp:positionH relativeFrom="column">
              <wp:posOffset>2217420</wp:posOffset>
            </wp:positionH>
            <wp:positionV relativeFrom="paragraph">
              <wp:posOffset>81280</wp:posOffset>
            </wp:positionV>
            <wp:extent cx="1731645" cy="933450"/>
            <wp:effectExtent l="0" t="0" r="190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a:srcRect/>
                    <a:stretch>
                      <a:fillRect/>
                    </a:stretch>
                  </pic:blipFill>
                  <pic:spPr bwMode="auto">
                    <a:xfrm>
                      <a:off x="0" y="0"/>
                      <a:ext cx="1731645" cy="933450"/>
                    </a:xfrm>
                    <a:prstGeom prst="rect">
                      <a:avLst/>
                    </a:prstGeom>
                    <a:noFill/>
                    <a:ln w="9525">
                      <a:noFill/>
                      <a:miter lim="800000"/>
                      <a:headEnd/>
                      <a:tailEnd/>
                    </a:ln>
                  </pic:spPr>
                </pic:pic>
              </a:graphicData>
            </a:graphic>
          </wp:anchor>
        </w:drawing>
      </w:r>
    </w:p>
    <w:p w:rsidR="00000000" w:rsidRDefault="00CA0274">
      <w:pPr>
        <w:tabs>
          <w:tab w:val="left" w:pos="709"/>
        </w:tabs>
        <w:ind w:left="1134"/>
        <w:jc w:val="both"/>
      </w:pPr>
    </w:p>
    <w:p w:rsidR="00000000" w:rsidRDefault="00CA0274">
      <w:pPr>
        <w:tabs>
          <w:tab w:val="left" w:pos="709"/>
        </w:tabs>
        <w:ind w:left="1134"/>
        <w:jc w:val="both"/>
      </w:pPr>
    </w:p>
    <w:p w:rsidR="00000000" w:rsidRDefault="00CA0274">
      <w:pPr>
        <w:tabs>
          <w:tab w:val="left" w:pos="709"/>
          <w:tab w:val="left" w:pos="1080"/>
        </w:tabs>
        <w:ind w:left="1134"/>
        <w:jc w:val="both"/>
        <w:rPr>
          <w:b/>
        </w:rPr>
      </w:pPr>
      <w:r>
        <w:rPr>
          <w:b/>
        </w:rPr>
        <w:t>Matriz de varianzas y covarianzas</w:t>
      </w:r>
    </w:p>
    <w:p w:rsidR="00000000" w:rsidRDefault="00CA0274">
      <w:pPr>
        <w:tabs>
          <w:tab w:val="left" w:pos="709"/>
        </w:tabs>
        <w:ind w:left="1134"/>
        <w:jc w:val="both"/>
      </w:pPr>
    </w:p>
    <w:p w:rsidR="00000000" w:rsidRDefault="00003F28">
      <w:pPr>
        <w:pStyle w:val="Sangra2detindependiente"/>
        <w:tabs>
          <w:tab w:val="left" w:pos="709"/>
        </w:tabs>
      </w:pPr>
      <w:r>
        <w:rPr>
          <w:noProof/>
        </w:rPr>
        <w:drawing>
          <wp:anchor distT="0" distB="0" distL="114300" distR="114300" simplePos="0" relativeHeight="251644416" behindDoc="1" locked="0" layoutInCell="1" allowOverlap="1">
            <wp:simplePos x="0" y="0"/>
            <wp:positionH relativeFrom="column">
              <wp:posOffset>1125855</wp:posOffset>
            </wp:positionH>
            <wp:positionV relativeFrom="paragraph">
              <wp:posOffset>949960</wp:posOffset>
            </wp:positionV>
            <wp:extent cx="3782060" cy="3355975"/>
            <wp:effectExtent l="0" t="0" r="889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a:srcRect/>
                    <a:stretch>
                      <a:fillRect/>
                    </a:stretch>
                  </pic:blipFill>
                  <pic:spPr bwMode="auto">
                    <a:xfrm>
                      <a:off x="0" y="0"/>
                      <a:ext cx="3782060" cy="3355975"/>
                    </a:xfrm>
                    <a:prstGeom prst="rect">
                      <a:avLst/>
                    </a:prstGeom>
                    <a:noFill/>
                  </pic:spPr>
                </pic:pic>
              </a:graphicData>
            </a:graphic>
          </wp:anchor>
        </w:drawing>
      </w:r>
      <w:r w:rsidR="00CA0274">
        <w:t xml:space="preserve">Sea un </w:t>
      </w:r>
      <w:r w:rsidR="00CA0274">
        <w:rPr>
          <w:rFonts w:ascii="Times New Roman" w:hAnsi="Times New Roman"/>
          <w:b/>
          <w:i/>
        </w:rPr>
        <w:t>X</w:t>
      </w:r>
      <w:r w:rsidR="00CA0274">
        <w:t xml:space="preserve"> vector p variado, se define para éste la matriz de varianzas y covarianzas como:</w:t>
      </w:r>
    </w:p>
    <w:p w:rsidR="00000000" w:rsidRDefault="00CA0274">
      <w:pPr>
        <w:pStyle w:val="Sangra2detindependiente"/>
        <w:tabs>
          <w:tab w:val="left" w:pos="709"/>
        </w:tabs>
      </w:pPr>
    </w:p>
    <w:p w:rsidR="00000000" w:rsidRDefault="00CA0274">
      <w:pPr>
        <w:tabs>
          <w:tab w:val="left" w:pos="709"/>
        </w:tabs>
        <w:ind w:left="1134"/>
        <w:jc w:val="both"/>
      </w:pPr>
    </w:p>
    <w:p w:rsidR="00000000" w:rsidRDefault="00CA0274">
      <w:pPr>
        <w:tabs>
          <w:tab w:val="left" w:pos="709"/>
        </w:tabs>
        <w:ind w:left="1134"/>
        <w:jc w:val="both"/>
      </w:pPr>
    </w:p>
    <w:p w:rsidR="00000000" w:rsidRDefault="00CA0274">
      <w:pPr>
        <w:tabs>
          <w:tab w:val="left" w:pos="709"/>
        </w:tabs>
        <w:spacing w:line="480" w:lineRule="auto"/>
        <w:ind w:left="1134"/>
        <w:jc w:val="both"/>
      </w:pPr>
      <w:r>
        <w:t xml:space="preserve">donde </w:t>
      </w:r>
      <w:r>
        <w:rPr>
          <w:rFonts w:ascii="Symbol" w:hAnsi="Symbol"/>
        </w:rPr>
        <w:t></w:t>
      </w:r>
      <w:r>
        <w:rPr>
          <w:vertAlign w:val="subscript"/>
        </w:rPr>
        <w:t>ij</w:t>
      </w:r>
      <w:r>
        <w:t>=</w:t>
      </w:r>
      <w:r>
        <w:rPr>
          <w:rFonts w:ascii="Symbol" w:hAnsi="Symbol"/>
        </w:rPr>
        <w:t></w:t>
      </w:r>
      <w:r>
        <w:rPr>
          <w:vertAlign w:val="subscript"/>
        </w:rPr>
        <w:t>ji</w:t>
      </w:r>
      <w:r>
        <w:t xml:space="preserve">, por lo tanto, </w:t>
      </w:r>
      <w:r>
        <w:rPr>
          <w:rFonts w:ascii="Symbol" w:hAnsi="Symbol"/>
          <w:b/>
          <w:sz w:val="30"/>
        </w:rPr>
        <w:t></w:t>
      </w:r>
      <w:r>
        <w:t xml:space="preserve"> es</w:t>
      </w:r>
      <w:r>
        <w:t xml:space="preserve"> simétrica y por tanto diagonalizable ortogonalmente definida positivamente. </w:t>
      </w:r>
    </w:p>
    <w:p w:rsidR="00000000" w:rsidRDefault="00CA0274">
      <w:pPr>
        <w:tabs>
          <w:tab w:val="left" w:pos="709"/>
          <w:tab w:val="left" w:pos="1080"/>
        </w:tabs>
        <w:ind w:left="1134"/>
        <w:jc w:val="both"/>
        <w:rPr>
          <w:b/>
        </w:rPr>
      </w:pPr>
    </w:p>
    <w:p w:rsidR="00000000" w:rsidRDefault="00CA0274">
      <w:pPr>
        <w:tabs>
          <w:tab w:val="left" w:pos="709"/>
          <w:tab w:val="left" w:pos="1080"/>
        </w:tabs>
        <w:ind w:left="1134"/>
        <w:jc w:val="both"/>
        <w:rPr>
          <w:b/>
        </w:rPr>
      </w:pPr>
    </w:p>
    <w:p w:rsidR="00000000" w:rsidRDefault="00CA0274">
      <w:pPr>
        <w:tabs>
          <w:tab w:val="left" w:pos="709"/>
          <w:tab w:val="left" w:pos="1080"/>
        </w:tabs>
        <w:spacing w:line="480" w:lineRule="auto"/>
        <w:ind w:left="1134"/>
        <w:jc w:val="both"/>
        <w:rPr>
          <w:b/>
        </w:rPr>
      </w:pPr>
      <w:r>
        <w:rPr>
          <w:b/>
        </w:rPr>
        <w:t>Matriz de correlación</w:t>
      </w:r>
    </w:p>
    <w:p w:rsidR="00000000" w:rsidRDefault="00CA0274">
      <w:pPr>
        <w:tabs>
          <w:tab w:val="left" w:pos="709"/>
        </w:tabs>
        <w:spacing w:line="480" w:lineRule="auto"/>
        <w:ind w:left="1134"/>
        <w:jc w:val="both"/>
      </w:pPr>
      <w:r>
        <w:t xml:space="preserve">Sea </w:t>
      </w:r>
      <w:r>
        <w:rPr>
          <w:rFonts w:ascii="Symbol" w:hAnsi="Symbol"/>
          <w:b/>
          <w:i/>
          <w:sz w:val="30"/>
        </w:rPr>
        <w:t></w:t>
      </w:r>
      <w:r>
        <w:rPr>
          <w:rFonts w:ascii="Symbol" w:hAnsi="Symbol"/>
          <w:b/>
          <w:i/>
          <w:sz w:val="30"/>
        </w:rPr>
        <w:t></w:t>
      </w:r>
      <w:r>
        <w:t xml:space="preserve">la matriz de varianzas y covarianzas de un vector aleatorio </w:t>
      </w:r>
      <w:r>
        <w:rPr>
          <w:rFonts w:ascii="Times New Roman" w:hAnsi="Times New Roman"/>
          <w:b/>
          <w:i/>
        </w:rPr>
        <w:t xml:space="preserve">X </w:t>
      </w:r>
      <w:r>
        <w:rPr>
          <w:rFonts w:ascii="Symbol" w:hAnsi="Symbol"/>
        </w:rPr>
        <w:t></w:t>
      </w:r>
      <w:r>
        <w:t xml:space="preserve"> R</w:t>
      </w:r>
      <w:r>
        <w:rPr>
          <w:vertAlign w:val="superscript"/>
        </w:rPr>
        <w:t>P</w:t>
      </w:r>
      <w:r>
        <w:t xml:space="preserve">, defínase </w:t>
      </w:r>
      <w:r>
        <w:rPr>
          <w:b/>
          <w:i/>
        </w:rPr>
        <w:t>V</w:t>
      </w:r>
      <w:r>
        <w:rPr>
          <w:b/>
          <w:i/>
          <w:vertAlign w:val="superscript"/>
        </w:rPr>
        <w:t>1/2</w:t>
      </w:r>
      <w:r>
        <w:rPr>
          <w:vertAlign w:val="superscript"/>
        </w:rPr>
        <w:t xml:space="preserve"> </w:t>
      </w:r>
      <w:r>
        <w:t xml:space="preserve">como la matriz de desviaciones estándar de </w:t>
      </w:r>
      <w:r>
        <w:rPr>
          <w:rFonts w:ascii="Times New Roman" w:hAnsi="Times New Roman"/>
          <w:b/>
          <w:i/>
        </w:rPr>
        <w:t>X</w:t>
      </w:r>
      <w:r>
        <w:t>, como sigue:</w:t>
      </w:r>
    </w:p>
    <w:p w:rsidR="00000000" w:rsidRDefault="00003F28">
      <w:pPr>
        <w:tabs>
          <w:tab w:val="left" w:pos="709"/>
        </w:tabs>
        <w:ind w:left="1134"/>
        <w:jc w:val="both"/>
      </w:pPr>
      <w:r>
        <w:rPr>
          <w:noProof/>
        </w:rPr>
        <w:drawing>
          <wp:anchor distT="0" distB="0" distL="114300" distR="114300" simplePos="0" relativeHeight="251645440" behindDoc="0" locked="0" layoutInCell="0" allowOverlap="1">
            <wp:simplePos x="0" y="0"/>
            <wp:positionH relativeFrom="column">
              <wp:posOffset>1851660</wp:posOffset>
            </wp:positionH>
            <wp:positionV relativeFrom="paragraph">
              <wp:posOffset>163195</wp:posOffset>
            </wp:positionV>
            <wp:extent cx="2487930" cy="1437640"/>
            <wp:effectExtent l="19050" t="0" r="762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a:srcRect/>
                    <a:stretch>
                      <a:fillRect/>
                    </a:stretch>
                  </pic:blipFill>
                  <pic:spPr bwMode="auto">
                    <a:xfrm>
                      <a:off x="0" y="0"/>
                      <a:ext cx="2487930" cy="1437640"/>
                    </a:xfrm>
                    <a:prstGeom prst="rect">
                      <a:avLst/>
                    </a:prstGeom>
                    <a:noFill/>
                    <a:ln w="9525">
                      <a:noFill/>
                      <a:miter lim="800000"/>
                      <a:headEnd/>
                      <a:tailEnd/>
                    </a:ln>
                  </pic:spPr>
                </pic:pic>
              </a:graphicData>
            </a:graphic>
          </wp:anchor>
        </w:drawing>
      </w:r>
    </w:p>
    <w:p w:rsidR="00000000" w:rsidRDefault="00CA0274">
      <w:pPr>
        <w:tabs>
          <w:tab w:val="left" w:pos="709"/>
        </w:tabs>
        <w:ind w:left="1134"/>
        <w:jc w:val="both"/>
      </w:pPr>
    </w:p>
    <w:p w:rsidR="00000000" w:rsidRDefault="00CA0274">
      <w:pPr>
        <w:tabs>
          <w:tab w:val="left" w:pos="709"/>
        </w:tabs>
        <w:spacing w:line="480" w:lineRule="auto"/>
        <w:ind w:left="1134"/>
        <w:jc w:val="both"/>
      </w:pPr>
      <w:r>
        <w:t>donde</w:t>
      </w:r>
      <w:r>
        <w:t xml:space="preserve">: </w:t>
      </w:r>
      <w:r>
        <w:rPr>
          <w:position w:val="-14"/>
        </w:rPr>
        <w:object w:dxaOrig="540" w:dyaOrig="420">
          <v:shape id="_x0000_i1030" type="#_x0000_t75" style="width:27pt;height:21pt" o:ole="" fillcolor="window">
            <v:imagedata r:id="rId68" o:title=""/>
          </v:shape>
          <o:OLEObject Type="Embed" ProgID="Equation.3" ShapeID="_x0000_i1030" DrawAspect="Content" ObjectID="_1308998931" r:id="rId69"/>
        </w:object>
      </w:r>
      <w:r>
        <w:t xml:space="preserve">es la desviación estándar de  la variable aleatoria </w:t>
      </w:r>
      <w:r>
        <w:rPr>
          <w:rFonts w:ascii="Times New Roman" w:hAnsi="Times New Roman"/>
          <w:i/>
        </w:rPr>
        <w:t>xi</w:t>
      </w:r>
      <w:r>
        <w:t>, entonces se puede deducir que:</w:t>
      </w:r>
    </w:p>
    <w:p w:rsidR="00000000" w:rsidRDefault="00003F28">
      <w:pPr>
        <w:tabs>
          <w:tab w:val="left" w:pos="709"/>
        </w:tabs>
        <w:spacing w:line="480" w:lineRule="auto"/>
        <w:ind w:left="1134"/>
        <w:jc w:val="both"/>
      </w:pPr>
      <w:r>
        <w:rPr>
          <w:noProof/>
        </w:rPr>
        <w:drawing>
          <wp:anchor distT="0" distB="0" distL="114300" distR="114300" simplePos="0" relativeHeight="251646464" behindDoc="0" locked="0" layoutInCell="1" allowOverlap="1">
            <wp:simplePos x="0" y="0"/>
            <wp:positionH relativeFrom="column">
              <wp:posOffset>1354455</wp:posOffset>
            </wp:positionH>
            <wp:positionV relativeFrom="paragraph">
              <wp:posOffset>513080</wp:posOffset>
            </wp:positionV>
            <wp:extent cx="3213735" cy="1390015"/>
            <wp:effectExtent l="0" t="0" r="5715"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0"/>
                    <a:srcRect/>
                    <a:stretch>
                      <a:fillRect/>
                    </a:stretch>
                  </pic:blipFill>
                  <pic:spPr bwMode="auto">
                    <a:xfrm>
                      <a:off x="0" y="0"/>
                      <a:ext cx="3213735" cy="1390015"/>
                    </a:xfrm>
                    <a:prstGeom prst="rect">
                      <a:avLst/>
                    </a:prstGeom>
                    <a:noFill/>
                    <a:ln w="9525">
                      <a:noFill/>
                      <a:miter lim="800000"/>
                      <a:headEnd/>
                      <a:tailEnd/>
                    </a:ln>
                  </pic:spPr>
                </pic:pic>
              </a:graphicData>
            </a:graphic>
          </wp:anchor>
        </w:drawing>
      </w:r>
    </w:p>
    <w:p w:rsidR="00000000" w:rsidRDefault="00CA0274">
      <w:pPr>
        <w:tabs>
          <w:tab w:val="left" w:pos="709"/>
        </w:tabs>
        <w:ind w:left="1134"/>
        <w:jc w:val="both"/>
      </w:pPr>
    </w:p>
    <w:p w:rsidR="00000000" w:rsidRDefault="00CA0274">
      <w:pPr>
        <w:tabs>
          <w:tab w:val="left" w:pos="709"/>
        </w:tabs>
        <w:spacing w:line="480" w:lineRule="auto"/>
        <w:ind w:left="1134"/>
        <w:jc w:val="both"/>
        <w:rPr>
          <w:lang w:val="es-ES_tradnl"/>
        </w:rPr>
      </w:pPr>
      <w:r>
        <w:t xml:space="preserve">donde: </w:t>
      </w:r>
      <w:r>
        <w:rPr>
          <w:rFonts w:ascii="Symbol" w:hAnsi="Symbol"/>
        </w:rPr>
        <w:t></w:t>
      </w:r>
      <w:r>
        <w:rPr>
          <w:vertAlign w:val="subscript"/>
        </w:rPr>
        <w:t>ij</w:t>
      </w:r>
      <w:r>
        <w:t xml:space="preserve"> es el coeficiente de correlación entre la variable </w:t>
      </w:r>
      <w:r>
        <w:rPr>
          <w:i/>
          <w:iCs/>
        </w:rPr>
        <w:t>X</w:t>
      </w:r>
      <w:r>
        <w:rPr>
          <w:i/>
          <w:iCs/>
          <w:vertAlign w:val="subscript"/>
        </w:rPr>
        <w:t>i</w:t>
      </w:r>
      <w:r>
        <w:t xml:space="preserve"> </w:t>
      </w:r>
      <w:r>
        <w:rPr>
          <w:lang w:val="es-ES_tradnl"/>
        </w:rPr>
        <w:t>i=1,2,...,p</w:t>
      </w:r>
      <w:r>
        <w:t xml:space="preserve"> y </w:t>
      </w:r>
      <w:r>
        <w:rPr>
          <w:i/>
          <w:iCs/>
        </w:rPr>
        <w:t>X</w:t>
      </w:r>
      <w:r>
        <w:rPr>
          <w:i/>
          <w:iCs/>
          <w:vertAlign w:val="subscript"/>
        </w:rPr>
        <w:t>j</w:t>
      </w:r>
      <w:r>
        <w:t xml:space="preserve">, </w:t>
      </w:r>
      <w:r>
        <w:rPr>
          <w:lang w:val="es-ES_tradnl"/>
        </w:rPr>
        <w:t>j=1,2,...,p.</w:t>
      </w:r>
    </w:p>
    <w:p w:rsidR="00000000" w:rsidRDefault="00CA0274">
      <w:pPr>
        <w:tabs>
          <w:tab w:val="left" w:pos="709"/>
        </w:tabs>
        <w:ind w:left="1134"/>
        <w:jc w:val="both"/>
        <w:rPr>
          <w:lang w:val="es-ES_tradnl"/>
        </w:rPr>
      </w:pPr>
    </w:p>
    <w:p w:rsidR="00000000" w:rsidRDefault="00CA0274">
      <w:pPr>
        <w:tabs>
          <w:tab w:val="left" w:pos="709"/>
        </w:tabs>
        <w:ind w:left="1134"/>
        <w:jc w:val="both"/>
        <w:rPr>
          <w:lang w:val="es-ES_tradnl"/>
        </w:rPr>
      </w:pPr>
    </w:p>
    <w:p w:rsidR="00000000" w:rsidRDefault="00CA0274">
      <w:pPr>
        <w:pStyle w:val="Ttulo2"/>
        <w:numPr>
          <w:ilvl w:val="2"/>
          <w:numId w:val="30"/>
        </w:numPr>
        <w:tabs>
          <w:tab w:val="clear" w:pos="1440"/>
          <w:tab w:val="left" w:pos="1843"/>
        </w:tabs>
        <w:ind w:left="1560" w:hanging="426"/>
      </w:pPr>
      <w:r>
        <w:t>Métodos Factoriales</w:t>
      </w:r>
    </w:p>
    <w:p w:rsidR="00000000" w:rsidRDefault="00CA0274">
      <w:pPr>
        <w:ind w:left="1134"/>
        <w:jc w:val="both"/>
      </w:pPr>
    </w:p>
    <w:p w:rsidR="00000000" w:rsidRDefault="00CA0274">
      <w:pPr>
        <w:spacing w:line="480" w:lineRule="auto"/>
        <w:ind w:left="1134"/>
        <w:jc w:val="both"/>
      </w:pPr>
      <w:r>
        <w:t>Es una técnica estadís</w:t>
      </w:r>
      <w:r>
        <w:t>tica que tiene como por objetivo general reducir la información obtenida por un número de variables originales en un pequeño grupo de nuevas variables construidas con una pérdida mínima de información.</w:t>
      </w:r>
    </w:p>
    <w:p w:rsidR="00000000" w:rsidRDefault="00CA0274">
      <w:pPr>
        <w:ind w:left="1134"/>
        <w:jc w:val="both"/>
        <w:rPr>
          <w:b/>
        </w:rPr>
      </w:pPr>
    </w:p>
    <w:p w:rsidR="00000000" w:rsidRDefault="00CA0274">
      <w:pPr>
        <w:ind w:left="1134"/>
        <w:jc w:val="both"/>
        <w:rPr>
          <w:b/>
        </w:rPr>
      </w:pPr>
    </w:p>
    <w:p w:rsidR="00000000" w:rsidRDefault="00CA0274">
      <w:pPr>
        <w:spacing w:line="480" w:lineRule="auto"/>
        <w:ind w:left="1134"/>
        <w:jc w:val="both"/>
        <w:rPr>
          <w:b/>
        </w:rPr>
      </w:pPr>
      <w:r>
        <w:rPr>
          <w:b/>
        </w:rPr>
        <w:t>El Modelo Ortogonal de Factores</w:t>
      </w:r>
    </w:p>
    <w:p w:rsidR="00000000" w:rsidRDefault="00CA0274">
      <w:pPr>
        <w:spacing w:line="480" w:lineRule="auto"/>
        <w:ind w:left="1134"/>
        <w:jc w:val="both"/>
      </w:pPr>
      <w:r>
        <w:t>Sea un vector aleato</w:t>
      </w:r>
      <w:r>
        <w:t xml:space="preserve">rio </w:t>
      </w:r>
      <w:r>
        <w:rPr>
          <w:b/>
          <w:i/>
        </w:rPr>
        <w:t>X</w:t>
      </w:r>
      <w:r>
        <w:t xml:space="preserve"> de </w:t>
      </w:r>
      <w:r>
        <w:rPr>
          <w:i/>
        </w:rPr>
        <w:t>p</w:t>
      </w:r>
      <w:r>
        <w:t xml:space="preserve"> variables con un vector de medias </w:t>
      </w:r>
      <w:r>
        <w:rPr>
          <w:b/>
          <w:i/>
          <w:sz w:val="32"/>
        </w:rPr>
        <w:sym w:font="Symbol" w:char="F06D"/>
      </w:r>
      <w:r>
        <w:t xml:space="preserve"> y matriz de varianzas y covarianzas </w:t>
      </w:r>
      <w:r>
        <w:rPr>
          <w:b/>
          <w:i/>
          <w:sz w:val="32"/>
        </w:rPr>
        <w:sym w:font="Symbol" w:char="F053"/>
      </w:r>
      <w:r>
        <w:t>.</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 xml:space="preserve">El modelo de factores postula que X es linealmente dependiente sobre un grupo de variables no observables </w:t>
      </w:r>
      <w:r>
        <w:rPr>
          <w:b/>
          <w:i/>
        </w:rPr>
        <w:t>F</w:t>
      </w:r>
      <w:r>
        <w:rPr>
          <w:b/>
          <w:i/>
          <w:vertAlign w:val="subscript"/>
        </w:rPr>
        <w:t>1</w:t>
      </w:r>
      <w:r>
        <w:rPr>
          <w:b/>
          <w:i/>
        </w:rPr>
        <w:t>,</w:t>
      </w:r>
      <w:r>
        <w:t xml:space="preserve"> </w:t>
      </w:r>
      <w:r>
        <w:rPr>
          <w:b/>
          <w:i/>
        </w:rPr>
        <w:t>F</w:t>
      </w:r>
      <w:r>
        <w:rPr>
          <w:b/>
          <w:i/>
          <w:vertAlign w:val="subscript"/>
        </w:rPr>
        <w:t>2</w:t>
      </w:r>
      <w:r>
        <w:rPr>
          <w:b/>
          <w:i/>
        </w:rPr>
        <w:t>,..., F</w:t>
      </w:r>
      <w:r>
        <w:rPr>
          <w:b/>
          <w:i/>
          <w:vertAlign w:val="subscript"/>
        </w:rPr>
        <w:t>m</w:t>
      </w:r>
      <w:r>
        <w:t xml:space="preserve">, llamados factores y p fuentes de variación, </w:t>
      </w:r>
      <w:r>
        <w:rPr>
          <w:b/>
          <w:i/>
        </w:rPr>
        <w:sym w:font="Symbol" w:char="F065"/>
      </w:r>
      <w:r>
        <w:rPr>
          <w:b/>
          <w:i/>
          <w:vertAlign w:val="subscript"/>
        </w:rPr>
        <w:t>1</w:t>
      </w:r>
      <w:r>
        <w:rPr>
          <w:b/>
          <w:i/>
        </w:rPr>
        <w:t xml:space="preserve">, </w:t>
      </w:r>
      <w:r>
        <w:rPr>
          <w:b/>
          <w:i/>
        </w:rPr>
        <w:sym w:font="Symbol" w:char="F065"/>
      </w:r>
      <w:r>
        <w:rPr>
          <w:b/>
          <w:i/>
          <w:vertAlign w:val="subscript"/>
        </w:rPr>
        <w:t>2</w:t>
      </w:r>
      <w:r>
        <w:rPr>
          <w:b/>
          <w:i/>
        </w:rPr>
        <w:t xml:space="preserve">,..., </w:t>
      </w:r>
      <w:r>
        <w:rPr>
          <w:b/>
          <w:i/>
        </w:rPr>
        <w:sym w:font="Symbol" w:char="F065"/>
      </w:r>
      <w:r>
        <w:rPr>
          <w:b/>
          <w:i/>
          <w:vertAlign w:val="subscript"/>
        </w:rPr>
        <w:t xml:space="preserve">p, </w:t>
      </w:r>
      <w:r>
        <w:t>llamados errores o factores específicos</w:t>
      </w:r>
    </w:p>
    <w:p w:rsidR="00000000" w:rsidRDefault="00CA0274">
      <w:pPr>
        <w:spacing w:line="480" w:lineRule="auto"/>
        <w:ind w:left="1134"/>
        <w:jc w:val="both"/>
      </w:pPr>
      <w:r>
        <w:br w:type="page"/>
      </w:r>
      <w:r>
        <w:rPr>
          <w:noProof/>
        </w:rPr>
        <w:pict>
          <v:shape id="_x0000_s1030" type="#_x0000_t75" style="position:absolute;left:0;text-align:left;margin-left:124.65pt;margin-top:48.8pt;width:201pt;height:1in;z-index:251640320">
            <v:imagedata r:id="rId71" o:title=""/>
            <w10:wrap type="topAndBottom"/>
          </v:shape>
          <o:OLEObject Type="Embed" ProgID="Equation.3" ShapeID="_x0000_s1030" DrawAspect="Content" ObjectID="_1308998933" r:id="rId72"/>
        </w:pict>
      </w:r>
      <w:r>
        <w:t>El modelo de análisis de factores es:</w:t>
      </w:r>
    </w:p>
    <w:p w:rsidR="00000000" w:rsidRDefault="00CA0274">
      <w:pPr>
        <w:spacing w:line="480" w:lineRule="auto"/>
        <w:ind w:left="1134"/>
        <w:jc w:val="both"/>
      </w:pPr>
    </w:p>
    <w:p w:rsidR="00000000" w:rsidRDefault="00CA0274">
      <w:pPr>
        <w:spacing w:line="480" w:lineRule="auto"/>
        <w:ind w:left="1134"/>
        <w:jc w:val="both"/>
        <w:rPr>
          <w:noProof/>
        </w:rPr>
      </w:pPr>
      <w:r>
        <w:rPr>
          <w:noProof/>
        </w:rPr>
        <w:t>En notaci</w:t>
      </w:r>
      <w:r>
        <w:rPr>
          <w:noProof/>
        </w:rPr>
        <w:pict>
          <v:shape id="_x0000_s1029" type="#_x0000_t75" style="position:absolute;left:0;text-align:left;margin-left:0;margin-top:0;width:26pt;height:17pt;z-index:251639296;mso-position-horizontal-relative:text;mso-position-vertical-relative:text" o:allowincell="f">
            <v:imagedata r:id="rId73" o:title=""/>
            <w10:wrap type="topAndBottom"/>
          </v:shape>
          <o:OLEObject Type="Embed" ProgID="Equation.3" ShapeID="_x0000_s1029" DrawAspect="Content" ObjectID="_1308998932" r:id="rId74"/>
        </w:pict>
      </w:r>
      <w:r>
        <w:rPr>
          <w:noProof/>
        </w:rPr>
        <w:t>ón matricial,</w:t>
      </w:r>
    </w:p>
    <w:p w:rsidR="00000000" w:rsidRDefault="00003F28">
      <w:pPr>
        <w:spacing w:line="480" w:lineRule="auto"/>
        <w:ind w:left="1134"/>
        <w:jc w:val="both"/>
      </w:pPr>
      <w:r>
        <w:rPr>
          <w:noProof/>
        </w:rPr>
        <w:drawing>
          <wp:anchor distT="0" distB="0" distL="114300" distR="114300" simplePos="0" relativeHeight="251647488" behindDoc="0" locked="0" layoutInCell="0" allowOverlap="1">
            <wp:simplePos x="0" y="0"/>
            <wp:positionH relativeFrom="column">
              <wp:posOffset>2125980</wp:posOffset>
            </wp:positionH>
            <wp:positionV relativeFrom="paragraph">
              <wp:posOffset>96520</wp:posOffset>
            </wp:positionV>
            <wp:extent cx="1727835" cy="431800"/>
            <wp:effectExtent l="0" t="0" r="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5"/>
                    <a:srcRect/>
                    <a:stretch>
                      <a:fillRect/>
                    </a:stretch>
                  </pic:blipFill>
                  <pic:spPr bwMode="auto">
                    <a:xfrm>
                      <a:off x="0" y="0"/>
                      <a:ext cx="1727835" cy="431800"/>
                    </a:xfrm>
                    <a:prstGeom prst="rect">
                      <a:avLst/>
                    </a:prstGeom>
                    <a:noFill/>
                  </pic:spPr>
                </pic:pic>
              </a:graphicData>
            </a:graphic>
          </wp:anchor>
        </w:drawing>
      </w:r>
    </w:p>
    <w:p w:rsidR="00000000" w:rsidRDefault="00CA0274">
      <w:pPr>
        <w:spacing w:line="480" w:lineRule="auto"/>
        <w:ind w:left="1134"/>
        <w:jc w:val="both"/>
      </w:pPr>
      <w:r>
        <w:t xml:space="preserve">El coeficiente </w:t>
      </w:r>
      <w:r>
        <w:rPr>
          <w:rFonts w:ascii="Calisto MT" w:hAnsi="Calisto MT"/>
          <w:i/>
        </w:rPr>
        <w:t>l</w:t>
      </w:r>
      <w:r>
        <w:rPr>
          <w:i/>
          <w:vertAlign w:val="subscript"/>
        </w:rPr>
        <w:t>ij</w:t>
      </w:r>
      <w:r>
        <w:rPr>
          <w:i/>
        </w:rPr>
        <w:t xml:space="preserve"> </w:t>
      </w:r>
      <w:r>
        <w:t xml:space="preserve">es llamada la carga de la </w:t>
      </w:r>
      <w:r>
        <w:rPr>
          <w:i/>
        </w:rPr>
        <w:t>i-ésima</w:t>
      </w:r>
      <w:r>
        <w:t xml:space="preserve"> variable en el </w:t>
      </w:r>
      <w:r>
        <w:rPr>
          <w:i/>
        </w:rPr>
        <w:t>j-ésimo</w:t>
      </w:r>
      <w:r>
        <w:t xml:space="preserve"> factor, donde la matriz </w:t>
      </w:r>
      <w:r>
        <w:rPr>
          <w:rFonts w:ascii="Times New Roman" w:hAnsi="Times New Roman"/>
          <w:i/>
        </w:rPr>
        <w:t>L</w:t>
      </w:r>
      <w:r>
        <w:t xml:space="preserve"> es la matriz de cargas.</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 xml:space="preserve">Donde </w:t>
      </w:r>
      <w:r>
        <w:rPr>
          <w:rFonts w:ascii="Times New Roman" w:hAnsi="Times New Roman"/>
          <w:i/>
        </w:rPr>
        <w:t>F</w:t>
      </w:r>
      <w:r>
        <w:t xml:space="preserve"> y </w:t>
      </w:r>
      <w:r>
        <w:rPr>
          <w:i/>
        </w:rPr>
        <w:sym w:font="Symbol" w:char="F065"/>
      </w:r>
      <w:r>
        <w:t xml:space="preserve">  son independientes y:</w:t>
      </w:r>
    </w:p>
    <w:p w:rsidR="00000000" w:rsidRDefault="00CA0274">
      <w:pPr>
        <w:spacing w:line="480" w:lineRule="auto"/>
        <w:ind w:left="1134"/>
        <w:jc w:val="both"/>
      </w:pPr>
      <w:r>
        <w:rPr>
          <w:i/>
        </w:rPr>
        <w:t>E(</w:t>
      </w:r>
      <w:r>
        <w:rPr>
          <w:rFonts w:ascii="Times New Roman" w:hAnsi="Times New Roman"/>
          <w:i/>
        </w:rPr>
        <w:t>F</w:t>
      </w:r>
      <w:r>
        <w:rPr>
          <w:i/>
        </w:rPr>
        <w:t>)</w:t>
      </w:r>
      <w:r>
        <w:t xml:space="preserve"> = 0, </w:t>
      </w:r>
      <w:r>
        <w:rPr>
          <w:i/>
        </w:rPr>
        <w:t>Cov (</w:t>
      </w:r>
      <w:r>
        <w:rPr>
          <w:rFonts w:ascii="Times New Roman" w:hAnsi="Times New Roman"/>
          <w:i/>
        </w:rPr>
        <w:t>F</w:t>
      </w:r>
      <w:r>
        <w:rPr>
          <w:i/>
        </w:rPr>
        <w:t>)</w:t>
      </w:r>
      <w:r>
        <w:t xml:space="preserve"> = </w:t>
      </w:r>
      <w:r>
        <w:rPr>
          <w:rFonts w:ascii="Times New Roman" w:hAnsi="Times New Roman"/>
          <w:i/>
        </w:rPr>
        <w:t>I,</w:t>
      </w:r>
      <w:r>
        <w:t xml:space="preserve"> </w:t>
      </w:r>
      <w:r>
        <w:rPr>
          <w:rFonts w:ascii="Times New Roman" w:hAnsi="Times New Roman"/>
          <w:i/>
        </w:rPr>
        <w:t>I</w:t>
      </w:r>
      <w:r>
        <w:t xml:space="preserve"> es la matriz de identidad.</w:t>
      </w:r>
    </w:p>
    <w:p w:rsidR="00000000" w:rsidRDefault="00CA0274">
      <w:pPr>
        <w:spacing w:line="480" w:lineRule="auto"/>
        <w:ind w:left="1134"/>
        <w:jc w:val="both"/>
      </w:pPr>
      <w:r>
        <w:rPr>
          <w:i/>
        </w:rPr>
        <w:t>E(</w:t>
      </w:r>
      <w:r>
        <w:rPr>
          <w:i/>
        </w:rPr>
        <w:sym w:font="Symbol" w:char="F065"/>
      </w:r>
      <w:r>
        <w:rPr>
          <w:i/>
        </w:rPr>
        <w:t>)</w:t>
      </w:r>
      <w:r>
        <w:t xml:space="preserve"> = 0, </w:t>
      </w:r>
      <w:r>
        <w:rPr>
          <w:i/>
        </w:rPr>
        <w:t>Cov</w:t>
      </w:r>
      <w:r>
        <w:t xml:space="preserve"> (</w:t>
      </w:r>
      <w:r>
        <w:rPr>
          <w:i/>
        </w:rPr>
        <w:sym w:font="Symbol" w:char="F065"/>
      </w:r>
      <w:r>
        <w:t xml:space="preserve">) = </w:t>
      </w:r>
      <w:r>
        <w:rPr>
          <w:i/>
        </w:rPr>
        <w:sym w:font="Symbol" w:char="F059"/>
      </w:r>
      <w:r>
        <w:t xml:space="preserve">, donde </w:t>
      </w:r>
      <w:r>
        <w:rPr>
          <w:i/>
        </w:rPr>
        <w:sym w:font="Symbol" w:char="F059"/>
      </w:r>
      <w:r>
        <w:t xml:space="preserve"> es una matriz diagonal. </w:t>
      </w:r>
    </w:p>
    <w:p w:rsidR="00000000" w:rsidRDefault="00CA0274">
      <w:pPr>
        <w:ind w:left="1134"/>
        <w:jc w:val="both"/>
      </w:pPr>
    </w:p>
    <w:p w:rsidR="00000000" w:rsidRDefault="00CA0274">
      <w:pPr>
        <w:ind w:left="1134"/>
        <w:jc w:val="both"/>
      </w:pPr>
    </w:p>
    <w:p w:rsidR="00000000" w:rsidRDefault="00CA0274">
      <w:pPr>
        <w:spacing w:line="480" w:lineRule="auto"/>
        <w:ind w:left="1134"/>
        <w:jc w:val="both"/>
        <w:rPr>
          <w:b/>
        </w:rPr>
      </w:pPr>
      <w:r>
        <w:rPr>
          <w:b/>
        </w:rPr>
        <w:t>Estructura de la Matriz de Varianzas y Covarianza para el modelo de factor ortogonal.</w:t>
      </w:r>
    </w:p>
    <w:p w:rsidR="00000000" w:rsidRDefault="00CA0274">
      <w:pPr>
        <w:spacing w:line="480" w:lineRule="auto"/>
        <w:ind w:left="1134"/>
        <w:jc w:val="both"/>
        <w:rPr>
          <w:b/>
        </w:rPr>
      </w:pPr>
    </w:p>
    <w:p w:rsidR="00000000" w:rsidRDefault="00CA0274">
      <w:pPr>
        <w:numPr>
          <w:ilvl w:val="0"/>
          <w:numId w:val="31"/>
        </w:numPr>
        <w:tabs>
          <w:tab w:val="clear" w:pos="360"/>
          <w:tab w:val="num" w:pos="2203"/>
        </w:tabs>
        <w:spacing w:line="480" w:lineRule="auto"/>
        <w:ind w:left="1134"/>
        <w:jc w:val="both"/>
        <w:rPr>
          <w:lang w:val="en-US"/>
        </w:rPr>
      </w:pPr>
      <w:r>
        <w:rPr>
          <w:i/>
          <w:lang w:val="en-US"/>
        </w:rPr>
        <w:t>Cov (</w:t>
      </w:r>
      <w:r>
        <w:rPr>
          <w:rFonts w:ascii="Times New Roman" w:hAnsi="Times New Roman"/>
          <w:b/>
          <w:i/>
          <w:lang w:val="en-US"/>
        </w:rPr>
        <w:t>X</w:t>
      </w:r>
      <w:r>
        <w:rPr>
          <w:i/>
          <w:lang w:val="en-US"/>
        </w:rPr>
        <w:t xml:space="preserve">)= </w:t>
      </w:r>
      <w:r>
        <w:rPr>
          <w:i/>
        </w:rPr>
        <w:sym w:font="Symbol" w:char="F053"/>
      </w:r>
      <w:r>
        <w:rPr>
          <w:i/>
          <w:lang w:val="en-US"/>
        </w:rPr>
        <w:t xml:space="preserve"> = </w:t>
      </w:r>
      <w:r>
        <w:rPr>
          <w:rFonts w:ascii="Times New Roman" w:hAnsi="Times New Roman"/>
          <w:b/>
          <w:i/>
          <w:lang w:val="en-US"/>
        </w:rPr>
        <w:t>LL</w:t>
      </w:r>
      <w:r>
        <w:rPr>
          <w:i/>
          <w:lang w:val="en-US"/>
        </w:rPr>
        <w:t xml:space="preserve">’ + </w:t>
      </w:r>
      <w:r>
        <w:rPr>
          <w:b/>
          <w:i/>
        </w:rPr>
        <w:sym w:font="Symbol" w:char="F059"/>
      </w:r>
      <w:r>
        <w:rPr>
          <w:lang w:val="en-US"/>
        </w:rPr>
        <w:t>, ó</w:t>
      </w:r>
    </w:p>
    <w:p w:rsidR="00000000" w:rsidRDefault="00003F28">
      <w:pPr>
        <w:spacing w:line="480" w:lineRule="auto"/>
        <w:ind w:left="1134" w:firstLine="281"/>
        <w:jc w:val="both"/>
        <w:rPr>
          <w:lang w:val="en-US"/>
        </w:rPr>
      </w:pPr>
      <w:r>
        <w:rPr>
          <w:noProof/>
        </w:rPr>
        <w:drawing>
          <wp:anchor distT="0" distB="0" distL="114300" distR="114300" simplePos="0" relativeHeight="251648512" behindDoc="0" locked="0" layoutInCell="0" allowOverlap="1">
            <wp:simplePos x="0" y="0"/>
            <wp:positionH relativeFrom="column">
              <wp:posOffset>1760220</wp:posOffset>
            </wp:positionH>
            <wp:positionV relativeFrom="paragraph">
              <wp:posOffset>40640</wp:posOffset>
            </wp:positionV>
            <wp:extent cx="2172335" cy="508635"/>
            <wp:effectExtent l="19050" t="0" r="0"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6"/>
                    <a:srcRect/>
                    <a:stretch>
                      <a:fillRect/>
                    </a:stretch>
                  </pic:blipFill>
                  <pic:spPr bwMode="auto">
                    <a:xfrm>
                      <a:off x="0" y="0"/>
                      <a:ext cx="2172335" cy="508635"/>
                    </a:xfrm>
                    <a:prstGeom prst="rect">
                      <a:avLst/>
                    </a:prstGeom>
                    <a:noFill/>
                  </pic:spPr>
                </pic:pic>
              </a:graphicData>
            </a:graphic>
          </wp:anchor>
        </w:drawing>
      </w:r>
    </w:p>
    <w:p w:rsidR="00000000" w:rsidRDefault="00CA0274">
      <w:pPr>
        <w:numPr>
          <w:ilvl w:val="0"/>
          <w:numId w:val="31"/>
        </w:numPr>
        <w:tabs>
          <w:tab w:val="clear" w:pos="360"/>
          <w:tab w:val="num" w:pos="2203"/>
        </w:tabs>
        <w:spacing w:line="480" w:lineRule="auto"/>
        <w:ind w:left="1134"/>
        <w:jc w:val="both"/>
        <w:rPr>
          <w:lang w:val="en-US"/>
        </w:rPr>
      </w:pPr>
      <w:r>
        <w:rPr>
          <w:i/>
          <w:lang w:val="en-US"/>
        </w:rPr>
        <w:t>Cov(</w:t>
      </w:r>
      <w:r>
        <w:rPr>
          <w:rFonts w:ascii="Times New Roman" w:hAnsi="Times New Roman"/>
          <w:b/>
          <w:i/>
          <w:lang w:val="en-US"/>
        </w:rPr>
        <w:t>X</w:t>
      </w:r>
      <w:r>
        <w:rPr>
          <w:rFonts w:ascii="Times New Roman" w:hAnsi="Times New Roman"/>
          <w:b/>
          <w:i/>
          <w:lang w:val="en-US"/>
        </w:rPr>
        <w:t>, F</w:t>
      </w:r>
      <w:r>
        <w:rPr>
          <w:i/>
          <w:lang w:val="en-US"/>
        </w:rPr>
        <w:t xml:space="preserve">) = </w:t>
      </w:r>
      <w:r>
        <w:rPr>
          <w:rFonts w:ascii="Times New Roman" w:hAnsi="Times New Roman"/>
          <w:b/>
          <w:i/>
          <w:lang w:val="en-US"/>
        </w:rPr>
        <w:t>L</w:t>
      </w:r>
      <w:r>
        <w:rPr>
          <w:rFonts w:ascii="Times New Roman" w:hAnsi="Times New Roman"/>
          <w:b/>
          <w:lang w:val="en-US"/>
        </w:rPr>
        <w:t>,</w:t>
      </w:r>
      <w:r>
        <w:rPr>
          <w:b/>
          <w:lang w:val="en-US"/>
        </w:rPr>
        <w:t xml:space="preserve"> </w:t>
      </w:r>
      <w:r>
        <w:rPr>
          <w:lang w:val="en-US"/>
        </w:rPr>
        <w:t>ó</w:t>
      </w:r>
    </w:p>
    <w:p w:rsidR="00000000" w:rsidRDefault="00003F28">
      <w:pPr>
        <w:spacing w:line="480" w:lineRule="auto"/>
        <w:ind w:left="1134"/>
        <w:jc w:val="both"/>
        <w:rPr>
          <w:b/>
        </w:rPr>
      </w:pPr>
      <w:r>
        <w:rPr>
          <w:noProof/>
        </w:rPr>
        <w:drawing>
          <wp:anchor distT="0" distB="0" distL="114300" distR="114300" simplePos="0" relativeHeight="251649536" behindDoc="0" locked="0" layoutInCell="0" allowOverlap="1">
            <wp:simplePos x="0" y="0"/>
            <wp:positionH relativeFrom="column">
              <wp:posOffset>2125980</wp:posOffset>
            </wp:positionH>
            <wp:positionV relativeFrom="paragraph">
              <wp:posOffset>69850</wp:posOffset>
            </wp:positionV>
            <wp:extent cx="1092835" cy="241300"/>
            <wp:effectExtent l="1905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7"/>
                    <a:srcRect/>
                    <a:stretch>
                      <a:fillRect/>
                    </a:stretch>
                  </pic:blipFill>
                  <pic:spPr bwMode="auto">
                    <a:xfrm>
                      <a:off x="0" y="0"/>
                      <a:ext cx="1092835" cy="241300"/>
                    </a:xfrm>
                    <a:prstGeom prst="rect">
                      <a:avLst/>
                    </a:prstGeom>
                    <a:noFill/>
                  </pic:spPr>
                </pic:pic>
              </a:graphicData>
            </a:graphic>
          </wp:anchor>
        </w:drawing>
      </w:r>
    </w:p>
    <w:p w:rsidR="00000000" w:rsidRDefault="00CA0274">
      <w:pPr>
        <w:spacing w:line="480" w:lineRule="auto"/>
        <w:ind w:left="1134"/>
        <w:jc w:val="both"/>
        <w:rPr>
          <w:b/>
        </w:rPr>
      </w:pPr>
    </w:p>
    <w:p w:rsidR="00000000" w:rsidRDefault="00CA0274">
      <w:pPr>
        <w:spacing w:line="480" w:lineRule="auto"/>
        <w:ind w:left="1134"/>
        <w:jc w:val="both"/>
        <w:rPr>
          <w:b/>
        </w:rPr>
      </w:pPr>
      <w:r>
        <w:rPr>
          <w:b/>
        </w:rPr>
        <w:t>Método de Componentes Principales</w:t>
      </w:r>
    </w:p>
    <w:p w:rsidR="00000000" w:rsidRDefault="00CA0274">
      <w:pPr>
        <w:ind w:left="1134"/>
        <w:jc w:val="both"/>
      </w:pPr>
    </w:p>
    <w:p w:rsidR="00000000" w:rsidRDefault="00CA0274">
      <w:pPr>
        <w:ind w:left="1134"/>
        <w:jc w:val="both"/>
      </w:pPr>
    </w:p>
    <w:p w:rsidR="00000000" w:rsidRDefault="00CA0274">
      <w:pPr>
        <w:spacing w:line="480" w:lineRule="auto"/>
        <w:ind w:left="1134"/>
        <w:jc w:val="both"/>
      </w:pPr>
      <w:r>
        <w:t xml:space="preserve">Es un método multivariado que tiene por objetivo la reducción de datos. En este estudio se lo utilizará como método de estimación de los parámetros </w:t>
      </w:r>
      <w:r>
        <w:rPr>
          <w:rFonts w:ascii="Times New Roman" w:hAnsi="Times New Roman"/>
          <w:b/>
          <w:i/>
        </w:rPr>
        <w:t>L</w:t>
      </w:r>
      <w:r>
        <w:rPr>
          <w:rFonts w:ascii="Times New Roman" w:hAnsi="Times New Roman"/>
          <w:b/>
        </w:rPr>
        <w:t xml:space="preserve"> </w:t>
      </w:r>
      <w:r>
        <w:t xml:space="preserve">(matriz de cargas) y </w:t>
      </w:r>
      <w:r>
        <w:rPr>
          <w:b/>
          <w:i/>
        </w:rPr>
        <w:sym w:font="Symbol" w:char="F059"/>
      </w:r>
      <w:r>
        <w:t xml:space="preserve"> (varianza especifica), de la ecu</w:t>
      </w:r>
      <w:r>
        <w:t xml:space="preserve">ación que representa la estructura de la matriz de varianzas y covarianzas del modelo de factor ortogonal.  </w:t>
      </w:r>
    </w:p>
    <w:p w:rsidR="00000000" w:rsidRDefault="00CA0274">
      <w:pPr>
        <w:spacing w:line="480" w:lineRule="auto"/>
        <w:ind w:left="1134"/>
        <w:jc w:val="both"/>
      </w:pPr>
    </w:p>
    <w:p w:rsidR="00000000" w:rsidRDefault="00CA0274">
      <w:pPr>
        <w:spacing w:line="480" w:lineRule="auto"/>
        <w:ind w:left="1134"/>
        <w:jc w:val="both"/>
      </w:pPr>
      <w:r>
        <w:t xml:space="preserve">Sea matriz </w:t>
      </w:r>
      <w:r>
        <w:sym w:font="Symbol" w:char="F053"/>
      </w:r>
      <w:r>
        <w:t xml:space="preserve"> de varianzas y covarianzas o </w:t>
      </w:r>
      <w:r>
        <w:rPr>
          <w:i/>
          <w:sz w:val="28"/>
        </w:rPr>
        <w:sym w:font="Symbol" w:char="F072"/>
      </w:r>
      <w:r>
        <w:rPr>
          <w:sz w:val="28"/>
        </w:rPr>
        <w:t xml:space="preserve"> </w:t>
      </w:r>
      <w:r>
        <w:t xml:space="preserve">la matriz de correlación, y sea </w:t>
      </w:r>
      <w:r>
        <w:rPr>
          <w:b/>
          <w:i/>
        </w:rPr>
        <w:sym w:font="Symbol" w:char="F06C"/>
      </w:r>
      <w:r>
        <w:t xml:space="preserve"> y </w:t>
      </w:r>
      <w:r>
        <w:rPr>
          <w:b/>
          <w:i/>
        </w:rPr>
        <w:t>e</w:t>
      </w:r>
      <w:r>
        <w:t xml:space="preserve"> su valor y vector propio respectivamente con </w:t>
      </w:r>
      <w:r>
        <w:rPr>
          <w:b/>
          <w:i/>
        </w:rPr>
        <w:sym w:font="Symbol" w:char="F06C"/>
      </w:r>
      <w:r>
        <w:rPr>
          <w:rFonts w:ascii="Arial Negrita" w:hAnsi="Arial Negrita"/>
          <w:b/>
          <w:i/>
          <w:vertAlign w:val="subscript"/>
        </w:rPr>
        <w:t>1</w:t>
      </w:r>
      <w:r>
        <w:rPr>
          <w:b/>
          <w:i/>
        </w:rPr>
        <w:sym w:font="Symbol" w:char="F0B3"/>
      </w:r>
      <w:r>
        <w:rPr>
          <w:b/>
          <w:i/>
        </w:rPr>
        <w:sym w:font="Symbol" w:char="F06C"/>
      </w:r>
      <w:r>
        <w:rPr>
          <w:rFonts w:ascii="Arial Negrita" w:hAnsi="Arial Negrita"/>
          <w:b/>
          <w:i/>
          <w:vertAlign w:val="subscript"/>
        </w:rPr>
        <w:t>2</w:t>
      </w:r>
      <w:r>
        <w:rPr>
          <w:b/>
          <w:i/>
        </w:rPr>
        <w:sym w:font="Symbol" w:char="F0B3"/>
      </w:r>
      <w:r>
        <w:rPr>
          <w:b/>
          <w:i/>
        </w:rPr>
        <w:sym w:font="Symbol" w:char="F0BC"/>
      </w:r>
      <w:r>
        <w:rPr>
          <w:b/>
          <w:i/>
        </w:rPr>
        <w:sym w:font="Symbol" w:char="F0B3"/>
      </w:r>
      <w:r>
        <w:rPr>
          <w:b/>
          <w:i/>
        </w:rPr>
        <w:sym w:font="Symbol" w:char="F06C"/>
      </w:r>
      <w:r>
        <w:rPr>
          <w:rFonts w:ascii="Arial Negrita" w:hAnsi="Arial Negrita"/>
          <w:b/>
          <w:i/>
          <w:vertAlign w:val="subscript"/>
        </w:rPr>
        <w:t>p</w:t>
      </w:r>
      <w:r>
        <w:rPr>
          <w:b/>
          <w:i/>
        </w:rPr>
        <w:sym w:font="Symbol" w:char="F0B3"/>
      </w:r>
      <w:r>
        <w:rPr>
          <w:b/>
          <w:i/>
        </w:rPr>
        <w:t xml:space="preserve">0, </w:t>
      </w:r>
      <w:r>
        <w:t>donde</w:t>
      </w:r>
      <w:r>
        <w:t xml:space="preserve"> m&lt;p es el número de factores. Entonces la matriz cargas de Los factores esta dad por:</w:t>
      </w:r>
    </w:p>
    <w:p w:rsidR="00000000" w:rsidRDefault="00CA0274">
      <w:pPr>
        <w:spacing w:line="480" w:lineRule="auto"/>
        <w:ind w:left="1134"/>
        <w:jc w:val="both"/>
      </w:pPr>
    </w:p>
    <w:p w:rsidR="00000000" w:rsidRDefault="00CA0274">
      <w:pPr>
        <w:spacing w:line="480" w:lineRule="auto"/>
        <w:ind w:left="1134"/>
        <w:jc w:val="both"/>
      </w:pPr>
      <w:r>
        <w:rPr>
          <w:noProof/>
          <w:sz w:val="20"/>
        </w:rPr>
        <w:pict>
          <v:shape id="_x0000_s1282" type="#_x0000_t75" style="position:absolute;left:0;text-align:left;margin-left:151.65pt;margin-top:10.25pt;width:2in;height:23pt;z-index:251676160">
            <v:imagedata r:id="rId78" o:title=""/>
          </v:shape>
          <o:OLEObject Type="Embed" ProgID="Equation.3" ShapeID="_x0000_s1282" DrawAspect="Content" ObjectID="_1308998935" r:id="rId79"/>
        </w:pict>
      </w:r>
      <w:r>
        <w:t xml:space="preserve"> </w:t>
      </w:r>
    </w:p>
    <w:p w:rsidR="00000000" w:rsidRDefault="00CA0274">
      <w:pPr>
        <w:spacing w:line="480" w:lineRule="auto"/>
        <w:ind w:left="1134"/>
        <w:jc w:val="both"/>
      </w:pPr>
      <w:r>
        <w:t xml:space="preserve">La matriz de varianzas específicas está provista por Los elementos diagonales de la matriz </w:t>
      </w:r>
      <w:r>
        <w:rPr>
          <w:rFonts w:ascii="Times New Roman" w:hAnsi="Times New Roman"/>
          <w:b/>
        </w:rPr>
        <w:t>R</w:t>
      </w:r>
      <w:r>
        <w:t>-</w:t>
      </w:r>
      <w:r>
        <w:rPr>
          <w:rFonts w:ascii="Times New Roman" w:hAnsi="Times New Roman"/>
          <w:b/>
        </w:rPr>
        <w:t xml:space="preserve">LL, </w:t>
      </w:r>
      <w:r>
        <w:rPr>
          <w:i/>
        </w:rPr>
        <w:t>R</w:t>
      </w:r>
      <w:r>
        <w:t xml:space="preserve"> es la matriz estimada de correlación.</w:t>
      </w:r>
    </w:p>
    <w:p w:rsidR="00000000" w:rsidRDefault="00CA0274">
      <w:pPr>
        <w:spacing w:line="480" w:lineRule="auto"/>
        <w:ind w:left="1134"/>
        <w:jc w:val="both"/>
      </w:pPr>
      <w:r>
        <w:rPr>
          <w:noProof/>
          <w:sz w:val="20"/>
        </w:rPr>
        <w:pict>
          <v:shape id="_x0000_s1283" type="#_x0000_t75" style="position:absolute;left:0;text-align:left;margin-left:106.65pt;margin-top:19.95pt;width:240pt;height:74pt;z-index:251677184">
            <v:imagedata r:id="rId80" o:title=""/>
          </v:shape>
          <o:OLEObject Type="Embed" ProgID="Equation.3" ShapeID="_x0000_s1283" DrawAspect="Content" ObjectID="_1308998934" r:id="rId81"/>
        </w:pict>
      </w:r>
    </w:p>
    <w:p w:rsidR="00000000" w:rsidRDefault="00CA0274">
      <w:pPr>
        <w:spacing w:line="480" w:lineRule="auto"/>
        <w:ind w:left="1134"/>
        <w:jc w:val="both"/>
      </w:pPr>
    </w:p>
    <w:p w:rsidR="00000000" w:rsidRDefault="00CA0274">
      <w:pPr>
        <w:spacing w:line="480" w:lineRule="auto"/>
        <w:ind w:left="1134"/>
        <w:jc w:val="both"/>
      </w:pPr>
    </w:p>
    <w:p w:rsidR="00000000" w:rsidRDefault="00CA0274">
      <w:pPr>
        <w:spacing w:line="480" w:lineRule="auto"/>
        <w:ind w:left="1134"/>
        <w:jc w:val="both"/>
      </w:pPr>
    </w:p>
    <w:p w:rsidR="00000000" w:rsidRDefault="00CA0274">
      <w:pPr>
        <w:spacing w:line="480" w:lineRule="auto"/>
        <w:ind w:left="1134"/>
        <w:jc w:val="both"/>
      </w:pPr>
    </w:p>
    <w:p w:rsidR="00000000" w:rsidRDefault="00CA0274">
      <w:pPr>
        <w:spacing w:line="480" w:lineRule="auto"/>
        <w:ind w:left="1134"/>
        <w:jc w:val="both"/>
        <w:rPr>
          <w:b/>
        </w:rPr>
      </w:pPr>
      <w:r>
        <w:rPr>
          <w:b/>
        </w:rPr>
        <w:t>Rotación de Factores p</w:t>
      </w:r>
      <w:r>
        <w:rPr>
          <w:b/>
        </w:rPr>
        <w:t>or Varimax</w:t>
      </w:r>
    </w:p>
    <w:p w:rsidR="00000000" w:rsidRDefault="00CA0274">
      <w:pPr>
        <w:spacing w:line="480" w:lineRule="auto"/>
        <w:ind w:left="1134"/>
        <w:jc w:val="both"/>
      </w:pPr>
      <w:r>
        <w:t>La rotación de factores tiene por objetivo redistribuir la varianza en  factores, para un mejor entendimiento de estos. Teóricamente la matriz de carga multiplicada por la una matriz ortogonal representa una matriz rotada.</w:t>
      </w:r>
    </w:p>
    <w:p w:rsidR="00000000" w:rsidRDefault="00CA0274">
      <w:pPr>
        <w:ind w:left="1134"/>
        <w:jc w:val="both"/>
      </w:pPr>
    </w:p>
    <w:p w:rsidR="00000000" w:rsidRDefault="00CA0274">
      <w:pPr>
        <w:ind w:left="1134"/>
        <w:jc w:val="both"/>
      </w:pPr>
    </w:p>
    <w:p w:rsidR="00CA0274" w:rsidRDefault="00CA0274">
      <w:pPr>
        <w:spacing w:line="480" w:lineRule="auto"/>
        <w:ind w:left="1134"/>
        <w:jc w:val="both"/>
      </w:pPr>
      <w:r>
        <w:t>Se utilizó para este</w:t>
      </w:r>
      <w:r>
        <w:t xml:space="preserve"> estudio el método de rotación Varimax que maximiza la suma de varianzas de las cargas requeridas en la matriz de factores, por medio de la rotación de los factores teniendo como finalidad en acercamiento de entre altas cargas (+1 o -1) y de algunas cargas</w:t>
      </w:r>
      <w:r>
        <w:t xml:space="preserve"> cercanas a cero. </w:t>
      </w:r>
    </w:p>
    <w:sectPr w:rsidR="00CA0274">
      <w:headerReference w:type="default" r:id="rId82"/>
      <w:pgSz w:w="11907" w:h="16840" w:code="9"/>
      <w:pgMar w:top="2268" w:right="1361" w:bottom="2268" w:left="2268" w:header="0" w:footer="0" w:gutter="0"/>
      <w:pgNumType w:start="2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74" w:rsidRDefault="00CA0274">
      <w:r>
        <w:separator/>
      </w:r>
    </w:p>
  </w:endnote>
  <w:endnote w:type="continuationSeparator" w:id="1">
    <w:p w:rsidR="00CA0274" w:rsidRDefault="00CA02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loisterOpenFace BT">
    <w:charset w:val="00"/>
    <w:family w:val="decorative"/>
    <w:pitch w:val="variable"/>
    <w:sig w:usb0="00000007" w:usb1="00000000" w:usb2="00000000" w:usb3="00000000" w:csb0="00000011" w:csb1="00000000"/>
  </w:font>
  <w:font w:name="EnglischeSchTDemBol">
    <w:charset w:val="00"/>
    <w:family w:val="script"/>
    <w:pitch w:val="variable"/>
    <w:sig w:usb0="00000007"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74" w:rsidRDefault="00CA0274">
      <w:r>
        <w:separator/>
      </w:r>
    </w:p>
  </w:footnote>
  <w:footnote w:type="continuationSeparator" w:id="1">
    <w:p w:rsidR="00CA0274" w:rsidRDefault="00CA0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0274">
    <w:pPr>
      <w:pStyle w:val="Encabezado"/>
    </w:pPr>
  </w:p>
  <w:p w:rsidR="00000000" w:rsidRDefault="00CA0274">
    <w:pPr>
      <w:pStyle w:val="Encabezado"/>
    </w:pPr>
  </w:p>
  <w:p w:rsidR="00000000" w:rsidRDefault="00CA0274">
    <w:pPr>
      <w:pStyle w:val="Encabezado"/>
    </w:pPr>
  </w:p>
  <w:p w:rsidR="00000000" w:rsidRDefault="00CA0274">
    <w:pPr>
      <w:pStyle w:val="Encabezado"/>
    </w:pPr>
  </w:p>
  <w:p w:rsidR="00000000" w:rsidRDefault="00CA0274">
    <w:pPr>
      <w:pStyle w:val="Encabezado"/>
    </w:pPr>
  </w:p>
  <w:p w:rsidR="00000000" w:rsidRDefault="00CA0274">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03F28">
      <w:rPr>
        <w:rStyle w:val="Nmerodepgina"/>
        <w:noProof/>
      </w:rPr>
      <w:t>24</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4"/>
      <w:numFmt w:val="decimal"/>
      <w:lvlText w:val="%1."/>
      <w:legacy w:legacy="1" w:legacySpace="144" w:legacyIndent="0"/>
      <w:lvlJc w:val="left"/>
      <w:pPr>
        <w:ind w:left="0" w:firstLine="0"/>
      </w:pPr>
      <w:rPr>
        <w:rFonts w:ascii="Arial" w:hAnsi="Arial" w:hint="default"/>
        <w:b/>
        <w:i w:val="0"/>
        <w:sz w:val="24"/>
      </w:rPr>
    </w:lvl>
    <w:lvl w:ilvl="1">
      <w:start w:val="3"/>
      <w:numFmt w:val="decimal"/>
      <w:lvlText w:val="%1.%2"/>
      <w:legacy w:legacy="1" w:legacySpace="144" w:legacyIndent="0"/>
      <w:lvlJc w:val="left"/>
      <w:rPr>
        <w:rFonts w:ascii="Arial" w:hAnsi="Arial" w:hint="default"/>
        <w:b/>
        <w:i w:val="0"/>
        <w:sz w:val="24"/>
      </w:rPr>
    </w:lvl>
    <w:lvl w:ilvl="2">
      <w:start w:val="2"/>
      <w:numFmt w:val="decimal"/>
      <w:lvlText w:val="%1.%2.%3"/>
      <w:legacy w:legacy="1" w:legacySpace="144" w:legacyIndent="0"/>
      <w:lvlJc w:val="left"/>
      <w:rPr>
        <w:rFonts w:ascii="Arial" w:hAnsi="Arial" w:hint="default"/>
        <w:b/>
        <w:i w:val="0"/>
        <w:sz w:val="24"/>
      </w:rPr>
    </w:lvl>
    <w:lvl w:ilvl="3">
      <w:start w:val="3"/>
      <w:numFmt w:val="decimal"/>
      <w:lvlText w:val="%1.%2.%3.%4"/>
      <w:legacy w:legacy="1" w:legacySpace="144" w:legacyIndent="0"/>
      <w:lvlJc w:val="left"/>
      <w:rPr>
        <w:rFonts w:ascii="Arial" w:hAnsi="Arial" w:hint="default"/>
        <w:b/>
        <w:i w:val="0"/>
        <w:sz w:val="24"/>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BE91268"/>
    <w:multiLevelType w:val="multilevel"/>
    <w:tmpl w:val="6DDE5322"/>
    <w:lvl w:ilvl="0">
      <w:start w:val="4"/>
      <w:numFmt w:val="none"/>
      <w:pStyle w:val="Ttulo1"/>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rPr>
        <w:b/>
        <w:i w:val="0"/>
        <w:sz w:val="24"/>
      </w:rPr>
    </w:lvl>
    <w:lvl w:ilvl="2">
      <w:start w:val="1"/>
      <w:numFmt w:val="decimal"/>
      <w:pStyle w:val="Ttulo3"/>
      <w:lvlText w:val="%1.%2.%3"/>
      <w:lvlJc w:val="left"/>
      <w:pPr>
        <w:tabs>
          <w:tab w:val="num" w:pos="720"/>
        </w:tabs>
        <w:ind w:left="720" w:hanging="720"/>
      </w:pPr>
      <w:rPr>
        <w:b/>
        <w:i w:val="0"/>
        <w:sz w:val="24"/>
      </w:rPr>
    </w:lvl>
    <w:lvl w:ilvl="3">
      <w:start w:val="1"/>
      <w:numFmt w:val="decimal"/>
      <w:pStyle w:val="Ttulo4"/>
      <w:lvlText w:val="%1.%2.%3.%4"/>
      <w:lvlJc w:val="left"/>
      <w:pPr>
        <w:tabs>
          <w:tab w:val="num" w:pos="864"/>
        </w:tabs>
        <w:ind w:left="864" w:hanging="864"/>
      </w:pPr>
      <w:rPr>
        <w:rFonts w:ascii="Arial" w:hAnsi="Arial" w:hint="default"/>
        <w:b/>
        <w:i w:val="0"/>
        <w:sz w:val="24"/>
      </w:rPr>
    </w:lvl>
    <w:lvl w:ilvl="4">
      <w:start w:val="1"/>
      <w:numFmt w:val="decimal"/>
      <w:pStyle w:val="Ttulo5"/>
      <w:lvlText w:val="%1.%2.%3.%4.%5"/>
      <w:lvlJc w:val="left"/>
      <w:pPr>
        <w:tabs>
          <w:tab w:val="num" w:pos="1440"/>
        </w:tabs>
        <w:ind w:left="1008" w:hanging="1008"/>
      </w:pPr>
      <w:rPr>
        <w:b/>
        <w:i w:val="0"/>
      </w:rPr>
    </w:lvl>
    <w:lvl w:ilvl="5">
      <w:start w:val="1"/>
      <w:numFmt w:val="decimal"/>
      <w:pStyle w:val="Ttulo6"/>
      <w:lvlText w:val="%1.%2.%3.%4.%5.%6"/>
      <w:lvlJc w:val="left"/>
      <w:pPr>
        <w:tabs>
          <w:tab w:val="num" w:pos="1440"/>
        </w:tabs>
        <w:ind w:left="1152" w:hanging="1152"/>
      </w:pPr>
      <w:rPr>
        <w:b/>
        <w:i w:val="0"/>
      </w:r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nsid w:val="1386203E"/>
    <w:multiLevelType w:val="singleLevel"/>
    <w:tmpl w:val="45AADD76"/>
    <w:lvl w:ilvl="0">
      <w:start w:val="1"/>
      <w:numFmt w:val="bullet"/>
      <w:pStyle w:val="textodentrodecadaprrafo"/>
      <w:lvlText w:val=""/>
      <w:lvlJc w:val="left"/>
      <w:pPr>
        <w:tabs>
          <w:tab w:val="num" w:pos="360"/>
        </w:tabs>
        <w:ind w:left="360" w:hanging="360"/>
      </w:pPr>
      <w:rPr>
        <w:rFonts w:ascii="Wingdings" w:hAnsi="Wingdings" w:hint="default"/>
      </w:rPr>
    </w:lvl>
  </w:abstractNum>
  <w:abstractNum w:abstractNumId="4">
    <w:nsid w:val="196D1C39"/>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5">
    <w:nsid w:val="1A6722C5"/>
    <w:multiLevelType w:val="hybridMultilevel"/>
    <w:tmpl w:val="1E60BC98"/>
    <w:lvl w:ilvl="0">
      <w:start w:val="1"/>
      <w:numFmt w:val="decimal"/>
      <w:lvlText w:val="%1."/>
      <w:lvlJc w:val="left"/>
      <w:pPr>
        <w:tabs>
          <w:tab w:val="num" w:pos="1854"/>
        </w:tabs>
        <w:ind w:left="185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1E4690F"/>
    <w:multiLevelType w:val="multilevel"/>
    <w:tmpl w:val="EDC6632E"/>
    <w:lvl w:ilvl="0">
      <w:start w:val="1"/>
      <w:numFmt w:val="none"/>
      <w:pStyle w:val="Estilo2"/>
      <w:lvlText w:val="1."/>
      <w:lvlJc w:val="left"/>
      <w:pPr>
        <w:tabs>
          <w:tab w:val="num" w:pos="360"/>
        </w:tabs>
        <w:ind w:left="360" w:hanging="360"/>
      </w:pPr>
      <w:rPr>
        <w:b/>
        <w:i w:val="0"/>
        <w:sz w:val="32"/>
      </w:r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0E3239F"/>
    <w:multiLevelType w:val="multilevel"/>
    <w:tmpl w:val="80B8A6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DC979DD"/>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9">
    <w:nsid w:val="40024A89"/>
    <w:multiLevelType w:val="multilevel"/>
    <w:tmpl w:val="63BCA416"/>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0">
    <w:nsid w:val="4035606B"/>
    <w:multiLevelType w:val="hybridMultilevel"/>
    <w:tmpl w:val="83CA463E"/>
    <w:lvl w:ilvl="0">
      <w:start w:val="1"/>
      <w:numFmt w:val="bullet"/>
      <w:lvlText w:val=""/>
      <w:lvlJc w:val="left"/>
      <w:pPr>
        <w:tabs>
          <w:tab w:val="num" w:pos="2214"/>
        </w:tabs>
        <w:ind w:left="2214" w:hanging="360"/>
      </w:pPr>
      <w:rPr>
        <w:rFonts w:ascii="Symbol" w:hAnsi="Symbol" w:hint="default"/>
        <w:sz w:val="16"/>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1">
    <w:nsid w:val="48EE21B4"/>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12">
    <w:nsid w:val="4A002D5D"/>
    <w:multiLevelType w:val="multilevel"/>
    <w:tmpl w:val="E8382EA2"/>
    <w:lvl w:ilvl="0">
      <w:start w:val="4"/>
      <w:numFmt w:val="decimal"/>
      <w:lvlText w:val="%1"/>
      <w:lvlJc w:val="left"/>
      <w:pPr>
        <w:tabs>
          <w:tab w:val="num" w:pos="432"/>
        </w:tabs>
        <w:ind w:left="432" w:hanging="432"/>
      </w:pPr>
      <w:rPr>
        <w:b/>
        <w:i w:val="0"/>
        <w:sz w:val="32"/>
      </w:rPr>
    </w:lvl>
    <w:lvl w:ilvl="1">
      <w:start w:val="1"/>
      <w:numFmt w:val="decimal"/>
      <w:lvlText w:val="%1.%2"/>
      <w:lvlJc w:val="left"/>
      <w:pPr>
        <w:tabs>
          <w:tab w:val="num" w:pos="576"/>
        </w:tabs>
        <w:ind w:left="576" w:hanging="576"/>
      </w:pPr>
      <w:rPr>
        <w:b/>
        <w:i w:val="0"/>
        <w:sz w:val="24"/>
      </w:rPr>
    </w:lvl>
    <w:lvl w:ilvl="2">
      <w:start w:val="1"/>
      <w:numFmt w:val="decimal"/>
      <w:pStyle w:val="Ttulo3"/>
      <w:lvlText w:val="%1.%2.%3"/>
      <w:lvlJc w:val="left"/>
      <w:pPr>
        <w:tabs>
          <w:tab w:val="num" w:pos="720"/>
        </w:tabs>
        <w:ind w:left="720" w:hanging="720"/>
      </w:pPr>
      <w:rPr>
        <w:b/>
        <w:i w:val="0"/>
        <w:sz w:val="24"/>
      </w:rPr>
    </w:lvl>
    <w:lvl w:ilvl="3">
      <w:start w:val="1"/>
      <w:numFmt w:val="decimal"/>
      <w:pStyle w:val="Ttulo4"/>
      <w:lvlText w:val="%1.%2.%3.%4"/>
      <w:lvlJc w:val="left"/>
      <w:pPr>
        <w:tabs>
          <w:tab w:val="num" w:pos="864"/>
        </w:tabs>
        <w:ind w:left="864" w:hanging="864"/>
      </w:pPr>
      <w:rPr>
        <w:rFonts w:ascii="Arial" w:hAnsi="Arial" w:hint="default"/>
        <w:b/>
        <w:i w:val="0"/>
        <w:sz w:val="24"/>
      </w:rPr>
    </w:lvl>
    <w:lvl w:ilvl="4">
      <w:start w:val="1"/>
      <w:numFmt w:val="decimal"/>
      <w:pStyle w:val="Ttulo5"/>
      <w:lvlText w:val="%1.%2.%3.%4.%5"/>
      <w:lvlJc w:val="left"/>
      <w:pPr>
        <w:tabs>
          <w:tab w:val="num" w:pos="1440"/>
        </w:tabs>
        <w:ind w:left="1008" w:hanging="1008"/>
      </w:pPr>
      <w:rPr>
        <w:b/>
        <w:i w:val="0"/>
      </w:rPr>
    </w:lvl>
    <w:lvl w:ilvl="5">
      <w:start w:val="1"/>
      <w:numFmt w:val="decimal"/>
      <w:pStyle w:val="Ttulo6"/>
      <w:lvlText w:val="%1.%2.%3.%4.%5.%6"/>
      <w:lvlJc w:val="left"/>
      <w:pPr>
        <w:tabs>
          <w:tab w:val="num" w:pos="1440"/>
        </w:tabs>
        <w:ind w:left="1152" w:hanging="1152"/>
      </w:pPr>
      <w:rPr>
        <w:b/>
        <w:i w:val="0"/>
      </w:r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nsid w:val="52F84BEB"/>
    <w:multiLevelType w:val="hybridMultilevel"/>
    <w:tmpl w:val="7F2054CE"/>
    <w:lvl w:ilvl="0">
      <w:start w:val="1"/>
      <w:numFmt w:val="decimal"/>
      <w:lvlText w:val="%1."/>
      <w:lvlJc w:val="left"/>
      <w:pPr>
        <w:tabs>
          <w:tab w:val="num" w:pos="1854"/>
        </w:tabs>
        <w:ind w:left="1854" w:hanging="360"/>
      </w:pPr>
    </w:lvl>
    <w:lvl w:ilvl="1" w:tentative="1">
      <w:start w:val="1"/>
      <w:numFmt w:val="lowerLetter"/>
      <w:lvlText w:val="%2."/>
      <w:lvlJc w:val="left"/>
      <w:pPr>
        <w:tabs>
          <w:tab w:val="num" w:pos="2574"/>
        </w:tabs>
        <w:ind w:left="2574" w:hanging="360"/>
      </w:p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4">
    <w:nsid w:val="5E510AF5"/>
    <w:multiLevelType w:val="singleLevel"/>
    <w:tmpl w:val="0C0A000F"/>
    <w:lvl w:ilvl="0">
      <w:start w:val="1"/>
      <w:numFmt w:val="decimal"/>
      <w:lvlText w:val="%1."/>
      <w:lvlJc w:val="left"/>
      <w:pPr>
        <w:tabs>
          <w:tab w:val="num" w:pos="360"/>
        </w:tabs>
        <w:ind w:left="360" w:hanging="360"/>
      </w:pPr>
    </w:lvl>
  </w:abstractNum>
  <w:abstractNum w:abstractNumId="15">
    <w:nsid w:val="65A54AC9"/>
    <w:multiLevelType w:val="hybridMultilevel"/>
    <w:tmpl w:val="8038663A"/>
    <w:lvl w:ilvl="0">
      <w:start w:val="4"/>
      <w:numFmt w:val="decimal"/>
      <w:lvlText w:val="%1."/>
      <w:lvlJc w:val="left"/>
      <w:pPr>
        <w:tabs>
          <w:tab w:val="num" w:pos="1854"/>
        </w:tabs>
        <w:ind w:left="185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5F814E4"/>
    <w:multiLevelType w:val="singleLevel"/>
    <w:tmpl w:val="711CC344"/>
    <w:lvl w:ilvl="0">
      <w:start w:val="1"/>
      <w:numFmt w:val="bullet"/>
      <w:lvlText w:val=""/>
      <w:lvlJc w:val="left"/>
      <w:pPr>
        <w:tabs>
          <w:tab w:val="num" w:pos="360"/>
        </w:tabs>
        <w:ind w:left="360" w:hanging="360"/>
      </w:pPr>
      <w:rPr>
        <w:rFonts w:ascii="Symbol" w:hAnsi="Symbol" w:hint="default"/>
        <w:sz w:val="16"/>
      </w:rPr>
    </w:lvl>
  </w:abstractNum>
  <w:abstractNum w:abstractNumId="17">
    <w:nsid w:val="674A534C"/>
    <w:multiLevelType w:val="multilevel"/>
    <w:tmpl w:val="9594B538"/>
    <w:lvl w:ilvl="0">
      <w:start w:val="1"/>
      <w:numFmt w:val="decimal"/>
      <w:pStyle w:val="Estilo1"/>
      <w:lvlText w:val="%1.1."/>
      <w:lvlJc w:val="left"/>
      <w:pPr>
        <w:tabs>
          <w:tab w:val="num" w:pos="72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396069A"/>
    <w:multiLevelType w:val="multilevel"/>
    <w:tmpl w:val="88EEA8DE"/>
    <w:lvl w:ilvl="0">
      <w:start w:val="2"/>
      <w:numFmt w:val="decimal"/>
      <w:pStyle w:val="Ttulo1"/>
      <w:lvlText w:val="%1."/>
      <w:lvlJc w:val="left"/>
      <w:pPr>
        <w:tabs>
          <w:tab w:val="num" w:pos="360"/>
        </w:tabs>
        <w:ind w:left="360" w:hanging="360"/>
      </w:pPr>
    </w:lvl>
    <w:lvl w:ilvl="1">
      <w:start w:val="1"/>
      <w:numFmt w:val="decimal"/>
      <w:pStyle w:val="Ttulo2"/>
      <w:lvlText w:val="%1.%2."/>
      <w:lvlJc w:val="left"/>
      <w:pPr>
        <w:tabs>
          <w:tab w:val="num" w:pos="1080"/>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7B770E2"/>
    <w:multiLevelType w:val="multilevel"/>
    <w:tmpl w:val="A8263E4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35"/>
        </w:tabs>
        <w:ind w:left="435" w:hanging="720"/>
      </w:pPr>
      <w:rPr>
        <w:rFonts w:hint="default"/>
      </w:rPr>
    </w:lvl>
    <w:lvl w:ilvl="2">
      <w:start w:val="1"/>
      <w:numFmt w:val="decimal"/>
      <w:lvlText w:val="%1.%2.%3."/>
      <w:lvlJc w:val="left"/>
      <w:pPr>
        <w:tabs>
          <w:tab w:val="num" w:pos="150"/>
        </w:tabs>
        <w:ind w:left="150" w:hanging="720"/>
      </w:pPr>
      <w:rPr>
        <w:rFonts w:hint="default"/>
      </w:rPr>
    </w:lvl>
    <w:lvl w:ilvl="3">
      <w:start w:val="1"/>
      <w:numFmt w:val="decimal"/>
      <w:lvlText w:val="%1.%2.%3.%4."/>
      <w:lvlJc w:val="left"/>
      <w:pPr>
        <w:tabs>
          <w:tab w:val="num" w:pos="225"/>
        </w:tabs>
        <w:ind w:left="225" w:hanging="1080"/>
      </w:pPr>
      <w:rPr>
        <w:rFonts w:hint="default"/>
      </w:rPr>
    </w:lvl>
    <w:lvl w:ilvl="4">
      <w:start w:val="1"/>
      <w:numFmt w:val="decimal"/>
      <w:lvlText w:val="%1.%2.%3.%4.%5."/>
      <w:lvlJc w:val="left"/>
      <w:pPr>
        <w:tabs>
          <w:tab w:val="num" w:pos="300"/>
        </w:tabs>
        <w:ind w:left="300" w:hanging="1440"/>
      </w:pPr>
      <w:rPr>
        <w:rFonts w:hint="default"/>
      </w:rPr>
    </w:lvl>
    <w:lvl w:ilvl="5">
      <w:start w:val="1"/>
      <w:numFmt w:val="decimal"/>
      <w:lvlText w:val="%1.%2.%3.%4.%5.%6."/>
      <w:lvlJc w:val="left"/>
      <w:pPr>
        <w:tabs>
          <w:tab w:val="num" w:pos="15"/>
        </w:tabs>
        <w:ind w:left="15" w:hanging="1440"/>
      </w:pPr>
      <w:rPr>
        <w:rFonts w:hint="default"/>
      </w:rPr>
    </w:lvl>
    <w:lvl w:ilvl="6">
      <w:start w:val="1"/>
      <w:numFmt w:val="decimal"/>
      <w:lvlText w:val="%1.%2.%3.%4.%5.%6.%7."/>
      <w:lvlJc w:val="left"/>
      <w:pPr>
        <w:tabs>
          <w:tab w:val="num" w:pos="90"/>
        </w:tabs>
        <w:ind w:left="90" w:hanging="1800"/>
      </w:pPr>
      <w:rPr>
        <w:rFonts w:hint="default"/>
      </w:rPr>
    </w:lvl>
    <w:lvl w:ilvl="7">
      <w:start w:val="1"/>
      <w:numFmt w:val="decimal"/>
      <w:lvlText w:val="%1.%2.%3.%4.%5.%6.%7.%8."/>
      <w:lvlJc w:val="left"/>
      <w:pPr>
        <w:tabs>
          <w:tab w:val="num" w:pos="165"/>
        </w:tabs>
        <w:ind w:left="165" w:hanging="2160"/>
      </w:pPr>
      <w:rPr>
        <w:rFonts w:hint="default"/>
      </w:rPr>
    </w:lvl>
    <w:lvl w:ilvl="8">
      <w:start w:val="1"/>
      <w:numFmt w:val="decimal"/>
      <w:lvlText w:val="%1.%2.%3.%4.%5.%6.%7.%8.%9."/>
      <w:lvlJc w:val="left"/>
      <w:pPr>
        <w:tabs>
          <w:tab w:val="num" w:pos="-120"/>
        </w:tabs>
        <w:ind w:left="-120" w:hanging="2160"/>
      </w:pPr>
      <w:rPr>
        <w:rFonts w:hint="default"/>
      </w:rPr>
    </w:lvl>
  </w:abstractNum>
  <w:abstractNum w:abstractNumId="20">
    <w:nsid w:val="7F467235"/>
    <w:multiLevelType w:val="hybridMultilevel"/>
    <w:tmpl w:val="7AF45954"/>
    <w:lvl w:ilvl="0">
      <w:start w:val="1"/>
      <w:numFmt w:val="decimal"/>
      <w:lvlText w:val="%1."/>
      <w:lvlJc w:val="left"/>
      <w:pPr>
        <w:tabs>
          <w:tab w:val="num" w:pos="1854"/>
        </w:tabs>
        <w:ind w:left="1854" w:hanging="360"/>
      </w:pPr>
    </w:lvl>
    <w:lvl w:ilvl="1" w:tentative="1">
      <w:start w:val="1"/>
      <w:numFmt w:val="lowerLetter"/>
      <w:lvlText w:val="%2."/>
      <w:lvlJc w:val="left"/>
      <w:pPr>
        <w:tabs>
          <w:tab w:val="num" w:pos="2574"/>
        </w:tabs>
        <w:ind w:left="2574" w:hanging="360"/>
      </w:p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num w:numId="1">
    <w:abstractNumId w:val="2"/>
  </w:num>
  <w:num w:numId="2">
    <w:abstractNumId w:val="9"/>
  </w:num>
  <w:num w:numId="3">
    <w:abstractNumId w:val="3"/>
  </w:num>
  <w:num w:numId="4">
    <w:abstractNumId w:val="17"/>
  </w:num>
  <w:num w:numId="5">
    <w:abstractNumId w:val="17"/>
  </w:num>
  <w:num w:numId="6">
    <w:abstractNumId w:val="17"/>
  </w:num>
  <w:num w:numId="7">
    <w:abstractNumId w:val="17"/>
  </w:num>
  <w:num w:numId="8">
    <w:abstractNumId w:val="17"/>
  </w:num>
  <w:num w:numId="9">
    <w:abstractNumId w:val="6"/>
  </w:num>
  <w:num w:numId="10">
    <w:abstractNumId w:val="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2"/>
  </w:num>
  <w:num w:numId="21">
    <w:abstractNumId w:val="12"/>
  </w:num>
  <w:num w:numId="22">
    <w:abstractNumId w:val="18"/>
  </w:num>
  <w:num w:numId="23">
    <w:abstractNumId w:val="18"/>
  </w:num>
  <w:num w:numId="24">
    <w:abstractNumId w:val="11"/>
  </w:num>
  <w:num w:numId="25">
    <w:abstractNumId w:val="8"/>
  </w:num>
  <w:num w:numId="26">
    <w:abstractNumId w:val="4"/>
  </w:num>
  <w:num w:numId="27">
    <w:abstractNumId w:val="16"/>
  </w:num>
  <w:num w:numId="28">
    <w:abstractNumId w:val="18"/>
  </w:num>
  <w:num w:numId="29">
    <w:abstractNumId w:val="18"/>
  </w:num>
  <w:num w:numId="30">
    <w:abstractNumId w:val="18"/>
  </w:num>
  <w:num w:numId="31">
    <w:abstractNumId w:val="14"/>
  </w:num>
  <w:num w:numId="32">
    <w:abstractNumId w:val="19"/>
  </w:num>
  <w:num w:numId="33">
    <w:abstractNumId w:val="0"/>
  </w:num>
  <w:num w:numId="34">
    <w:abstractNumId w:val="18"/>
  </w:num>
  <w:num w:numId="35">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36">
    <w:abstractNumId w:val="10"/>
  </w:num>
  <w:num w:numId="37">
    <w:abstractNumId w:val="13"/>
  </w:num>
  <w:num w:numId="38">
    <w:abstractNumId w:val="20"/>
  </w:num>
  <w:num w:numId="39">
    <w:abstractNumId w:val="15"/>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03F28"/>
    <w:rsid w:val="00003F28"/>
    <w:rsid w:val="00CA02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numPr>
        <w:numId w:val="28"/>
      </w:numPr>
      <w:spacing w:before="240" w:after="60"/>
      <w:outlineLvl w:val="0"/>
    </w:pPr>
    <w:rPr>
      <w:b/>
      <w:caps/>
      <w:kern w:val="28"/>
      <w:sz w:val="32"/>
    </w:rPr>
  </w:style>
  <w:style w:type="paragraph" w:styleId="Ttulo2">
    <w:name w:val="heading 2"/>
    <w:basedOn w:val="Normal"/>
    <w:next w:val="Normal"/>
    <w:qFormat/>
    <w:pPr>
      <w:keepNext/>
      <w:numPr>
        <w:ilvl w:val="1"/>
        <w:numId w:val="28"/>
      </w:numPr>
      <w:spacing w:line="480" w:lineRule="auto"/>
      <w:outlineLvl w:val="1"/>
    </w:pPr>
    <w:rPr>
      <w:b/>
    </w:rPr>
  </w:style>
  <w:style w:type="paragraph" w:styleId="Ttulo3">
    <w:name w:val="heading 3"/>
    <w:basedOn w:val="Normal"/>
    <w:next w:val="Normal"/>
    <w:qFormat/>
    <w:pPr>
      <w:keepNext/>
      <w:numPr>
        <w:ilvl w:val="2"/>
        <w:numId w:val="20"/>
      </w:numPr>
      <w:spacing w:before="240" w:after="60"/>
      <w:outlineLvl w:val="2"/>
    </w:pPr>
    <w:rPr>
      <w:b/>
    </w:rPr>
  </w:style>
  <w:style w:type="paragraph" w:styleId="Ttulo4">
    <w:name w:val="heading 4"/>
    <w:basedOn w:val="Normal"/>
    <w:next w:val="Normal"/>
    <w:qFormat/>
    <w:pPr>
      <w:keepNext/>
      <w:numPr>
        <w:ilvl w:val="3"/>
        <w:numId w:val="20"/>
      </w:numPr>
      <w:spacing w:before="240" w:after="60"/>
      <w:outlineLvl w:val="3"/>
    </w:pPr>
    <w:rPr>
      <w:b/>
    </w:rPr>
  </w:style>
  <w:style w:type="paragraph" w:styleId="Ttulo5">
    <w:name w:val="heading 5"/>
    <w:basedOn w:val="Normal"/>
    <w:next w:val="Normal"/>
    <w:qFormat/>
    <w:pPr>
      <w:numPr>
        <w:ilvl w:val="4"/>
        <w:numId w:val="20"/>
      </w:numPr>
      <w:spacing w:before="240" w:after="60"/>
      <w:outlineLvl w:val="4"/>
    </w:pPr>
    <w:rPr>
      <w:b/>
    </w:rPr>
  </w:style>
  <w:style w:type="paragraph" w:styleId="Ttulo6">
    <w:name w:val="heading 6"/>
    <w:basedOn w:val="Normal"/>
    <w:next w:val="Normal"/>
    <w:qFormat/>
    <w:pPr>
      <w:numPr>
        <w:ilvl w:val="5"/>
        <w:numId w:val="20"/>
      </w:numPr>
      <w:spacing w:before="240" w:after="60"/>
      <w:outlineLvl w:val="5"/>
    </w:pPr>
    <w:rPr>
      <w:i/>
      <w:sz w:val="22"/>
    </w:rPr>
  </w:style>
  <w:style w:type="paragraph" w:styleId="Ttulo7">
    <w:name w:val="heading 7"/>
    <w:basedOn w:val="Normal"/>
    <w:next w:val="Normal"/>
    <w:qFormat/>
    <w:pPr>
      <w:numPr>
        <w:ilvl w:val="6"/>
        <w:numId w:val="20"/>
      </w:numPr>
      <w:spacing w:before="240" w:after="60"/>
      <w:outlineLvl w:val="6"/>
    </w:pPr>
    <w:rPr>
      <w:sz w:val="20"/>
    </w:rPr>
  </w:style>
  <w:style w:type="paragraph" w:styleId="Ttulo8">
    <w:name w:val="heading 8"/>
    <w:basedOn w:val="Normal"/>
    <w:next w:val="Normal"/>
    <w:qFormat/>
    <w:pPr>
      <w:numPr>
        <w:ilvl w:val="7"/>
        <w:numId w:val="20"/>
      </w:numPr>
      <w:spacing w:before="240" w:after="60"/>
      <w:outlineLvl w:val="7"/>
    </w:pPr>
    <w:rPr>
      <w:i/>
      <w:sz w:val="20"/>
    </w:rPr>
  </w:style>
  <w:style w:type="paragraph" w:styleId="Ttulo9">
    <w:name w:val="heading 9"/>
    <w:basedOn w:val="Normal"/>
    <w:next w:val="Normal"/>
    <w:qFormat/>
    <w:pPr>
      <w:numPr>
        <w:ilvl w:val="8"/>
        <w:numId w:val="20"/>
      </w:numPr>
      <w:spacing w:before="240" w:after="60"/>
      <w:outlineLvl w:val="8"/>
    </w:pPr>
    <w:rPr>
      <w:b/>
      <w:i/>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next w:val="Cdetexto"/>
    <w:autoRedefine/>
    <w:pPr>
      <w:numPr>
        <w:numId w:val="19"/>
      </w:numPr>
      <w:spacing w:line="312" w:lineRule="auto"/>
      <w:jc w:val="both"/>
    </w:pPr>
    <w:rPr>
      <w:b/>
      <w:color w:val="000000"/>
    </w:rPr>
  </w:style>
  <w:style w:type="paragraph" w:styleId="Textoindependiente">
    <w:name w:val="Body Text"/>
    <w:basedOn w:val="Normal"/>
    <w:semiHidden/>
    <w:pPr>
      <w:spacing w:line="480" w:lineRule="auto"/>
    </w:pPr>
  </w:style>
  <w:style w:type="paragraph" w:customStyle="1" w:styleId="Cdetexto">
    <w:name w:val="C. de texto"/>
    <w:autoRedefine/>
    <w:pPr>
      <w:spacing w:line="480" w:lineRule="auto"/>
      <w:jc w:val="both"/>
    </w:pPr>
    <w:rPr>
      <w:rFonts w:ascii="Arial" w:hAnsi="Arial"/>
      <w:snapToGrid w:val="0"/>
      <w:color w:val="000000"/>
      <w:sz w:val="24"/>
    </w:rPr>
  </w:style>
  <w:style w:type="paragraph" w:styleId="Textoindependiente2">
    <w:name w:val="Body Text 2"/>
    <w:basedOn w:val="Normal"/>
    <w:semiHidden/>
    <w:pPr>
      <w:spacing w:after="120" w:line="480" w:lineRule="auto"/>
    </w:pPr>
  </w:style>
  <w:style w:type="paragraph" w:customStyle="1" w:styleId="textodentrodecadaprrafo">
    <w:name w:val="texto dentro de cada párrafo"/>
    <w:basedOn w:val="Normal"/>
    <w:autoRedefine/>
    <w:pPr>
      <w:numPr>
        <w:numId w:val="3"/>
      </w:numPr>
    </w:pPr>
  </w:style>
  <w:style w:type="paragraph" w:customStyle="1" w:styleId="Estilo2">
    <w:name w:val="Estilo2"/>
    <w:basedOn w:val="Textoindependiente"/>
    <w:next w:val="Normal"/>
    <w:autoRedefine/>
    <w:pPr>
      <w:numPr>
        <w:numId w:val="9"/>
      </w:numPr>
      <w:tabs>
        <w:tab w:val="left" w:pos="708"/>
      </w:tabs>
      <w:spacing w:line="312" w:lineRule="auto"/>
      <w:jc w:val="both"/>
    </w:pPr>
    <w:rPr>
      <w:color w:val="000000"/>
    </w:rPr>
  </w:style>
  <w:style w:type="paragraph" w:styleId="Ttulo">
    <w:name w:val="Title"/>
    <w:basedOn w:val="Normal"/>
    <w:qFormat/>
    <w:pPr>
      <w:jc w:val="center"/>
      <w:outlineLvl w:val="0"/>
    </w:pPr>
    <w:rPr>
      <w:b/>
      <w:caps/>
      <w:kern w:val="28"/>
      <w:sz w:val="48"/>
    </w:rPr>
  </w:style>
  <w:style w:type="paragraph" w:styleId="Sangradetextonormal">
    <w:name w:val="Body Text Indent"/>
    <w:basedOn w:val="Normal"/>
    <w:semiHidden/>
    <w:pPr>
      <w:spacing w:line="480" w:lineRule="auto"/>
      <w:ind w:left="1134"/>
    </w:pPr>
  </w:style>
  <w:style w:type="paragraph" w:styleId="Textoindependiente3">
    <w:name w:val="Body Text 3"/>
    <w:basedOn w:val="Normal"/>
    <w:semiHidden/>
    <w:pPr>
      <w:jc w:val="both"/>
    </w:pPr>
  </w:style>
  <w:style w:type="paragraph" w:styleId="Sangra2detindependiente">
    <w:name w:val="Body Text Indent 2"/>
    <w:basedOn w:val="Normal"/>
    <w:semiHidden/>
    <w:pPr>
      <w:spacing w:line="480" w:lineRule="auto"/>
      <w:ind w:left="1134"/>
      <w:jc w:val="both"/>
    </w:pPr>
  </w:style>
  <w:style w:type="paragraph" w:styleId="Sangra3detindependiente">
    <w:name w:val="Body Text Indent 3"/>
    <w:basedOn w:val="Normal"/>
    <w:semiHidden/>
    <w:pPr>
      <w:spacing w:line="480" w:lineRule="auto"/>
      <w:ind w:left="426"/>
      <w:jc w:val="both"/>
    </w:pPr>
  </w:style>
  <w:style w:type="paragraph" w:customStyle="1" w:styleId="tablas">
    <w:name w:val="tablas"/>
    <w:basedOn w:val="TDC1"/>
    <w:next w:val="TDC2"/>
    <w:autoRedefine/>
    <w:pPr>
      <w:jc w:val="center"/>
    </w:pPr>
    <w:rPr>
      <w:lang w:val="es-ES_tradnl"/>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image" Target="media/image34.wmf"/><Relationship Id="rId76" Type="http://schemas.openxmlformats.org/officeDocument/2006/relationships/image" Target="media/image39.emf"/><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2.emf"/><Relationship Id="rId74" Type="http://schemas.openxmlformats.org/officeDocument/2006/relationships/oleObject" Target="embeddings/oleObject31.bin"/><Relationship Id="rId79" Type="http://schemas.openxmlformats.org/officeDocument/2006/relationships/oleObject" Target="embeddings/oleObject32.bin"/><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7.wmf"/><Relationship Id="rId78" Type="http://schemas.openxmlformats.org/officeDocument/2006/relationships/image" Target="media/image41.wmf"/><Relationship Id="rId81" Type="http://schemas.openxmlformats.org/officeDocument/2006/relationships/oleObject" Target="embeddings/oleObject3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0.wmf"/><Relationship Id="rId69" Type="http://schemas.openxmlformats.org/officeDocument/2006/relationships/oleObject" Target="embeddings/oleObject29.bin"/><Relationship Id="rId77" Type="http://schemas.openxmlformats.org/officeDocument/2006/relationships/image" Target="media/image40.e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0.bin"/><Relationship Id="rId80"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3.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5.wmf"/><Relationship Id="rId75" Type="http://schemas.openxmlformats.org/officeDocument/2006/relationships/image" Target="media/image38.e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2462</Words>
  <Characters>13542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CAPÍTULO 2</vt:lpstr>
    </vt:vector>
  </TitlesOfParts>
  <Company> </Company>
  <LinksUpToDate>false</LinksUpToDate>
  <CharactersWithSpaces>15973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dc:creator>
  <cp:keywords/>
  <cp:lastModifiedBy>Ayudante</cp:lastModifiedBy>
  <cp:revision>2</cp:revision>
  <dcterms:created xsi:type="dcterms:W3CDTF">2009-07-13T19:02:00Z</dcterms:created>
  <dcterms:modified xsi:type="dcterms:W3CDTF">2009-07-13T19:02:00Z</dcterms:modified>
</cp:coreProperties>
</file>