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0257">
      <w:pPr>
        <w:ind w:left="3120"/>
        <w:jc w:val="both"/>
        <w:rPr>
          <w:rFonts w:ascii="Arial" w:hAnsi="Arial" w:cs="Arial"/>
        </w:rPr>
      </w:pPr>
    </w:p>
    <w:p w:rsidR="00000000" w:rsidRDefault="00C10257">
      <w:pPr>
        <w:pStyle w:val="Ttulo3"/>
        <w:jc w:val="center"/>
        <w:rPr>
          <w:rFonts w:ascii="Arial" w:hAnsi="Arial" w:cs="Arial"/>
          <w:sz w:val="48"/>
          <w:lang w:val="es-ES"/>
        </w:rPr>
      </w:pPr>
    </w:p>
    <w:p w:rsidR="00000000" w:rsidRDefault="00C10257">
      <w:pPr>
        <w:pStyle w:val="Ttulo3"/>
        <w:jc w:val="center"/>
        <w:rPr>
          <w:rFonts w:ascii="Arial" w:hAnsi="Arial" w:cs="Arial"/>
          <w:sz w:val="48"/>
          <w:lang w:val="es-ES"/>
        </w:rPr>
      </w:pPr>
    </w:p>
    <w:p w:rsidR="00000000" w:rsidRDefault="00C10257">
      <w:pPr>
        <w:pStyle w:val="Ttulo3"/>
        <w:jc w:val="center"/>
        <w:rPr>
          <w:rFonts w:ascii="Arial" w:hAnsi="Arial" w:cs="Arial"/>
          <w:sz w:val="48"/>
          <w:lang w:val="es-ES"/>
        </w:rPr>
      </w:pPr>
    </w:p>
    <w:p w:rsidR="00000000" w:rsidRDefault="00C10257">
      <w:pPr>
        <w:pStyle w:val="Ttulo3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DECLARACIÓN EXPRESA</w:t>
      </w:r>
    </w:p>
    <w:p w:rsidR="00000000" w:rsidRDefault="00C10257">
      <w:pPr>
        <w:jc w:val="center"/>
        <w:rPr>
          <w:rFonts w:ascii="Arial" w:hAnsi="Arial" w:cs="Arial"/>
        </w:rPr>
      </w:pPr>
    </w:p>
    <w:p w:rsidR="00000000" w:rsidRDefault="00C10257">
      <w:pPr>
        <w:jc w:val="both"/>
        <w:rPr>
          <w:rFonts w:ascii="Arial" w:hAnsi="Arial" w:cs="Arial"/>
        </w:rPr>
      </w:pPr>
    </w:p>
    <w:p w:rsidR="00000000" w:rsidRDefault="00C10257"/>
    <w:p w:rsidR="00000000" w:rsidRDefault="00C10257"/>
    <w:p w:rsidR="00000000" w:rsidRDefault="00C10257">
      <w:pPr>
        <w:pStyle w:val="Textoindependiente"/>
        <w:spacing w:line="480" w:lineRule="auto"/>
        <w:ind w:left="1320" w:right="143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“La responsabilidad del contenido de esta Tesis de Grado, me corresponden exclusivamente; y el patrimonio intelectual de la misma a la ESCUELA SUPERIOR POLITÉCNICA DEL LITORAL”</w:t>
      </w:r>
    </w:p>
    <w:p w:rsidR="00000000" w:rsidRDefault="00C10257">
      <w:pPr>
        <w:jc w:val="both"/>
        <w:rPr>
          <w:rFonts w:ascii="Arial" w:hAnsi="Arial" w:cs="Arial"/>
        </w:rPr>
      </w:pPr>
    </w:p>
    <w:p w:rsidR="00000000" w:rsidRDefault="00C10257">
      <w:pPr>
        <w:jc w:val="both"/>
        <w:rPr>
          <w:rFonts w:ascii="Arial" w:hAnsi="Arial" w:cs="Arial"/>
        </w:rPr>
      </w:pPr>
    </w:p>
    <w:p w:rsidR="00000000" w:rsidRDefault="00C10257">
      <w:pPr>
        <w:jc w:val="both"/>
        <w:rPr>
          <w:rFonts w:ascii="Arial" w:hAnsi="Arial" w:cs="Arial"/>
        </w:rPr>
      </w:pPr>
    </w:p>
    <w:p w:rsidR="00000000" w:rsidRDefault="00C10257">
      <w:pPr>
        <w:jc w:val="both"/>
        <w:rPr>
          <w:rFonts w:ascii="Arial" w:hAnsi="Arial" w:cs="Arial"/>
        </w:rPr>
      </w:pPr>
    </w:p>
    <w:p w:rsidR="00000000" w:rsidRDefault="00C1025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000000" w:rsidRDefault="00C1025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Glenda del Rocío Bla</w:t>
      </w:r>
      <w:r>
        <w:rPr>
          <w:rFonts w:ascii="Arial" w:hAnsi="Arial" w:cs="Arial"/>
        </w:rPr>
        <w:t>nc Pihuave</w:t>
      </w:r>
    </w:p>
    <w:p w:rsidR="00000000" w:rsidRDefault="00C10257">
      <w:pPr>
        <w:jc w:val="right"/>
        <w:rPr>
          <w:rFonts w:ascii="Arial" w:hAnsi="Arial" w:cs="Arial"/>
        </w:rPr>
      </w:pPr>
    </w:p>
    <w:p w:rsidR="00000000" w:rsidRDefault="00C10257">
      <w:pPr>
        <w:jc w:val="both"/>
        <w:rPr>
          <w:rFonts w:ascii="Arial" w:hAnsi="Arial" w:cs="Arial"/>
        </w:rPr>
      </w:pPr>
    </w:p>
    <w:p w:rsidR="00000000" w:rsidRDefault="00C10257">
      <w:pPr>
        <w:jc w:val="both"/>
        <w:rPr>
          <w:rFonts w:ascii="Arial" w:hAnsi="Arial" w:cs="Arial"/>
        </w:rPr>
      </w:pPr>
    </w:p>
    <w:p w:rsidR="00000000" w:rsidRDefault="00C10257">
      <w:pPr>
        <w:jc w:val="both"/>
        <w:rPr>
          <w:rFonts w:ascii="Arial" w:hAnsi="Arial" w:cs="Arial"/>
        </w:rPr>
      </w:pPr>
    </w:p>
    <w:p w:rsidR="00000000" w:rsidRDefault="00C10257">
      <w:pPr>
        <w:jc w:val="both"/>
        <w:rPr>
          <w:rFonts w:ascii="Arial" w:hAnsi="Arial" w:cs="Arial"/>
        </w:rPr>
      </w:pPr>
    </w:p>
    <w:p w:rsidR="00000000" w:rsidRDefault="00C10257">
      <w:pPr>
        <w:jc w:val="both"/>
        <w:rPr>
          <w:rFonts w:ascii="Arial" w:hAnsi="Arial" w:cs="Arial"/>
        </w:rPr>
      </w:pPr>
    </w:p>
    <w:p w:rsidR="00000000" w:rsidRDefault="00C10257">
      <w:pPr>
        <w:jc w:val="both"/>
        <w:rPr>
          <w:rFonts w:ascii="Arial" w:hAnsi="Arial" w:cs="Arial"/>
        </w:rPr>
      </w:pPr>
    </w:p>
    <w:p w:rsidR="00000000" w:rsidRDefault="00C10257">
      <w:pPr>
        <w:jc w:val="both"/>
        <w:rPr>
          <w:rFonts w:ascii="Arial" w:hAnsi="Arial" w:cs="Arial"/>
        </w:rPr>
      </w:pPr>
    </w:p>
    <w:p w:rsidR="00000000" w:rsidRDefault="00C10257">
      <w:pPr>
        <w:jc w:val="both"/>
        <w:rPr>
          <w:rFonts w:ascii="Arial" w:hAnsi="Arial" w:cs="Arial"/>
        </w:rPr>
      </w:pPr>
    </w:p>
    <w:p w:rsidR="00000000" w:rsidRDefault="00C10257">
      <w:pPr>
        <w:jc w:val="both"/>
        <w:rPr>
          <w:rFonts w:ascii="Arial" w:hAnsi="Arial" w:cs="Arial"/>
        </w:rPr>
      </w:pPr>
    </w:p>
    <w:p w:rsidR="00000000" w:rsidRDefault="00C10257">
      <w:pPr>
        <w:jc w:val="both"/>
        <w:rPr>
          <w:rFonts w:ascii="Arial" w:hAnsi="Arial" w:cs="Arial"/>
        </w:rPr>
      </w:pPr>
    </w:p>
    <w:p w:rsidR="00000000" w:rsidRDefault="00C10257">
      <w:pPr>
        <w:jc w:val="both"/>
        <w:rPr>
          <w:rFonts w:ascii="Arial" w:hAnsi="Arial" w:cs="Arial"/>
        </w:rPr>
      </w:pPr>
    </w:p>
    <w:p w:rsidR="00000000" w:rsidRDefault="00C10257">
      <w:pPr>
        <w:jc w:val="both"/>
        <w:rPr>
          <w:rFonts w:ascii="Arial" w:hAnsi="Arial" w:cs="Arial"/>
        </w:rPr>
      </w:pPr>
    </w:p>
    <w:p w:rsidR="00000000" w:rsidRDefault="00C10257">
      <w:pPr>
        <w:jc w:val="both"/>
        <w:rPr>
          <w:rFonts w:ascii="Arial" w:hAnsi="Arial" w:cs="Arial"/>
        </w:rPr>
      </w:pPr>
    </w:p>
    <w:p w:rsidR="00000000" w:rsidRDefault="00C10257">
      <w:pPr>
        <w:jc w:val="both"/>
        <w:rPr>
          <w:rFonts w:ascii="Arial" w:hAnsi="Arial" w:cs="Arial"/>
        </w:rPr>
      </w:pPr>
    </w:p>
    <w:p w:rsidR="00000000" w:rsidRDefault="00C10257">
      <w:pPr>
        <w:jc w:val="both"/>
        <w:rPr>
          <w:rFonts w:ascii="Arial" w:hAnsi="Arial" w:cs="Arial"/>
        </w:rPr>
      </w:pPr>
    </w:p>
    <w:p w:rsidR="00000000" w:rsidRDefault="00C10257">
      <w:pPr>
        <w:jc w:val="both"/>
        <w:rPr>
          <w:rFonts w:ascii="Arial" w:hAnsi="Arial" w:cs="Arial"/>
        </w:rPr>
      </w:pPr>
    </w:p>
    <w:p w:rsidR="00C10257" w:rsidRDefault="00C10257">
      <w:pPr>
        <w:jc w:val="both"/>
        <w:rPr>
          <w:rFonts w:ascii="Arial" w:hAnsi="Arial" w:cs="Arial"/>
        </w:rPr>
      </w:pPr>
    </w:p>
    <w:sectPr w:rsidR="00C10257">
      <w:pgSz w:w="11907" w:h="16840" w:code="9"/>
      <w:pgMar w:top="2268" w:right="1361" w:bottom="2268" w:left="226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257" w:rsidRDefault="00C10257">
      <w:r>
        <w:separator/>
      </w:r>
    </w:p>
  </w:endnote>
  <w:endnote w:type="continuationSeparator" w:id="1">
    <w:p w:rsidR="00C10257" w:rsidRDefault="00C10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257" w:rsidRDefault="00C10257">
      <w:r>
        <w:separator/>
      </w:r>
    </w:p>
  </w:footnote>
  <w:footnote w:type="continuationSeparator" w:id="1">
    <w:p w:rsidR="00C10257" w:rsidRDefault="00C10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5ED"/>
    <w:rsid w:val="00C10257"/>
    <w:rsid w:val="00EC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24"/>
      <w:lang w:val="es-EC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24"/>
      <w:lang w:val="es-EC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4"/>
      <w:lang w:val="es-EC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sz w:val="24"/>
      <w:szCs w:val="24"/>
      <w:lang w:val="es-EC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  <w:lang w:val="es-EC"/>
    </w:rPr>
  </w:style>
  <w:style w:type="paragraph" w:styleId="Ttulo6">
    <w:name w:val="heading 6"/>
    <w:basedOn w:val="Normal"/>
    <w:next w:val="Normal"/>
    <w:qFormat/>
    <w:pPr>
      <w:keepNext/>
      <w:ind w:left="1080"/>
      <w:jc w:val="center"/>
      <w:outlineLvl w:val="5"/>
    </w:pPr>
    <w:rPr>
      <w:b/>
      <w:bCs/>
      <w:sz w:val="24"/>
      <w:szCs w:val="24"/>
      <w:lang w:val="es-EC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4"/>
      <w:szCs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l24">
    <w:name w:val="xl24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5">
    <w:name w:val="xl25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7">
    <w:name w:val="xl27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8">
    <w:name w:val="xl2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9">
    <w:name w:val="xl29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33">
    <w:name w:val="xl33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b/>
      <w:bCs/>
      <w:sz w:val="40"/>
      <w:szCs w:val="24"/>
      <w:lang w:val="es-EC"/>
    </w:rPr>
  </w:style>
  <w:style w:type="paragraph" w:styleId="Textoindependiente">
    <w:name w:val="Body Text"/>
    <w:basedOn w:val="Normal"/>
    <w:semiHidden/>
    <w:pPr>
      <w:jc w:val="both"/>
    </w:pPr>
    <w:rPr>
      <w:sz w:val="22"/>
    </w:rPr>
  </w:style>
  <w:style w:type="paragraph" w:styleId="Sangra3detindependiente">
    <w:name w:val="Body Text Indent 3"/>
    <w:basedOn w:val="Normal"/>
    <w:semiHidden/>
    <w:pPr>
      <w:tabs>
        <w:tab w:val="num" w:pos="1080"/>
      </w:tabs>
      <w:ind w:left="708"/>
      <w:jc w:val="both"/>
    </w:pPr>
    <w:rPr>
      <w:sz w:val="24"/>
      <w:szCs w:val="24"/>
      <w:lang w:val="es-EC"/>
    </w:rPr>
  </w:style>
  <w:style w:type="paragraph" w:styleId="Sangra2detindependiente">
    <w:name w:val="Body Text Indent 2"/>
    <w:basedOn w:val="Normal"/>
    <w:semiHidden/>
    <w:pPr>
      <w:ind w:left="708" w:firstLine="372"/>
      <w:jc w:val="both"/>
    </w:pPr>
    <w:rPr>
      <w:sz w:val="24"/>
      <w:szCs w:val="24"/>
      <w:lang w:val="es-EC"/>
    </w:rPr>
  </w:style>
  <w:style w:type="paragraph" w:styleId="Sangradetextonormal">
    <w:name w:val="Body Text Indent"/>
    <w:basedOn w:val="Normal"/>
    <w:semiHidden/>
    <w:pPr>
      <w:ind w:firstLine="708"/>
      <w:jc w:val="both"/>
    </w:pPr>
    <w:rPr>
      <w:rFonts w:ascii="Courier New" w:hAnsi="Courier New" w:cs="Courier New"/>
      <w:sz w:val="24"/>
      <w:szCs w:val="24"/>
      <w:lang w:val="es-EC"/>
    </w:rPr>
  </w:style>
  <w:style w:type="paragraph" w:styleId="TDC1">
    <w:name w:val="toc 1"/>
    <w:basedOn w:val="Normal"/>
    <w:next w:val="Normal"/>
    <w:autoRedefine/>
    <w:semiHidden/>
    <w:rPr>
      <w:sz w:val="24"/>
      <w:szCs w:val="24"/>
      <w:lang w:val="es-EC"/>
    </w:rPr>
  </w:style>
  <w:style w:type="paragraph" w:styleId="Textodebloque">
    <w:name w:val="Block Text"/>
    <w:basedOn w:val="Normal"/>
    <w:semiHidden/>
    <w:pPr>
      <w:tabs>
        <w:tab w:val="left" w:pos="1800"/>
        <w:tab w:val="right" w:pos="8280"/>
      </w:tabs>
      <w:ind w:left="1800" w:right="718" w:hanging="1800"/>
      <w:jc w:val="both"/>
    </w:pPr>
    <w:rPr>
      <w:rFonts w:ascii="Arial" w:hAnsi="Arial" w:cs="Arial"/>
      <w:sz w:val="24"/>
      <w:szCs w:val="24"/>
      <w:lang w:val="es-EC"/>
    </w:rPr>
  </w:style>
  <w:style w:type="paragraph" w:styleId="Textoindependiente3">
    <w:name w:val="Body Text 3"/>
    <w:basedOn w:val="Normal"/>
    <w:semiHidden/>
    <w:pPr>
      <w:tabs>
        <w:tab w:val="num" w:pos="-1440"/>
      </w:tabs>
      <w:jc w:val="both"/>
    </w:pPr>
    <w:rPr>
      <w:rFonts w:ascii="Arial" w:hAnsi="Arial" w:cs="Arial"/>
      <w:sz w:val="24"/>
      <w:szCs w:val="24"/>
      <w:lang w:val="es-EC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4"/>
      <w:szCs w:val="24"/>
      <w:lang w:val="es-EC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sz w:val="24"/>
      <w:szCs w:val="24"/>
      <w:lang w:val="es-EC"/>
    </w:rPr>
  </w:style>
  <w:style w:type="paragraph" w:customStyle="1" w:styleId="BodyText2">
    <w:name w:val="Body Text 2"/>
    <w:basedOn w:val="Normal"/>
    <w:rPr>
      <w:sz w:val="24"/>
    </w:rPr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LENDA\GLENDA1\TESIS\TESIS%20DE%20GLENDA\capitulo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capitulo 1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ICM - ESPOL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Glenda Blanc P.</dc:creator>
  <cp:keywords/>
  <dc:description/>
  <cp:lastModifiedBy>Ayudante</cp:lastModifiedBy>
  <cp:revision>2</cp:revision>
  <cp:lastPrinted>2002-05-16T00:17:00Z</cp:lastPrinted>
  <dcterms:created xsi:type="dcterms:W3CDTF">2009-07-14T16:08:00Z</dcterms:created>
  <dcterms:modified xsi:type="dcterms:W3CDTF">2009-07-14T16:08:00Z</dcterms:modified>
</cp:coreProperties>
</file>