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F622C">
      <w:pPr>
        <w:pStyle w:val="TDC1"/>
        <w:tabs>
          <w:tab w:val="right" w:leader="dot" w:pos="8267"/>
        </w:tabs>
        <w:jc w:val="both"/>
        <w:rPr>
          <w:rFonts w:ascii="Arial" w:hAnsi="Arial" w:cs="Arial"/>
          <w:noProof/>
          <w:lang w:bidi="he-IL"/>
        </w:rPr>
      </w:pPr>
      <w:r>
        <w:rPr>
          <w:rFonts w:ascii="Arial" w:hAnsi="Arial" w:cs="Arial"/>
          <w:b/>
          <w:bCs/>
          <w:szCs w:val="48"/>
        </w:rPr>
        <w:fldChar w:fldCharType="begin"/>
      </w:r>
      <w:r>
        <w:rPr>
          <w:rFonts w:ascii="Arial" w:hAnsi="Arial" w:cs="Arial"/>
          <w:b/>
          <w:bCs/>
          <w:szCs w:val="48"/>
        </w:rPr>
        <w:instrText xml:space="preserve"> TOC \o "1-4" \h \z </w:instrText>
      </w:r>
      <w:r>
        <w:rPr>
          <w:rFonts w:ascii="Arial" w:hAnsi="Arial" w:cs="Arial"/>
          <w:b/>
          <w:bCs/>
          <w:szCs w:val="48"/>
        </w:rPr>
        <w:fldChar w:fldCharType="separate"/>
      </w:r>
      <w:hyperlink w:anchor="_Toc9638137" w:history="1">
        <w:r>
          <w:rPr>
            <w:rStyle w:val="Hipervnculo"/>
            <w:rFonts w:ascii="Arial" w:hAnsi="Arial" w:cs="Arial"/>
            <w:noProof/>
          </w:rPr>
          <w:t>Capítulo IV</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_Toc9638137 \h </w:instrText>
        </w:r>
        <w:r>
          <w:rPr>
            <w:rFonts w:ascii="Arial" w:hAnsi="Arial" w:cs="Arial"/>
            <w:noProof/>
          </w:rPr>
        </w:r>
        <w:r>
          <w:rPr>
            <w:rFonts w:ascii="Arial" w:hAnsi="Arial" w:cs="Arial"/>
            <w:noProof/>
            <w:webHidden/>
          </w:rPr>
          <w:fldChar w:fldCharType="separate"/>
        </w:r>
        <w:r>
          <w:rPr>
            <w:rFonts w:ascii="Arial" w:hAnsi="Arial" w:cs="Arial"/>
            <w:noProof/>
            <w:webHidden/>
          </w:rPr>
          <w:t>316</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138" w:history="1">
        <w:r>
          <w:rPr>
            <w:rStyle w:val="Hipervnculo"/>
            <w:rFonts w:ascii="Arial" w:hAnsi="Arial" w:cs="Arial"/>
            <w:noProof/>
          </w:rPr>
          <w:t>4.- Análisis Multivariado</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_Toc9638138 \h </w:instrText>
        </w:r>
        <w:r>
          <w:rPr>
            <w:rFonts w:ascii="Arial" w:hAnsi="Arial" w:cs="Arial"/>
            <w:noProof/>
          </w:rPr>
        </w:r>
        <w:r>
          <w:rPr>
            <w:rFonts w:ascii="Arial" w:hAnsi="Arial" w:cs="Arial"/>
            <w:noProof/>
            <w:webHidden/>
          </w:rPr>
          <w:fldChar w:fldCharType="separate"/>
        </w:r>
        <w:r>
          <w:rPr>
            <w:rFonts w:ascii="Arial" w:hAnsi="Arial" w:cs="Arial"/>
            <w:noProof/>
            <w:webHidden/>
          </w:rPr>
          <w:t>316</w:t>
        </w:r>
        <w:r>
          <w:rPr>
            <w:rFonts w:ascii="Arial" w:hAnsi="Arial" w:cs="Arial"/>
            <w:noProof/>
            <w:webHidden/>
          </w:rPr>
          <w:fldChar w:fldCharType="end"/>
        </w:r>
      </w:hyperlink>
    </w:p>
    <w:p w:rsidR="00000000" w:rsidRDefault="000F622C">
      <w:pPr>
        <w:pStyle w:val="TDC2"/>
        <w:tabs>
          <w:tab w:val="right" w:leader="dot" w:pos="8267"/>
        </w:tabs>
        <w:jc w:val="both"/>
        <w:rPr>
          <w:rFonts w:ascii="Arial" w:hAnsi="Arial" w:cs="Arial"/>
          <w:noProof/>
          <w:lang w:bidi="he-IL"/>
        </w:rPr>
      </w:pPr>
      <w:hyperlink w:anchor="_Toc9638139" w:history="1">
        <w:r>
          <w:rPr>
            <w:rStyle w:val="Hipervnculo"/>
            <w:rFonts w:ascii="Arial" w:hAnsi="Arial" w:cs="Arial"/>
            <w:noProof/>
          </w:rPr>
          <w:t>4.1 Introducción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_Toc963813</w:instrText>
        </w:r>
        <w:r>
          <w:rPr>
            <w:rFonts w:ascii="Arial" w:hAnsi="Arial" w:cs="Arial"/>
            <w:noProof/>
            <w:webHidden/>
          </w:rPr>
          <w:instrText xml:space="preserve">9 \h </w:instrText>
        </w:r>
        <w:r>
          <w:rPr>
            <w:rFonts w:ascii="Arial" w:hAnsi="Arial" w:cs="Arial"/>
            <w:noProof/>
          </w:rPr>
        </w:r>
        <w:r>
          <w:rPr>
            <w:rFonts w:ascii="Arial" w:hAnsi="Arial" w:cs="Arial"/>
            <w:noProof/>
            <w:webHidden/>
          </w:rPr>
          <w:fldChar w:fldCharType="separate"/>
        </w:r>
        <w:r>
          <w:rPr>
            <w:rFonts w:ascii="Arial" w:hAnsi="Arial" w:cs="Arial"/>
            <w:noProof/>
            <w:webHidden/>
          </w:rPr>
          <w:t>316</w:t>
        </w:r>
        <w:r>
          <w:rPr>
            <w:rFonts w:ascii="Arial" w:hAnsi="Arial" w:cs="Arial"/>
            <w:noProof/>
            <w:webHidden/>
          </w:rPr>
          <w:fldChar w:fldCharType="end"/>
        </w:r>
      </w:hyperlink>
    </w:p>
    <w:p w:rsidR="00000000" w:rsidRDefault="000F622C">
      <w:pPr>
        <w:pStyle w:val="TDC2"/>
        <w:tabs>
          <w:tab w:val="right" w:leader="dot" w:pos="8267"/>
        </w:tabs>
        <w:jc w:val="both"/>
        <w:rPr>
          <w:rFonts w:ascii="Arial" w:hAnsi="Arial" w:cs="Arial"/>
          <w:noProof/>
          <w:lang w:bidi="he-IL"/>
        </w:rPr>
      </w:pPr>
      <w:hyperlink w:anchor="_Toc9638140" w:history="1">
        <w:r>
          <w:rPr>
            <w:rStyle w:val="Hipervnculo"/>
            <w:rFonts w:ascii="Arial" w:hAnsi="Arial" w:cs="Arial"/>
            <w:noProof/>
          </w:rPr>
          <w:t>4.2 Defini</w:t>
        </w:r>
        <w:r>
          <w:rPr>
            <w:rStyle w:val="Hipervnculo"/>
            <w:rFonts w:ascii="Arial" w:hAnsi="Arial" w:cs="Arial"/>
            <w:noProof/>
          </w:rPr>
          <w:t>c</w:t>
        </w:r>
        <w:r>
          <w:rPr>
            <w:rStyle w:val="Hipervnculo"/>
            <w:rFonts w:ascii="Arial" w:hAnsi="Arial" w:cs="Arial"/>
            <w:noProof/>
          </w:rPr>
          <w:t>iones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_Toc9638140 \h </w:instrText>
        </w:r>
        <w:r>
          <w:rPr>
            <w:rFonts w:ascii="Arial" w:hAnsi="Arial" w:cs="Arial"/>
            <w:noProof/>
          </w:rPr>
        </w:r>
        <w:r>
          <w:rPr>
            <w:rFonts w:ascii="Arial" w:hAnsi="Arial" w:cs="Arial"/>
            <w:noProof/>
            <w:webHidden/>
          </w:rPr>
          <w:fldChar w:fldCharType="separate"/>
        </w:r>
        <w:r>
          <w:rPr>
            <w:rFonts w:ascii="Arial" w:hAnsi="Arial" w:cs="Arial"/>
            <w:noProof/>
            <w:webHidden/>
          </w:rPr>
          <w:t>321</w:t>
        </w:r>
        <w:r>
          <w:rPr>
            <w:rFonts w:ascii="Arial" w:hAnsi="Arial" w:cs="Arial"/>
            <w:noProof/>
            <w:webHidden/>
          </w:rPr>
          <w:fldChar w:fldCharType="end"/>
        </w:r>
      </w:hyperlink>
    </w:p>
    <w:p w:rsidR="00000000" w:rsidRDefault="000F622C">
      <w:pPr>
        <w:pStyle w:val="TDC2"/>
        <w:tabs>
          <w:tab w:val="right" w:leader="dot" w:pos="8267"/>
        </w:tabs>
        <w:jc w:val="both"/>
        <w:rPr>
          <w:rFonts w:ascii="Arial" w:hAnsi="Arial" w:cs="Arial"/>
          <w:noProof/>
          <w:lang w:bidi="he-IL"/>
        </w:rPr>
      </w:pPr>
      <w:hyperlink w:anchor="_Toc9638141" w:history="1">
        <w:r>
          <w:rPr>
            <w:rStyle w:val="Hipervnculo"/>
            <w:rFonts w:ascii="Arial" w:hAnsi="Arial" w:cs="Arial"/>
            <w:noProof/>
          </w:rPr>
          <w:t>4.3 Análisis de la matriz de correlación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_Toc9638141 \h </w:instrText>
        </w:r>
        <w:r>
          <w:rPr>
            <w:rFonts w:ascii="Arial" w:hAnsi="Arial" w:cs="Arial"/>
            <w:noProof/>
          </w:rPr>
        </w:r>
        <w:r>
          <w:rPr>
            <w:rFonts w:ascii="Arial" w:hAnsi="Arial" w:cs="Arial"/>
            <w:noProof/>
            <w:webHidden/>
          </w:rPr>
          <w:fldChar w:fldCharType="separate"/>
        </w:r>
        <w:r>
          <w:rPr>
            <w:rFonts w:ascii="Arial" w:hAnsi="Arial" w:cs="Arial"/>
            <w:noProof/>
            <w:webHidden/>
          </w:rPr>
          <w:t>325</w:t>
        </w:r>
        <w:r>
          <w:rPr>
            <w:rFonts w:ascii="Arial" w:hAnsi="Arial" w:cs="Arial"/>
            <w:noProof/>
            <w:webHidden/>
          </w:rPr>
          <w:fldChar w:fldCharType="end"/>
        </w:r>
      </w:hyperlink>
    </w:p>
    <w:p w:rsidR="00000000" w:rsidRDefault="000F622C">
      <w:pPr>
        <w:pStyle w:val="TDC3"/>
        <w:tabs>
          <w:tab w:val="right" w:leader="dot" w:pos="8267"/>
        </w:tabs>
        <w:jc w:val="both"/>
        <w:rPr>
          <w:rFonts w:ascii="Arial" w:hAnsi="Arial" w:cs="Arial"/>
          <w:noProof/>
          <w:lang w:bidi="he-IL"/>
        </w:rPr>
      </w:pPr>
      <w:hyperlink w:anchor="_Toc9638142" w:history="1">
        <w:r>
          <w:rPr>
            <w:rStyle w:val="Hipervnculo"/>
            <w:rFonts w:ascii="Arial" w:hAnsi="Arial" w:cs="Arial"/>
            <w:noProof/>
          </w:rPr>
          <w:t>4.3.1 Análisis de los coef</w:t>
        </w:r>
        <w:r>
          <w:rPr>
            <w:rStyle w:val="Hipervnculo"/>
            <w:rFonts w:ascii="Arial" w:hAnsi="Arial" w:cs="Arial"/>
            <w:noProof/>
          </w:rPr>
          <w:t xml:space="preserve">icientes de correlación correspondientes a </w:t>
        </w:r>
        <w:r>
          <w:rPr>
            <w:rStyle w:val="Hipervnculo"/>
            <w:rFonts w:ascii="Arial" w:hAnsi="Arial" w:cs="Arial"/>
            <w:i/>
            <w:iCs/>
            <w:noProof/>
          </w:rPr>
          <w:t>directores y rectores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_Toc9638142 \h </w:instrText>
        </w:r>
        <w:r>
          <w:rPr>
            <w:rFonts w:ascii="Arial" w:hAnsi="Arial" w:cs="Arial"/>
            <w:noProof/>
          </w:rPr>
        </w:r>
        <w:r>
          <w:rPr>
            <w:rFonts w:ascii="Arial" w:hAnsi="Arial" w:cs="Arial"/>
            <w:noProof/>
            <w:webHidden/>
          </w:rPr>
          <w:fldChar w:fldCharType="separate"/>
        </w:r>
        <w:r>
          <w:rPr>
            <w:rFonts w:ascii="Arial" w:hAnsi="Arial" w:cs="Arial"/>
            <w:noProof/>
            <w:webHidden/>
          </w:rPr>
          <w:t>325</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143" w:history="1">
        <w:r>
          <w:rPr>
            <w:rStyle w:val="Hipervnculo"/>
            <w:rFonts w:ascii="Arial" w:hAnsi="Arial" w:cs="Arial"/>
            <w:noProof/>
          </w:rPr>
          <w:t>PROVINCIA DE BOLÍVAR: CENSO DEL MAGISTERIO NACIONAL, FRECUENCIAS DE CORRELACIONES DE LA MATRIZ DE</w:t>
        </w:r>
        <w:r>
          <w:rPr>
            <w:rStyle w:val="Hipervnculo"/>
            <w:rFonts w:ascii="Arial" w:hAnsi="Arial" w:cs="Arial"/>
            <w:i/>
            <w:iCs/>
            <w:noProof/>
          </w:rPr>
          <w:t xml:space="preserve"> DIRECTORES Y RECTORES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w:instrText>
        </w:r>
        <w:r>
          <w:rPr>
            <w:rFonts w:ascii="Arial" w:hAnsi="Arial" w:cs="Arial"/>
            <w:noProof/>
            <w:webHidden/>
          </w:rPr>
          <w:instrText xml:space="preserve">EF _Toc9638143 \h </w:instrText>
        </w:r>
        <w:r>
          <w:rPr>
            <w:rFonts w:ascii="Arial" w:hAnsi="Arial" w:cs="Arial"/>
            <w:noProof/>
          </w:rPr>
        </w:r>
        <w:r>
          <w:rPr>
            <w:rFonts w:ascii="Arial" w:hAnsi="Arial" w:cs="Arial"/>
            <w:noProof/>
            <w:webHidden/>
          </w:rPr>
          <w:fldChar w:fldCharType="separate"/>
        </w:r>
        <w:r>
          <w:rPr>
            <w:rFonts w:ascii="Arial" w:hAnsi="Arial" w:cs="Arial"/>
            <w:noProof/>
            <w:webHidden/>
          </w:rPr>
          <w:t>326</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144" w:history="1">
        <w:r>
          <w:rPr>
            <w:rStyle w:val="Hipervnculo"/>
            <w:rFonts w:ascii="Arial" w:hAnsi="Arial" w:cs="Arial"/>
            <w:noProof/>
          </w:rPr>
          <w:t xml:space="preserve">PROVINCIA DE BOLÍVAR: CENSO DEL MAGISTERIO NACIONAL, HISTOGRAMA DE FRECUENCIAS DE LAS CORRELACIONES DE LA MATRIZ DE </w:t>
        </w:r>
        <w:r>
          <w:rPr>
            <w:rStyle w:val="Hipervnculo"/>
            <w:rFonts w:ascii="Arial" w:hAnsi="Arial" w:cs="Arial"/>
            <w:i/>
            <w:iCs/>
            <w:noProof/>
          </w:rPr>
          <w:t>DIRECTORES Y RECTORES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_Toc9638144 \h </w:instrText>
        </w:r>
        <w:r>
          <w:rPr>
            <w:rFonts w:ascii="Arial" w:hAnsi="Arial" w:cs="Arial"/>
            <w:noProof/>
          </w:rPr>
        </w:r>
        <w:r>
          <w:rPr>
            <w:rFonts w:ascii="Arial" w:hAnsi="Arial" w:cs="Arial"/>
            <w:noProof/>
            <w:webHidden/>
          </w:rPr>
          <w:fldChar w:fldCharType="separate"/>
        </w:r>
        <w:r>
          <w:rPr>
            <w:rFonts w:ascii="Arial" w:hAnsi="Arial" w:cs="Arial"/>
            <w:noProof/>
            <w:webHidden/>
          </w:rPr>
          <w:t>327</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145" w:history="1">
        <w:r>
          <w:rPr>
            <w:rStyle w:val="Hipervnculo"/>
            <w:rFonts w:ascii="Arial" w:hAnsi="Arial" w:cs="Arial"/>
            <w:noProof/>
          </w:rPr>
          <w:t xml:space="preserve">PROVINCIA DE BOLÍVAR: CENSO DEL MAGISTERIO NACIONAL, CORRELACIONES SIGNIFICATIVAS DE MATRIZ </w:t>
        </w:r>
        <w:r>
          <w:rPr>
            <w:rStyle w:val="Hipervnculo"/>
            <w:rFonts w:ascii="Arial" w:hAnsi="Arial" w:cs="Arial"/>
            <w:i/>
            <w:iCs/>
            <w:noProof/>
          </w:rPr>
          <w:t>DIRECTORES Y RECTORES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_Toc9638145 \h </w:instrText>
        </w:r>
        <w:r>
          <w:rPr>
            <w:rFonts w:ascii="Arial" w:hAnsi="Arial" w:cs="Arial"/>
            <w:noProof/>
          </w:rPr>
        </w:r>
        <w:r>
          <w:rPr>
            <w:rFonts w:ascii="Arial" w:hAnsi="Arial" w:cs="Arial"/>
            <w:noProof/>
            <w:webHidden/>
          </w:rPr>
          <w:fldChar w:fldCharType="separate"/>
        </w:r>
        <w:r>
          <w:rPr>
            <w:rFonts w:ascii="Arial" w:hAnsi="Arial" w:cs="Arial"/>
            <w:noProof/>
            <w:webHidden/>
          </w:rPr>
          <w:t>330</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146" w:history="1">
        <w:r>
          <w:rPr>
            <w:rStyle w:val="Hipervnculo"/>
            <w:rFonts w:ascii="Arial" w:hAnsi="Arial" w:cs="Arial"/>
            <w:noProof/>
          </w:rPr>
          <w:t>PROVINCIA DE BOLÍVAR: CENSO DEL MAGISTERIO NACIONAL, COEFICIENTES DE CORREL</w:t>
        </w:r>
        <w:r>
          <w:rPr>
            <w:rStyle w:val="Hipervnculo"/>
            <w:rFonts w:ascii="Arial" w:hAnsi="Arial" w:cs="Arial"/>
            <w:noProof/>
          </w:rPr>
          <w:t xml:space="preserve">ACION ENTRE [-0.01,0.01] DE LA MATRIZ </w:t>
        </w:r>
        <w:r>
          <w:rPr>
            <w:rStyle w:val="Hipervnculo"/>
            <w:rFonts w:ascii="Arial" w:hAnsi="Arial" w:cs="Arial"/>
            <w:i/>
            <w:iCs/>
            <w:noProof/>
          </w:rPr>
          <w:t>DIRECTORES Y RECTORES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_Toc9638146 \h </w:instrText>
        </w:r>
        <w:r>
          <w:rPr>
            <w:rFonts w:ascii="Arial" w:hAnsi="Arial" w:cs="Arial"/>
            <w:noProof/>
          </w:rPr>
        </w:r>
        <w:r>
          <w:rPr>
            <w:rFonts w:ascii="Arial" w:hAnsi="Arial" w:cs="Arial"/>
            <w:noProof/>
            <w:webHidden/>
          </w:rPr>
          <w:fldChar w:fldCharType="separate"/>
        </w:r>
        <w:r>
          <w:rPr>
            <w:rFonts w:ascii="Arial" w:hAnsi="Arial" w:cs="Arial"/>
            <w:noProof/>
            <w:webHidden/>
          </w:rPr>
          <w:t>331</w:t>
        </w:r>
        <w:r>
          <w:rPr>
            <w:rFonts w:ascii="Arial" w:hAnsi="Arial" w:cs="Arial"/>
            <w:noProof/>
            <w:webHidden/>
          </w:rPr>
          <w:fldChar w:fldCharType="end"/>
        </w:r>
      </w:hyperlink>
    </w:p>
    <w:p w:rsidR="00000000" w:rsidRDefault="000F622C">
      <w:pPr>
        <w:pStyle w:val="TDC3"/>
        <w:tabs>
          <w:tab w:val="right" w:leader="dot" w:pos="8267"/>
        </w:tabs>
        <w:jc w:val="both"/>
        <w:rPr>
          <w:rFonts w:ascii="Arial" w:hAnsi="Arial" w:cs="Arial"/>
          <w:noProof/>
          <w:lang w:bidi="he-IL"/>
        </w:rPr>
      </w:pPr>
      <w:hyperlink w:anchor="_Toc9638147" w:history="1">
        <w:r>
          <w:rPr>
            <w:rStyle w:val="Hipervnculo"/>
            <w:rFonts w:ascii="Arial" w:hAnsi="Arial" w:cs="Arial"/>
            <w:noProof/>
          </w:rPr>
          <w:t xml:space="preserve">4.3.2 Análisis de los coeficientes de correlación correspondientes a </w:t>
        </w:r>
        <w:r>
          <w:rPr>
            <w:rStyle w:val="Hipervnculo"/>
            <w:rFonts w:ascii="Arial" w:hAnsi="Arial" w:cs="Arial"/>
            <w:i/>
            <w:iCs/>
            <w:noProof/>
          </w:rPr>
          <w:t>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_Toc9638147 \h </w:instrText>
        </w:r>
        <w:r>
          <w:rPr>
            <w:rFonts w:ascii="Arial" w:hAnsi="Arial" w:cs="Arial"/>
            <w:noProof/>
          </w:rPr>
        </w:r>
        <w:r>
          <w:rPr>
            <w:rFonts w:ascii="Arial" w:hAnsi="Arial" w:cs="Arial"/>
            <w:noProof/>
            <w:webHidden/>
          </w:rPr>
          <w:fldChar w:fldCharType="separate"/>
        </w:r>
        <w:r>
          <w:rPr>
            <w:rFonts w:ascii="Arial" w:hAnsi="Arial" w:cs="Arial"/>
            <w:noProof/>
            <w:webHidden/>
          </w:rPr>
          <w:t>331</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148" w:history="1">
        <w:r>
          <w:rPr>
            <w:rStyle w:val="Hipervnculo"/>
            <w:rFonts w:ascii="Arial" w:hAnsi="Arial" w:cs="Arial"/>
            <w:noProof/>
          </w:rPr>
          <w:t>PROVINCIA DE BOLÍVAR: CENSO DEL MAGISTERIO NACIONAL, FRECUENCIAS DE CORRELACIONES DE LA MATRIZ DE</w:t>
        </w:r>
        <w:r>
          <w:rPr>
            <w:rStyle w:val="Hipervnculo"/>
            <w:rFonts w:ascii="Arial" w:hAnsi="Arial" w:cs="Arial"/>
            <w:i/>
            <w:iCs/>
            <w:noProof/>
          </w:rPr>
          <w:t xml:space="preserve"> 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_Toc9638148 \h </w:instrText>
        </w:r>
        <w:r>
          <w:rPr>
            <w:rFonts w:ascii="Arial" w:hAnsi="Arial" w:cs="Arial"/>
            <w:noProof/>
          </w:rPr>
        </w:r>
        <w:r>
          <w:rPr>
            <w:rFonts w:ascii="Arial" w:hAnsi="Arial" w:cs="Arial"/>
            <w:noProof/>
            <w:webHidden/>
          </w:rPr>
          <w:fldChar w:fldCharType="separate"/>
        </w:r>
        <w:r>
          <w:rPr>
            <w:rFonts w:ascii="Arial" w:hAnsi="Arial" w:cs="Arial"/>
            <w:noProof/>
            <w:webHidden/>
          </w:rPr>
          <w:t>332</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149" w:history="1">
        <w:r>
          <w:rPr>
            <w:rStyle w:val="Hipervnculo"/>
            <w:rFonts w:ascii="Arial" w:hAnsi="Arial" w:cs="Arial"/>
            <w:noProof/>
          </w:rPr>
          <w:t>PROVINCIA DE BOLÍVAR: CENSO DEL MAGISTERIO NACIONAL, HISTOGRAMA DE FREC</w:t>
        </w:r>
        <w:r>
          <w:rPr>
            <w:rStyle w:val="Hipervnculo"/>
            <w:rFonts w:ascii="Arial" w:hAnsi="Arial" w:cs="Arial"/>
            <w:noProof/>
          </w:rPr>
          <w:t xml:space="preserve">UENCIAS DE LAS CORRELACIONES DE LA MATRIZ DE </w:t>
        </w:r>
        <w:r>
          <w:rPr>
            <w:rStyle w:val="Hipervnculo"/>
            <w:rFonts w:ascii="Arial" w:hAnsi="Arial" w:cs="Arial"/>
            <w:i/>
            <w:iCs/>
            <w:noProof/>
          </w:rPr>
          <w:t>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_Toc9638149 \h </w:instrText>
        </w:r>
        <w:r>
          <w:rPr>
            <w:rFonts w:ascii="Arial" w:hAnsi="Arial" w:cs="Arial"/>
            <w:noProof/>
          </w:rPr>
        </w:r>
        <w:r>
          <w:rPr>
            <w:rFonts w:ascii="Arial" w:hAnsi="Arial" w:cs="Arial"/>
            <w:noProof/>
            <w:webHidden/>
          </w:rPr>
          <w:fldChar w:fldCharType="separate"/>
        </w:r>
        <w:r>
          <w:rPr>
            <w:rFonts w:ascii="Arial" w:hAnsi="Arial" w:cs="Arial"/>
            <w:noProof/>
            <w:webHidden/>
          </w:rPr>
          <w:t>333</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150" w:history="1">
        <w:r>
          <w:rPr>
            <w:rStyle w:val="Hipervnculo"/>
            <w:rFonts w:ascii="Arial" w:hAnsi="Arial" w:cs="Arial"/>
            <w:noProof/>
          </w:rPr>
          <w:t xml:space="preserve">PROVINCIA DE BOLÍVAR: CENSO DEL MAGISTERIO NACIONAL, CORRELACIONES SIGNIFICATIVAS DE MATRIZ </w:t>
        </w:r>
        <w:r>
          <w:rPr>
            <w:rStyle w:val="Hipervnculo"/>
            <w:rFonts w:ascii="Arial" w:hAnsi="Arial" w:cs="Arial"/>
            <w:i/>
            <w:iCs/>
            <w:noProof/>
          </w:rPr>
          <w:t>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_Toc9638150 \h </w:instrText>
        </w:r>
        <w:r>
          <w:rPr>
            <w:rFonts w:ascii="Arial" w:hAnsi="Arial" w:cs="Arial"/>
            <w:noProof/>
          </w:rPr>
        </w:r>
        <w:r>
          <w:rPr>
            <w:rFonts w:ascii="Arial" w:hAnsi="Arial" w:cs="Arial"/>
            <w:noProof/>
            <w:webHidden/>
          </w:rPr>
          <w:fldChar w:fldCharType="separate"/>
        </w:r>
        <w:r>
          <w:rPr>
            <w:rFonts w:ascii="Arial" w:hAnsi="Arial" w:cs="Arial"/>
            <w:noProof/>
            <w:webHidden/>
          </w:rPr>
          <w:t>336</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151" w:history="1">
        <w:r>
          <w:rPr>
            <w:rStyle w:val="Hipervnculo"/>
            <w:rFonts w:ascii="Arial" w:hAnsi="Arial" w:cs="Arial"/>
            <w:noProof/>
          </w:rPr>
          <w:t>PROVINCIA DE BOLÍVAR: CENSO DEL MAGISTERIO NACIONAL, COEFICIENTES DE CORRELACION ENTRE [-0.01,0.01] DE LA MATRIZ 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_Toc9638151 \h </w:instrText>
        </w:r>
        <w:r>
          <w:rPr>
            <w:rFonts w:ascii="Arial" w:hAnsi="Arial" w:cs="Arial"/>
            <w:noProof/>
          </w:rPr>
        </w:r>
        <w:r>
          <w:rPr>
            <w:rFonts w:ascii="Arial" w:hAnsi="Arial" w:cs="Arial"/>
            <w:noProof/>
            <w:webHidden/>
          </w:rPr>
          <w:fldChar w:fldCharType="separate"/>
        </w:r>
        <w:r>
          <w:rPr>
            <w:rFonts w:ascii="Arial" w:hAnsi="Arial" w:cs="Arial"/>
            <w:noProof/>
            <w:webHidden/>
          </w:rPr>
          <w:t>337</w:t>
        </w:r>
        <w:r>
          <w:rPr>
            <w:rFonts w:ascii="Arial" w:hAnsi="Arial" w:cs="Arial"/>
            <w:noProof/>
            <w:webHidden/>
          </w:rPr>
          <w:fldChar w:fldCharType="end"/>
        </w:r>
      </w:hyperlink>
    </w:p>
    <w:p w:rsidR="00000000" w:rsidRDefault="000F622C">
      <w:pPr>
        <w:pStyle w:val="TDC3"/>
        <w:tabs>
          <w:tab w:val="right" w:leader="dot" w:pos="8267"/>
        </w:tabs>
        <w:jc w:val="both"/>
        <w:rPr>
          <w:rFonts w:ascii="Arial" w:hAnsi="Arial" w:cs="Arial"/>
          <w:noProof/>
          <w:lang w:bidi="he-IL"/>
        </w:rPr>
      </w:pPr>
      <w:hyperlink w:anchor="_Toc9638152" w:history="1">
        <w:r>
          <w:rPr>
            <w:rStyle w:val="Hipervnculo"/>
            <w:rFonts w:ascii="Arial" w:hAnsi="Arial" w:cs="Arial"/>
            <w:noProof/>
          </w:rPr>
          <w:t>4.3.3 Análisis de los coeficientes de</w:t>
        </w:r>
        <w:r>
          <w:rPr>
            <w:rStyle w:val="Hipervnculo"/>
            <w:rFonts w:ascii="Arial" w:hAnsi="Arial" w:cs="Arial"/>
            <w:noProof/>
          </w:rPr>
          <w:t xml:space="preserve"> correlación correspondientes a </w:t>
        </w:r>
        <w:r>
          <w:rPr>
            <w:rStyle w:val="Hipervnculo"/>
            <w:rFonts w:ascii="Arial" w:hAnsi="Arial" w:cs="Arial"/>
            <w:i/>
            <w:iCs/>
            <w:noProof/>
          </w:rPr>
          <w:t>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_Toc9638152 \h </w:instrText>
        </w:r>
        <w:r>
          <w:rPr>
            <w:rFonts w:ascii="Arial" w:hAnsi="Arial" w:cs="Arial"/>
            <w:noProof/>
          </w:rPr>
        </w:r>
        <w:r>
          <w:rPr>
            <w:rFonts w:ascii="Arial" w:hAnsi="Arial" w:cs="Arial"/>
            <w:noProof/>
            <w:webHidden/>
          </w:rPr>
          <w:fldChar w:fldCharType="separate"/>
        </w:r>
        <w:r>
          <w:rPr>
            <w:rFonts w:ascii="Arial" w:hAnsi="Arial" w:cs="Arial"/>
            <w:noProof/>
            <w:webHidden/>
          </w:rPr>
          <w:t>338</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154" w:history="1">
        <w:r>
          <w:rPr>
            <w:rStyle w:val="Hipervnculo"/>
            <w:rFonts w:ascii="Arial" w:hAnsi="Arial" w:cs="Arial"/>
            <w:noProof/>
          </w:rPr>
          <w:t xml:space="preserve">PROVINCIA DE BOLÍVAR: CENSO DEL MAGISTERIO NACIONAL, FRECUENCIAS DE CORRELACIONES DE MATRIZ </w:t>
        </w:r>
        <w:r>
          <w:rPr>
            <w:rStyle w:val="Hipervnculo"/>
            <w:rFonts w:ascii="Arial" w:hAnsi="Arial" w:cs="Arial"/>
            <w:i/>
            <w:iCs/>
            <w:noProof/>
          </w:rPr>
          <w:t>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_Toc9638154 \h </w:instrText>
        </w:r>
        <w:r>
          <w:rPr>
            <w:rFonts w:ascii="Arial" w:hAnsi="Arial" w:cs="Arial"/>
            <w:noProof/>
          </w:rPr>
        </w:r>
        <w:r>
          <w:rPr>
            <w:rFonts w:ascii="Arial" w:hAnsi="Arial" w:cs="Arial"/>
            <w:noProof/>
            <w:webHidden/>
          </w:rPr>
          <w:fldChar w:fldCharType="separate"/>
        </w:r>
        <w:r>
          <w:rPr>
            <w:rFonts w:ascii="Arial" w:hAnsi="Arial" w:cs="Arial"/>
            <w:noProof/>
            <w:webHidden/>
          </w:rPr>
          <w:t>338</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155" w:history="1">
        <w:r>
          <w:rPr>
            <w:rStyle w:val="Hipervnculo"/>
            <w:rFonts w:ascii="Arial" w:hAnsi="Arial" w:cs="Arial"/>
            <w:noProof/>
          </w:rPr>
          <w:t>PROVINCIA DE BOLÍVAR: CENSO DEL MAGISTERIO NACIONAL, HISTOGRAMA DE FRECUENCIAS DE LAS CORRELACIONES DE LA MATRIZ DE 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_Toc9638155 \h </w:instrText>
        </w:r>
        <w:r>
          <w:rPr>
            <w:rFonts w:ascii="Arial" w:hAnsi="Arial" w:cs="Arial"/>
            <w:noProof/>
          </w:rPr>
        </w:r>
        <w:r>
          <w:rPr>
            <w:rFonts w:ascii="Arial" w:hAnsi="Arial" w:cs="Arial"/>
            <w:noProof/>
            <w:webHidden/>
          </w:rPr>
          <w:fldChar w:fldCharType="separate"/>
        </w:r>
        <w:r>
          <w:rPr>
            <w:rFonts w:ascii="Arial" w:hAnsi="Arial" w:cs="Arial"/>
            <w:noProof/>
            <w:webHidden/>
          </w:rPr>
          <w:t>339</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156" w:history="1">
        <w:r>
          <w:rPr>
            <w:rStyle w:val="Hipervnculo"/>
            <w:rFonts w:ascii="Arial" w:hAnsi="Arial" w:cs="Arial"/>
            <w:noProof/>
          </w:rPr>
          <w:t>PROVINCIA DE BOLÍVAR: C</w:t>
        </w:r>
        <w:r>
          <w:rPr>
            <w:rStyle w:val="Hipervnculo"/>
            <w:rFonts w:ascii="Arial" w:hAnsi="Arial" w:cs="Arial"/>
            <w:noProof/>
          </w:rPr>
          <w:t xml:space="preserve">ENSO DEL MAGISTERIO NACIONAL, CORRELACIONES SIGNIFICATIVAS DE MATRIZ </w:t>
        </w:r>
        <w:r>
          <w:rPr>
            <w:rStyle w:val="Hipervnculo"/>
            <w:rFonts w:ascii="Arial" w:hAnsi="Arial" w:cs="Arial"/>
            <w:i/>
            <w:iCs/>
            <w:noProof/>
          </w:rPr>
          <w:t>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_Toc9638156 \h </w:instrText>
        </w:r>
        <w:r>
          <w:rPr>
            <w:rFonts w:ascii="Arial" w:hAnsi="Arial" w:cs="Arial"/>
            <w:noProof/>
          </w:rPr>
        </w:r>
        <w:r>
          <w:rPr>
            <w:rFonts w:ascii="Arial" w:hAnsi="Arial" w:cs="Arial"/>
            <w:noProof/>
            <w:webHidden/>
          </w:rPr>
          <w:fldChar w:fldCharType="separate"/>
        </w:r>
        <w:r>
          <w:rPr>
            <w:rFonts w:ascii="Arial" w:hAnsi="Arial" w:cs="Arial"/>
            <w:noProof/>
            <w:webHidden/>
          </w:rPr>
          <w:t>341</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157" w:history="1">
        <w:r>
          <w:rPr>
            <w:rStyle w:val="Hipervnculo"/>
            <w:rFonts w:ascii="Arial" w:hAnsi="Arial" w:cs="Arial"/>
            <w:noProof/>
          </w:rPr>
          <w:t>PROVINCIA DE BOLÍVAR: CENSO DEL MAGISTERIO NACIONAL, COEFICIENTES DE CORRELACION ENTRE [-0.01,0.01] DE L</w:t>
        </w:r>
        <w:r>
          <w:rPr>
            <w:rStyle w:val="Hipervnculo"/>
            <w:rFonts w:ascii="Arial" w:hAnsi="Arial" w:cs="Arial"/>
            <w:noProof/>
          </w:rPr>
          <w:t xml:space="preserve">A MATRIZ </w:t>
        </w:r>
        <w:r>
          <w:rPr>
            <w:rStyle w:val="Hipervnculo"/>
            <w:rFonts w:ascii="Arial" w:hAnsi="Arial" w:cs="Arial"/>
            <w:i/>
            <w:iCs/>
            <w:noProof/>
          </w:rPr>
          <w:t>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_Toc9638157 \h </w:instrText>
        </w:r>
        <w:r>
          <w:rPr>
            <w:rFonts w:ascii="Arial" w:hAnsi="Arial" w:cs="Arial"/>
            <w:noProof/>
          </w:rPr>
        </w:r>
        <w:r>
          <w:rPr>
            <w:rFonts w:ascii="Arial" w:hAnsi="Arial" w:cs="Arial"/>
            <w:noProof/>
            <w:webHidden/>
          </w:rPr>
          <w:fldChar w:fldCharType="separate"/>
        </w:r>
        <w:r>
          <w:rPr>
            <w:rFonts w:ascii="Arial" w:hAnsi="Arial" w:cs="Arial"/>
            <w:noProof/>
            <w:webHidden/>
          </w:rPr>
          <w:t>342</w:t>
        </w:r>
        <w:r>
          <w:rPr>
            <w:rFonts w:ascii="Arial" w:hAnsi="Arial" w:cs="Arial"/>
            <w:noProof/>
            <w:webHidden/>
          </w:rPr>
          <w:fldChar w:fldCharType="end"/>
        </w:r>
      </w:hyperlink>
    </w:p>
    <w:p w:rsidR="00000000" w:rsidRDefault="000F622C">
      <w:pPr>
        <w:pStyle w:val="TDC3"/>
        <w:tabs>
          <w:tab w:val="right" w:leader="dot" w:pos="8267"/>
        </w:tabs>
        <w:jc w:val="both"/>
        <w:rPr>
          <w:rFonts w:ascii="Arial" w:hAnsi="Arial" w:cs="Arial"/>
          <w:noProof/>
          <w:lang w:bidi="he-IL"/>
        </w:rPr>
      </w:pPr>
      <w:hyperlink w:anchor="_Toc9638158" w:history="1">
        <w:r>
          <w:rPr>
            <w:rStyle w:val="Hipervnculo"/>
            <w:rFonts w:ascii="Arial" w:hAnsi="Arial" w:cs="Arial"/>
            <w:noProof/>
          </w:rPr>
          <w:t xml:space="preserve">4.3.4 Análisis de los coeficientes de correlación correspondientes a </w:t>
        </w:r>
        <w:r>
          <w:rPr>
            <w:rStyle w:val="Hipervnculo"/>
            <w:rFonts w:ascii="Arial" w:hAnsi="Arial" w:cs="Arial"/>
            <w:i/>
            <w:iCs/>
            <w:noProof/>
          </w:rPr>
          <w:t>planteles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_Toc9638158 \h </w:instrText>
        </w:r>
        <w:r>
          <w:rPr>
            <w:rFonts w:ascii="Arial" w:hAnsi="Arial" w:cs="Arial"/>
            <w:noProof/>
          </w:rPr>
        </w:r>
        <w:r>
          <w:rPr>
            <w:rFonts w:ascii="Arial" w:hAnsi="Arial" w:cs="Arial"/>
            <w:noProof/>
            <w:webHidden/>
          </w:rPr>
          <w:fldChar w:fldCharType="separate"/>
        </w:r>
        <w:r>
          <w:rPr>
            <w:rFonts w:ascii="Arial" w:hAnsi="Arial" w:cs="Arial"/>
            <w:noProof/>
            <w:webHidden/>
          </w:rPr>
          <w:t>342</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159" w:history="1">
        <w:r>
          <w:rPr>
            <w:rStyle w:val="Hipervnculo"/>
            <w:rFonts w:ascii="Arial" w:hAnsi="Arial" w:cs="Arial"/>
            <w:noProof/>
          </w:rPr>
          <w:t>PROVINCIA DE BOLÍVAR:</w:t>
        </w:r>
        <w:r>
          <w:rPr>
            <w:rStyle w:val="Hipervnculo"/>
            <w:rFonts w:ascii="Arial" w:hAnsi="Arial" w:cs="Arial"/>
            <w:noProof/>
          </w:rPr>
          <w:t xml:space="preserve"> CENSO DEL MAGISTERIO NACIONAL, FRECUENCIAS DE CORRELACIONES DE LA MATRIZ DE PLANTELES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_Toc9638159 \h </w:instrText>
        </w:r>
        <w:r>
          <w:rPr>
            <w:rFonts w:ascii="Arial" w:hAnsi="Arial" w:cs="Arial"/>
            <w:noProof/>
          </w:rPr>
        </w:r>
        <w:r>
          <w:rPr>
            <w:rFonts w:ascii="Arial" w:hAnsi="Arial" w:cs="Arial"/>
            <w:noProof/>
            <w:webHidden/>
          </w:rPr>
          <w:fldChar w:fldCharType="separate"/>
        </w:r>
        <w:r>
          <w:rPr>
            <w:rFonts w:ascii="Arial" w:hAnsi="Arial" w:cs="Arial"/>
            <w:noProof/>
            <w:webHidden/>
          </w:rPr>
          <w:t>343</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160" w:history="1">
        <w:r>
          <w:rPr>
            <w:rStyle w:val="Hipervnculo"/>
            <w:rFonts w:ascii="Arial" w:hAnsi="Arial" w:cs="Arial"/>
            <w:noProof/>
          </w:rPr>
          <w:t>PROVINCIA DE BOLÍVAR: CENSO DEL MAGISTERIO NACIONAL, HISTOGRAMA DE FRECUENCIAS DE LAS CORRELACIONES DE LA</w:t>
        </w:r>
        <w:r>
          <w:rPr>
            <w:rStyle w:val="Hipervnculo"/>
            <w:rFonts w:ascii="Arial" w:hAnsi="Arial" w:cs="Arial"/>
            <w:noProof/>
          </w:rPr>
          <w:t xml:space="preserve"> MATRIZ DE </w:t>
        </w:r>
        <w:r>
          <w:rPr>
            <w:rStyle w:val="Hipervnculo"/>
            <w:rFonts w:ascii="Arial" w:hAnsi="Arial" w:cs="Arial"/>
            <w:i/>
            <w:iCs/>
            <w:noProof/>
          </w:rPr>
          <w:t>PLANTELES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_Toc9638160 \h </w:instrText>
        </w:r>
        <w:r>
          <w:rPr>
            <w:rFonts w:ascii="Arial" w:hAnsi="Arial" w:cs="Arial"/>
            <w:noProof/>
          </w:rPr>
        </w:r>
        <w:r>
          <w:rPr>
            <w:rFonts w:ascii="Arial" w:hAnsi="Arial" w:cs="Arial"/>
            <w:noProof/>
            <w:webHidden/>
          </w:rPr>
          <w:fldChar w:fldCharType="separate"/>
        </w:r>
        <w:r>
          <w:rPr>
            <w:rFonts w:ascii="Arial" w:hAnsi="Arial" w:cs="Arial"/>
            <w:noProof/>
            <w:webHidden/>
          </w:rPr>
          <w:t>344</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161" w:history="1">
        <w:r>
          <w:rPr>
            <w:rStyle w:val="Hipervnculo"/>
            <w:rFonts w:ascii="Arial" w:hAnsi="Arial" w:cs="Arial"/>
            <w:noProof/>
          </w:rPr>
          <w:t xml:space="preserve">PROVINCIA DE BOLÍVAR: CENSO DEL MAGISTERIO NACIONAL, CORRELACIONES SIGNIFICATIVAS DE MATRIZ </w:t>
        </w:r>
        <w:r>
          <w:rPr>
            <w:rStyle w:val="Hipervnculo"/>
            <w:rFonts w:ascii="Arial" w:hAnsi="Arial" w:cs="Arial"/>
            <w:i/>
            <w:iCs/>
            <w:noProof/>
          </w:rPr>
          <w:t>PLANTELES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_Toc9638161 \h </w:instrText>
        </w:r>
        <w:r>
          <w:rPr>
            <w:rFonts w:ascii="Arial" w:hAnsi="Arial" w:cs="Arial"/>
            <w:noProof/>
          </w:rPr>
        </w:r>
        <w:r>
          <w:rPr>
            <w:rFonts w:ascii="Arial" w:hAnsi="Arial" w:cs="Arial"/>
            <w:noProof/>
            <w:webHidden/>
          </w:rPr>
          <w:fldChar w:fldCharType="separate"/>
        </w:r>
        <w:r>
          <w:rPr>
            <w:rFonts w:ascii="Arial" w:hAnsi="Arial" w:cs="Arial"/>
            <w:noProof/>
            <w:webHidden/>
          </w:rPr>
          <w:t>349</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162" w:history="1">
        <w:r>
          <w:rPr>
            <w:rStyle w:val="Hipervnculo"/>
            <w:rFonts w:ascii="Arial" w:hAnsi="Arial" w:cs="Arial"/>
            <w:noProof/>
          </w:rPr>
          <w:t>PROVI</w:t>
        </w:r>
        <w:r>
          <w:rPr>
            <w:rStyle w:val="Hipervnculo"/>
            <w:rFonts w:ascii="Arial" w:hAnsi="Arial" w:cs="Arial"/>
            <w:noProof/>
          </w:rPr>
          <w:t xml:space="preserve">NCIA DE BOLÍVAR: CENSO DEL MAGISTERIO NACIONAL, COEFICIENTES DE CORRELACION ENTRE [-0.01,0.01] DE LA MATRIZ </w:t>
        </w:r>
        <w:r>
          <w:rPr>
            <w:rStyle w:val="Hipervnculo"/>
            <w:rFonts w:ascii="Arial" w:hAnsi="Arial" w:cs="Arial"/>
            <w:i/>
            <w:iCs/>
            <w:noProof/>
          </w:rPr>
          <w:t>PLANTELES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_Toc9638162 \h </w:instrText>
        </w:r>
        <w:r>
          <w:rPr>
            <w:rFonts w:ascii="Arial" w:hAnsi="Arial" w:cs="Arial"/>
            <w:noProof/>
          </w:rPr>
        </w:r>
        <w:r>
          <w:rPr>
            <w:rFonts w:ascii="Arial" w:hAnsi="Arial" w:cs="Arial"/>
            <w:noProof/>
            <w:webHidden/>
          </w:rPr>
          <w:fldChar w:fldCharType="separate"/>
        </w:r>
        <w:r>
          <w:rPr>
            <w:rFonts w:ascii="Arial" w:hAnsi="Arial" w:cs="Arial"/>
            <w:noProof/>
            <w:webHidden/>
          </w:rPr>
          <w:t>350</w:t>
        </w:r>
        <w:r>
          <w:rPr>
            <w:rFonts w:ascii="Arial" w:hAnsi="Arial" w:cs="Arial"/>
            <w:noProof/>
            <w:webHidden/>
          </w:rPr>
          <w:fldChar w:fldCharType="end"/>
        </w:r>
      </w:hyperlink>
    </w:p>
    <w:p w:rsidR="00000000" w:rsidRDefault="000F622C">
      <w:pPr>
        <w:pStyle w:val="TDC2"/>
        <w:tabs>
          <w:tab w:val="right" w:leader="dot" w:pos="8267"/>
        </w:tabs>
        <w:jc w:val="both"/>
        <w:rPr>
          <w:rFonts w:ascii="Arial" w:hAnsi="Arial" w:cs="Arial"/>
          <w:noProof/>
          <w:lang w:bidi="he-IL"/>
        </w:rPr>
      </w:pPr>
      <w:hyperlink w:anchor="_Toc9638163" w:history="1">
        <w:r>
          <w:rPr>
            <w:rStyle w:val="Hipervnculo"/>
            <w:rFonts w:ascii="Arial" w:hAnsi="Arial" w:cs="Arial"/>
            <w:noProof/>
          </w:rPr>
          <w:t>4.4 Análisis bivariado</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_Toc9638163 \h </w:instrText>
        </w:r>
        <w:r>
          <w:rPr>
            <w:rFonts w:ascii="Arial" w:hAnsi="Arial" w:cs="Arial"/>
            <w:noProof/>
          </w:rPr>
        </w:r>
        <w:r>
          <w:rPr>
            <w:rFonts w:ascii="Arial" w:hAnsi="Arial" w:cs="Arial"/>
            <w:noProof/>
            <w:webHidden/>
          </w:rPr>
          <w:fldChar w:fldCharType="separate"/>
        </w:r>
        <w:r>
          <w:rPr>
            <w:rFonts w:ascii="Arial" w:hAnsi="Arial" w:cs="Arial"/>
            <w:noProof/>
            <w:webHidden/>
          </w:rPr>
          <w:t>351</w:t>
        </w:r>
        <w:r>
          <w:rPr>
            <w:rFonts w:ascii="Arial" w:hAnsi="Arial" w:cs="Arial"/>
            <w:noProof/>
            <w:webHidden/>
          </w:rPr>
          <w:fldChar w:fldCharType="end"/>
        </w:r>
      </w:hyperlink>
    </w:p>
    <w:p w:rsidR="00000000" w:rsidRDefault="000F622C">
      <w:pPr>
        <w:pStyle w:val="TDC3"/>
        <w:tabs>
          <w:tab w:val="right" w:leader="dot" w:pos="8267"/>
        </w:tabs>
        <w:jc w:val="both"/>
        <w:rPr>
          <w:rFonts w:ascii="Arial" w:hAnsi="Arial" w:cs="Arial"/>
          <w:noProof/>
          <w:lang w:bidi="he-IL"/>
        </w:rPr>
      </w:pPr>
      <w:hyperlink w:anchor="_Toc9638164" w:history="1">
        <w:r>
          <w:rPr>
            <w:rStyle w:val="Hipervnculo"/>
            <w:rFonts w:ascii="Arial" w:hAnsi="Arial" w:cs="Arial"/>
            <w:noProof/>
          </w:rPr>
          <w:t xml:space="preserve">4.4.1 Análisis de bivariado para las variables aleatorias correspondientes a </w:t>
        </w:r>
        <w:r>
          <w:rPr>
            <w:rStyle w:val="Hipervnculo"/>
            <w:rFonts w:ascii="Arial" w:hAnsi="Arial" w:cs="Arial"/>
            <w:i/>
            <w:iCs/>
            <w:noProof/>
          </w:rPr>
          <w:t>directores y rectores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_Toc9638164 \h </w:instrText>
        </w:r>
        <w:r>
          <w:rPr>
            <w:rFonts w:ascii="Arial" w:hAnsi="Arial" w:cs="Arial"/>
            <w:noProof/>
          </w:rPr>
        </w:r>
        <w:r>
          <w:rPr>
            <w:rFonts w:ascii="Arial" w:hAnsi="Arial" w:cs="Arial"/>
            <w:noProof/>
            <w:webHidden/>
          </w:rPr>
          <w:fldChar w:fldCharType="separate"/>
        </w:r>
        <w:r>
          <w:rPr>
            <w:rFonts w:ascii="Arial" w:hAnsi="Arial" w:cs="Arial"/>
            <w:noProof/>
            <w:webHidden/>
          </w:rPr>
          <w:t>352</w:t>
        </w:r>
        <w:r>
          <w:rPr>
            <w:rFonts w:ascii="Arial" w:hAnsi="Arial" w:cs="Arial"/>
            <w:noProof/>
            <w:webHidden/>
          </w:rPr>
          <w:fldChar w:fldCharType="end"/>
        </w:r>
      </w:hyperlink>
    </w:p>
    <w:p w:rsidR="00000000" w:rsidRDefault="000F622C">
      <w:pPr>
        <w:pStyle w:val="TDC4"/>
        <w:tabs>
          <w:tab w:val="left" w:pos="1200"/>
          <w:tab w:val="right" w:leader="dot" w:pos="8267"/>
        </w:tabs>
        <w:jc w:val="both"/>
        <w:rPr>
          <w:rFonts w:ascii="Arial" w:hAnsi="Arial" w:cs="Arial"/>
          <w:noProof/>
          <w:lang w:bidi="he-IL"/>
        </w:rPr>
      </w:pPr>
      <w:hyperlink w:anchor="_Toc9638165" w:history="1">
        <w:r>
          <w:rPr>
            <w:rStyle w:val="Hipervnculo"/>
            <w:rFonts w:ascii="Arial" w:hAnsi="Arial" w:cs="Arial"/>
            <w:noProof/>
          </w:rPr>
          <w:t></w:t>
        </w:r>
        <w:r>
          <w:rPr>
            <w:rFonts w:ascii="Arial" w:hAnsi="Arial" w:cs="Arial"/>
            <w:noProof/>
            <w:lang w:bidi="he-IL"/>
          </w:rPr>
          <w:tab/>
        </w:r>
        <w:r>
          <w:rPr>
            <w:rStyle w:val="Hipervnculo"/>
            <w:rFonts w:ascii="Arial" w:hAnsi="Arial" w:cs="Arial"/>
            <w:noProof/>
          </w:rPr>
          <w:t>Análisis bivariado entre las variables provincia de nacimiento y provincia que</w:t>
        </w:r>
        <w:r>
          <w:rPr>
            <w:rStyle w:val="Hipervnculo"/>
            <w:rFonts w:ascii="Arial" w:hAnsi="Arial" w:cs="Arial"/>
            <w:noProof/>
          </w:rPr>
          <w:t xml:space="preserve"> habita</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_Toc9638165 \h </w:instrText>
        </w:r>
        <w:r>
          <w:rPr>
            <w:rFonts w:ascii="Arial" w:hAnsi="Arial" w:cs="Arial"/>
            <w:noProof/>
          </w:rPr>
        </w:r>
        <w:r>
          <w:rPr>
            <w:rFonts w:ascii="Arial" w:hAnsi="Arial" w:cs="Arial"/>
            <w:noProof/>
            <w:webHidden/>
          </w:rPr>
          <w:fldChar w:fldCharType="separate"/>
        </w:r>
        <w:r>
          <w:rPr>
            <w:rFonts w:ascii="Arial" w:hAnsi="Arial" w:cs="Arial"/>
            <w:noProof/>
            <w:webHidden/>
          </w:rPr>
          <w:t>352</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166" w:history="1">
        <w:r>
          <w:rPr>
            <w:rStyle w:val="Hipervnculo"/>
            <w:rFonts w:ascii="Arial" w:hAnsi="Arial" w:cs="Arial"/>
            <w:noProof/>
          </w:rPr>
          <w:t xml:space="preserve">PROVINCIA DE BOLÍVAR: CENSO DEL MAGISTERIO NACIONAL, DISTRIBUCION CONJUNTA DE </w:t>
        </w:r>
        <w:r>
          <w:rPr>
            <w:rStyle w:val="Hipervnculo"/>
            <w:rFonts w:ascii="Arial" w:hAnsi="Arial" w:cs="Arial"/>
            <w:i/>
            <w:iCs/>
            <w:noProof/>
          </w:rPr>
          <w:t>PROVINCIA DE NACIMIENTO DE DIRECTORES Y RECTORES CON PROVINCIA DONDE HABITAN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_Toc9638166 \h </w:instrText>
        </w:r>
        <w:r>
          <w:rPr>
            <w:rFonts w:ascii="Arial" w:hAnsi="Arial" w:cs="Arial"/>
            <w:noProof/>
          </w:rPr>
        </w:r>
        <w:r>
          <w:rPr>
            <w:rFonts w:ascii="Arial" w:hAnsi="Arial" w:cs="Arial"/>
            <w:noProof/>
            <w:webHidden/>
          </w:rPr>
          <w:fldChar w:fldCharType="separate"/>
        </w:r>
        <w:r>
          <w:rPr>
            <w:rFonts w:ascii="Arial" w:hAnsi="Arial" w:cs="Arial"/>
            <w:noProof/>
            <w:webHidden/>
          </w:rPr>
          <w:t>35</w:t>
        </w:r>
        <w:r>
          <w:rPr>
            <w:rFonts w:ascii="Arial" w:hAnsi="Arial" w:cs="Arial"/>
            <w:noProof/>
            <w:webHidden/>
          </w:rPr>
          <w:t>3</w:t>
        </w:r>
        <w:r>
          <w:rPr>
            <w:rFonts w:ascii="Arial" w:hAnsi="Arial" w:cs="Arial"/>
            <w:noProof/>
            <w:webHidden/>
          </w:rPr>
          <w:fldChar w:fldCharType="end"/>
        </w:r>
      </w:hyperlink>
    </w:p>
    <w:p w:rsidR="00000000" w:rsidRDefault="000F622C">
      <w:pPr>
        <w:pStyle w:val="TDC4"/>
        <w:tabs>
          <w:tab w:val="left" w:pos="1200"/>
          <w:tab w:val="right" w:leader="dot" w:pos="8267"/>
        </w:tabs>
        <w:jc w:val="both"/>
        <w:rPr>
          <w:rFonts w:ascii="Arial" w:hAnsi="Arial" w:cs="Arial"/>
          <w:noProof/>
          <w:lang w:bidi="he-IL"/>
        </w:rPr>
      </w:pPr>
      <w:hyperlink w:anchor="_Toc9638167" w:history="1">
        <w:r>
          <w:rPr>
            <w:rStyle w:val="Hipervnculo"/>
            <w:rFonts w:ascii="Arial" w:hAnsi="Arial" w:cs="Arial"/>
            <w:noProof/>
          </w:rPr>
          <w:t></w:t>
        </w:r>
        <w:r>
          <w:rPr>
            <w:rFonts w:ascii="Arial" w:hAnsi="Arial" w:cs="Arial"/>
            <w:noProof/>
            <w:lang w:bidi="he-IL"/>
          </w:rPr>
          <w:tab/>
        </w:r>
        <w:r>
          <w:rPr>
            <w:rStyle w:val="Hipervnculo"/>
            <w:rFonts w:ascii="Arial" w:hAnsi="Arial" w:cs="Arial"/>
            <w:noProof/>
          </w:rPr>
          <w:t>Análisis bivariado entre las variables edad y estado civil</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_Toc9638167 \h </w:instrText>
        </w:r>
        <w:r>
          <w:rPr>
            <w:rFonts w:ascii="Arial" w:hAnsi="Arial" w:cs="Arial"/>
            <w:noProof/>
          </w:rPr>
        </w:r>
        <w:r>
          <w:rPr>
            <w:rFonts w:ascii="Arial" w:hAnsi="Arial" w:cs="Arial"/>
            <w:noProof/>
            <w:webHidden/>
          </w:rPr>
          <w:fldChar w:fldCharType="separate"/>
        </w:r>
        <w:r>
          <w:rPr>
            <w:rFonts w:ascii="Arial" w:hAnsi="Arial" w:cs="Arial"/>
            <w:noProof/>
            <w:webHidden/>
          </w:rPr>
          <w:t>354</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169" w:history="1">
        <w:r>
          <w:rPr>
            <w:rStyle w:val="Hipervnculo"/>
            <w:rFonts w:ascii="Arial" w:hAnsi="Arial" w:cs="Arial"/>
            <w:noProof/>
          </w:rPr>
          <w:t xml:space="preserve">PROVINCIA DE BOLÍVAR: CENSO DEL MAGISTERIO NACIONAL, DISTRIBUCION CONJUNTA DE </w:t>
        </w:r>
        <w:r>
          <w:rPr>
            <w:rStyle w:val="Hipervnculo"/>
            <w:rFonts w:ascii="Arial" w:hAnsi="Arial" w:cs="Arial"/>
            <w:i/>
            <w:iCs/>
            <w:noProof/>
          </w:rPr>
          <w:t>EDAD DE DIRECTORES Y RECTORES Y ESTADO CIVIL</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w:instrText>
        </w:r>
        <w:r>
          <w:rPr>
            <w:rFonts w:ascii="Arial" w:hAnsi="Arial" w:cs="Arial"/>
            <w:noProof/>
            <w:webHidden/>
          </w:rPr>
          <w:instrText xml:space="preserve">F _Toc9638169 \h </w:instrText>
        </w:r>
        <w:r>
          <w:rPr>
            <w:rFonts w:ascii="Arial" w:hAnsi="Arial" w:cs="Arial"/>
            <w:noProof/>
          </w:rPr>
        </w:r>
        <w:r>
          <w:rPr>
            <w:rFonts w:ascii="Arial" w:hAnsi="Arial" w:cs="Arial"/>
            <w:noProof/>
            <w:webHidden/>
          </w:rPr>
          <w:fldChar w:fldCharType="separate"/>
        </w:r>
        <w:r>
          <w:rPr>
            <w:rFonts w:ascii="Arial" w:hAnsi="Arial" w:cs="Arial"/>
            <w:noProof/>
            <w:webHidden/>
          </w:rPr>
          <w:t>354</w:t>
        </w:r>
        <w:r>
          <w:rPr>
            <w:rFonts w:ascii="Arial" w:hAnsi="Arial" w:cs="Arial"/>
            <w:noProof/>
            <w:webHidden/>
          </w:rPr>
          <w:fldChar w:fldCharType="end"/>
        </w:r>
      </w:hyperlink>
    </w:p>
    <w:p w:rsidR="00000000" w:rsidRDefault="000F622C">
      <w:pPr>
        <w:pStyle w:val="TDC4"/>
        <w:tabs>
          <w:tab w:val="left" w:pos="1200"/>
          <w:tab w:val="right" w:leader="dot" w:pos="8267"/>
        </w:tabs>
        <w:jc w:val="both"/>
        <w:rPr>
          <w:rFonts w:ascii="Arial" w:hAnsi="Arial" w:cs="Arial"/>
          <w:noProof/>
          <w:lang w:bidi="he-IL"/>
        </w:rPr>
      </w:pPr>
      <w:hyperlink w:anchor="_Toc9638171" w:history="1">
        <w:r>
          <w:rPr>
            <w:rStyle w:val="Hipervnculo"/>
            <w:rFonts w:ascii="Arial" w:hAnsi="Arial" w:cs="Arial"/>
            <w:noProof/>
          </w:rPr>
          <w:t></w:t>
        </w:r>
        <w:r>
          <w:rPr>
            <w:rFonts w:ascii="Arial" w:hAnsi="Arial" w:cs="Arial"/>
            <w:noProof/>
            <w:lang w:bidi="he-IL"/>
          </w:rPr>
          <w:tab/>
        </w:r>
        <w:r>
          <w:rPr>
            <w:rStyle w:val="Hipervnculo"/>
            <w:rFonts w:ascii="Arial" w:hAnsi="Arial" w:cs="Arial"/>
            <w:noProof/>
          </w:rPr>
          <w:t>Análisis bivariado entre las variables clase de título y sexo</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_Toc9638171 \h </w:instrText>
        </w:r>
        <w:r>
          <w:rPr>
            <w:rFonts w:ascii="Arial" w:hAnsi="Arial" w:cs="Arial"/>
            <w:noProof/>
          </w:rPr>
        </w:r>
        <w:r>
          <w:rPr>
            <w:rFonts w:ascii="Arial" w:hAnsi="Arial" w:cs="Arial"/>
            <w:noProof/>
            <w:webHidden/>
          </w:rPr>
          <w:fldChar w:fldCharType="separate"/>
        </w:r>
        <w:r>
          <w:rPr>
            <w:rFonts w:ascii="Arial" w:hAnsi="Arial" w:cs="Arial"/>
            <w:noProof/>
            <w:webHidden/>
          </w:rPr>
          <w:t>355</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172" w:history="1">
        <w:r>
          <w:rPr>
            <w:rStyle w:val="Hipervnculo"/>
            <w:rFonts w:ascii="Arial" w:hAnsi="Arial" w:cs="Arial"/>
            <w:noProof/>
          </w:rPr>
          <w:t>PROVINCIA DE BOLÍVAR: CENSO DEL MAGISTERIO NACIONAL, DISTRIBUCION CONJUN</w:t>
        </w:r>
        <w:r>
          <w:rPr>
            <w:rStyle w:val="Hipervnculo"/>
            <w:rFonts w:ascii="Arial" w:hAnsi="Arial" w:cs="Arial"/>
            <w:noProof/>
          </w:rPr>
          <w:t xml:space="preserve">TA  DE </w:t>
        </w:r>
        <w:r>
          <w:rPr>
            <w:rStyle w:val="Hipervnculo"/>
            <w:rFonts w:ascii="Arial" w:hAnsi="Arial" w:cs="Arial"/>
            <w:i/>
            <w:iCs/>
            <w:noProof/>
          </w:rPr>
          <w:t>SEXO DE DIRECTORES Y RECTORES Y CLASE DE TÍTULO</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_Toc9638172 \h </w:instrText>
        </w:r>
        <w:r>
          <w:rPr>
            <w:rFonts w:ascii="Arial" w:hAnsi="Arial" w:cs="Arial"/>
            <w:noProof/>
          </w:rPr>
        </w:r>
        <w:r>
          <w:rPr>
            <w:rFonts w:ascii="Arial" w:hAnsi="Arial" w:cs="Arial"/>
            <w:noProof/>
            <w:webHidden/>
          </w:rPr>
          <w:fldChar w:fldCharType="separate"/>
        </w:r>
        <w:r>
          <w:rPr>
            <w:rFonts w:ascii="Arial" w:hAnsi="Arial" w:cs="Arial"/>
            <w:noProof/>
            <w:webHidden/>
          </w:rPr>
          <w:t>356</w:t>
        </w:r>
        <w:r>
          <w:rPr>
            <w:rFonts w:ascii="Arial" w:hAnsi="Arial" w:cs="Arial"/>
            <w:noProof/>
            <w:webHidden/>
          </w:rPr>
          <w:fldChar w:fldCharType="end"/>
        </w:r>
      </w:hyperlink>
    </w:p>
    <w:p w:rsidR="00000000" w:rsidRDefault="000F622C">
      <w:pPr>
        <w:pStyle w:val="TDC4"/>
        <w:tabs>
          <w:tab w:val="left" w:pos="1200"/>
          <w:tab w:val="right" w:leader="dot" w:pos="8267"/>
        </w:tabs>
        <w:jc w:val="both"/>
        <w:rPr>
          <w:rFonts w:ascii="Arial" w:hAnsi="Arial" w:cs="Arial"/>
          <w:noProof/>
          <w:lang w:bidi="he-IL"/>
        </w:rPr>
      </w:pPr>
      <w:hyperlink w:anchor="_Toc9638173" w:history="1">
        <w:r>
          <w:rPr>
            <w:rStyle w:val="Hipervnculo"/>
            <w:rFonts w:ascii="Arial" w:hAnsi="Arial" w:cs="Arial"/>
            <w:noProof/>
          </w:rPr>
          <w:t></w:t>
        </w:r>
        <w:r>
          <w:rPr>
            <w:rFonts w:ascii="Arial" w:hAnsi="Arial" w:cs="Arial"/>
            <w:noProof/>
            <w:lang w:bidi="he-IL"/>
          </w:rPr>
          <w:tab/>
        </w:r>
        <w:r>
          <w:rPr>
            <w:rStyle w:val="Hipervnculo"/>
            <w:rFonts w:ascii="Arial" w:hAnsi="Arial" w:cs="Arial"/>
            <w:noProof/>
          </w:rPr>
          <w:t>Análisis bivariado entre las variables título docente y nivel de la institución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_Toc9638173 \h </w:instrText>
        </w:r>
        <w:r>
          <w:rPr>
            <w:rFonts w:ascii="Arial" w:hAnsi="Arial" w:cs="Arial"/>
            <w:noProof/>
          </w:rPr>
        </w:r>
        <w:r>
          <w:rPr>
            <w:rFonts w:ascii="Arial" w:hAnsi="Arial" w:cs="Arial"/>
            <w:noProof/>
            <w:webHidden/>
          </w:rPr>
          <w:fldChar w:fldCharType="separate"/>
        </w:r>
        <w:r>
          <w:rPr>
            <w:rFonts w:ascii="Arial" w:hAnsi="Arial" w:cs="Arial"/>
            <w:noProof/>
            <w:webHidden/>
          </w:rPr>
          <w:t>356</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174" w:history="1">
        <w:r>
          <w:rPr>
            <w:rStyle w:val="Hipervnculo"/>
            <w:rFonts w:ascii="Arial" w:hAnsi="Arial" w:cs="Arial"/>
            <w:noProof/>
          </w:rPr>
          <w:t xml:space="preserve">PROVINCIA DE BOLÍVAR: CENSO DEL MAGISTERIO NACIONAL, DISTRIBUCION CONJUNTA  DE </w:t>
        </w:r>
        <w:r>
          <w:rPr>
            <w:rStyle w:val="Hipervnculo"/>
            <w:rFonts w:ascii="Arial" w:hAnsi="Arial" w:cs="Arial"/>
            <w:i/>
            <w:iCs/>
            <w:noProof/>
          </w:rPr>
          <w:t>TÍTULO DOCENTE DE DIRECTORES Y RECTORES CON NIVELES EDUCATIVO</w:t>
        </w:r>
        <w:r>
          <w:rPr>
            <w:rStyle w:val="Hipervnculo"/>
            <w:rFonts w:ascii="Arial" w:hAnsi="Arial" w:cs="Arial"/>
            <w:noProof/>
          </w:rPr>
          <w:t>S</w:t>
        </w:r>
        <w:r>
          <w:rPr>
            <w:rStyle w:val="Hipervnculo"/>
            <w:rFonts w:ascii="Arial" w:hAnsi="Arial" w:cs="Arial"/>
            <w:i/>
            <w:iCs/>
            <w:noProof/>
          </w:rPr>
          <w:t xml:space="preserve"> DONDE LABORAN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_Toc9638174 \h </w:instrText>
        </w:r>
        <w:r>
          <w:rPr>
            <w:rFonts w:ascii="Arial" w:hAnsi="Arial" w:cs="Arial"/>
            <w:noProof/>
          </w:rPr>
        </w:r>
        <w:r>
          <w:rPr>
            <w:rFonts w:ascii="Arial" w:hAnsi="Arial" w:cs="Arial"/>
            <w:noProof/>
            <w:webHidden/>
          </w:rPr>
          <w:fldChar w:fldCharType="separate"/>
        </w:r>
        <w:r>
          <w:rPr>
            <w:rFonts w:ascii="Arial" w:hAnsi="Arial" w:cs="Arial"/>
            <w:noProof/>
            <w:webHidden/>
          </w:rPr>
          <w:t>357</w:t>
        </w:r>
        <w:r>
          <w:rPr>
            <w:rFonts w:ascii="Arial" w:hAnsi="Arial" w:cs="Arial"/>
            <w:noProof/>
            <w:webHidden/>
          </w:rPr>
          <w:fldChar w:fldCharType="end"/>
        </w:r>
      </w:hyperlink>
    </w:p>
    <w:p w:rsidR="00000000" w:rsidRDefault="000F622C">
      <w:pPr>
        <w:pStyle w:val="TDC3"/>
        <w:tabs>
          <w:tab w:val="right" w:leader="dot" w:pos="8267"/>
        </w:tabs>
        <w:jc w:val="both"/>
        <w:rPr>
          <w:rFonts w:ascii="Arial" w:hAnsi="Arial" w:cs="Arial"/>
          <w:noProof/>
          <w:lang w:bidi="he-IL"/>
        </w:rPr>
      </w:pPr>
      <w:hyperlink w:anchor="_Toc9638177" w:history="1">
        <w:r>
          <w:rPr>
            <w:rStyle w:val="Hipervnculo"/>
            <w:rFonts w:ascii="Arial" w:hAnsi="Arial" w:cs="Arial"/>
            <w:noProof/>
          </w:rPr>
          <w:t>4.4.2 Análisis de bivariado</w:t>
        </w:r>
        <w:r>
          <w:rPr>
            <w:rStyle w:val="Hipervnculo"/>
            <w:rFonts w:ascii="Arial" w:hAnsi="Arial" w:cs="Arial"/>
            <w:noProof/>
          </w:rPr>
          <w:t xml:space="preserve"> para las variables aleatorias correspondientes a 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_Toc9638177 \h </w:instrText>
        </w:r>
        <w:r>
          <w:rPr>
            <w:rFonts w:ascii="Arial" w:hAnsi="Arial" w:cs="Arial"/>
            <w:noProof/>
          </w:rPr>
        </w:r>
        <w:r>
          <w:rPr>
            <w:rFonts w:ascii="Arial" w:hAnsi="Arial" w:cs="Arial"/>
            <w:noProof/>
            <w:webHidden/>
          </w:rPr>
          <w:fldChar w:fldCharType="separate"/>
        </w:r>
        <w:r>
          <w:rPr>
            <w:rFonts w:ascii="Arial" w:hAnsi="Arial" w:cs="Arial"/>
            <w:noProof/>
            <w:webHidden/>
          </w:rPr>
          <w:t>359</w:t>
        </w:r>
        <w:r>
          <w:rPr>
            <w:rFonts w:ascii="Arial" w:hAnsi="Arial" w:cs="Arial"/>
            <w:noProof/>
            <w:webHidden/>
          </w:rPr>
          <w:fldChar w:fldCharType="end"/>
        </w:r>
      </w:hyperlink>
    </w:p>
    <w:p w:rsidR="00000000" w:rsidRDefault="000F622C">
      <w:pPr>
        <w:pStyle w:val="TDC4"/>
        <w:tabs>
          <w:tab w:val="left" w:pos="1200"/>
          <w:tab w:val="right" w:leader="dot" w:pos="8267"/>
        </w:tabs>
        <w:jc w:val="both"/>
        <w:rPr>
          <w:rFonts w:ascii="Arial" w:hAnsi="Arial" w:cs="Arial"/>
          <w:noProof/>
          <w:lang w:bidi="he-IL"/>
        </w:rPr>
      </w:pPr>
      <w:hyperlink w:anchor="_Toc9638178" w:history="1">
        <w:r>
          <w:rPr>
            <w:rStyle w:val="Hipervnculo"/>
            <w:rFonts w:ascii="Arial" w:hAnsi="Arial" w:cs="Arial"/>
            <w:noProof/>
          </w:rPr>
          <w:t></w:t>
        </w:r>
        <w:r>
          <w:rPr>
            <w:rFonts w:ascii="Arial" w:hAnsi="Arial" w:cs="Arial"/>
            <w:noProof/>
            <w:lang w:bidi="he-IL"/>
          </w:rPr>
          <w:tab/>
        </w:r>
        <w:r>
          <w:rPr>
            <w:rStyle w:val="Hipervnculo"/>
            <w:rFonts w:ascii="Arial" w:hAnsi="Arial" w:cs="Arial"/>
            <w:noProof/>
          </w:rPr>
          <w:t>Análisis bivariado entre las variables provincia de nacimiento y provincia que habita</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_Toc9638178 \h </w:instrText>
        </w:r>
        <w:r>
          <w:rPr>
            <w:rFonts w:ascii="Arial" w:hAnsi="Arial" w:cs="Arial"/>
            <w:noProof/>
          </w:rPr>
        </w:r>
        <w:r>
          <w:rPr>
            <w:rFonts w:ascii="Arial" w:hAnsi="Arial" w:cs="Arial"/>
            <w:noProof/>
            <w:webHidden/>
          </w:rPr>
          <w:fldChar w:fldCharType="separate"/>
        </w:r>
        <w:r>
          <w:rPr>
            <w:rFonts w:ascii="Arial" w:hAnsi="Arial" w:cs="Arial"/>
            <w:noProof/>
            <w:webHidden/>
          </w:rPr>
          <w:t>359</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179" w:history="1">
        <w:r>
          <w:rPr>
            <w:rStyle w:val="Hipervnculo"/>
            <w:rFonts w:ascii="Arial" w:hAnsi="Arial" w:cs="Arial"/>
            <w:noProof/>
          </w:rPr>
          <w:t xml:space="preserve">PROVINCIA DE BOLÍVAR: CENSO DEL MAGISTERIO NACIONAL, DISTRIBUCION CONJUNTA  DE </w:t>
        </w:r>
        <w:r>
          <w:rPr>
            <w:rStyle w:val="Hipervnculo"/>
            <w:rFonts w:ascii="Arial" w:hAnsi="Arial" w:cs="Arial"/>
            <w:i/>
            <w:iCs/>
            <w:noProof/>
          </w:rPr>
          <w:t>PROVINCIA DE NACIMIENTO D</w:t>
        </w:r>
        <w:r>
          <w:rPr>
            <w:rStyle w:val="Hipervnculo"/>
            <w:rFonts w:ascii="Arial" w:hAnsi="Arial" w:cs="Arial"/>
            <w:i/>
            <w:iCs/>
            <w:noProof/>
          </w:rPr>
          <w:t>E PROFESORES Y PROVINCIA DONDE HABITAN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_Toc9638179 \h </w:instrText>
        </w:r>
        <w:r>
          <w:rPr>
            <w:rFonts w:ascii="Arial" w:hAnsi="Arial" w:cs="Arial"/>
            <w:noProof/>
          </w:rPr>
        </w:r>
        <w:r>
          <w:rPr>
            <w:rFonts w:ascii="Arial" w:hAnsi="Arial" w:cs="Arial"/>
            <w:noProof/>
            <w:webHidden/>
          </w:rPr>
          <w:fldChar w:fldCharType="separate"/>
        </w:r>
        <w:r>
          <w:rPr>
            <w:rFonts w:ascii="Arial" w:hAnsi="Arial" w:cs="Arial"/>
            <w:noProof/>
            <w:webHidden/>
          </w:rPr>
          <w:t>359</w:t>
        </w:r>
        <w:r>
          <w:rPr>
            <w:rFonts w:ascii="Arial" w:hAnsi="Arial" w:cs="Arial"/>
            <w:noProof/>
            <w:webHidden/>
          </w:rPr>
          <w:fldChar w:fldCharType="end"/>
        </w:r>
      </w:hyperlink>
    </w:p>
    <w:p w:rsidR="00000000" w:rsidRDefault="000F622C">
      <w:pPr>
        <w:pStyle w:val="TDC4"/>
        <w:tabs>
          <w:tab w:val="left" w:pos="1200"/>
          <w:tab w:val="right" w:leader="dot" w:pos="8267"/>
        </w:tabs>
        <w:jc w:val="both"/>
        <w:rPr>
          <w:rFonts w:ascii="Arial" w:hAnsi="Arial" w:cs="Arial"/>
          <w:noProof/>
          <w:lang w:bidi="he-IL"/>
        </w:rPr>
      </w:pPr>
      <w:hyperlink w:anchor="_Toc9638180" w:history="1">
        <w:r>
          <w:rPr>
            <w:rStyle w:val="Hipervnculo"/>
            <w:rFonts w:ascii="Arial" w:hAnsi="Arial" w:cs="Arial"/>
            <w:noProof/>
          </w:rPr>
          <w:t></w:t>
        </w:r>
        <w:r>
          <w:rPr>
            <w:rFonts w:ascii="Arial" w:hAnsi="Arial" w:cs="Arial"/>
            <w:noProof/>
            <w:lang w:bidi="he-IL"/>
          </w:rPr>
          <w:tab/>
        </w:r>
        <w:r>
          <w:rPr>
            <w:rStyle w:val="Hipervnculo"/>
            <w:rFonts w:ascii="Arial" w:hAnsi="Arial" w:cs="Arial"/>
            <w:noProof/>
          </w:rPr>
          <w:t>Análisis bivariado entre las variables edad y estado civil</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_Toc9638180 \h </w:instrText>
        </w:r>
        <w:r>
          <w:rPr>
            <w:rFonts w:ascii="Arial" w:hAnsi="Arial" w:cs="Arial"/>
            <w:noProof/>
          </w:rPr>
        </w:r>
        <w:r>
          <w:rPr>
            <w:rFonts w:ascii="Arial" w:hAnsi="Arial" w:cs="Arial"/>
            <w:noProof/>
            <w:webHidden/>
          </w:rPr>
          <w:fldChar w:fldCharType="separate"/>
        </w:r>
        <w:r>
          <w:rPr>
            <w:rFonts w:ascii="Arial" w:hAnsi="Arial" w:cs="Arial"/>
            <w:noProof/>
            <w:webHidden/>
          </w:rPr>
          <w:t>360</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182" w:history="1">
        <w:r>
          <w:rPr>
            <w:rStyle w:val="Hipervnculo"/>
            <w:rFonts w:ascii="Arial" w:hAnsi="Arial" w:cs="Arial"/>
            <w:noProof/>
          </w:rPr>
          <w:t xml:space="preserve">PROVINCIA DE BOLÍVAR: CENSO </w:t>
        </w:r>
        <w:r>
          <w:rPr>
            <w:rStyle w:val="Hipervnculo"/>
            <w:rFonts w:ascii="Arial" w:hAnsi="Arial" w:cs="Arial"/>
            <w:noProof/>
          </w:rPr>
          <w:t xml:space="preserve">DEL MAGISTERIO NACIONAL, DISTRIBUCION CONJUNTA  DE </w:t>
        </w:r>
        <w:r>
          <w:rPr>
            <w:rStyle w:val="Hipervnculo"/>
            <w:rFonts w:ascii="Arial" w:hAnsi="Arial" w:cs="Arial"/>
            <w:i/>
            <w:iCs/>
            <w:noProof/>
          </w:rPr>
          <w:t>EDAD DE PROFESORES CON ESTADO CIVIL</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_Toc9638182 \h </w:instrText>
        </w:r>
        <w:r>
          <w:rPr>
            <w:rFonts w:ascii="Arial" w:hAnsi="Arial" w:cs="Arial"/>
            <w:noProof/>
          </w:rPr>
        </w:r>
        <w:r>
          <w:rPr>
            <w:rFonts w:ascii="Arial" w:hAnsi="Arial" w:cs="Arial"/>
            <w:noProof/>
            <w:webHidden/>
          </w:rPr>
          <w:fldChar w:fldCharType="separate"/>
        </w:r>
        <w:r>
          <w:rPr>
            <w:rFonts w:ascii="Arial" w:hAnsi="Arial" w:cs="Arial"/>
            <w:noProof/>
            <w:webHidden/>
          </w:rPr>
          <w:t>360</w:t>
        </w:r>
        <w:r>
          <w:rPr>
            <w:rFonts w:ascii="Arial" w:hAnsi="Arial" w:cs="Arial"/>
            <w:noProof/>
            <w:webHidden/>
          </w:rPr>
          <w:fldChar w:fldCharType="end"/>
        </w:r>
      </w:hyperlink>
    </w:p>
    <w:p w:rsidR="00000000" w:rsidRDefault="000F622C">
      <w:pPr>
        <w:pStyle w:val="TDC4"/>
        <w:tabs>
          <w:tab w:val="left" w:pos="1200"/>
          <w:tab w:val="right" w:leader="dot" w:pos="8267"/>
        </w:tabs>
        <w:jc w:val="both"/>
        <w:rPr>
          <w:rFonts w:ascii="Arial" w:hAnsi="Arial" w:cs="Arial"/>
          <w:noProof/>
          <w:lang w:bidi="he-IL"/>
        </w:rPr>
      </w:pPr>
      <w:hyperlink w:anchor="_Toc9638184" w:history="1">
        <w:r>
          <w:rPr>
            <w:rStyle w:val="Hipervnculo"/>
            <w:rFonts w:ascii="Arial" w:hAnsi="Arial" w:cs="Arial"/>
            <w:noProof/>
          </w:rPr>
          <w:t></w:t>
        </w:r>
        <w:r>
          <w:rPr>
            <w:rFonts w:ascii="Arial" w:hAnsi="Arial" w:cs="Arial"/>
            <w:noProof/>
            <w:lang w:bidi="he-IL"/>
          </w:rPr>
          <w:tab/>
        </w:r>
        <w:r>
          <w:rPr>
            <w:rStyle w:val="Hipervnculo"/>
            <w:rFonts w:ascii="Arial" w:hAnsi="Arial" w:cs="Arial"/>
            <w:noProof/>
          </w:rPr>
          <w:t>Análisis bivariado entre las variables clase de título y sexo</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_Toc9638184 \h </w:instrText>
        </w:r>
        <w:r>
          <w:rPr>
            <w:rFonts w:ascii="Arial" w:hAnsi="Arial" w:cs="Arial"/>
            <w:noProof/>
          </w:rPr>
        </w:r>
        <w:r>
          <w:rPr>
            <w:rFonts w:ascii="Arial" w:hAnsi="Arial" w:cs="Arial"/>
            <w:noProof/>
            <w:webHidden/>
          </w:rPr>
          <w:fldChar w:fldCharType="separate"/>
        </w:r>
        <w:r>
          <w:rPr>
            <w:rFonts w:ascii="Arial" w:hAnsi="Arial" w:cs="Arial"/>
            <w:noProof/>
            <w:webHidden/>
          </w:rPr>
          <w:t>361</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185" w:history="1">
        <w:r>
          <w:rPr>
            <w:rStyle w:val="Hipervnculo"/>
            <w:rFonts w:ascii="Arial" w:hAnsi="Arial" w:cs="Arial"/>
            <w:noProof/>
          </w:rPr>
          <w:t xml:space="preserve">PROVINCIA DE BOLÍVAR: CENSO DEL MAGISTERIO NACIONAL, DISTRIBUCION CONJUNTA  DE </w:t>
        </w:r>
        <w:r>
          <w:rPr>
            <w:rStyle w:val="Hipervnculo"/>
            <w:rFonts w:ascii="Arial" w:hAnsi="Arial" w:cs="Arial"/>
            <w:i/>
            <w:iCs/>
            <w:noProof/>
          </w:rPr>
          <w:t>SEXO DE PROFESORES Y CLASE DE TÍTULO</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_Toc9638185 \h </w:instrText>
        </w:r>
        <w:r>
          <w:rPr>
            <w:rFonts w:ascii="Arial" w:hAnsi="Arial" w:cs="Arial"/>
            <w:noProof/>
          </w:rPr>
        </w:r>
        <w:r>
          <w:rPr>
            <w:rFonts w:ascii="Arial" w:hAnsi="Arial" w:cs="Arial"/>
            <w:noProof/>
            <w:webHidden/>
          </w:rPr>
          <w:fldChar w:fldCharType="separate"/>
        </w:r>
        <w:r>
          <w:rPr>
            <w:rFonts w:ascii="Arial" w:hAnsi="Arial" w:cs="Arial"/>
            <w:noProof/>
            <w:webHidden/>
          </w:rPr>
          <w:t>362</w:t>
        </w:r>
        <w:r>
          <w:rPr>
            <w:rFonts w:ascii="Arial" w:hAnsi="Arial" w:cs="Arial"/>
            <w:noProof/>
            <w:webHidden/>
          </w:rPr>
          <w:fldChar w:fldCharType="end"/>
        </w:r>
      </w:hyperlink>
    </w:p>
    <w:p w:rsidR="00000000" w:rsidRDefault="000F622C">
      <w:pPr>
        <w:pStyle w:val="TDC4"/>
        <w:tabs>
          <w:tab w:val="left" w:pos="1200"/>
          <w:tab w:val="right" w:leader="dot" w:pos="8267"/>
        </w:tabs>
        <w:jc w:val="both"/>
        <w:rPr>
          <w:rFonts w:ascii="Arial" w:hAnsi="Arial" w:cs="Arial"/>
          <w:noProof/>
          <w:lang w:bidi="he-IL"/>
        </w:rPr>
      </w:pPr>
      <w:hyperlink w:anchor="_Toc9638186" w:history="1">
        <w:r>
          <w:rPr>
            <w:rStyle w:val="Hipervnculo"/>
            <w:rFonts w:ascii="Arial" w:hAnsi="Arial" w:cs="Arial"/>
            <w:noProof/>
          </w:rPr>
          <w:t></w:t>
        </w:r>
        <w:r>
          <w:rPr>
            <w:rFonts w:ascii="Arial" w:hAnsi="Arial" w:cs="Arial"/>
            <w:noProof/>
            <w:lang w:bidi="he-IL"/>
          </w:rPr>
          <w:tab/>
        </w:r>
        <w:r>
          <w:rPr>
            <w:rStyle w:val="Hipervnculo"/>
            <w:rFonts w:ascii="Arial" w:hAnsi="Arial" w:cs="Arial"/>
            <w:noProof/>
          </w:rPr>
          <w:t>Análisis bivariado entre las variables título docen</w:t>
        </w:r>
        <w:r>
          <w:rPr>
            <w:rStyle w:val="Hipervnculo"/>
            <w:rFonts w:ascii="Arial" w:hAnsi="Arial" w:cs="Arial"/>
            <w:noProof/>
          </w:rPr>
          <w:t>te y nivel de la institución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_Toc9638186 \h </w:instrText>
        </w:r>
        <w:r>
          <w:rPr>
            <w:rFonts w:ascii="Arial" w:hAnsi="Arial" w:cs="Arial"/>
            <w:noProof/>
          </w:rPr>
        </w:r>
        <w:r>
          <w:rPr>
            <w:rFonts w:ascii="Arial" w:hAnsi="Arial" w:cs="Arial"/>
            <w:noProof/>
            <w:webHidden/>
          </w:rPr>
          <w:fldChar w:fldCharType="separate"/>
        </w:r>
        <w:r>
          <w:rPr>
            <w:rFonts w:ascii="Arial" w:hAnsi="Arial" w:cs="Arial"/>
            <w:noProof/>
            <w:webHidden/>
          </w:rPr>
          <w:t>362</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188" w:history="1">
        <w:r>
          <w:rPr>
            <w:rStyle w:val="Hipervnculo"/>
            <w:rFonts w:ascii="Arial" w:hAnsi="Arial" w:cs="Arial"/>
            <w:noProof/>
          </w:rPr>
          <w:t xml:space="preserve">PROVINCIA DE BOLÍVAR: CENSO DEL MAGISTERIO NACIONAL, DISTRIBUCION CONJUNTA  DE </w:t>
        </w:r>
        <w:r>
          <w:rPr>
            <w:rStyle w:val="Hipervnculo"/>
            <w:rFonts w:ascii="Arial" w:hAnsi="Arial" w:cs="Arial"/>
            <w:i/>
            <w:iCs/>
            <w:noProof/>
          </w:rPr>
          <w:t>TÍTULO DOCENTE DE PROFESORES Y NIVEL EDUCATIVO DONDE LABORA</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_Toc9638188 \h</w:instrText>
        </w:r>
        <w:r>
          <w:rPr>
            <w:rFonts w:ascii="Arial" w:hAnsi="Arial" w:cs="Arial"/>
            <w:noProof/>
            <w:webHidden/>
          </w:rPr>
          <w:instrText xml:space="preserve"> </w:instrText>
        </w:r>
        <w:r>
          <w:rPr>
            <w:rFonts w:ascii="Arial" w:hAnsi="Arial" w:cs="Arial"/>
            <w:noProof/>
          </w:rPr>
        </w:r>
        <w:r>
          <w:rPr>
            <w:rFonts w:ascii="Arial" w:hAnsi="Arial" w:cs="Arial"/>
            <w:noProof/>
            <w:webHidden/>
          </w:rPr>
          <w:fldChar w:fldCharType="separate"/>
        </w:r>
        <w:r>
          <w:rPr>
            <w:rFonts w:ascii="Arial" w:hAnsi="Arial" w:cs="Arial"/>
            <w:noProof/>
            <w:webHidden/>
          </w:rPr>
          <w:t>363</w:t>
        </w:r>
        <w:r>
          <w:rPr>
            <w:rFonts w:ascii="Arial" w:hAnsi="Arial" w:cs="Arial"/>
            <w:noProof/>
            <w:webHidden/>
          </w:rPr>
          <w:fldChar w:fldCharType="end"/>
        </w:r>
      </w:hyperlink>
    </w:p>
    <w:p w:rsidR="00000000" w:rsidRDefault="000F622C">
      <w:pPr>
        <w:pStyle w:val="TDC3"/>
        <w:tabs>
          <w:tab w:val="right" w:leader="dot" w:pos="8267"/>
        </w:tabs>
        <w:jc w:val="both"/>
        <w:rPr>
          <w:rFonts w:ascii="Arial" w:hAnsi="Arial" w:cs="Arial"/>
          <w:noProof/>
          <w:lang w:bidi="he-IL"/>
        </w:rPr>
      </w:pPr>
      <w:hyperlink w:anchor="_Toc9638191" w:history="1">
        <w:r>
          <w:rPr>
            <w:rStyle w:val="Hipervnculo"/>
            <w:rFonts w:ascii="Arial" w:hAnsi="Arial" w:cs="Arial"/>
            <w:noProof/>
          </w:rPr>
          <w:t>4.4.3 Análisis de bivariado para las variables aleatorias correspondientes a 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_Toc9638191 \h </w:instrText>
        </w:r>
        <w:r>
          <w:rPr>
            <w:rFonts w:ascii="Arial" w:hAnsi="Arial" w:cs="Arial"/>
            <w:noProof/>
          </w:rPr>
        </w:r>
        <w:r>
          <w:rPr>
            <w:rFonts w:ascii="Arial" w:hAnsi="Arial" w:cs="Arial"/>
            <w:noProof/>
            <w:webHidden/>
          </w:rPr>
          <w:fldChar w:fldCharType="separate"/>
        </w:r>
        <w:r>
          <w:rPr>
            <w:rFonts w:ascii="Arial" w:hAnsi="Arial" w:cs="Arial"/>
            <w:noProof/>
            <w:webHidden/>
          </w:rPr>
          <w:t>365</w:t>
        </w:r>
        <w:r>
          <w:rPr>
            <w:rFonts w:ascii="Arial" w:hAnsi="Arial" w:cs="Arial"/>
            <w:noProof/>
            <w:webHidden/>
          </w:rPr>
          <w:fldChar w:fldCharType="end"/>
        </w:r>
      </w:hyperlink>
    </w:p>
    <w:p w:rsidR="00000000" w:rsidRDefault="000F622C">
      <w:pPr>
        <w:pStyle w:val="TDC4"/>
        <w:tabs>
          <w:tab w:val="left" w:pos="1200"/>
          <w:tab w:val="right" w:leader="dot" w:pos="8267"/>
        </w:tabs>
        <w:jc w:val="both"/>
        <w:rPr>
          <w:rFonts w:ascii="Arial" w:hAnsi="Arial" w:cs="Arial"/>
          <w:noProof/>
          <w:lang w:bidi="he-IL"/>
        </w:rPr>
      </w:pPr>
      <w:hyperlink w:anchor="_Toc9638192" w:history="1">
        <w:r>
          <w:rPr>
            <w:rStyle w:val="Hipervnculo"/>
            <w:rFonts w:ascii="Arial" w:hAnsi="Arial" w:cs="Arial"/>
            <w:noProof/>
          </w:rPr>
          <w:t></w:t>
        </w:r>
        <w:r>
          <w:rPr>
            <w:rFonts w:ascii="Arial" w:hAnsi="Arial" w:cs="Arial"/>
            <w:noProof/>
            <w:lang w:bidi="he-IL"/>
          </w:rPr>
          <w:tab/>
        </w:r>
        <w:r>
          <w:rPr>
            <w:rStyle w:val="Hipervnculo"/>
            <w:rFonts w:ascii="Arial" w:hAnsi="Arial" w:cs="Arial"/>
            <w:noProof/>
          </w:rPr>
          <w:t>Análisis bivariado entre las variables provincia de nacimiento y provincia que habita</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_Toc9638192 \h </w:instrText>
        </w:r>
        <w:r>
          <w:rPr>
            <w:rFonts w:ascii="Arial" w:hAnsi="Arial" w:cs="Arial"/>
            <w:noProof/>
          </w:rPr>
        </w:r>
        <w:r>
          <w:rPr>
            <w:rFonts w:ascii="Arial" w:hAnsi="Arial" w:cs="Arial"/>
            <w:noProof/>
            <w:webHidden/>
          </w:rPr>
          <w:fldChar w:fldCharType="separate"/>
        </w:r>
        <w:r>
          <w:rPr>
            <w:rFonts w:ascii="Arial" w:hAnsi="Arial" w:cs="Arial"/>
            <w:noProof/>
            <w:webHidden/>
          </w:rPr>
          <w:t>365</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194" w:history="1">
        <w:r>
          <w:rPr>
            <w:rStyle w:val="Hipervnculo"/>
            <w:rFonts w:ascii="Arial" w:hAnsi="Arial" w:cs="Arial"/>
            <w:noProof/>
          </w:rPr>
          <w:t xml:space="preserve">PROVINCIA DE BOLÍVAR: CENSO DEL MAGISTERIO NACIONAL, DISTRIBUCION CONJUNTA  DE </w:t>
        </w:r>
        <w:r>
          <w:rPr>
            <w:rStyle w:val="Hipervnculo"/>
            <w:rFonts w:ascii="Arial" w:hAnsi="Arial" w:cs="Arial"/>
            <w:i/>
            <w:iCs/>
            <w:noProof/>
          </w:rPr>
          <w:t>PROVINCIA DE NACIMIENTO D</w:t>
        </w:r>
        <w:r>
          <w:rPr>
            <w:rStyle w:val="Hipervnculo"/>
            <w:rFonts w:ascii="Arial" w:hAnsi="Arial" w:cs="Arial"/>
            <w:i/>
            <w:iCs/>
            <w:noProof/>
          </w:rPr>
          <w:t>E OTROS FUNCIONARIOS Y PROVINCIA DONDE HABITAN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_Toc9638194 \h </w:instrText>
        </w:r>
        <w:r>
          <w:rPr>
            <w:rFonts w:ascii="Arial" w:hAnsi="Arial" w:cs="Arial"/>
            <w:noProof/>
          </w:rPr>
        </w:r>
        <w:r>
          <w:rPr>
            <w:rFonts w:ascii="Arial" w:hAnsi="Arial" w:cs="Arial"/>
            <w:noProof/>
            <w:webHidden/>
          </w:rPr>
          <w:fldChar w:fldCharType="separate"/>
        </w:r>
        <w:r>
          <w:rPr>
            <w:rFonts w:ascii="Arial" w:hAnsi="Arial" w:cs="Arial"/>
            <w:noProof/>
            <w:webHidden/>
          </w:rPr>
          <w:t>365</w:t>
        </w:r>
        <w:r>
          <w:rPr>
            <w:rFonts w:ascii="Arial" w:hAnsi="Arial" w:cs="Arial"/>
            <w:noProof/>
            <w:webHidden/>
          </w:rPr>
          <w:fldChar w:fldCharType="end"/>
        </w:r>
      </w:hyperlink>
    </w:p>
    <w:p w:rsidR="00000000" w:rsidRDefault="000F622C">
      <w:pPr>
        <w:pStyle w:val="TDC4"/>
        <w:tabs>
          <w:tab w:val="left" w:pos="1200"/>
          <w:tab w:val="right" w:leader="dot" w:pos="8267"/>
        </w:tabs>
        <w:jc w:val="both"/>
        <w:rPr>
          <w:rFonts w:ascii="Arial" w:hAnsi="Arial" w:cs="Arial"/>
          <w:noProof/>
          <w:lang w:bidi="he-IL"/>
        </w:rPr>
      </w:pPr>
      <w:hyperlink w:anchor="_Toc9638195" w:history="1">
        <w:r>
          <w:rPr>
            <w:rStyle w:val="Hipervnculo"/>
            <w:rFonts w:ascii="Arial" w:hAnsi="Arial" w:cs="Arial"/>
            <w:noProof/>
          </w:rPr>
          <w:t></w:t>
        </w:r>
        <w:r>
          <w:rPr>
            <w:rFonts w:ascii="Arial" w:hAnsi="Arial" w:cs="Arial"/>
            <w:noProof/>
            <w:lang w:bidi="he-IL"/>
          </w:rPr>
          <w:tab/>
        </w:r>
        <w:r>
          <w:rPr>
            <w:rStyle w:val="Hipervnculo"/>
            <w:rFonts w:ascii="Arial" w:hAnsi="Arial" w:cs="Arial"/>
            <w:noProof/>
          </w:rPr>
          <w:t>Análisis bivariado entre las variables edad y estado civil</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_Toc9638195 \h </w:instrText>
        </w:r>
        <w:r>
          <w:rPr>
            <w:rFonts w:ascii="Arial" w:hAnsi="Arial" w:cs="Arial"/>
            <w:noProof/>
          </w:rPr>
        </w:r>
        <w:r>
          <w:rPr>
            <w:rFonts w:ascii="Arial" w:hAnsi="Arial" w:cs="Arial"/>
            <w:noProof/>
            <w:webHidden/>
          </w:rPr>
          <w:fldChar w:fldCharType="separate"/>
        </w:r>
        <w:r>
          <w:rPr>
            <w:rFonts w:ascii="Arial" w:hAnsi="Arial" w:cs="Arial"/>
            <w:noProof/>
            <w:webHidden/>
          </w:rPr>
          <w:t>366</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197" w:history="1">
        <w:r>
          <w:rPr>
            <w:rStyle w:val="Hipervnculo"/>
            <w:rFonts w:ascii="Arial" w:hAnsi="Arial" w:cs="Arial"/>
            <w:noProof/>
          </w:rPr>
          <w:t>PROVINCIA DE BOLÍVAR</w:t>
        </w:r>
        <w:r>
          <w:rPr>
            <w:rStyle w:val="Hipervnculo"/>
            <w:rFonts w:ascii="Arial" w:hAnsi="Arial" w:cs="Arial"/>
            <w:noProof/>
          </w:rPr>
          <w:t xml:space="preserve">: CENSO DEL MAGISTERIO NACIONAL, DISTRIBUCION CONJUNTA  DE </w:t>
        </w:r>
        <w:r>
          <w:rPr>
            <w:rStyle w:val="Hipervnculo"/>
            <w:rFonts w:ascii="Arial" w:hAnsi="Arial" w:cs="Arial"/>
            <w:i/>
            <w:iCs/>
            <w:noProof/>
          </w:rPr>
          <w:t>EDAD DE OTROS FUNCIONARIOS Y ESTADO CIVIL</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_Toc9638197 \h </w:instrText>
        </w:r>
        <w:r>
          <w:rPr>
            <w:rFonts w:ascii="Arial" w:hAnsi="Arial" w:cs="Arial"/>
            <w:noProof/>
          </w:rPr>
        </w:r>
        <w:r>
          <w:rPr>
            <w:rFonts w:ascii="Arial" w:hAnsi="Arial" w:cs="Arial"/>
            <w:noProof/>
            <w:webHidden/>
          </w:rPr>
          <w:fldChar w:fldCharType="separate"/>
        </w:r>
        <w:r>
          <w:rPr>
            <w:rFonts w:ascii="Arial" w:hAnsi="Arial" w:cs="Arial"/>
            <w:noProof/>
            <w:webHidden/>
          </w:rPr>
          <w:t>367</w:t>
        </w:r>
        <w:r>
          <w:rPr>
            <w:rFonts w:ascii="Arial" w:hAnsi="Arial" w:cs="Arial"/>
            <w:noProof/>
            <w:webHidden/>
          </w:rPr>
          <w:fldChar w:fldCharType="end"/>
        </w:r>
      </w:hyperlink>
    </w:p>
    <w:p w:rsidR="00000000" w:rsidRDefault="000F622C">
      <w:pPr>
        <w:pStyle w:val="TDC4"/>
        <w:tabs>
          <w:tab w:val="left" w:pos="1200"/>
          <w:tab w:val="right" w:leader="dot" w:pos="8267"/>
        </w:tabs>
        <w:jc w:val="both"/>
        <w:rPr>
          <w:rFonts w:ascii="Arial" w:hAnsi="Arial" w:cs="Arial"/>
          <w:noProof/>
          <w:lang w:bidi="he-IL"/>
        </w:rPr>
      </w:pPr>
      <w:hyperlink w:anchor="_Toc9638199" w:history="1">
        <w:r>
          <w:rPr>
            <w:rStyle w:val="Hipervnculo"/>
            <w:rFonts w:ascii="Arial" w:hAnsi="Arial" w:cs="Arial"/>
            <w:noProof/>
          </w:rPr>
          <w:t></w:t>
        </w:r>
        <w:r>
          <w:rPr>
            <w:rFonts w:ascii="Arial" w:hAnsi="Arial" w:cs="Arial"/>
            <w:noProof/>
            <w:lang w:bidi="he-IL"/>
          </w:rPr>
          <w:tab/>
        </w:r>
        <w:r>
          <w:rPr>
            <w:rStyle w:val="Hipervnculo"/>
            <w:rFonts w:ascii="Arial" w:hAnsi="Arial" w:cs="Arial"/>
            <w:noProof/>
          </w:rPr>
          <w:t>Análisis bivariado entre las variables clase de título y sexo</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_Toc9638199 \h </w:instrText>
        </w:r>
        <w:r>
          <w:rPr>
            <w:rFonts w:ascii="Arial" w:hAnsi="Arial" w:cs="Arial"/>
            <w:noProof/>
          </w:rPr>
        </w:r>
        <w:r>
          <w:rPr>
            <w:rFonts w:ascii="Arial" w:hAnsi="Arial" w:cs="Arial"/>
            <w:noProof/>
            <w:webHidden/>
          </w:rPr>
          <w:fldChar w:fldCharType="separate"/>
        </w:r>
        <w:r>
          <w:rPr>
            <w:rFonts w:ascii="Arial" w:hAnsi="Arial" w:cs="Arial"/>
            <w:noProof/>
            <w:webHidden/>
          </w:rPr>
          <w:t>368</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200" w:history="1">
        <w:r>
          <w:rPr>
            <w:rStyle w:val="Hipervnculo"/>
            <w:rFonts w:ascii="Arial" w:hAnsi="Arial" w:cs="Arial"/>
            <w:noProof/>
          </w:rPr>
          <w:t xml:space="preserve">PROVINCIA DE BOLÍVAR: CENSO DEL MAGISTERIO NACIONAL, DISTRIBUCION CONJUNTA  DE </w:t>
        </w:r>
        <w:r>
          <w:rPr>
            <w:rStyle w:val="Hipervnculo"/>
            <w:rFonts w:ascii="Arial" w:hAnsi="Arial" w:cs="Arial"/>
            <w:i/>
            <w:iCs/>
            <w:noProof/>
          </w:rPr>
          <w:t>SEXO DE OTROS FUNCIONARIOS Y CLASE DE TÍTULO</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_Toc9638200 \h </w:instrText>
        </w:r>
        <w:r>
          <w:rPr>
            <w:rFonts w:ascii="Arial" w:hAnsi="Arial" w:cs="Arial"/>
            <w:noProof/>
          </w:rPr>
        </w:r>
        <w:r>
          <w:rPr>
            <w:rFonts w:ascii="Arial" w:hAnsi="Arial" w:cs="Arial"/>
            <w:noProof/>
            <w:webHidden/>
          </w:rPr>
          <w:fldChar w:fldCharType="separate"/>
        </w:r>
        <w:r>
          <w:rPr>
            <w:rFonts w:ascii="Arial" w:hAnsi="Arial" w:cs="Arial"/>
            <w:noProof/>
            <w:webHidden/>
          </w:rPr>
          <w:t>368</w:t>
        </w:r>
        <w:r>
          <w:rPr>
            <w:rFonts w:ascii="Arial" w:hAnsi="Arial" w:cs="Arial"/>
            <w:noProof/>
            <w:webHidden/>
          </w:rPr>
          <w:fldChar w:fldCharType="end"/>
        </w:r>
      </w:hyperlink>
    </w:p>
    <w:p w:rsidR="00000000" w:rsidRDefault="000F622C">
      <w:pPr>
        <w:pStyle w:val="TDC3"/>
        <w:tabs>
          <w:tab w:val="right" w:leader="dot" w:pos="8267"/>
        </w:tabs>
        <w:jc w:val="both"/>
        <w:rPr>
          <w:rFonts w:ascii="Arial" w:hAnsi="Arial" w:cs="Arial"/>
          <w:noProof/>
          <w:lang w:bidi="he-IL"/>
        </w:rPr>
      </w:pPr>
      <w:hyperlink w:anchor="_Toc9638201" w:history="1">
        <w:r>
          <w:rPr>
            <w:rStyle w:val="Hipervnculo"/>
            <w:rFonts w:ascii="Arial" w:hAnsi="Arial" w:cs="Arial"/>
            <w:noProof/>
          </w:rPr>
          <w:t>4.4.4 Análisis de bivariado par</w:t>
        </w:r>
        <w:r>
          <w:rPr>
            <w:rStyle w:val="Hipervnculo"/>
            <w:rFonts w:ascii="Arial" w:hAnsi="Arial" w:cs="Arial"/>
            <w:noProof/>
          </w:rPr>
          <w:t>a las variables aleatorias correspondientes a planteles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_Toc9638201 \h </w:instrText>
        </w:r>
        <w:r>
          <w:rPr>
            <w:rFonts w:ascii="Arial" w:hAnsi="Arial" w:cs="Arial"/>
            <w:noProof/>
          </w:rPr>
        </w:r>
        <w:r>
          <w:rPr>
            <w:rFonts w:ascii="Arial" w:hAnsi="Arial" w:cs="Arial"/>
            <w:noProof/>
            <w:webHidden/>
          </w:rPr>
          <w:fldChar w:fldCharType="separate"/>
        </w:r>
        <w:r>
          <w:rPr>
            <w:rFonts w:ascii="Arial" w:hAnsi="Arial" w:cs="Arial"/>
            <w:noProof/>
            <w:webHidden/>
          </w:rPr>
          <w:t>369</w:t>
        </w:r>
        <w:r>
          <w:rPr>
            <w:rFonts w:ascii="Arial" w:hAnsi="Arial" w:cs="Arial"/>
            <w:noProof/>
            <w:webHidden/>
          </w:rPr>
          <w:fldChar w:fldCharType="end"/>
        </w:r>
      </w:hyperlink>
    </w:p>
    <w:p w:rsidR="00000000" w:rsidRDefault="000F622C">
      <w:pPr>
        <w:pStyle w:val="TDC4"/>
        <w:tabs>
          <w:tab w:val="left" w:pos="1200"/>
          <w:tab w:val="right" w:leader="dot" w:pos="8267"/>
        </w:tabs>
        <w:jc w:val="both"/>
        <w:rPr>
          <w:rFonts w:ascii="Arial" w:hAnsi="Arial" w:cs="Arial"/>
          <w:noProof/>
          <w:lang w:bidi="he-IL"/>
        </w:rPr>
      </w:pPr>
      <w:hyperlink w:anchor="_Toc9638202" w:history="1">
        <w:r>
          <w:rPr>
            <w:rStyle w:val="Hipervnculo"/>
            <w:rFonts w:ascii="Arial" w:hAnsi="Arial" w:cs="Arial"/>
            <w:noProof/>
          </w:rPr>
          <w:t></w:t>
        </w:r>
        <w:r>
          <w:rPr>
            <w:rFonts w:ascii="Arial" w:hAnsi="Arial" w:cs="Arial"/>
            <w:noProof/>
            <w:lang w:bidi="he-IL"/>
          </w:rPr>
          <w:tab/>
        </w:r>
        <w:r>
          <w:rPr>
            <w:rStyle w:val="Hipervnculo"/>
            <w:rFonts w:ascii="Arial" w:hAnsi="Arial" w:cs="Arial"/>
            <w:noProof/>
          </w:rPr>
          <w:t>Análisis bivariado entre las variables completitud  y número de personal docente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_Toc9638202 \h </w:instrText>
        </w:r>
        <w:r>
          <w:rPr>
            <w:rFonts w:ascii="Arial" w:hAnsi="Arial" w:cs="Arial"/>
            <w:noProof/>
          </w:rPr>
        </w:r>
        <w:r>
          <w:rPr>
            <w:rFonts w:ascii="Arial" w:hAnsi="Arial" w:cs="Arial"/>
            <w:noProof/>
            <w:webHidden/>
          </w:rPr>
          <w:fldChar w:fldCharType="separate"/>
        </w:r>
        <w:r>
          <w:rPr>
            <w:rFonts w:ascii="Arial" w:hAnsi="Arial" w:cs="Arial"/>
            <w:noProof/>
            <w:webHidden/>
          </w:rPr>
          <w:t>369</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203" w:history="1">
        <w:r>
          <w:rPr>
            <w:rStyle w:val="Hipervnculo"/>
            <w:rFonts w:ascii="Arial" w:hAnsi="Arial" w:cs="Arial"/>
            <w:noProof/>
          </w:rPr>
          <w:t xml:space="preserve">PROVINCIA DE BOLÍVAR: CENSO DEL MAGISTERIO NACIONAL, DISTRIBUCION CONJUNTA </w:t>
        </w:r>
        <w:r>
          <w:rPr>
            <w:rStyle w:val="Hipervnculo"/>
            <w:rFonts w:ascii="Arial" w:hAnsi="Arial" w:cs="Arial"/>
            <w:i/>
            <w:iCs/>
            <w:noProof/>
          </w:rPr>
          <w:t xml:space="preserve">COMPLETITUD DE PLANTELES Y NÚMERO </w:t>
        </w:r>
        <w:r>
          <w:rPr>
            <w:rStyle w:val="Hipervnculo"/>
            <w:rFonts w:ascii="Arial" w:hAnsi="Arial" w:cs="Arial"/>
            <w:i/>
            <w:iCs/>
            <w:noProof/>
          </w:rPr>
          <w:t>DE PERSONAL DOCENTE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_Toc9638203 \h </w:instrText>
        </w:r>
        <w:r>
          <w:rPr>
            <w:rFonts w:ascii="Arial" w:hAnsi="Arial" w:cs="Arial"/>
            <w:noProof/>
          </w:rPr>
        </w:r>
        <w:r>
          <w:rPr>
            <w:rFonts w:ascii="Arial" w:hAnsi="Arial" w:cs="Arial"/>
            <w:noProof/>
            <w:webHidden/>
          </w:rPr>
          <w:fldChar w:fldCharType="separate"/>
        </w:r>
        <w:r>
          <w:rPr>
            <w:rFonts w:ascii="Arial" w:hAnsi="Arial" w:cs="Arial"/>
            <w:noProof/>
            <w:webHidden/>
          </w:rPr>
          <w:t>369</w:t>
        </w:r>
        <w:r>
          <w:rPr>
            <w:rFonts w:ascii="Arial" w:hAnsi="Arial" w:cs="Arial"/>
            <w:noProof/>
            <w:webHidden/>
          </w:rPr>
          <w:fldChar w:fldCharType="end"/>
        </w:r>
      </w:hyperlink>
    </w:p>
    <w:p w:rsidR="00000000" w:rsidRDefault="000F622C">
      <w:pPr>
        <w:pStyle w:val="TDC4"/>
        <w:tabs>
          <w:tab w:val="left" w:pos="1200"/>
          <w:tab w:val="right" w:leader="dot" w:pos="8267"/>
        </w:tabs>
        <w:jc w:val="both"/>
        <w:rPr>
          <w:rFonts w:ascii="Arial" w:hAnsi="Arial" w:cs="Arial"/>
          <w:noProof/>
          <w:lang w:bidi="he-IL"/>
        </w:rPr>
      </w:pPr>
      <w:hyperlink w:anchor="_Toc9638204" w:history="1">
        <w:r>
          <w:rPr>
            <w:rStyle w:val="Hipervnculo"/>
            <w:rFonts w:ascii="Arial" w:hAnsi="Arial" w:cs="Arial"/>
            <w:noProof/>
          </w:rPr>
          <w:t></w:t>
        </w:r>
        <w:r>
          <w:rPr>
            <w:rFonts w:ascii="Arial" w:hAnsi="Arial" w:cs="Arial"/>
            <w:noProof/>
            <w:lang w:bidi="he-IL"/>
          </w:rPr>
          <w:tab/>
        </w:r>
        <w:r>
          <w:rPr>
            <w:rStyle w:val="Hipervnculo"/>
            <w:rFonts w:ascii="Arial" w:hAnsi="Arial" w:cs="Arial"/>
            <w:noProof/>
          </w:rPr>
          <w:t>Análisis bivariado entre las variables completitud y zona de la institución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_Toc9638204 \h </w:instrText>
        </w:r>
        <w:r>
          <w:rPr>
            <w:rFonts w:ascii="Arial" w:hAnsi="Arial" w:cs="Arial"/>
            <w:noProof/>
          </w:rPr>
        </w:r>
        <w:r>
          <w:rPr>
            <w:rFonts w:ascii="Arial" w:hAnsi="Arial" w:cs="Arial"/>
            <w:noProof/>
            <w:webHidden/>
          </w:rPr>
          <w:fldChar w:fldCharType="separate"/>
        </w:r>
        <w:r>
          <w:rPr>
            <w:rFonts w:ascii="Arial" w:hAnsi="Arial" w:cs="Arial"/>
            <w:noProof/>
            <w:webHidden/>
          </w:rPr>
          <w:t>371</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205" w:history="1">
        <w:r>
          <w:rPr>
            <w:rStyle w:val="Hipervnculo"/>
            <w:rFonts w:ascii="Arial" w:hAnsi="Arial" w:cs="Arial"/>
            <w:noProof/>
          </w:rPr>
          <w:t>PROVINCIA DE BOLÍVAR: CENSO DE</w:t>
        </w:r>
        <w:r>
          <w:rPr>
            <w:rStyle w:val="Hipervnculo"/>
            <w:rFonts w:ascii="Arial" w:hAnsi="Arial" w:cs="Arial"/>
            <w:noProof/>
          </w:rPr>
          <w:t xml:space="preserve">L MAGISTERIO NACIONAL, DISTRIBUCION CONJUNTA DE </w:t>
        </w:r>
        <w:r>
          <w:rPr>
            <w:rStyle w:val="Hipervnculo"/>
            <w:rFonts w:ascii="Arial" w:hAnsi="Arial" w:cs="Arial"/>
            <w:i/>
            <w:iCs/>
            <w:noProof/>
          </w:rPr>
          <w:t>COMPLETITUD DE PLANTELES Y ZONA</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_Toc9638205 \h </w:instrText>
        </w:r>
        <w:r>
          <w:rPr>
            <w:rFonts w:ascii="Arial" w:hAnsi="Arial" w:cs="Arial"/>
            <w:noProof/>
          </w:rPr>
        </w:r>
        <w:r>
          <w:rPr>
            <w:rFonts w:ascii="Arial" w:hAnsi="Arial" w:cs="Arial"/>
            <w:noProof/>
            <w:webHidden/>
          </w:rPr>
          <w:fldChar w:fldCharType="separate"/>
        </w:r>
        <w:r>
          <w:rPr>
            <w:rFonts w:ascii="Arial" w:hAnsi="Arial" w:cs="Arial"/>
            <w:noProof/>
            <w:webHidden/>
          </w:rPr>
          <w:t>371</w:t>
        </w:r>
        <w:r>
          <w:rPr>
            <w:rFonts w:ascii="Arial" w:hAnsi="Arial" w:cs="Arial"/>
            <w:noProof/>
            <w:webHidden/>
          </w:rPr>
          <w:fldChar w:fldCharType="end"/>
        </w:r>
      </w:hyperlink>
    </w:p>
    <w:p w:rsidR="00000000" w:rsidRDefault="000F622C">
      <w:pPr>
        <w:pStyle w:val="TDC4"/>
        <w:tabs>
          <w:tab w:val="left" w:pos="1200"/>
          <w:tab w:val="right" w:leader="dot" w:pos="8267"/>
        </w:tabs>
        <w:jc w:val="both"/>
        <w:rPr>
          <w:rFonts w:ascii="Arial" w:hAnsi="Arial" w:cs="Arial"/>
          <w:noProof/>
          <w:lang w:bidi="he-IL"/>
        </w:rPr>
      </w:pPr>
      <w:hyperlink w:anchor="_Toc9638207" w:history="1">
        <w:r>
          <w:rPr>
            <w:rStyle w:val="Hipervnculo"/>
            <w:rFonts w:ascii="Arial" w:hAnsi="Arial" w:cs="Arial"/>
            <w:noProof/>
          </w:rPr>
          <w:t></w:t>
        </w:r>
        <w:r>
          <w:rPr>
            <w:rFonts w:ascii="Arial" w:hAnsi="Arial" w:cs="Arial"/>
            <w:noProof/>
            <w:lang w:bidi="he-IL"/>
          </w:rPr>
          <w:tab/>
        </w:r>
        <w:r>
          <w:rPr>
            <w:rStyle w:val="Hipervnculo"/>
            <w:rFonts w:ascii="Arial" w:hAnsi="Arial" w:cs="Arial"/>
            <w:noProof/>
          </w:rPr>
          <w:t>Análisis bivariado entre las variables servicio de agua y servicio de alcantarillado de la institución rural</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_Toc9638207 \h </w:instrText>
        </w:r>
        <w:r>
          <w:rPr>
            <w:rFonts w:ascii="Arial" w:hAnsi="Arial" w:cs="Arial"/>
            <w:noProof/>
          </w:rPr>
        </w:r>
        <w:r>
          <w:rPr>
            <w:rFonts w:ascii="Arial" w:hAnsi="Arial" w:cs="Arial"/>
            <w:noProof/>
            <w:webHidden/>
          </w:rPr>
          <w:fldChar w:fldCharType="separate"/>
        </w:r>
        <w:r>
          <w:rPr>
            <w:rFonts w:ascii="Arial" w:hAnsi="Arial" w:cs="Arial"/>
            <w:noProof/>
            <w:webHidden/>
          </w:rPr>
          <w:t>372</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208" w:history="1">
        <w:r>
          <w:rPr>
            <w:rStyle w:val="Hipervnculo"/>
            <w:rFonts w:ascii="Arial" w:hAnsi="Arial" w:cs="Arial"/>
            <w:noProof/>
          </w:rPr>
          <w:t xml:space="preserve">PROVINCIA DE BOLÍVAR: CENSO DEL MAGISTERIO NACIONAL, DISTRIBUCION CONJUNTA DE </w:t>
        </w:r>
        <w:r>
          <w:rPr>
            <w:rStyle w:val="Hipervnculo"/>
            <w:rFonts w:ascii="Arial" w:hAnsi="Arial" w:cs="Arial"/>
            <w:i/>
            <w:iCs/>
            <w:noProof/>
          </w:rPr>
          <w:t>SERVICIO DE AGUA DE PLANTELES RURALES Y ALCANTARILLADO</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_Toc9638208 \h </w:instrText>
        </w:r>
        <w:r>
          <w:rPr>
            <w:rFonts w:ascii="Arial" w:hAnsi="Arial" w:cs="Arial"/>
            <w:noProof/>
          </w:rPr>
        </w:r>
        <w:r>
          <w:rPr>
            <w:rFonts w:ascii="Arial" w:hAnsi="Arial" w:cs="Arial"/>
            <w:noProof/>
            <w:webHidden/>
          </w:rPr>
          <w:fldChar w:fldCharType="separate"/>
        </w:r>
        <w:r>
          <w:rPr>
            <w:rFonts w:ascii="Arial" w:hAnsi="Arial" w:cs="Arial"/>
            <w:noProof/>
            <w:webHidden/>
          </w:rPr>
          <w:t>373</w:t>
        </w:r>
        <w:r>
          <w:rPr>
            <w:rFonts w:ascii="Arial" w:hAnsi="Arial" w:cs="Arial"/>
            <w:noProof/>
            <w:webHidden/>
          </w:rPr>
          <w:fldChar w:fldCharType="end"/>
        </w:r>
      </w:hyperlink>
    </w:p>
    <w:p w:rsidR="00000000" w:rsidRDefault="000F622C">
      <w:pPr>
        <w:pStyle w:val="TDC2"/>
        <w:tabs>
          <w:tab w:val="right" w:leader="dot" w:pos="8267"/>
        </w:tabs>
        <w:jc w:val="both"/>
        <w:rPr>
          <w:rFonts w:ascii="Arial" w:hAnsi="Arial" w:cs="Arial"/>
          <w:noProof/>
          <w:lang w:bidi="he-IL"/>
        </w:rPr>
      </w:pPr>
      <w:hyperlink w:anchor="_Toc9638210" w:history="1">
        <w:r>
          <w:rPr>
            <w:rStyle w:val="Hipervnculo"/>
            <w:rFonts w:ascii="Arial" w:hAnsi="Arial" w:cs="Arial"/>
            <w:noProof/>
          </w:rPr>
          <w:t>4.5 Análisis de contingencia</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_Toc9638210 \h </w:instrText>
        </w:r>
        <w:r>
          <w:rPr>
            <w:rFonts w:ascii="Arial" w:hAnsi="Arial" w:cs="Arial"/>
            <w:noProof/>
          </w:rPr>
        </w:r>
        <w:r>
          <w:rPr>
            <w:rFonts w:ascii="Arial" w:hAnsi="Arial" w:cs="Arial"/>
            <w:noProof/>
            <w:webHidden/>
          </w:rPr>
          <w:fldChar w:fldCharType="separate"/>
        </w:r>
        <w:r>
          <w:rPr>
            <w:rFonts w:ascii="Arial" w:hAnsi="Arial" w:cs="Arial"/>
            <w:noProof/>
            <w:webHidden/>
          </w:rPr>
          <w:t>374</w:t>
        </w:r>
        <w:r>
          <w:rPr>
            <w:rFonts w:ascii="Arial" w:hAnsi="Arial" w:cs="Arial"/>
            <w:noProof/>
            <w:webHidden/>
          </w:rPr>
          <w:fldChar w:fldCharType="end"/>
        </w:r>
      </w:hyperlink>
    </w:p>
    <w:p w:rsidR="00000000" w:rsidRDefault="000F622C">
      <w:pPr>
        <w:pStyle w:val="TDC3"/>
        <w:tabs>
          <w:tab w:val="right" w:leader="dot" w:pos="8267"/>
        </w:tabs>
        <w:jc w:val="both"/>
        <w:rPr>
          <w:rFonts w:ascii="Arial" w:hAnsi="Arial" w:cs="Arial"/>
          <w:noProof/>
          <w:lang w:bidi="he-IL"/>
        </w:rPr>
      </w:pPr>
      <w:hyperlink w:anchor="_Toc9638211" w:history="1">
        <w:r>
          <w:rPr>
            <w:rStyle w:val="Hipervnculo"/>
            <w:rFonts w:ascii="Arial" w:hAnsi="Arial" w:cs="Arial"/>
            <w:noProof/>
          </w:rPr>
          <w:t>4.5.1 Análisis de contingencia para las variables aleatorias corres</w:t>
        </w:r>
        <w:r>
          <w:rPr>
            <w:rStyle w:val="Hipervnculo"/>
            <w:rFonts w:ascii="Arial" w:hAnsi="Arial" w:cs="Arial"/>
            <w:noProof/>
          </w:rPr>
          <w:t>p</w:t>
        </w:r>
        <w:r>
          <w:rPr>
            <w:rStyle w:val="Hipervnculo"/>
            <w:rFonts w:ascii="Arial" w:hAnsi="Arial" w:cs="Arial"/>
            <w:noProof/>
          </w:rPr>
          <w:t xml:space="preserve">ondientes a </w:t>
        </w:r>
        <w:r>
          <w:rPr>
            <w:rStyle w:val="Hipervnculo"/>
            <w:rFonts w:ascii="Arial" w:hAnsi="Arial" w:cs="Arial"/>
            <w:i/>
            <w:iCs/>
            <w:noProof/>
          </w:rPr>
          <w:t>directores y rectores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_Toc9638211 \h </w:instrText>
        </w:r>
        <w:r>
          <w:rPr>
            <w:rFonts w:ascii="Arial" w:hAnsi="Arial" w:cs="Arial"/>
            <w:noProof/>
          </w:rPr>
        </w:r>
        <w:r>
          <w:rPr>
            <w:rFonts w:ascii="Arial" w:hAnsi="Arial" w:cs="Arial"/>
            <w:noProof/>
            <w:webHidden/>
          </w:rPr>
          <w:fldChar w:fldCharType="separate"/>
        </w:r>
        <w:r>
          <w:rPr>
            <w:rFonts w:ascii="Arial" w:hAnsi="Arial" w:cs="Arial"/>
            <w:noProof/>
            <w:webHidden/>
          </w:rPr>
          <w:t>378</w:t>
        </w:r>
        <w:r>
          <w:rPr>
            <w:rFonts w:ascii="Arial" w:hAnsi="Arial" w:cs="Arial"/>
            <w:noProof/>
            <w:webHidden/>
          </w:rPr>
          <w:fldChar w:fldCharType="end"/>
        </w:r>
      </w:hyperlink>
    </w:p>
    <w:p w:rsidR="00000000" w:rsidRDefault="000F622C">
      <w:pPr>
        <w:pStyle w:val="TDC4"/>
        <w:tabs>
          <w:tab w:val="left" w:pos="1200"/>
          <w:tab w:val="right" w:leader="dot" w:pos="8267"/>
        </w:tabs>
        <w:jc w:val="both"/>
        <w:rPr>
          <w:rFonts w:ascii="Arial" w:hAnsi="Arial" w:cs="Arial"/>
          <w:noProof/>
          <w:lang w:bidi="he-IL"/>
        </w:rPr>
      </w:pPr>
      <w:hyperlink w:anchor="_Toc9638212" w:history="1">
        <w:r>
          <w:rPr>
            <w:rStyle w:val="Hipervnculo"/>
            <w:rFonts w:ascii="Arial" w:hAnsi="Arial" w:cs="Arial"/>
            <w:noProof/>
          </w:rPr>
          <w:t></w:t>
        </w:r>
        <w:r>
          <w:rPr>
            <w:rFonts w:ascii="Arial" w:hAnsi="Arial" w:cs="Arial"/>
            <w:noProof/>
            <w:lang w:bidi="he-IL"/>
          </w:rPr>
          <w:tab/>
        </w:r>
        <w:r>
          <w:rPr>
            <w:rStyle w:val="Hipervnculo"/>
            <w:rFonts w:ascii="Arial" w:hAnsi="Arial" w:cs="Arial"/>
            <w:noProof/>
          </w:rPr>
          <w:t xml:space="preserve">Prueba entre variable aleatoria </w:t>
        </w:r>
        <w:r>
          <w:rPr>
            <w:rStyle w:val="Hipervnculo"/>
            <w:rFonts w:ascii="Arial" w:hAnsi="Arial" w:cs="Arial"/>
            <w:i/>
            <w:iCs/>
            <w:noProof/>
          </w:rPr>
          <w:t>edad</w:t>
        </w:r>
        <w:r>
          <w:rPr>
            <w:rStyle w:val="Hipervnculo"/>
            <w:rFonts w:ascii="Arial" w:hAnsi="Arial" w:cs="Arial"/>
            <w:noProof/>
          </w:rPr>
          <w:t xml:space="preserve"> con variable aleatoria </w:t>
        </w:r>
        <w:r>
          <w:rPr>
            <w:rStyle w:val="Hipervnculo"/>
            <w:rFonts w:ascii="Arial" w:hAnsi="Arial" w:cs="Arial"/>
            <w:i/>
            <w:iCs/>
            <w:noProof/>
          </w:rPr>
          <w:t>años de experiencia</w:t>
        </w:r>
        <w:r>
          <w:rPr>
            <w:rStyle w:val="Hipervnculo"/>
            <w:rFonts w:ascii="Arial" w:hAnsi="Arial" w:cs="Arial"/>
            <w:noProof/>
          </w:rPr>
          <w:t xml:space="preserve"> de </w:t>
        </w:r>
        <w:r>
          <w:rPr>
            <w:rStyle w:val="Hipervnculo"/>
            <w:rFonts w:ascii="Arial" w:hAnsi="Arial" w:cs="Arial"/>
            <w:i/>
            <w:iCs/>
            <w:noProof/>
          </w:rPr>
          <w:t>directores y rectores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_Toc9638212 \h </w:instrText>
        </w:r>
        <w:r>
          <w:rPr>
            <w:rFonts w:ascii="Arial" w:hAnsi="Arial" w:cs="Arial"/>
            <w:noProof/>
          </w:rPr>
        </w:r>
        <w:r>
          <w:rPr>
            <w:rFonts w:ascii="Arial" w:hAnsi="Arial" w:cs="Arial"/>
            <w:noProof/>
            <w:webHidden/>
          </w:rPr>
          <w:fldChar w:fldCharType="separate"/>
        </w:r>
        <w:r>
          <w:rPr>
            <w:rFonts w:ascii="Arial" w:hAnsi="Arial" w:cs="Arial"/>
            <w:noProof/>
            <w:webHidden/>
          </w:rPr>
          <w:t>378</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213" w:history="1">
        <w:r>
          <w:rPr>
            <w:rStyle w:val="Hipervnculo"/>
            <w:rFonts w:ascii="Arial" w:hAnsi="Arial" w:cs="Arial"/>
            <w:noProof/>
          </w:rPr>
          <w:t>PROVINCIA DE BOLÍVAR: CENSO DEL MAGISTERIO NACIONAL, TABLA DE CONTINGENCIA PAR</w:t>
        </w:r>
        <w:r>
          <w:rPr>
            <w:rStyle w:val="Hipervnculo"/>
            <w:rFonts w:ascii="Arial" w:hAnsi="Arial" w:cs="Arial"/>
            <w:noProof/>
          </w:rPr>
          <w:t xml:space="preserve">A </w:t>
        </w:r>
        <w:r>
          <w:rPr>
            <w:rStyle w:val="Hipervnculo"/>
            <w:rFonts w:ascii="Arial" w:hAnsi="Arial" w:cs="Arial"/>
            <w:i/>
            <w:iCs/>
            <w:noProof/>
          </w:rPr>
          <w:t>EDAD Y AÑOS DE EXPERIENCIA DE DIRECTORES Y RECTORES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_Toc9638213 \h </w:instrText>
        </w:r>
        <w:r>
          <w:rPr>
            <w:rFonts w:ascii="Arial" w:hAnsi="Arial" w:cs="Arial"/>
            <w:noProof/>
          </w:rPr>
        </w:r>
        <w:r>
          <w:rPr>
            <w:rFonts w:ascii="Arial" w:hAnsi="Arial" w:cs="Arial"/>
            <w:noProof/>
            <w:webHidden/>
          </w:rPr>
          <w:fldChar w:fldCharType="separate"/>
        </w:r>
        <w:r>
          <w:rPr>
            <w:rFonts w:ascii="Arial" w:hAnsi="Arial" w:cs="Arial"/>
            <w:noProof/>
            <w:webHidden/>
          </w:rPr>
          <w:t>379</w:t>
        </w:r>
        <w:r>
          <w:rPr>
            <w:rFonts w:ascii="Arial" w:hAnsi="Arial" w:cs="Arial"/>
            <w:noProof/>
            <w:webHidden/>
          </w:rPr>
          <w:fldChar w:fldCharType="end"/>
        </w:r>
      </w:hyperlink>
    </w:p>
    <w:p w:rsidR="00000000" w:rsidRDefault="000F622C">
      <w:pPr>
        <w:pStyle w:val="TDC4"/>
        <w:tabs>
          <w:tab w:val="left" w:pos="1200"/>
          <w:tab w:val="right" w:leader="dot" w:pos="8267"/>
        </w:tabs>
        <w:jc w:val="both"/>
        <w:rPr>
          <w:rFonts w:ascii="Arial" w:hAnsi="Arial" w:cs="Arial"/>
          <w:noProof/>
          <w:lang w:bidi="he-IL"/>
        </w:rPr>
      </w:pPr>
      <w:hyperlink w:anchor="_Toc9638215" w:history="1">
        <w:r>
          <w:rPr>
            <w:rStyle w:val="Hipervnculo"/>
            <w:rFonts w:ascii="Arial" w:hAnsi="Arial" w:cs="Arial"/>
            <w:noProof/>
          </w:rPr>
          <w:t></w:t>
        </w:r>
        <w:r>
          <w:rPr>
            <w:rFonts w:ascii="Arial" w:hAnsi="Arial" w:cs="Arial"/>
            <w:noProof/>
            <w:lang w:bidi="he-IL"/>
          </w:rPr>
          <w:tab/>
        </w:r>
        <w:r>
          <w:rPr>
            <w:rStyle w:val="Hipervnculo"/>
            <w:rFonts w:ascii="Arial" w:hAnsi="Arial" w:cs="Arial"/>
            <w:noProof/>
          </w:rPr>
          <w:t>Pruebas entre las variables provincia de nacimiento y provincia que habitan directores y rectores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_Toc9638215 \h </w:instrText>
        </w:r>
        <w:r>
          <w:rPr>
            <w:rFonts w:ascii="Arial" w:hAnsi="Arial" w:cs="Arial"/>
            <w:noProof/>
          </w:rPr>
        </w:r>
        <w:r>
          <w:rPr>
            <w:rFonts w:ascii="Arial" w:hAnsi="Arial" w:cs="Arial"/>
            <w:noProof/>
            <w:webHidden/>
          </w:rPr>
          <w:fldChar w:fldCharType="separate"/>
        </w:r>
        <w:r>
          <w:rPr>
            <w:rFonts w:ascii="Arial" w:hAnsi="Arial" w:cs="Arial"/>
            <w:noProof/>
            <w:webHidden/>
          </w:rPr>
          <w:t>380</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216" w:history="1">
        <w:r>
          <w:rPr>
            <w:rStyle w:val="Hipervnculo"/>
            <w:rFonts w:ascii="Arial" w:hAnsi="Arial" w:cs="Arial"/>
            <w:noProof/>
          </w:rPr>
          <w:t xml:space="preserve">PROVINCIA DE BOLÍVAR: CENSO DEL MAGISTERIO NACIONAL, TABLA DE CONTINGENCIA PARA </w:t>
        </w:r>
        <w:r>
          <w:rPr>
            <w:rStyle w:val="Hipervnculo"/>
            <w:rFonts w:ascii="Arial" w:hAnsi="Arial" w:cs="Arial"/>
            <w:i/>
            <w:iCs/>
            <w:noProof/>
          </w:rPr>
          <w:t>PROVINCIA DE NACIMIENTO Y PROVINCIA DONDE HABITAN DIRECTORES Y RECTORES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_Toc9638216 \h </w:instrText>
        </w:r>
        <w:r>
          <w:rPr>
            <w:rFonts w:ascii="Arial" w:hAnsi="Arial" w:cs="Arial"/>
            <w:noProof/>
          </w:rPr>
        </w:r>
        <w:r>
          <w:rPr>
            <w:rFonts w:ascii="Arial" w:hAnsi="Arial" w:cs="Arial"/>
            <w:noProof/>
            <w:webHidden/>
          </w:rPr>
          <w:fldChar w:fldCharType="separate"/>
        </w:r>
        <w:r>
          <w:rPr>
            <w:rFonts w:ascii="Arial" w:hAnsi="Arial" w:cs="Arial"/>
            <w:noProof/>
            <w:webHidden/>
          </w:rPr>
          <w:t>381</w:t>
        </w:r>
        <w:r>
          <w:rPr>
            <w:rFonts w:ascii="Arial" w:hAnsi="Arial" w:cs="Arial"/>
            <w:noProof/>
            <w:webHidden/>
          </w:rPr>
          <w:fldChar w:fldCharType="end"/>
        </w:r>
      </w:hyperlink>
    </w:p>
    <w:p w:rsidR="00000000" w:rsidRDefault="000F622C">
      <w:pPr>
        <w:pStyle w:val="TDC3"/>
        <w:tabs>
          <w:tab w:val="right" w:leader="dot" w:pos="8267"/>
        </w:tabs>
        <w:jc w:val="both"/>
        <w:rPr>
          <w:rFonts w:ascii="Arial" w:hAnsi="Arial" w:cs="Arial"/>
          <w:noProof/>
          <w:lang w:bidi="he-IL"/>
        </w:rPr>
      </w:pPr>
      <w:hyperlink w:anchor="_Toc9638218" w:history="1">
        <w:r>
          <w:rPr>
            <w:rStyle w:val="Hipervnculo"/>
            <w:rFonts w:ascii="Arial" w:hAnsi="Arial" w:cs="Arial"/>
            <w:noProof/>
          </w:rPr>
          <w:t>4.5.2 Análisis</w:t>
        </w:r>
        <w:r>
          <w:rPr>
            <w:rStyle w:val="Hipervnculo"/>
            <w:rFonts w:ascii="Arial" w:hAnsi="Arial" w:cs="Arial"/>
            <w:noProof/>
          </w:rPr>
          <w:t xml:space="preserve"> de contingencia para las variables aleatorias correspondientes a </w:t>
        </w:r>
        <w:r>
          <w:rPr>
            <w:rStyle w:val="Hipervnculo"/>
            <w:rFonts w:ascii="Arial" w:hAnsi="Arial" w:cs="Arial"/>
            <w:i/>
            <w:iCs/>
            <w:noProof/>
          </w:rPr>
          <w:t>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_Toc9638218 \h </w:instrText>
        </w:r>
        <w:r>
          <w:rPr>
            <w:rFonts w:ascii="Arial" w:hAnsi="Arial" w:cs="Arial"/>
            <w:noProof/>
          </w:rPr>
        </w:r>
        <w:r>
          <w:rPr>
            <w:rFonts w:ascii="Arial" w:hAnsi="Arial" w:cs="Arial"/>
            <w:noProof/>
            <w:webHidden/>
          </w:rPr>
          <w:fldChar w:fldCharType="separate"/>
        </w:r>
        <w:r>
          <w:rPr>
            <w:rFonts w:ascii="Arial" w:hAnsi="Arial" w:cs="Arial"/>
            <w:noProof/>
            <w:webHidden/>
          </w:rPr>
          <w:t>382</w:t>
        </w:r>
        <w:r>
          <w:rPr>
            <w:rFonts w:ascii="Arial" w:hAnsi="Arial" w:cs="Arial"/>
            <w:noProof/>
            <w:webHidden/>
          </w:rPr>
          <w:fldChar w:fldCharType="end"/>
        </w:r>
      </w:hyperlink>
    </w:p>
    <w:p w:rsidR="00000000" w:rsidRDefault="000F622C">
      <w:pPr>
        <w:pStyle w:val="TDC4"/>
        <w:tabs>
          <w:tab w:val="left" w:pos="1200"/>
          <w:tab w:val="right" w:leader="dot" w:pos="8267"/>
        </w:tabs>
        <w:jc w:val="both"/>
        <w:rPr>
          <w:rFonts w:ascii="Arial" w:hAnsi="Arial" w:cs="Arial"/>
          <w:noProof/>
          <w:lang w:bidi="he-IL"/>
        </w:rPr>
      </w:pPr>
      <w:hyperlink w:anchor="_Toc9638219" w:history="1">
        <w:r>
          <w:rPr>
            <w:rStyle w:val="Hipervnculo"/>
            <w:rFonts w:ascii="Arial" w:hAnsi="Arial" w:cs="Arial"/>
            <w:noProof/>
          </w:rPr>
          <w:t></w:t>
        </w:r>
        <w:r>
          <w:rPr>
            <w:rFonts w:ascii="Arial" w:hAnsi="Arial" w:cs="Arial"/>
            <w:noProof/>
            <w:lang w:bidi="he-IL"/>
          </w:rPr>
          <w:tab/>
        </w:r>
        <w:r>
          <w:rPr>
            <w:rStyle w:val="Hipervnculo"/>
            <w:rFonts w:ascii="Arial" w:hAnsi="Arial" w:cs="Arial"/>
            <w:noProof/>
          </w:rPr>
          <w:t xml:space="preserve">Pruebas entre las variables </w:t>
        </w:r>
        <w:r>
          <w:rPr>
            <w:rStyle w:val="Hipervnculo"/>
            <w:rFonts w:ascii="Arial" w:hAnsi="Arial" w:cs="Arial"/>
            <w:i/>
            <w:iCs/>
            <w:noProof/>
          </w:rPr>
          <w:t>edad y años de experiencia de 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_Toc9638219 \h </w:instrText>
        </w:r>
        <w:r>
          <w:rPr>
            <w:rFonts w:ascii="Arial" w:hAnsi="Arial" w:cs="Arial"/>
            <w:noProof/>
          </w:rPr>
        </w:r>
        <w:r>
          <w:rPr>
            <w:rFonts w:ascii="Arial" w:hAnsi="Arial" w:cs="Arial"/>
            <w:noProof/>
            <w:webHidden/>
          </w:rPr>
          <w:fldChar w:fldCharType="separate"/>
        </w:r>
        <w:r>
          <w:rPr>
            <w:rFonts w:ascii="Arial" w:hAnsi="Arial" w:cs="Arial"/>
            <w:noProof/>
            <w:webHidden/>
          </w:rPr>
          <w:t>382</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220" w:history="1">
        <w:r>
          <w:rPr>
            <w:rStyle w:val="Hipervnculo"/>
            <w:rFonts w:ascii="Arial" w:hAnsi="Arial" w:cs="Arial"/>
            <w:noProof/>
          </w:rPr>
          <w:t xml:space="preserve">PROVINCIA DE BOLÍVAR: CENSO DEL MAGISTERIO NACIONAL, TABLA DE CONTINGENCIA PARA </w:t>
        </w:r>
        <w:r>
          <w:rPr>
            <w:rStyle w:val="Hipervnculo"/>
            <w:rFonts w:ascii="Arial" w:hAnsi="Arial" w:cs="Arial"/>
            <w:i/>
            <w:iCs/>
            <w:noProof/>
          </w:rPr>
          <w:t>EDAD Y AÑOS DE EXPERIENCIA DE LOS PROFESO</w:t>
        </w:r>
        <w:r>
          <w:rPr>
            <w:rStyle w:val="Hipervnculo"/>
            <w:rFonts w:ascii="Arial" w:hAnsi="Arial" w:cs="Arial"/>
            <w:i/>
            <w:iCs/>
            <w:noProof/>
          </w:rPr>
          <w:t>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_Toc9638220 \h </w:instrText>
        </w:r>
        <w:r>
          <w:rPr>
            <w:rFonts w:ascii="Arial" w:hAnsi="Arial" w:cs="Arial"/>
            <w:noProof/>
          </w:rPr>
        </w:r>
        <w:r>
          <w:rPr>
            <w:rFonts w:ascii="Arial" w:hAnsi="Arial" w:cs="Arial"/>
            <w:noProof/>
            <w:webHidden/>
          </w:rPr>
          <w:fldChar w:fldCharType="separate"/>
        </w:r>
        <w:r>
          <w:rPr>
            <w:rFonts w:ascii="Arial" w:hAnsi="Arial" w:cs="Arial"/>
            <w:noProof/>
            <w:webHidden/>
          </w:rPr>
          <w:t>383</w:t>
        </w:r>
        <w:r>
          <w:rPr>
            <w:rFonts w:ascii="Arial" w:hAnsi="Arial" w:cs="Arial"/>
            <w:noProof/>
            <w:webHidden/>
          </w:rPr>
          <w:fldChar w:fldCharType="end"/>
        </w:r>
      </w:hyperlink>
    </w:p>
    <w:p w:rsidR="00000000" w:rsidRDefault="000F622C">
      <w:pPr>
        <w:pStyle w:val="TDC4"/>
        <w:tabs>
          <w:tab w:val="left" w:pos="1200"/>
          <w:tab w:val="right" w:leader="dot" w:pos="8267"/>
        </w:tabs>
        <w:jc w:val="both"/>
        <w:rPr>
          <w:rFonts w:ascii="Arial" w:hAnsi="Arial" w:cs="Arial"/>
          <w:noProof/>
          <w:lang w:bidi="he-IL"/>
        </w:rPr>
      </w:pPr>
      <w:hyperlink w:anchor="_Toc9638222" w:history="1">
        <w:r>
          <w:rPr>
            <w:rStyle w:val="Hipervnculo"/>
            <w:rFonts w:ascii="Arial" w:hAnsi="Arial" w:cs="Arial"/>
            <w:noProof/>
          </w:rPr>
          <w:t></w:t>
        </w:r>
        <w:r>
          <w:rPr>
            <w:rFonts w:ascii="Arial" w:hAnsi="Arial" w:cs="Arial"/>
            <w:noProof/>
            <w:lang w:bidi="he-IL"/>
          </w:rPr>
          <w:tab/>
        </w:r>
        <w:r>
          <w:rPr>
            <w:rStyle w:val="Hipervnculo"/>
            <w:rFonts w:ascii="Arial" w:hAnsi="Arial" w:cs="Arial"/>
            <w:noProof/>
          </w:rPr>
          <w:t>Pruebas entre las variables provincia de nacimiento y provincia que habita de los 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_Toc9638222 \h </w:instrText>
        </w:r>
        <w:r>
          <w:rPr>
            <w:rFonts w:ascii="Arial" w:hAnsi="Arial" w:cs="Arial"/>
            <w:noProof/>
          </w:rPr>
        </w:r>
        <w:r>
          <w:rPr>
            <w:rFonts w:ascii="Arial" w:hAnsi="Arial" w:cs="Arial"/>
            <w:noProof/>
            <w:webHidden/>
          </w:rPr>
          <w:fldChar w:fldCharType="separate"/>
        </w:r>
        <w:r>
          <w:rPr>
            <w:rFonts w:ascii="Arial" w:hAnsi="Arial" w:cs="Arial"/>
            <w:noProof/>
            <w:webHidden/>
          </w:rPr>
          <w:t>383</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223" w:history="1">
        <w:r>
          <w:rPr>
            <w:rStyle w:val="Hipervnculo"/>
            <w:rFonts w:ascii="Arial" w:hAnsi="Arial" w:cs="Arial"/>
            <w:noProof/>
          </w:rPr>
          <w:t>PROVINCIA DE BOLÍVAR: CENSO D</w:t>
        </w:r>
        <w:r>
          <w:rPr>
            <w:rStyle w:val="Hipervnculo"/>
            <w:rFonts w:ascii="Arial" w:hAnsi="Arial" w:cs="Arial"/>
            <w:noProof/>
          </w:rPr>
          <w:t xml:space="preserve">EL MAGISTERIO NACIONAL, TABLA DE CONTINGENCIA </w:t>
        </w:r>
        <w:r>
          <w:rPr>
            <w:rStyle w:val="Hipervnculo"/>
            <w:rFonts w:ascii="Arial" w:hAnsi="Arial" w:cs="Arial"/>
            <w:i/>
            <w:iCs/>
            <w:noProof/>
          </w:rPr>
          <w:t>PARA PROVINCIA DE NACIMIENTO Y PROVINCIA DONDE HABITAN LOS 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_Toc9638223 \h </w:instrText>
        </w:r>
        <w:r>
          <w:rPr>
            <w:rFonts w:ascii="Arial" w:hAnsi="Arial" w:cs="Arial"/>
            <w:noProof/>
          </w:rPr>
        </w:r>
        <w:r>
          <w:rPr>
            <w:rFonts w:ascii="Arial" w:hAnsi="Arial" w:cs="Arial"/>
            <w:noProof/>
            <w:webHidden/>
          </w:rPr>
          <w:fldChar w:fldCharType="separate"/>
        </w:r>
        <w:r>
          <w:rPr>
            <w:rFonts w:ascii="Arial" w:hAnsi="Arial" w:cs="Arial"/>
            <w:noProof/>
            <w:webHidden/>
          </w:rPr>
          <w:t>384</w:t>
        </w:r>
        <w:r>
          <w:rPr>
            <w:rFonts w:ascii="Arial" w:hAnsi="Arial" w:cs="Arial"/>
            <w:noProof/>
            <w:webHidden/>
          </w:rPr>
          <w:fldChar w:fldCharType="end"/>
        </w:r>
      </w:hyperlink>
    </w:p>
    <w:p w:rsidR="00000000" w:rsidRDefault="000F622C">
      <w:pPr>
        <w:pStyle w:val="TDC4"/>
        <w:tabs>
          <w:tab w:val="left" w:pos="1200"/>
          <w:tab w:val="right" w:leader="dot" w:pos="8267"/>
        </w:tabs>
        <w:jc w:val="both"/>
        <w:rPr>
          <w:rFonts w:ascii="Arial" w:hAnsi="Arial" w:cs="Arial"/>
          <w:noProof/>
          <w:lang w:bidi="he-IL"/>
        </w:rPr>
      </w:pPr>
      <w:hyperlink w:anchor="_Toc9638225" w:history="1">
        <w:r>
          <w:rPr>
            <w:rStyle w:val="Hipervnculo"/>
            <w:rFonts w:ascii="Arial" w:hAnsi="Arial" w:cs="Arial"/>
            <w:noProof/>
          </w:rPr>
          <w:t></w:t>
        </w:r>
        <w:r>
          <w:rPr>
            <w:rFonts w:ascii="Arial" w:hAnsi="Arial" w:cs="Arial"/>
            <w:noProof/>
            <w:lang w:bidi="he-IL"/>
          </w:rPr>
          <w:tab/>
        </w:r>
        <w:r>
          <w:rPr>
            <w:rStyle w:val="Hipervnculo"/>
            <w:rFonts w:ascii="Arial" w:hAnsi="Arial" w:cs="Arial"/>
            <w:noProof/>
          </w:rPr>
          <w:t xml:space="preserve">Pruebas entre las variables </w:t>
        </w:r>
        <w:r>
          <w:rPr>
            <w:rStyle w:val="Hipervnculo"/>
            <w:rFonts w:ascii="Arial" w:hAnsi="Arial" w:cs="Arial"/>
            <w:i/>
            <w:iCs/>
            <w:noProof/>
          </w:rPr>
          <w:t xml:space="preserve">clase de título y tipo de nombramiento de los </w:t>
        </w:r>
        <w:r>
          <w:rPr>
            <w:rStyle w:val="Hipervnculo"/>
            <w:rFonts w:ascii="Arial" w:hAnsi="Arial" w:cs="Arial"/>
            <w:i/>
            <w:iCs/>
            <w:noProof/>
          </w:rPr>
          <w:t>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_Toc9638225 \h </w:instrText>
        </w:r>
        <w:r>
          <w:rPr>
            <w:rFonts w:ascii="Arial" w:hAnsi="Arial" w:cs="Arial"/>
            <w:noProof/>
          </w:rPr>
        </w:r>
        <w:r>
          <w:rPr>
            <w:rFonts w:ascii="Arial" w:hAnsi="Arial" w:cs="Arial"/>
            <w:noProof/>
            <w:webHidden/>
          </w:rPr>
          <w:fldChar w:fldCharType="separate"/>
        </w:r>
        <w:r>
          <w:rPr>
            <w:rFonts w:ascii="Arial" w:hAnsi="Arial" w:cs="Arial"/>
            <w:noProof/>
            <w:webHidden/>
          </w:rPr>
          <w:t>385</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226" w:history="1">
        <w:r>
          <w:rPr>
            <w:rStyle w:val="Hipervnculo"/>
            <w:rFonts w:ascii="Arial" w:hAnsi="Arial" w:cs="Arial"/>
            <w:noProof/>
          </w:rPr>
          <w:t xml:space="preserve">PROVINCIA DE BOLÍVAR: CENSO DEL MAGISTERIO NACIONAL, TABLA DE CONTINGENCIA PARA </w:t>
        </w:r>
        <w:r>
          <w:rPr>
            <w:rStyle w:val="Hipervnculo"/>
            <w:rFonts w:ascii="Arial" w:hAnsi="Arial" w:cs="Arial"/>
            <w:i/>
            <w:iCs/>
            <w:noProof/>
          </w:rPr>
          <w:t>CLASE DE TÍTULO Y TIPO DE NOMBRAMIENTO DE LOS PROFESORES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_Toc9638226 \h </w:instrText>
        </w:r>
        <w:r>
          <w:rPr>
            <w:rFonts w:ascii="Arial" w:hAnsi="Arial" w:cs="Arial"/>
            <w:noProof/>
          </w:rPr>
        </w:r>
        <w:r>
          <w:rPr>
            <w:rFonts w:ascii="Arial" w:hAnsi="Arial" w:cs="Arial"/>
            <w:noProof/>
            <w:webHidden/>
          </w:rPr>
          <w:fldChar w:fldCharType="separate"/>
        </w:r>
        <w:r>
          <w:rPr>
            <w:rFonts w:ascii="Arial" w:hAnsi="Arial" w:cs="Arial"/>
            <w:noProof/>
            <w:webHidden/>
          </w:rPr>
          <w:t>386</w:t>
        </w:r>
        <w:r>
          <w:rPr>
            <w:rFonts w:ascii="Arial" w:hAnsi="Arial" w:cs="Arial"/>
            <w:noProof/>
            <w:webHidden/>
          </w:rPr>
          <w:fldChar w:fldCharType="end"/>
        </w:r>
      </w:hyperlink>
    </w:p>
    <w:p w:rsidR="00000000" w:rsidRDefault="000F622C">
      <w:pPr>
        <w:pStyle w:val="TDC3"/>
        <w:tabs>
          <w:tab w:val="right" w:leader="dot" w:pos="8267"/>
        </w:tabs>
        <w:jc w:val="both"/>
        <w:rPr>
          <w:rFonts w:ascii="Arial" w:hAnsi="Arial" w:cs="Arial"/>
          <w:noProof/>
          <w:lang w:bidi="he-IL"/>
        </w:rPr>
      </w:pPr>
      <w:hyperlink w:anchor="_Toc9638228" w:history="1">
        <w:r>
          <w:rPr>
            <w:rStyle w:val="Hipervnculo"/>
            <w:rFonts w:ascii="Arial" w:hAnsi="Arial" w:cs="Arial"/>
            <w:noProof/>
          </w:rPr>
          <w:t xml:space="preserve">4.5.3 Análisis de contingencia para las variables aleatorias correspondientes a </w:t>
        </w:r>
        <w:r>
          <w:rPr>
            <w:rStyle w:val="Hipervnculo"/>
            <w:rFonts w:ascii="Arial" w:hAnsi="Arial" w:cs="Arial"/>
            <w:i/>
            <w:iCs/>
            <w:noProof/>
          </w:rPr>
          <w:t>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_Toc9638228 \h </w:instrText>
        </w:r>
        <w:r>
          <w:rPr>
            <w:rFonts w:ascii="Arial" w:hAnsi="Arial" w:cs="Arial"/>
            <w:noProof/>
          </w:rPr>
        </w:r>
        <w:r>
          <w:rPr>
            <w:rFonts w:ascii="Arial" w:hAnsi="Arial" w:cs="Arial"/>
            <w:noProof/>
            <w:webHidden/>
          </w:rPr>
          <w:fldChar w:fldCharType="separate"/>
        </w:r>
        <w:r>
          <w:rPr>
            <w:rFonts w:ascii="Arial" w:hAnsi="Arial" w:cs="Arial"/>
            <w:noProof/>
            <w:webHidden/>
          </w:rPr>
          <w:t>388</w:t>
        </w:r>
        <w:r>
          <w:rPr>
            <w:rFonts w:ascii="Arial" w:hAnsi="Arial" w:cs="Arial"/>
            <w:noProof/>
            <w:webHidden/>
          </w:rPr>
          <w:fldChar w:fldCharType="end"/>
        </w:r>
      </w:hyperlink>
    </w:p>
    <w:p w:rsidR="00000000" w:rsidRDefault="000F622C">
      <w:pPr>
        <w:pStyle w:val="TDC4"/>
        <w:tabs>
          <w:tab w:val="left" w:pos="1200"/>
          <w:tab w:val="right" w:leader="dot" w:pos="8267"/>
        </w:tabs>
        <w:jc w:val="both"/>
        <w:rPr>
          <w:rFonts w:ascii="Arial" w:hAnsi="Arial" w:cs="Arial"/>
          <w:noProof/>
          <w:lang w:bidi="he-IL"/>
        </w:rPr>
      </w:pPr>
      <w:hyperlink w:anchor="_Toc9638229" w:history="1">
        <w:r>
          <w:rPr>
            <w:rStyle w:val="Hipervnculo"/>
            <w:rFonts w:ascii="Arial" w:hAnsi="Arial" w:cs="Arial"/>
            <w:noProof/>
          </w:rPr>
          <w:t></w:t>
        </w:r>
        <w:r>
          <w:rPr>
            <w:rFonts w:ascii="Arial" w:hAnsi="Arial" w:cs="Arial"/>
            <w:noProof/>
            <w:lang w:bidi="he-IL"/>
          </w:rPr>
          <w:tab/>
        </w:r>
        <w:r>
          <w:rPr>
            <w:rStyle w:val="Hipervnculo"/>
            <w:rFonts w:ascii="Arial" w:hAnsi="Arial" w:cs="Arial"/>
            <w:noProof/>
          </w:rPr>
          <w:t xml:space="preserve">Pruebas entre las variables edad y años de experiencia de </w:t>
        </w:r>
        <w:r>
          <w:rPr>
            <w:rStyle w:val="Hipervnculo"/>
            <w:rFonts w:ascii="Arial" w:hAnsi="Arial" w:cs="Arial"/>
            <w:i/>
            <w:iCs/>
            <w:noProof/>
          </w:rPr>
          <w:t>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_Toc9638229 \h </w:instrText>
        </w:r>
        <w:r>
          <w:rPr>
            <w:rFonts w:ascii="Arial" w:hAnsi="Arial" w:cs="Arial"/>
            <w:noProof/>
          </w:rPr>
        </w:r>
        <w:r>
          <w:rPr>
            <w:rFonts w:ascii="Arial" w:hAnsi="Arial" w:cs="Arial"/>
            <w:noProof/>
            <w:webHidden/>
          </w:rPr>
          <w:fldChar w:fldCharType="separate"/>
        </w:r>
        <w:r>
          <w:rPr>
            <w:rFonts w:ascii="Arial" w:hAnsi="Arial" w:cs="Arial"/>
            <w:noProof/>
            <w:webHidden/>
          </w:rPr>
          <w:t>388</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230" w:history="1">
        <w:r>
          <w:rPr>
            <w:rStyle w:val="Hipervnculo"/>
            <w:rFonts w:ascii="Arial" w:hAnsi="Arial" w:cs="Arial"/>
            <w:noProof/>
          </w:rPr>
          <w:t xml:space="preserve">PROVINCIA DE BOLÍVAR: CENSO DEL MAGISTERIO NACIONAL, TABLA DE CONTINGENCIA PARA </w:t>
        </w:r>
        <w:r>
          <w:rPr>
            <w:rStyle w:val="Hipervnculo"/>
            <w:rFonts w:ascii="Arial" w:hAnsi="Arial" w:cs="Arial"/>
            <w:i/>
            <w:iCs/>
            <w:noProof/>
          </w:rPr>
          <w:t xml:space="preserve">EDAD Y AÑOS DE EXPERIENCIA OTROS </w:t>
        </w:r>
        <w:r>
          <w:rPr>
            <w:rStyle w:val="Hipervnculo"/>
            <w:rFonts w:ascii="Arial" w:hAnsi="Arial" w:cs="Arial"/>
            <w:i/>
            <w:iCs/>
            <w:noProof/>
          </w:rPr>
          <w:t>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_Toc9638230 \h </w:instrText>
        </w:r>
        <w:r>
          <w:rPr>
            <w:rFonts w:ascii="Arial" w:hAnsi="Arial" w:cs="Arial"/>
            <w:noProof/>
          </w:rPr>
        </w:r>
        <w:r>
          <w:rPr>
            <w:rFonts w:ascii="Arial" w:hAnsi="Arial" w:cs="Arial"/>
            <w:noProof/>
            <w:webHidden/>
          </w:rPr>
          <w:fldChar w:fldCharType="separate"/>
        </w:r>
        <w:r>
          <w:rPr>
            <w:rFonts w:ascii="Arial" w:hAnsi="Arial" w:cs="Arial"/>
            <w:noProof/>
            <w:webHidden/>
          </w:rPr>
          <w:t>388</w:t>
        </w:r>
        <w:r>
          <w:rPr>
            <w:rFonts w:ascii="Arial" w:hAnsi="Arial" w:cs="Arial"/>
            <w:noProof/>
            <w:webHidden/>
          </w:rPr>
          <w:fldChar w:fldCharType="end"/>
        </w:r>
      </w:hyperlink>
    </w:p>
    <w:p w:rsidR="00000000" w:rsidRDefault="000F622C">
      <w:pPr>
        <w:pStyle w:val="TDC4"/>
        <w:tabs>
          <w:tab w:val="left" w:pos="1200"/>
          <w:tab w:val="right" w:leader="dot" w:pos="8267"/>
        </w:tabs>
        <w:jc w:val="both"/>
        <w:rPr>
          <w:rFonts w:ascii="Arial" w:hAnsi="Arial" w:cs="Arial"/>
          <w:noProof/>
          <w:lang w:bidi="he-IL"/>
        </w:rPr>
      </w:pPr>
      <w:hyperlink w:anchor="_Toc9638232" w:history="1">
        <w:r>
          <w:rPr>
            <w:rStyle w:val="Hipervnculo"/>
            <w:rFonts w:ascii="Arial" w:hAnsi="Arial" w:cs="Arial"/>
            <w:noProof/>
          </w:rPr>
          <w:t></w:t>
        </w:r>
        <w:r>
          <w:rPr>
            <w:rFonts w:ascii="Arial" w:hAnsi="Arial" w:cs="Arial"/>
            <w:noProof/>
            <w:lang w:bidi="he-IL"/>
          </w:rPr>
          <w:tab/>
        </w:r>
        <w:r>
          <w:rPr>
            <w:rStyle w:val="Hipervnculo"/>
            <w:rFonts w:ascii="Arial" w:hAnsi="Arial" w:cs="Arial"/>
            <w:noProof/>
          </w:rPr>
          <w:t>Pruebas entre las variables provincia de nacimiento y provincia que habitan 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_Toc9638232 \h </w:instrText>
        </w:r>
        <w:r>
          <w:rPr>
            <w:rFonts w:ascii="Arial" w:hAnsi="Arial" w:cs="Arial"/>
            <w:noProof/>
          </w:rPr>
        </w:r>
        <w:r>
          <w:rPr>
            <w:rFonts w:ascii="Arial" w:hAnsi="Arial" w:cs="Arial"/>
            <w:noProof/>
            <w:webHidden/>
          </w:rPr>
          <w:fldChar w:fldCharType="separate"/>
        </w:r>
        <w:r>
          <w:rPr>
            <w:rFonts w:ascii="Arial" w:hAnsi="Arial" w:cs="Arial"/>
            <w:noProof/>
            <w:webHidden/>
          </w:rPr>
          <w:t>389</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233" w:history="1">
        <w:r>
          <w:rPr>
            <w:rStyle w:val="Hipervnculo"/>
            <w:rFonts w:ascii="Arial" w:hAnsi="Arial" w:cs="Arial"/>
            <w:noProof/>
          </w:rPr>
          <w:t>PROVINCIA DE BOLÍV</w:t>
        </w:r>
        <w:r>
          <w:rPr>
            <w:rStyle w:val="Hipervnculo"/>
            <w:rFonts w:ascii="Arial" w:hAnsi="Arial" w:cs="Arial"/>
            <w:noProof/>
          </w:rPr>
          <w:t xml:space="preserve">AR: CENSO DEL MAGISTERIO NACIONAL, TABLA DE CONTINGENCIA PARA </w:t>
        </w:r>
        <w:r>
          <w:rPr>
            <w:rStyle w:val="Hipervnculo"/>
            <w:rFonts w:ascii="Arial" w:hAnsi="Arial" w:cs="Arial"/>
            <w:i/>
            <w:iCs/>
            <w:noProof/>
          </w:rPr>
          <w:t>PROVINCIA DE NACIMIENTO Y PROVINCIA DONDE HABITAN 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_Toc9638233 \h </w:instrText>
        </w:r>
        <w:r>
          <w:rPr>
            <w:rFonts w:ascii="Arial" w:hAnsi="Arial" w:cs="Arial"/>
            <w:noProof/>
          </w:rPr>
        </w:r>
        <w:r>
          <w:rPr>
            <w:rFonts w:ascii="Arial" w:hAnsi="Arial" w:cs="Arial"/>
            <w:noProof/>
            <w:webHidden/>
          </w:rPr>
          <w:fldChar w:fldCharType="separate"/>
        </w:r>
        <w:r>
          <w:rPr>
            <w:rFonts w:ascii="Arial" w:hAnsi="Arial" w:cs="Arial"/>
            <w:noProof/>
            <w:webHidden/>
          </w:rPr>
          <w:t>390</w:t>
        </w:r>
        <w:r>
          <w:rPr>
            <w:rFonts w:ascii="Arial" w:hAnsi="Arial" w:cs="Arial"/>
            <w:noProof/>
            <w:webHidden/>
          </w:rPr>
          <w:fldChar w:fldCharType="end"/>
        </w:r>
      </w:hyperlink>
    </w:p>
    <w:p w:rsidR="00000000" w:rsidRDefault="000F622C">
      <w:pPr>
        <w:pStyle w:val="TDC4"/>
        <w:tabs>
          <w:tab w:val="left" w:pos="1200"/>
          <w:tab w:val="right" w:leader="dot" w:pos="8267"/>
        </w:tabs>
        <w:jc w:val="both"/>
        <w:rPr>
          <w:rFonts w:ascii="Arial" w:hAnsi="Arial" w:cs="Arial"/>
          <w:noProof/>
          <w:lang w:bidi="he-IL"/>
        </w:rPr>
      </w:pPr>
      <w:hyperlink w:anchor="_Toc9638235" w:history="1">
        <w:r>
          <w:rPr>
            <w:rStyle w:val="Hipervnculo"/>
            <w:rFonts w:ascii="Arial" w:hAnsi="Arial" w:cs="Arial"/>
            <w:noProof/>
          </w:rPr>
          <w:t></w:t>
        </w:r>
        <w:r>
          <w:rPr>
            <w:rFonts w:ascii="Arial" w:hAnsi="Arial" w:cs="Arial"/>
            <w:noProof/>
            <w:lang w:bidi="he-IL"/>
          </w:rPr>
          <w:tab/>
        </w:r>
        <w:r>
          <w:rPr>
            <w:rStyle w:val="Hipervnculo"/>
            <w:rFonts w:ascii="Arial" w:hAnsi="Arial" w:cs="Arial"/>
            <w:noProof/>
          </w:rPr>
          <w:t>Pruebas entre las variables clase de título y tipo de nombr</w:t>
        </w:r>
        <w:r>
          <w:rPr>
            <w:rStyle w:val="Hipervnculo"/>
            <w:rFonts w:ascii="Arial" w:hAnsi="Arial" w:cs="Arial"/>
            <w:noProof/>
          </w:rPr>
          <w:t>amiento de 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_Toc9638235 \h </w:instrText>
        </w:r>
        <w:r>
          <w:rPr>
            <w:rFonts w:ascii="Arial" w:hAnsi="Arial" w:cs="Arial"/>
            <w:noProof/>
          </w:rPr>
        </w:r>
        <w:r>
          <w:rPr>
            <w:rFonts w:ascii="Arial" w:hAnsi="Arial" w:cs="Arial"/>
            <w:noProof/>
            <w:webHidden/>
          </w:rPr>
          <w:fldChar w:fldCharType="separate"/>
        </w:r>
        <w:r>
          <w:rPr>
            <w:rFonts w:ascii="Arial" w:hAnsi="Arial" w:cs="Arial"/>
            <w:noProof/>
            <w:webHidden/>
          </w:rPr>
          <w:t>391</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236" w:history="1">
        <w:r>
          <w:rPr>
            <w:rStyle w:val="Hipervnculo"/>
            <w:rFonts w:ascii="Arial" w:hAnsi="Arial" w:cs="Arial"/>
            <w:noProof/>
          </w:rPr>
          <w:t xml:space="preserve">PROVINCIA DE BOLÍVAR: CENSO DEL MAGISTERIO NACIONAL, TABLA DE CONTINGENCIA PARA </w:t>
        </w:r>
        <w:r>
          <w:rPr>
            <w:rStyle w:val="Hipervnculo"/>
            <w:rFonts w:ascii="Arial" w:hAnsi="Arial" w:cs="Arial"/>
            <w:i/>
            <w:iCs/>
            <w:noProof/>
          </w:rPr>
          <w:t>CLASE DE TÍTULO Y TIPO DE NOMBRAMIENTO DE OTROS FUNCIONARIOS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_Toc9638236</w:instrText>
        </w:r>
        <w:r>
          <w:rPr>
            <w:rFonts w:ascii="Arial" w:hAnsi="Arial" w:cs="Arial"/>
            <w:noProof/>
            <w:webHidden/>
          </w:rPr>
          <w:instrText xml:space="preserve"> \h </w:instrText>
        </w:r>
        <w:r>
          <w:rPr>
            <w:rFonts w:ascii="Arial" w:hAnsi="Arial" w:cs="Arial"/>
            <w:noProof/>
          </w:rPr>
        </w:r>
        <w:r>
          <w:rPr>
            <w:rFonts w:ascii="Arial" w:hAnsi="Arial" w:cs="Arial"/>
            <w:noProof/>
            <w:webHidden/>
          </w:rPr>
          <w:fldChar w:fldCharType="separate"/>
        </w:r>
        <w:r>
          <w:rPr>
            <w:rFonts w:ascii="Arial" w:hAnsi="Arial" w:cs="Arial"/>
            <w:noProof/>
            <w:webHidden/>
          </w:rPr>
          <w:t>392</w:t>
        </w:r>
        <w:r>
          <w:rPr>
            <w:rFonts w:ascii="Arial" w:hAnsi="Arial" w:cs="Arial"/>
            <w:noProof/>
            <w:webHidden/>
          </w:rPr>
          <w:fldChar w:fldCharType="end"/>
        </w:r>
      </w:hyperlink>
    </w:p>
    <w:p w:rsidR="00000000" w:rsidRDefault="000F622C">
      <w:pPr>
        <w:pStyle w:val="TDC3"/>
        <w:tabs>
          <w:tab w:val="right" w:leader="dot" w:pos="8267"/>
        </w:tabs>
        <w:jc w:val="both"/>
        <w:rPr>
          <w:rFonts w:ascii="Arial" w:hAnsi="Arial" w:cs="Arial"/>
          <w:noProof/>
          <w:lang w:bidi="he-IL"/>
        </w:rPr>
      </w:pPr>
      <w:hyperlink w:anchor="_Toc9638238" w:history="1">
        <w:r>
          <w:rPr>
            <w:rStyle w:val="Hipervnculo"/>
            <w:rFonts w:ascii="Arial" w:hAnsi="Arial" w:cs="Arial"/>
            <w:noProof/>
          </w:rPr>
          <w:t xml:space="preserve">4.5.4 Análisis de contingencia para las variables aleatorias correspondientes a </w:t>
        </w:r>
        <w:r>
          <w:rPr>
            <w:rStyle w:val="Hipervnculo"/>
            <w:rFonts w:ascii="Arial" w:hAnsi="Arial" w:cs="Arial"/>
            <w:i/>
            <w:iCs/>
            <w:noProof/>
          </w:rPr>
          <w:t>planteles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_Toc9638238 \h </w:instrText>
        </w:r>
        <w:r>
          <w:rPr>
            <w:rFonts w:ascii="Arial" w:hAnsi="Arial" w:cs="Arial"/>
            <w:noProof/>
          </w:rPr>
        </w:r>
        <w:r>
          <w:rPr>
            <w:rFonts w:ascii="Arial" w:hAnsi="Arial" w:cs="Arial"/>
            <w:noProof/>
            <w:webHidden/>
          </w:rPr>
          <w:fldChar w:fldCharType="separate"/>
        </w:r>
        <w:r>
          <w:rPr>
            <w:rFonts w:ascii="Arial" w:hAnsi="Arial" w:cs="Arial"/>
            <w:noProof/>
            <w:webHidden/>
          </w:rPr>
          <w:t>394</w:t>
        </w:r>
        <w:r>
          <w:rPr>
            <w:rFonts w:ascii="Arial" w:hAnsi="Arial" w:cs="Arial"/>
            <w:noProof/>
            <w:webHidden/>
          </w:rPr>
          <w:fldChar w:fldCharType="end"/>
        </w:r>
      </w:hyperlink>
    </w:p>
    <w:p w:rsidR="00000000" w:rsidRDefault="000F622C">
      <w:pPr>
        <w:pStyle w:val="TDC4"/>
        <w:tabs>
          <w:tab w:val="left" w:pos="1200"/>
          <w:tab w:val="right" w:leader="dot" w:pos="8267"/>
        </w:tabs>
        <w:jc w:val="both"/>
        <w:rPr>
          <w:rFonts w:ascii="Arial" w:hAnsi="Arial" w:cs="Arial"/>
          <w:noProof/>
          <w:lang w:bidi="he-IL"/>
        </w:rPr>
      </w:pPr>
      <w:hyperlink w:anchor="_Toc9638239" w:history="1">
        <w:r>
          <w:rPr>
            <w:rStyle w:val="Hipervnculo"/>
            <w:rFonts w:ascii="Arial" w:hAnsi="Arial" w:cs="Arial"/>
            <w:noProof/>
          </w:rPr>
          <w:t></w:t>
        </w:r>
        <w:r>
          <w:rPr>
            <w:rFonts w:ascii="Arial" w:hAnsi="Arial" w:cs="Arial"/>
            <w:noProof/>
            <w:lang w:bidi="he-IL"/>
          </w:rPr>
          <w:tab/>
        </w:r>
        <w:r>
          <w:rPr>
            <w:rStyle w:val="Hipervnculo"/>
            <w:rFonts w:ascii="Arial" w:hAnsi="Arial" w:cs="Arial"/>
            <w:noProof/>
          </w:rPr>
          <w:t>Pruebas entre las variables completitud  y número de personal docente</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_Toc9638239 \h </w:instrText>
        </w:r>
        <w:r>
          <w:rPr>
            <w:rFonts w:ascii="Arial" w:hAnsi="Arial" w:cs="Arial"/>
            <w:noProof/>
          </w:rPr>
        </w:r>
        <w:r>
          <w:rPr>
            <w:rFonts w:ascii="Arial" w:hAnsi="Arial" w:cs="Arial"/>
            <w:noProof/>
            <w:webHidden/>
          </w:rPr>
          <w:fldChar w:fldCharType="separate"/>
        </w:r>
        <w:r>
          <w:rPr>
            <w:rFonts w:ascii="Arial" w:hAnsi="Arial" w:cs="Arial"/>
            <w:noProof/>
            <w:webHidden/>
          </w:rPr>
          <w:t>394</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240" w:history="1">
        <w:r>
          <w:rPr>
            <w:rStyle w:val="Hipervnculo"/>
            <w:rFonts w:ascii="Arial" w:hAnsi="Arial" w:cs="Arial"/>
            <w:noProof/>
          </w:rPr>
          <w:t xml:space="preserve">PROVINCIA DE BOLÍVAR: CENSO DEL MAGISTERIO NACIONAL, TABLA DE CONTINGENCIA PARA </w:t>
        </w:r>
        <w:r>
          <w:rPr>
            <w:rStyle w:val="Hipervnculo"/>
            <w:rFonts w:ascii="Arial" w:hAnsi="Arial" w:cs="Arial"/>
            <w:i/>
            <w:iCs/>
            <w:noProof/>
          </w:rPr>
          <w:t>COMPLETITUD Y NÚMERO DE PERSONAL DOCENTE</w:t>
        </w:r>
        <w:r>
          <w:rPr>
            <w:rStyle w:val="Hipervnculo"/>
            <w:rFonts w:ascii="Arial" w:hAnsi="Arial" w:cs="Arial"/>
            <w:i/>
            <w:iCs/>
            <w:noProof/>
          </w:rPr>
          <w:t xml:space="preserve"> DE PLANTELES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_Toc9638240 \h </w:instrText>
        </w:r>
        <w:r>
          <w:rPr>
            <w:rFonts w:ascii="Arial" w:hAnsi="Arial" w:cs="Arial"/>
            <w:noProof/>
          </w:rPr>
        </w:r>
        <w:r>
          <w:rPr>
            <w:rFonts w:ascii="Arial" w:hAnsi="Arial" w:cs="Arial"/>
            <w:noProof/>
            <w:webHidden/>
          </w:rPr>
          <w:fldChar w:fldCharType="separate"/>
        </w:r>
        <w:r>
          <w:rPr>
            <w:rFonts w:ascii="Arial" w:hAnsi="Arial" w:cs="Arial"/>
            <w:noProof/>
            <w:webHidden/>
          </w:rPr>
          <w:t>394</w:t>
        </w:r>
        <w:r>
          <w:rPr>
            <w:rFonts w:ascii="Arial" w:hAnsi="Arial" w:cs="Arial"/>
            <w:noProof/>
            <w:webHidden/>
          </w:rPr>
          <w:fldChar w:fldCharType="end"/>
        </w:r>
      </w:hyperlink>
    </w:p>
    <w:p w:rsidR="00000000" w:rsidRDefault="000F622C">
      <w:pPr>
        <w:pStyle w:val="TDC4"/>
        <w:tabs>
          <w:tab w:val="left" w:pos="1200"/>
          <w:tab w:val="right" w:leader="dot" w:pos="8267"/>
        </w:tabs>
        <w:jc w:val="both"/>
        <w:rPr>
          <w:rFonts w:ascii="Arial" w:hAnsi="Arial" w:cs="Arial"/>
          <w:noProof/>
          <w:lang w:bidi="he-IL"/>
        </w:rPr>
      </w:pPr>
      <w:hyperlink w:anchor="_Toc9638242" w:history="1">
        <w:r>
          <w:rPr>
            <w:rStyle w:val="Hipervnculo"/>
            <w:rFonts w:ascii="Arial" w:hAnsi="Arial" w:cs="Arial"/>
            <w:noProof/>
          </w:rPr>
          <w:t></w:t>
        </w:r>
        <w:r>
          <w:rPr>
            <w:rFonts w:ascii="Arial" w:hAnsi="Arial" w:cs="Arial"/>
            <w:noProof/>
            <w:lang w:bidi="he-IL"/>
          </w:rPr>
          <w:tab/>
        </w:r>
        <w:r>
          <w:rPr>
            <w:rStyle w:val="Hipervnculo"/>
            <w:rFonts w:ascii="Arial" w:hAnsi="Arial" w:cs="Arial"/>
            <w:noProof/>
          </w:rPr>
          <w:t>Pruebas entre las variables completitud y zona de la institución de planteles</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_Toc9638242 \h </w:instrText>
        </w:r>
        <w:r>
          <w:rPr>
            <w:rFonts w:ascii="Arial" w:hAnsi="Arial" w:cs="Arial"/>
            <w:noProof/>
          </w:rPr>
        </w:r>
        <w:r>
          <w:rPr>
            <w:rFonts w:ascii="Arial" w:hAnsi="Arial" w:cs="Arial"/>
            <w:noProof/>
            <w:webHidden/>
          </w:rPr>
          <w:fldChar w:fldCharType="separate"/>
        </w:r>
        <w:r>
          <w:rPr>
            <w:rFonts w:ascii="Arial" w:hAnsi="Arial" w:cs="Arial"/>
            <w:noProof/>
            <w:webHidden/>
          </w:rPr>
          <w:t>396</w:t>
        </w:r>
        <w:r>
          <w:rPr>
            <w:rFonts w:ascii="Arial" w:hAnsi="Arial" w:cs="Arial"/>
            <w:noProof/>
            <w:webHidden/>
          </w:rPr>
          <w:fldChar w:fldCharType="end"/>
        </w:r>
      </w:hyperlink>
    </w:p>
    <w:p w:rsidR="00000000" w:rsidRDefault="000F622C">
      <w:pPr>
        <w:pStyle w:val="TDC1"/>
        <w:tabs>
          <w:tab w:val="right" w:leader="dot" w:pos="8267"/>
        </w:tabs>
        <w:jc w:val="both"/>
        <w:rPr>
          <w:rFonts w:ascii="Arial" w:hAnsi="Arial" w:cs="Arial"/>
          <w:noProof/>
          <w:lang w:bidi="he-IL"/>
        </w:rPr>
      </w:pPr>
      <w:hyperlink w:anchor="_Toc9638243" w:history="1">
        <w:r>
          <w:rPr>
            <w:rStyle w:val="Hipervnculo"/>
            <w:rFonts w:ascii="Arial" w:hAnsi="Arial" w:cs="Arial"/>
            <w:noProof/>
          </w:rPr>
          <w:t>PROVINCIA DE BOLÍVAR: CENSO DEL MA</w:t>
        </w:r>
        <w:r>
          <w:rPr>
            <w:rStyle w:val="Hipervnculo"/>
            <w:rFonts w:ascii="Arial" w:hAnsi="Arial" w:cs="Arial"/>
            <w:noProof/>
          </w:rPr>
          <w:t xml:space="preserve">GISTERIO NACIONAL, TABLA DE CONTINGENCIA PARA </w:t>
        </w:r>
        <w:r>
          <w:rPr>
            <w:rStyle w:val="Hipervnculo"/>
            <w:rFonts w:ascii="Arial" w:hAnsi="Arial" w:cs="Arial"/>
            <w:i/>
            <w:iCs/>
            <w:noProof/>
          </w:rPr>
          <w:t>COMPLETITUD Y ZONA DE LA INSTITUCIÓN</w:t>
        </w:r>
        <w:r>
          <w:rPr>
            <w:rFonts w:ascii="Arial" w:hAnsi="Arial" w:cs="Arial"/>
            <w:noProof/>
            <w:webHidden/>
          </w:rPr>
          <w:tab/>
        </w:r>
        <w:r>
          <w:rPr>
            <w:rFonts w:ascii="Arial" w:hAnsi="Arial" w:cs="Arial"/>
            <w:noProof/>
            <w:webHidden/>
          </w:rPr>
          <w:fldChar w:fldCharType="begin"/>
        </w:r>
        <w:r>
          <w:rPr>
            <w:rFonts w:ascii="Arial" w:hAnsi="Arial" w:cs="Arial"/>
            <w:noProof/>
            <w:webHidden/>
          </w:rPr>
          <w:instrText xml:space="preserve"> PAGEREF _Toc9638243 \h </w:instrText>
        </w:r>
        <w:r>
          <w:rPr>
            <w:rFonts w:ascii="Arial" w:hAnsi="Arial" w:cs="Arial"/>
            <w:noProof/>
          </w:rPr>
        </w:r>
        <w:r>
          <w:rPr>
            <w:rFonts w:ascii="Arial" w:hAnsi="Arial" w:cs="Arial"/>
            <w:noProof/>
            <w:webHidden/>
          </w:rPr>
          <w:fldChar w:fldCharType="separate"/>
        </w:r>
        <w:r>
          <w:rPr>
            <w:rFonts w:ascii="Arial" w:hAnsi="Arial" w:cs="Arial"/>
            <w:noProof/>
            <w:webHidden/>
          </w:rPr>
          <w:t>396</w:t>
        </w:r>
        <w:r>
          <w:rPr>
            <w:rFonts w:ascii="Arial" w:hAnsi="Arial" w:cs="Arial"/>
            <w:noProof/>
            <w:webHidden/>
          </w:rPr>
          <w:fldChar w:fldCharType="end"/>
        </w:r>
      </w:hyperlink>
    </w:p>
    <w:p w:rsidR="00000000" w:rsidRDefault="000F622C">
      <w:pPr>
        <w:spacing w:line="480" w:lineRule="auto"/>
        <w:jc w:val="both"/>
        <w:outlineLvl w:val="0"/>
        <w:rPr>
          <w:rFonts w:ascii="Arial" w:hAnsi="Arial" w:cs="Arial"/>
          <w:b/>
          <w:bCs/>
          <w:szCs w:val="48"/>
        </w:rPr>
      </w:pPr>
      <w:r>
        <w:rPr>
          <w:rFonts w:ascii="Arial" w:hAnsi="Arial" w:cs="Arial"/>
          <w:b/>
          <w:bCs/>
          <w:szCs w:val="48"/>
        </w:rPr>
        <w:fldChar w:fldCharType="end"/>
      </w:r>
      <w:r>
        <w:rPr>
          <w:rFonts w:ascii="Arial" w:hAnsi="Arial" w:cs="Arial"/>
          <w:b/>
          <w:bCs/>
          <w:szCs w:val="48"/>
        </w:rPr>
        <w:br w:type="page"/>
      </w:r>
    </w:p>
    <w:p w:rsidR="00000000" w:rsidRDefault="000F622C">
      <w:pPr>
        <w:jc w:val="center"/>
        <w:outlineLvl w:val="0"/>
        <w:rPr>
          <w:rFonts w:ascii="Arial" w:hAnsi="Arial" w:cs="Arial"/>
          <w:b/>
          <w:bCs/>
          <w:szCs w:val="48"/>
        </w:rPr>
      </w:pPr>
    </w:p>
    <w:p w:rsidR="00000000" w:rsidRDefault="000F622C">
      <w:pPr>
        <w:jc w:val="center"/>
        <w:outlineLvl w:val="0"/>
        <w:rPr>
          <w:rFonts w:ascii="Arial" w:hAnsi="Arial" w:cs="Arial"/>
          <w:b/>
          <w:bCs/>
          <w:szCs w:val="48"/>
        </w:rPr>
      </w:pPr>
    </w:p>
    <w:p w:rsidR="00000000" w:rsidRDefault="000F622C">
      <w:pPr>
        <w:jc w:val="center"/>
        <w:outlineLvl w:val="0"/>
        <w:rPr>
          <w:rFonts w:ascii="Arial" w:hAnsi="Arial" w:cs="Arial"/>
          <w:b/>
          <w:bCs/>
          <w:szCs w:val="48"/>
        </w:rPr>
      </w:pPr>
    </w:p>
    <w:p w:rsidR="00000000" w:rsidRDefault="000F622C">
      <w:pPr>
        <w:jc w:val="center"/>
        <w:outlineLvl w:val="0"/>
        <w:rPr>
          <w:rFonts w:ascii="Arial" w:hAnsi="Arial" w:cs="Arial"/>
          <w:b/>
          <w:bCs/>
          <w:szCs w:val="48"/>
        </w:rPr>
      </w:pPr>
    </w:p>
    <w:p w:rsidR="00000000" w:rsidRDefault="000F622C">
      <w:pPr>
        <w:jc w:val="center"/>
        <w:outlineLvl w:val="0"/>
        <w:rPr>
          <w:rFonts w:ascii="Arial" w:hAnsi="Arial" w:cs="Arial"/>
          <w:b/>
          <w:bCs/>
          <w:szCs w:val="48"/>
        </w:rPr>
      </w:pPr>
    </w:p>
    <w:p w:rsidR="00000000" w:rsidRDefault="000F622C">
      <w:pPr>
        <w:jc w:val="center"/>
        <w:outlineLvl w:val="0"/>
        <w:rPr>
          <w:rFonts w:ascii="Arial" w:hAnsi="Arial" w:cs="Arial"/>
          <w:b/>
          <w:bCs/>
          <w:szCs w:val="48"/>
        </w:rPr>
      </w:pPr>
    </w:p>
    <w:p w:rsidR="00000000" w:rsidRDefault="000F622C">
      <w:pPr>
        <w:pStyle w:val="Ttulo1"/>
        <w:jc w:val="center"/>
        <w:rPr>
          <w:sz w:val="48"/>
        </w:rPr>
      </w:pPr>
      <w:bookmarkStart w:id="0" w:name="_Toc514131370"/>
      <w:bookmarkStart w:id="1" w:name="_Toc9638137"/>
      <w:r>
        <w:rPr>
          <w:sz w:val="48"/>
        </w:rPr>
        <w:t>Capítulo IV</w:t>
      </w:r>
      <w:bookmarkEnd w:id="0"/>
      <w:bookmarkEnd w:id="1"/>
    </w:p>
    <w:p w:rsidR="00000000" w:rsidRDefault="000F622C">
      <w:pPr>
        <w:spacing w:line="480" w:lineRule="auto"/>
        <w:jc w:val="center"/>
        <w:outlineLvl w:val="0"/>
        <w:rPr>
          <w:rFonts w:ascii="Arial" w:hAnsi="Arial" w:cs="Arial"/>
          <w:b/>
          <w:bCs/>
          <w:sz w:val="48"/>
          <w:szCs w:val="48"/>
        </w:rPr>
      </w:pPr>
    </w:p>
    <w:p w:rsidR="00000000" w:rsidRDefault="000F622C">
      <w:pPr>
        <w:pStyle w:val="Ttulo1"/>
      </w:pPr>
      <w:bookmarkStart w:id="2" w:name="_Toc514131371"/>
      <w:bookmarkStart w:id="3" w:name="_Toc9638138"/>
      <w:r>
        <w:t>4.- Análisis Multivariado</w:t>
      </w:r>
      <w:bookmarkEnd w:id="2"/>
      <w:bookmarkEnd w:id="3"/>
    </w:p>
    <w:p w:rsidR="00000000" w:rsidRDefault="000F622C">
      <w:pPr>
        <w:pStyle w:val="Ttulo2"/>
        <w:rPr>
          <w:i w:val="0"/>
          <w:iCs w:val="0"/>
          <w:sz w:val="24"/>
        </w:rPr>
      </w:pPr>
      <w:bookmarkStart w:id="4" w:name="_Toc514131372"/>
    </w:p>
    <w:p w:rsidR="00000000" w:rsidRDefault="000F622C">
      <w:pPr>
        <w:pStyle w:val="Ttulo2"/>
        <w:rPr>
          <w:i w:val="0"/>
          <w:iCs w:val="0"/>
          <w:sz w:val="24"/>
        </w:rPr>
      </w:pPr>
      <w:bookmarkStart w:id="5" w:name="_Toc9638139"/>
      <w:r>
        <w:rPr>
          <w:i w:val="0"/>
          <w:iCs w:val="0"/>
          <w:sz w:val="24"/>
        </w:rPr>
        <w:t>4.1 Introducción</w:t>
      </w:r>
      <w:bookmarkEnd w:id="4"/>
      <w:bookmarkEnd w:id="5"/>
    </w:p>
    <w:p w:rsidR="00000000" w:rsidRDefault="000F622C">
      <w:pPr>
        <w:spacing w:line="480" w:lineRule="auto"/>
        <w:jc w:val="both"/>
        <w:rPr>
          <w:rFonts w:ascii="Arial" w:hAnsi="Arial" w:cs="Arial"/>
        </w:rPr>
      </w:pPr>
    </w:p>
    <w:p w:rsidR="00000000" w:rsidRDefault="000F622C">
      <w:pPr>
        <w:spacing w:line="480" w:lineRule="auto"/>
        <w:ind w:left="360"/>
        <w:jc w:val="both"/>
        <w:rPr>
          <w:rFonts w:ascii="Arial" w:hAnsi="Arial" w:cs="Arial"/>
        </w:rPr>
      </w:pPr>
      <w:r>
        <w:rPr>
          <w:rFonts w:ascii="Arial" w:hAnsi="Arial" w:cs="Arial"/>
        </w:rPr>
        <w:t>El análisis multivariado surge cuando se quiere buscar relación entre var</w:t>
      </w:r>
      <w:r>
        <w:rPr>
          <w:rFonts w:ascii="Arial" w:hAnsi="Arial" w:cs="Arial"/>
        </w:rPr>
        <w:t xml:space="preserve">iables, siendo considerados los padres de la estadística moderna los ingleses Francis Galton y Karl Pearson.  </w:t>
      </w:r>
    </w:p>
    <w:p w:rsidR="00000000" w:rsidRDefault="000F622C">
      <w:pPr>
        <w:spacing w:line="480" w:lineRule="auto"/>
        <w:ind w:left="360"/>
        <w:jc w:val="both"/>
        <w:rPr>
          <w:rFonts w:ascii="Arial" w:hAnsi="Arial" w:cs="Arial"/>
        </w:rPr>
      </w:pPr>
    </w:p>
    <w:p w:rsidR="00000000" w:rsidRDefault="000F622C">
      <w:pPr>
        <w:spacing w:line="480" w:lineRule="auto"/>
        <w:ind w:left="360"/>
        <w:jc w:val="both"/>
        <w:rPr>
          <w:rFonts w:ascii="Arial" w:hAnsi="Arial" w:cs="Arial"/>
        </w:rPr>
      </w:pPr>
      <w:r>
        <w:rPr>
          <w:rFonts w:ascii="Arial" w:hAnsi="Arial" w:cs="Arial"/>
        </w:rPr>
        <w:t>Karl Pearson (1857-1936) nace en Londres y estudia Derecho en Cambridge, aunque él siempre había destacado en matemáticas. A los veintisiete año</w:t>
      </w:r>
      <w:r>
        <w:rPr>
          <w:rFonts w:ascii="Arial" w:hAnsi="Arial" w:cs="Arial"/>
        </w:rPr>
        <w:t xml:space="preserve">s comienza a impartir clases de matemáticas en la universidad de Londres. Muy pronto se sintió interesado por la aplicación de las matemáticas al estudio de la evolución de las especies y la herencia. En 1901 funda la revista </w:t>
      </w:r>
      <w:r>
        <w:rPr>
          <w:rFonts w:ascii="Arial" w:hAnsi="Arial" w:cs="Arial"/>
          <w:i/>
          <w:iCs/>
        </w:rPr>
        <w:t>Biometrika</w:t>
      </w:r>
      <w:r>
        <w:rPr>
          <w:rFonts w:ascii="Arial" w:hAnsi="Arial" w:cs="Arial"/>
        </w:rPr>
        <w:t xml:space="preserve">. </w:t>
      </w:r>
    </w:p>
    <w:p w:rsidR="00000000" w:rsidRDefault="000F622C">
      <w:pPr>
        <w:spacing w:line="480" w:lineRule="auto"/>
        <w:ind w:left="360"/>
        <w:jc w:val="both"/>
        <w:rPr>
          <w:rFonts w:ascii="Arial" w:hAnsi="Arial" w:cs="Arial"/>
        </w:rPr>
      </w:pPr>
    </w:p>
    <w:p w:rsidR="00000000" w:rsidRDefault="000F622C">
      <w:pPr>
        <w:spacing w:line="480" w:lineRule="auto"/>
        <w:ind w:left="360"/>
        <w:jc w:val="both"/>
        <w:rPr>
          <w:rFonts w:ascii="Arial" w:hAnsi="Arial" w:cs="Arial"/>
        </w:rPr>
      </w:pPr>
      <w:r>
        <w:rPr>
          <w:rFonts w:ascii="Arial" w:hAnsi="Arial" w:cs="Arial"/>
        </w:rPr>
        <w:t>A Pearson se deb</w:t>
      </w:r>
      <w:r>
        <w:rPr>
          <w:rFonts w:ascii="Arial" w:hAnsi="Arial" w:cs="Arial"/>
        </w:rPr>
        <w:t xml:space="preserve">en aportaciones tan importantes en estadística como el coeficiente de correlación lineal, la distribución </w:t>
      </w:r>
      <w:r w:rsidR="004D571A">
        <w:rPr>
          <w:rFonts w:ascii="Arial" w:hAnsi="Arial" w:cs="Arial"/>
          <w:noProof/>
        </w:rPr>
        <w:drawing>
          <wp:inline distT="0" distB="0" distL="0" distR="0">
            <wp:extent cx="187960" cy="162560"/>
            <wp:effectExtent l="19050" t="0" r="2540" b="0"/>
            <wp:docPr id="6" name="Imagen 6" descr="C:\Mis documentos\Carlos\TESIS\Anecdotario matemático_archivos\Ch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is documentos\Carlos\TESIS\Anecdotario matemático_archivos\Chi2.gif"/>
                    <pic:cNvPicPr>
                      <a:picLocks noChangeAspect="1" noChangeArrowheads="1"/>
                    </pic:cNvPicPr>
                  </pic:nvPicPr>
                  <pic:blipFill>
                    <a:blip r:embed="rId7"/>
                    <a:srcRect/>
                    <a:stretch>
                      <a:fillRect/>
                    </a:stretch>
                  </pic:blipFill>
                  <pic:spPr bwMode="auto">
                    <a:xfrm>
                      <a:off x="0" y="0"/>
                      <a:ext cx="187960" cy="162560"/>
                    </a:xfrm>
                    <a:prstGeom prst="rect">
                      <a:avLst/>
                    </a:prstGeom>
                    <a:noFill/>
                    <a:ln w="9525">
                      <a:noFill/>
                      <a:miter lim="800000"/>
                      <a:headEnd/>
                      <a:tailEnd/>
                    </a:ln>
                  </pic:spPr>
                </pic:pic>
              </a:graphicData>
            </a:graphic>
          </wp:inline>
        </w:drawing>
      </w:r>
      <w:r>
        <w:rPr>
          <w:rFonts w:ascii="Arial" w:hAnsi="Arial" w:cs="Arial"/>
        </w:rPr>
        <w:t>o la prueba de Pearson para el e</w:t>
      </w:r>
      <w:r>
        <w:rPr>
          <w:rFonts w:ascii="Arial" w:hAnsi="Arial" w:cs="Arial"/>
        </w:rPr>
        <w:t xml:space="preserve">studio de la bondad del ajuste de una distribución empírica mediante una teórica. </w:t>
      </w:r>
    </w:p>
    <w:p w:rsidR="00000000" w:rsidRDefault="000F622C">
      <w:pPr>
        <w:spacing w:line="480" w:lineRule="auto"/>
        <w:ind w:left="360"/>
        <w:jc w:val="both"/>
        <w:rPr>
          <w:rFonts w:ascii="Arial" w:hAnsi="Arial" w:cs="Arial"/>
        </w:rPr>
      </w:pPr>
    </w:p>
    <w:p w:rsidR="00000000" w:rsidRDefault="000F622C">
      <w:pPr>
        <w:spacing w:line="480" w:lineRule="auto"/>
        <w:ind w:left="360"/>
        <w:jc w:val="both"/>
        <w:rPr>
          <w:rFonts w:ascii="Arial" w:hAnsi="Arial" w:cs="Arial"/>
        </w:rPr>
      </w:pPr>
      <w:r>
        <w:rPr>
          <w:rFonts w:ascii="Arial" w:hAnsi="Arial" w:cs="Arial"/>
        </w:rPr>
        <w:t>Sir Francis Galton (1822-1917) nació en Birmingham. Sus trabajos más importantes conectaron con sus dos grandes aficiones: el estudio de la herencia y la expresión matemáti</w:t>
      </w:r>
      <w:r>
        <w:rPr>
          <w:rFonts w:ascii="Arial" w:hAnsi="Arial" w:cs="Arial"/>
        </w:rPr>
        <w:t xml:space="preserve">ca de los fenómenos vinculados a ella. Fue el primero en asignar un numero a un conjunto de variables, y de esta forma obtener una medida del grado de relación existente entre ellas, desarrollando luego los primeros conceptos de regresión. </w:t>
      </w:r>
    </w:p>
    <w:p w:rsidR="00000000" w:rsidRDefault="000F622C">
      <w:pPr>
        <w:spacing w:line="480" w:lineRule="auto"/>
        <w:ind w:left="360"/>
        <w:jc w:val="both"/>
        <w:rPr>
          <w:rFonts w:ascii="Arial" w:hAnsi="Arial" w:cs="Arial"/>
        </w:rPr>
      </w:pPr>
    </w:p>
    <w:p w:rsidR="00000000" w:rsidRDefault="000F622C">
      <w:pPr>
        <w:spacing w:line="480" w:lineRule="auto"/>
        <w:ind w:left="360"/>
        <w:jc w:val="both"/>
        <w:rPr>
          <w:rFonts w:ascii="Arial" w:hAnsi="Arial" w:cs="Arial"/>
        </w:rPr>
      </w:pPr>
      <w:r>
        <w:rPr>
          <w:rFonts w:ascii="Arial" w:hAnsi="Arial" w:cs="Arial"/>
        </w:rPr>
        <w:t>Estos esfuerzo</w:t>
      </w:r>
      <w:r>
        <w:rPr>
          <w:rFonts w:ascii="Arial" w:hAnsi="Arial" w:cs="Arial"/>
        </w:rPr>
        <w:t>s influyen en Sir Ronald Fisher quien introduce el Análisis Discriminante, siendo esta técnica la más comúnmente usada cuando se desea distinguir entre algunos grupos mutuamente excluyentes tomando en cuenta un conjunto de variables, y un valor total. Se d</w:t>
      </w:r>
      <w:r>
        <w:rPr>
          <w:rFonts w:ascii="Arial" w:hAnsi="Arial" w:cs="Arial"/>
        </w:rPr>
        <w:t>esea identificar las variables más importantes para distinguir entre los grupos y desarrollar un procedimiento para predecir los miembros de grupos para nuevos casos cuando ellos no se han determinado.</w:t>
      </w:r>
    </w:p>
    <w:p w:rsidR="00000000" w:rsidRDefault="000F622C">
      <w:pPr>
        <w:spacing w:line="480" w:lineRule="auto"/>
        <w:ind w:left="360"/>
        <w:jc w:val="both"/>
        <w:rPr>
          <w:rFonts w:ascii="Arial" w:hAnsi="Arial" w:cs="Arial"/>
        </w:rPr>
      </w:pPr>
    </w:p>
    <w:p w:rsidR="00000000" w:rsidRDefault="000F622C">
      <w:pPr>
        <w:spacing w:line="480" w:lineRule="auto"/>
        <w:ind w:left="360"/>
        <w:jc w:val="both"/>
        <w:rPr>
          <w:rFonts w:ascii="Arial" w:hAnsi="Arial" w:cs="Arial"/>
          <w:i/>
          <w:iCs/>
        </w:rPr>
      </w:pPr>
      <w:r>
        <w:rPr>
          <w:rFonts w:ascii="Arial" w:hAnsi="Arial" w:cs="Arial"/>
        </w:rPr>
        <w:t>El análisis multivariado está constituido por un conj</w:t>
      </w:r>
      <w:r>
        <w:rPr>
          <w:rFonts w:ascii="Arial" w:hAnsi="Arial" w:cs="Arial"/>
        </w:rPr>
        <w:t>unto de técnicas estadísticas diseñadas para extraer simultáneamente información de un grupo de variables aleatorias.</w:t>
      </w:r>
      <w:r>
        <w:rPr>
          <w:rFonts w:ascii="Arial" w:hAnsi="Arial" w:cs="Arial"/>
          <w:i/>
          <w:iCs/>
        </w:rPr>
        <w:t>.</w:t>
      </w:r>
      <w:r>
        <w:rPr>
          <w:rFonts w:ascii="Arial" w:hAnsi="Arial" w:cs="Arial"/>
        </w:rPr>
        <w:t xml:space="preserve"> En particular las técnicas multivariadas que se aplicarán en este capítulo son: correlación lineal, análisis de contingencia, análisis de</w:t>
      </w:r>
      <w:r>
        <w:rPr>
          <w:rFonts w:ascii="Arial" w:hAnsi="Arial" w:cs="Arial"/>
        </w:rPr>
        <w:t xml:space="preserve"> componentes principales, correlación canónica. Al igual de como se realizó el análisis univariado, se efectuará las técnicas multivariadas en las matrices de </w:t>
      </w:r>
      <w:r>
        <w:rPr>
          <w:rFonts w:ascii="Arial" w:hAnsi="Arial" w:cs="Arial"/>
          <w:i/>
          <w:iCs/>
        </w:rPr>
        <w:t>directores y rectores</w:t>
      </w:r>
      <w:r>
        <w:rPr>
          <w:rFonts w:ascii="Arial" w:hAnsi="Arial" w:cs="Arial"/>
        </w:rPr>
        <w:t xml:space="preserve">, </w:t>
      </w:r>
      <w:r>
        <w:rPr>
          <w:rFonts w:ascii="Arial" w:hAnsi="Arial" w:cs="Arial"/>
          <w:i/>
          <w:iCs/>
        </w:rPr>
        <w:t>profesores,</w:t>
      </w:r>
      <w:r>
        <w:rPr>
          <w:rFonts w:ascii="Arial" w:hAnsi="Arial" w:cs="Arial"/>
        </w:rPr>
        <w:t xml:space="preserve"> </w:t>
      </w:r>
      <w:r>
        <w:rPr>
          <w:rFonts w:ascii="Arial" w:hAnsi="Arial" w:cs="Arial"/>
          <w:i/>
          <w:iCs/>
        </w:rPr>
        <w:t xml:space="preserve">otros funcionarios y planteles. </w:t>
      </w:r>
    </w:p>
    <w:p w:rsidR="00000000" w:rsidRDefault="000F622C">
      <w:pPr>
        <w:spacing w:line="480" w:lineRule="auto"/>
        <w:ind w:left="360"/>
        <w:jc w:val="both"/>
        <w:rPr>
          <w:rFonts w:ascii="Arial" w:hAnsi="Arial" w:cs="Arial"/>
          <w:i/>
          <w:iCs/>
        </w:rPr>
      </w:pPr>
    </w:p>
    <w:p w:rsidR="00000000" w:rsidRDefault="000F622C">
      <w:pPr>
        <w:spacing w:line="480" w:lineRule="auto"/>
        <w:ind w:left="360"/>
        <w:jc w:val="both"/>
        <w:rPr>
          <w:rFonts w:ascii="Arial" w:hAnsi="Arial" w:cs="Arial"/>
        </w:rPr>
      </w:pPr>
      <w:r>
        <w:rPr>
          <w:rFonts w:ascii="Arial" w:hAnsi="Arial" w:cs="Arial"/>
        </w:rPr>
        <w:t xml:space="preserve">Se omitirá en la aplicación </w:t>
      </w:r>
      <w:r>
        <w:rPr>
          <w:rFonts w:ascii="Arial" w:hAnsi="Arial" w:cs="Arial"/>
        </w:rPr>
        <w:t>de las diversas técnicas las variables relacionadas con parroquia por cantón, ya que la codificación de parroquia fue construida en referencia al cantón que pertenece la parroquia. A la clasificación de la parroquia se le antepone el código del cantón.</w:t>
      </w:r>
    </w:p>
    <w:p w:rsidR="00000000" w:rsidRDefault="000F622C">
      <w:pPr>
        <w:spacing w:line="480" w:lineRule="auto"/>
        <w:ind w:left="360"/>
        <w:jc w:val="both"/>
        <w:rPr>
          <w:rFonts w:ascii="Arial" w:hAnsi="Arial" w:cs="Arial"/>
        </w:rPr>
      </w:pPr>
    </w:p>
    <w:p w:rsidR="00000000" w:rsidRDefault="000F622C">
      <w:pPr>
        <w:spacing w:line="480" w:lineRule="auto"/>
        <w:ind w:left="360"/>
        <w:jc w:val="both"/>
        <w:rPr>
          <w:rFonts w:ascii="Arial" w:hAnsi="Arial" w:cs="Arial"/>
        </w:rPr>
      </w:pPr>
      <w:r>
        <w:rPr>
          <w:rFonts w:ascii="Arial" w:hAnsi="Arial" w:cs="Arial"/>
        </w:rPr>
        <w:t>En</w:t>
      </w:r>
      <w:r>
        <w:rPr>
          <w:rFonts w:ascii="Arial" w:hAnsi="Arial" w:cs="Arial"/>
        </w:rPr>
        <w:t xml:space="preserve"> el análisis de correlación lineal, se definirá la variable aleatoria </w:t>
      </w:r>
      <w:r>
        <w:rPr>
          <w:rFonts w:ascii="Arial" w:hAnsi="Arial" w:cs="Arial"/>
          <w:position w:val="-14"/>
        </w:rPr>
        <w:object w:dxaOrig="52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pt;height:26.9pt" o:ole="">
            <v:imagedata r:id="rId8" o:title=""/>
          </v:shape>
          <o:OLEObject Type="Embed" ProgID="Equation.3" ShapeID="_x0000_i1025" DrawAspect="Content" ObjectID="_1309089602" r:id="rId9"/>
        </w:object>
      </w:r>
      <w:r>
        <w:rPr>
          <w:rFonts w:ascii="Arial" w:hAnsi="Arial" w:cs="Arial"/>
        </w:rPr>
        <w:t xml:space="preserve"> para las correlaciones entre las variables de las bases de datos de </w:t>
      </w:r>
      <w:r>
        <w:rPr>
          <w:rFonts w:ascii="Arial" w:hAnsi="Arial" w:cs="Arial"/>
          <w:i/>
          <w:iCs/>
        </w:rPr>
        <w:t>directores y rectores</w:t>
      </w:r>
      <w:r>
        <w:rPr>
          <w:rFonts w:ascii="Arial" w:hAnsi="Arial" w:cs="Arial"/>
        </w:rPr>
        <w:t xml:space="preserve">, </w:t>
      </w:r>
      <w:r>
        <w:rPr>
          <w:rFonts w:ascii="Arial" w:hAnsi="Arial" w:cs="Arial"/>
          <w:i/>
          <w:iCs/>
        </w:rPr>
        <w:t>profesores</w:t>
      </w:r>
      <w:r>
        <w:rPr>
          <w:rFonts w:ascii="Arial" w:hAnsi="Arial" w:cs="Arial"/>
        </w:rPr>
        <w:t xml:space="preserve">, </w:t>
      </w:r>
      <w:r>
        <w:rPr>
          <w:rFonts w:ascii="Arial" w:hAnsi="Arial" w:cs="Arial"/>
          <w:i/>
          <w:iCs/>
        </w:rPr>
        <w:t>otros funcionarios</w:t>
      </w:r>
      <w:r>
        <w:rPr>
          <w:rFonts w:ascii="Arial" w:hAnsi="Arial" w:cs="Arial"/>
        </w:rPr>
        <w:t xml:space="preserve"> y </w:t>
      </w:r>
      <w:r>
        <w:rPr>
          <w:rFonts w:ascii="Arial" w:hAnsi="Arial" w:cs="Arial"/>
          <w:i/>
          <w:iCs/>
        </w:rPr>
        <w:t>planteles</w:t>
      </w:r>
      <w:r>
        <w:rPr>
          <w:rFonts w:ascii="Arial" w:hAnsi="Arial" w:cs="Arial"/>
        </w:rPr>
        <w:t>; porque esta variable nos in</w:t>
      </w:r>
      <w:r>
        <w:rPr>
          <w:rFonts w:ascii="Arial" w:hAnsi="Arial" w:cs="Arial"/>
        </w:rPr>
        <w:t xml:space="preserve">dica las correlaciones más significativas, y los pares de variables que no están correlacionadas.  </w:t>
      </w:r>
    </w:p>
    <w:p w:rsidR="00000000" w:rsidRDefault="000F622C">
      <w:pPr>
        <w:spacing w:line="480" w:lineRule="auto"/>
        <w:ind w:left="360"/>
        <w:jc w:val="both"/>
        <w:rPr>
          <w:rFonts w:ascii="Arial" w:hAnsi="Arial" w:cs="Arial"/>
        </w:rPr>
      </w:pPr>
    </w:p>
    <w:p w:rsidR="00000000" w:rsidRDefault="000F622C">
      <w:pPr>
        <w:spacing w:line="480" w:lineRule="auto"/>
        <w:ind w:left="360"/>
        <w:jc w:val="both"/>
        <w:rPr>
          <w:rFonts w:ascii="Arial" w:hAnsi="Arial" w:cs="Arial"/>
        </w:rPr>
      </w:pPr>
      <w:r>
        <w:rPr>
          <w:rFonts w:ascii="Arial" w:hAnsi="Arial" w:cs="Arial"/>
        </w:rPr>
        <w:t>En análisis bivariado se construirán las distribuciones conjuntas entre diversos pares de variables de cada base de datos, representadas a través de tablas</w:t>
      </w:r>
      <w:r>
        <w:rPr>
          <w:rFonts w:ascii="Arial" w:hAnsi="Arial" w:cs="Arial"/>
        </w:rPr>
        <w:t xml:space="preserve"> con clasificaciones bidimensionales, haciendo énfasis en de la valoración concedida a cada celda. </w:t>
      </w:r>
    </w:p>
    <w:p w:rsidR="00000000" w:rsidRDefault="000F622C">
      <w:pPr>
        <w:spacing w:line="480" w:lineRule="auto"/>
        <w:ind w:left="360"/>
        <w:jc w:val="both"/>
        <w:rPr>
          <w:rFonts w:ascii="Arial" w:hAnsi="Arial" w:cs="Arial"/>
        </w:rPr>
      </w:pPr>
    </w:p>
    <w:p w:rsidR="00000000" w:rsidRDefault="000F622C">
      <w:pPr>
        <w:spacing w:line="480" w:lineRule="auto"/>
        <w:ind w:left="360"/>
        <w:jc w:val="both"/>
        <w:rPr>
          <w:rFonts w:ascii="Arial" w:hAnsi="Arial" w:cs="Arial"/>
        </w:rPr>
      </w:pPr>
      <w:r>
        <w:rPr>
          <w:rFonts w:ascii="Arial" w:hAnsi="Arial" w:cs="Arial"/>
        </w:rPr>
        <w:t>En el análisis de contingencia se realiza con el objetivo de determinar la dependencia ó independencia lineal o no, de dos métodos o criterios de clasifica</w:t>
      </w:r>
      <w:r>
        <w:rPr>
          <w:rFonts w:ascii="Arial" w:hAnsi="Arial" w:cs="Arial"/>
        </w:rPr>
        <w:t>ción de las variables aleatorias observadas de cada una de las matrices de datos, los cuales son mutuamente excluyentes.  Se preferirá las variables que no mostraron dependencia lineal en el análisis de las matrices de correlación, realizándoles a estas va</w:t>
      </w:r>
      <w:r>
        <w:rPr>
          <w:rFonts w:ascii="Arial" w:hAnsi="Arial" w:cs="Arial"/>
        </w:rPr>
        <w:t xml:space="preserve">riables la prueba Xi cuadrado.  </w:t>
      </w:r>
    </w:p>
    <w:p w:rsidR="00000000" w:rsidRDefault="000F622C">
      <w:pPr>
        <w:spacing w:line="480" w:lineRule="auto"/>
        <w:ind w:left="360"/>
        <w:jc w:val="both"/>
        <w:rPr>
          <w:rFonts w:ascii="Arial" w:hAnsi="Arial" w:cs="Arial"/>
        </w:rPr>
      </w:pPr>
    </w:p>
    <w:p w:rsidR="00000000" w:rsidRDefault="000F622C">
      <w:pPr>
        <w:spacing w:line="480" w:lineRule="auto"/>
        <w:ind w:left="360"/>
        <w:jc w:val="both"/>
        <w:rPr>
          <w:rFonts w:ascii="Arial" w:hAnsi="Arial" w:cs="Arial"/>
        </w:rPr>
      </w:pPr>
      <w:r>
        <w:rPr>
          <w:rFonts w:ascii="Arial" w:hAnsi="Arial" w:cs="Arial"/>
        </w:rPr>
        <w:t xml:space="preserve">En el análisis de componentes principales, se construirán las componentes a partir de las variables de cada una de las matrices de datos de </w:t>
      </w:r>
      <w:r>
        <w:rPr>
          <w:rFonts w:ascii="Arial" w:hAnsi="Arial" w:cs="Arial"/>
          <w:i/>
          <w:iCs/>
        </w:rPr>
        <w:t>directores y rectores</w:t>
      </w:r>
      <w:r>
        <w:rPr>
          <w:rFonts w:ascii="Arial" w:hAnsi="Arial" w:cs="Arial"/>
        </w:rPr>
        <w:t xml:space="preserve">, </w:t>
      </w:r>
      <w:r>
        <w:rPr>
          <w:rFonts w:ascii="Arial" w:hAnsi="Arial" w:cs="Arial"/>
          <w:i/>
          <w:iCs/>
        </w:rPr>
        <w:t>profesores</w:t>
      </w:r>
      <w:r>
        <w:rPr>
          <w:rFonts w:ascii="Arial" w:hAnsi="Arial" w:cs="Arial"/>
        </w:rPr>
        <w:t xml:space="preserve">, </w:t>
      </w:r>
      <w:r>
        <w:rPr>
          <w:rFonts w:ascii="Arial" w:hAnsi="Arial" w:cs="Arial"/>
          <w:i/>
          <w:iCs/>
        </w:rPr>
        <w:t>otros funcionarios</w:t>
      </w:r>
      <w:r>
        <w:rPr>
          <w:rFonts w:ascii="Arial" w:hAnsi="Arial" w:cs="Arial"/>
        </w:rPr>
        <w:t xml:space="preserve"> y </w:t>
      </w:r>
      <w:r>
        <w:rPr>
          <w:rFonts w:ascii="Arial" w:hAnsi="Arial" w:cs="Arial"/>
          <w:i/>
          <w:iCs/>
        </w:rPr>
        <w:t>planteles</w:t>
      </w:r>
      <w:r>
        <w:rPr>
          <w:rFonts w:ascii="Arial" w:hAnsi="Arial" w:cs="Arial"/>
        </w:rPr>
        <w:t>. Se deberá verif</w:t>
      </w:r>
      <w:r>
        <w:rPr>
          <w:rFonts w:ascii="Arial" w:hAnsi="Arial" w:cs="Arial"/>
        </w:rPr>
        <w:t xml:space="preserve">icar la ideonidad de las matrices de correlación para calcular la componentes, luego de lo cual se calculará y rotará los mismos; para posteriormente etiquetar los factores obtenidos. </w:t>
      </w:r>
    </w:p>
    <w:p w:rsidR="00000000" w:rsidRDefault="000F622C">
      <w:pPr>
        <w:spacing w:line="480" w:lineRule="auto"/>
        <w:ind w:left="360"/>
        <w:jc w:val="both"/>
        <w:rPr>
          <w:rFonts w:ascii="Arial" w:hAnsi="Arial" w:cs="Arial"/>
        </w:rPr>
      </w:pPr>
    </w:p>
    <w:p w:rsidR="00000000" w:rsidRDefault="000F622C">
      <w:pPr>
        <w:spacing w:line="480" w:lineRule="auto"/>
        <w:ind w:left="360"/>
        <w:jc w:val="both"/>
        <w:rPr>
          <w:rFonts w:ascii="Arial" w:hAnsi="Arial" w:cs="Arial"/>
        </w:rPr>
      </w:pPr>
      <w:r>
        <w:rPr>
          <w:rFonts w:ascii="Arial" w:hAnsi="Arial" w:cs="Arial"/>
        </w:rPr>
        <w:t>En el análisis de correlación canónica, se buscara maximizar las corre</w:t>
      </w:r>
      <w:r>
        <w:rPr>
          <w:rFonts w:ascii="Arial" w:hAnsi="Arial" w:cs="Arial"/>
        </w:rPr>
        <w:t xml:space="preserve">laciones entre las combinaciones de tres en dos de los supravectores correspondientes a las secciones de la boleta censal de las matrices de datos de </w:t>
      </w:r>
      <w:r>
        <w:rPr>
          <w:rFonts w:ascii="Arial" w:hAnsi="Arial" w:cs="Arial"/>
          <w:i/>
          <w:iCs/>
        </w:rPr>
        <w:t>directores y rectores</w:t>
      </w:r>
      <w:r>
        <w:rPr>
          <w:rFonts w:ascii="Arial" w:hAnsi="Arial" w:cs="Arial"/>
        </w:rPr>
        <w:t xml:space="preserve">, </w:t>
      </w:r>
      <w:r>
        <w:rPr>
          <w:rFonts w:ascii="Arial" w:hAnsi="Arial" w:cs="Arial"/>
          <w:i/>
          <w:iCs/>
        </w:rPr>
        <w:t>profesores</w:t>
      </w:r>
      <w:r>
        <w:rPr>
          <w:rFonts w:ascii="Arial" w:hAnsi="Arial" w:cs="Arial"/>
        </w:rPr>
        <w:t xml:space="preserve">, </w:t>
      </w:r>
      <w:r>
        <w:rPr>
          <w:rFonts w:ascii="Arial" w:hAnsi="Arial" w:cs="Arial"/>
          <w:i/>
          <w:iCs/>
        </w:rPr>
        <w:t>otros funcionarios</w:t>
      </w:r>
      <w:r>
        <w:rPr>
          <w:rFonts w:ascii="Arial" w:hAnsi="Arial" w:cs="Arial"/>
        </w:rPr>
        <w:t xml:space="preserve"> y </w:t>
      </w:r>
      <w:r>
        <w:rPr>
          <w:rFonts w:ascii="Arial" w:hAnsi="Arial" w:cs="Arial"/>
          <w:i/>
          <w:iCs/>
        </w:rPr>
        <w:t>planteles</w:t>
      </w:r>
      <w:r>
        <w:rPr>
          <w:rFonts w:ascii="Arial" w:hAnsi="Arial" w:cs="Arial"/>
        </w:rPr>
        <w:t xml:space="preserve">. </w:t>
      </w:r>
    </w:p>
    <w:p w:rsidR="00000000" w:rsidRDefault="000F622C">
      <w:pPr>
        <w:spacing w:line="480" w:lineRule="auto"/>
        <w:ind w:left="360"/>
        <w:jc w:val="both"/>
        <w:rPr>
          <w:rFonts w:ascii="Arial" w:hAnsi="Arial" w:cs="Arial"/>
        </w:rPr>
      </w:pPr>
    </w:p>
    <w:p w:rsidR="00000000" w:rsidRDefault="000F622C">
      <w:pPr>
        <w:spacing w:line="480" w:lineRule="auto"/>
        <w:ind w:left="360"/>
        <w:jc w:val="both"/>
        <w:rPr>
          <w:rFonts w:ascii="Arial" w:hAnsi="Arial" w:cs="Arial"/>
        </w:rPr>
      </w:pPr>
      <w:r>
        <w:rPr>
          <w:rFonts w:ascii="Arial" w:hAnsi="Arial" w:cs="Arial"/>
        </w:rPr>
        <w:t>Los cálculos y gráficos fueron realiz</w:t>
      </w:r>
      <w:r>
        <w:rPr>
          <w:rFonts w:ascii="Arial" w:hAnsi="Arial" w:cs="Arial"/>
        </w:rPr>
        <w:t>ados en SPSS 8.0 de SPSS Inc., y en Microsoft Excel 2000. Es importante indicar que en las variables que faltaba menos del 10% de la información, se realizó imputación de datos por medio de simulación, utilizando el método de la transformada inversa de las</w:t>
      </w:r>
      <w:r>
        <w:rPr>
          <w:rFonts w:ascii="Arial" w:hAnsi="Arial" w:cs="Arial"/>
        </w:rPr>
        <w:t xml:space="preserve"> funciones acumuladas empíricas de dichas variables, generando números aleatorios uniformes [0,1]. En las variables que faltaba más del 10% de datos, como valor se les otorgo cero, lo cual indica que el funcionario no declaró la información requerida.</w:t>
      </w:r>
    </w:p>
    <w:p w:rsidR="00000000" w:rsidRDefault="000F622C">
      <w:pPr>
        <w:spacing w:line="480" w:lineRule="auto"/>
        <w:jc w:val="both"/>
        <w:rPr>
          <w:rFonts w:ascii="Arial" w:hAnsi="Arial" w:cs="Arial"/>
        </w:rPr>
      </w:pPr>
      <w:r>
        <w:rPr>
          <w:rFonts w:ascii="Arial" w:hAnsi="Arial" w:cs="Arial"/>
        </w:rPr>
        <w:br w:type="page"/>
      </w:r>
    </w:p>
    <w:p w:rsidR="00000000" w:rsidRDefault="000F622C">
      <w:pPr>
        <w:pStyle w:val="Ttulo2"/>
        <w:rPr>
          <w:i w:val="0"/>
          <w:iCs w:val="0"/>
          <w:sz w:val="24"/>
        </w:rPr>
      </w:pPr>
      <w:bookmarkStart w:id="6" w:name="_Toc514131373"/>
      <w:bookmarkStart w:id="7" w:name="_Toc9638140"/>
      <w:r>
        <w:rPr>
          <w:i w:val="0"/>
          <w:iCs w:val="0"/>
          <w:sz w:val="24"/>
        </w:rPr>
        <w:t>4.</w:t>
      </w:r>
      <w:r>
        <w:rPr>
          <w:i w:val="0"/>
          <w:iCs w:val="0"/>
          <w:sz w:val="24"/>
        </w:rPr>
        <w:t>2 Definiciones</w:t>
      </w:r>
      <w:bookmarkEnd w:id="6"/>
      <w:bookmarkEnd w:id="7"/>
    </w:p>
    <w:p w:rsidR="00000000" w:rsidRDefault="000F622C"/>
    <w:p w:rsidR="00000000" w:rsidRDefault="000F622C"/>
    <w:p w:rsidR="00000000" w:rsidRDefault="000F622C">
      <w:pPr>
        <w:spacing w:line="480" w:lineRule="auto"/>
        <w:ind w:left="426"/>
        <w:jc w:val="both"/>
        <w:rPr>
          <w:rFonts w:ascii="Arial" w:hAnsi="Arial" w:cs="Arial"/>
        </w:rPr>
      </w:pPr>
      <w:r>
        <w:rPr>
          <w:rFonts w:ascii="Arial" w:hAnsi="Arial" w:cs="Arial"/>
        </w:rPr>
        <w:t>Para definir matemáticamente los métodos multivariados que se utilizarán en este capítulo, es necesario partir de definición  de la matriz de datos. La información de las variables debe ser representada en forma de un arreglo rectangular d</w:t>
      </w:r>
      <w:r>
        <w:rPr>
          <w:rFonts w:ascii="Arial" w:hAnsi="Arial" w:cs="Arial"/>
        </w:rPr>
        <w:t xml:space="preserve">e p columnas por n filas denotado por </w:t>
      </w:r>
      <w:r>
        <w:rPr>
          <w:rFonts w:ascii="Arial" w:hAnsi="Arial" w:cs="Arial"/>
          <w:b/>
          <w:bCs/>
        </w:rPr>
        <w:t>X</w:t>
      </w:r>
      <w:r>
        <w:rPr>
          <w:rFonts w:ascii="Arial" w:hAnsi="Arial" w:cs="Arial"/>
        </w:rPr>
        <w:t>, donde cada columna es un vector en R</w:t>
      </w:r>
      <w:r>
        <w:rPr>
          <w:rFonts w:ascii="Arial" w:hAnsi="Arial" w:cs="Arial"/>
          <w:vertAlign w:val="superscript"/>
        </w:rPr>
        <w:t>n</w:t>
      </w:r>
      <w:r>
        <w:rPr>
          <w:rFonts w:ascii="Arial" w:hAnsi="Arial" w:cs="Arial"/>
        </w:rPr>
        <w:t xml:space="preserve"> y cada fila es un vector en R</w:t>
      </w:r>
      <w:r>
        <w:rPr>
          <w:rFonts w:ascii="Arial" w:hAnsi="Arial" w:cs="Arial"/>
          <w:vertAlign w:val="superscript"/>
        </w:rPr>
        <w:t>p</w:t>
      </w:r>
      <w:r>
        <w:rPr>
          <w:rFonts w:ascii="Arial" w:hAnsi="Arial" w:cs="Arial"/>
        </w:rPr>
        <w:t>; el valor p corresponde al número de variables aleatorias (X</w:t>
      </w:r>
      <w:r>
        <w:rPr>
          <w:rFonts w:ascii="Arial" w:hAnsi="Arial" w:cs="Arial"/>
          <w:vertAlign w:val="subscript"/>
        </w:rPr>
        <w:t>1</w:t>
      </w:r>
      <w:r>
        <w:rPr>
          <w:rFonts w:ascii="Arial" w:hAnsi="Arial" w:cs="Arial"/>
        </w:rPr>
        <w:t>, X</w:t>
      </w:r>
      <w:r>
        <w:rPr>
          <w:rFonts w:ascii="Arial" w:hAnsi="Arial" w:cs="Arial"/>
          <w:vertAlign w:val="subscript"/>
        </w:rPr>
        <w:t>2</w:t>
      </w:r>
      <w:r>
        <w:rPr>
          <w:rFonts w:ascii="Arial" w:hAnsi="Arial" w:cs="Arial"/>
        </w:rPr>
        <w:t>, ... ,X</w:t>
      </w:r>
      <w:r>
        <w:rPr>
          <w:rFonts w:ascii="Arial" w:hAnsi="Arial" w:cs="Arial"/>
          <w:vertAlign w:val="subscript"/>
        </w:rPr>
        <w:t>p</w:t>
      </w:r>
      <w:r>
        <w:rPr>
          <w:rFonts w:ascii="Arial" w:hAnsi="Arial" w:cs="Arial"/>
        </w:rPr>
        <w:t xml:space="preserve">) y el valor n al número de unidades de investigación, la matriz </w:t>
      </w:r>
      <w:r>
        <w:rPr>
          <w:rFonts w:ascii="Arial" w:hAnsi="Arial" w:cs="Arial"/>
          <w:b/>
          <w:bCs/>
        </w:rPr>
        <w:t xml:space="preserve">X </w:t>
      </w:r>
      <w:r>
        <w:rPr>
          <w:rFonts w:ascii="Arial" w:hAnsi="Arial" w:cs="Arial"/>
        </w:rPr>
        <w:t>se la</w:t>
      </w:r>
      <w:r>
        <w:rPr>
          <w:rFonts w:ascii="Arial" w:hAnsi="Arial" w:cs="Arial"/>
        </w:rPr>
        <w:t xml:space="preserve"> denomina matriz de datos.</w:t>
      </w:r>
    </w:p>
    <w:p w:rsidR="00000000" w:rsidRDefault="000F622C">
      <w:pPr>
        <w:spacing w:line="480" w:lineRule="auto"/>
        <w:jc w:val="both"/>
        <w:rPr>
          <w:rFonts w:ascii="Arial" w:hAnsi="Arial" w:cs="Arial"/>
        </w:rPr>
      </w:pPr>
    </w:p>
    <w:p w:rsidR="00000000" w:rsidRDefault="000F622C">
      <w:pPr>
        <w:spacing w:line="480" w:lineRule="auto"/>
        <w:jc w:val="center"/>
        <w:rPr>
          <w:rFonts w:ascii="Arial" w:hAnsi="Arial" w:cs="Arial"/>
        </w:rPr>
      </w:pPr>
      <w:r>
        <w:rPr>
          <w:rFonts w:ascii="Arial" w:hAnsi="Arial" w:cs="Arial"/>
          <w:position w:val="-104"/>
        </w:rPr>
        <w:object w:dxaOrig="3960" w:dyaOrig="2220">
          <v:shape id="_x0000_i1026" type="#_x0000_t75" style="width:192.45pt;height:109.7pt" o:ole="" fillcolor="window">
            <v:imagedata r:id="rId10" o:title=""/>
          </v:shape>
          <o:OLEObject Type="Embed" ProgID="Equation.3" ShapeID="_x0000_i1026" DrawAspect="Content" ObjectID="_1309089603" r:id="rId11"/>
        </w:object>
      </w:r>
    </w:p>
    <w:p w:rsidR="00000000" w:rsidRDefault="000F622C">
      <w:pPr>
        <w:spacing w:line="480" w:lineRule="auto"/>
        <w:jc w:val="both"/>
        <w:rPr>
          <w:rFonts w:ascii="Arial" w:hAnsi="Arial" w:cs="Arial"/>
        </w:rPr>
      </w:pPr>
    </w:p>
    <w:p w:rsidR="00000000" w:rsidRDefault="000F622C">
      <w:pPr>
        <w:spacing w:line="480" w:lineRule="auto"/>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 xml:space="preserve">La matriz </w:t>
      </w:r>
      <w:r>
        <w:rPr>
          <w:rFonts w:ascii="Arial" w:hAnsi="Arial" w:cs="Arial"/>
          <w:b/>
          <w:bCs/>
        </w:rPr>
        <w:t>X</w:t>
      </w:r>
      <w:r>
        <w:rPr>
          <w:rFonts w:ascii="Arial" w:hAnsi="Arial" w:cs="Arial"/>
        </w:rPr>
        <w:t xml:space="preserve"> contiene todas las observaciones de todas las variables, el valor de X</w:t>
      </w:r>
      <w:r>
        <w:rPr>
          <w:rFonts w:ascii="Arial" w:hAnsi="Arial" w:cs="Arial"/>
          <w:vertAlign w:val="subscript"/>
        </w:rPr>
        <w:t>jk</w:t>
      </w:r>
      <w:r>
        <w:rPr>
          <w:rFonts w:ascii="Arial" w:hAnsi="Arial" w:cs="Arial"/>
        </w:rPr>
        <w:t xml:space="preserve"> representa la j-ésima observación de la k-ésima variable aleatoria, para j=1,2,...,n y k=1,2,...,p.</w:t>
      </w:r>
    </w:p>
    <w:p w:rsidR="00000000" w:rsidRDefault="000F622C">
      <w:pPr>
        <w:spacing w:line="480" w:lineRule="auto"/>
        <w:jc w:val="both"/>
        <w:rPr>
          <w:rFonts w:ascii="Arial" w:hAnsi="Arial" w:cs="Arial"/>
        </w:rPr>
      </w:pPr>
    </w:p>
    <w:p w:rsidR="00000000" w:rsidRDefault="000F622C">
      <w:pPr>
        <w:spacing w:line="480" w:lineRule="auto"/>
        <w:ind w:left="426"/>
        <w:jc w:val="both"/>
        <w:rPr>
          <w:rFonts w:ascii="Arial" w:hAnsi="Arial" w:cs="Arial"/>
          <w:szCs w:val="28"/>
        </w:rPr>
      </w:pPr>
      <w:r>
        <w:rPr>
          <w:rFonts w:ascii="Arial" w:hAnsi="Arial" w:cs="Arial"/>
          <w:szCs w:val="28"/>
        </w:rPr>
        <w:t xml:space="preserve">Sea </w:t>
      </w:r>
      <w:r>
        <w:rPr>
          <w:rFonts w:ascii="Rechtman" w:hAnsi="Rechtman" w:cs="Arial"/>
          <w:b/>
          <w:bCs/>
          <w:sz w:val="28"/>
          <w:szCs w:val="28"/>
        </w:rPr>
        <w:t>X</w:t>
      </w:r>
      <w:r>
        <w:rPr>
          <w:rFonts w:ascii="Arial" w:hAnsi="Arial" w:cs="Arial"/>
          <w:szCs w:val="28"/>
          <w:vertAlign w:val="superscript"/>
        </w:rPr>
        <w:t>T</w:t>
      </w:r>
      <w:r>
        <w:rPr>
          <w:rFonts w:ascii="Arial" w:hAnsi="Arial" w:cs="Arial"/>
          <w:szCs w:val="28"/>
        </w:rPr>
        <w:t xml:space="preserve"> = </w:t>
      </w:r>
      <w:r>
        <w:rPr>
          <w:rFonts w:ascii="Arial" w:hAnsi="Arial" w:cs="Arial"/>
        </w:rPr>
        <w:t>(X</w:t>
      </w:r>
      <w:r>
        <w:rPr>
          <w:rFonts w:ascii="Arial" w:hAnsi="Arial" w:cs="Arial"/>
          <w:vertAlign w:val="subscript"/>
        </w:rPr>
        <w:t>1</w:t>
      </w:r>
      <w:r>
        <w:rPr>
          <w:rFonts w:ascii="Arial" w:hAnsi="Arial" w:cs="Arial"/>
        </w:rPr>
        <w:t>, X</w:t>
      </w:r>
      <w:r>
        <w:rPr>
          <w:rFonts w:ascii="Arial" w:hAnsi="Arial" w:cs="Arial"/>
          <w:vertAlign w:val="subscript"/>
        </w:rPr>
        <w:t>2</w:t>
      </w:r>
      <w:r>
        <w:rPr>
          <w:rFonts w:ascii="Arial" w:hAnsi="Arial" w:cs="Arial"/>
        </w:rPr>
        <w:t>, .</w:t>
      </w:r>
      <w:r>
        <w:rPr>
          <w:rFonts w:ascii="Arial" w:hAnsi="Arial" w:cs="Arial"/>
        </w:rPr>
        <w:t>.. ,X</w:t>
      </w:r>
      <w:r>
        <w:rPr>
          <w:rFonts w:ascii="Arial" w:hAnsi="Arial" w:cs="Arial"/>
          <w:vertAlign w:val="subscript"/>
        </w:rPr>
        <w:t>p</w:t>
      </w:r>
      <w:r>
        <w:rPr>
          <w:rFonts w:ascii="Arial" w:hAnsi="Arial" w:cs="Arial"/>
        </w:rPr>
        <w:t xml:space="preserve">), un vector aleatorio, se define el vector de medias </w:t>
      </w:r>
      <w:r>
        <w:rPr>
          <w:rFonts w:ascii="Arial" w:hAnsi="Arial" w:cs="Arial"/>
          <w:b/>
          <w:bCs/>
          <w:sz w:val="28"/>
          <w:szCs w:val="28"/>
        </w:rPr>
        <w:t>μ</w:t>
      </w:r>
      <w:r>
        <w:rPr>
          <w:rFonts w:ascii="Arial" w:hAnsi="Arial" w:cs="Arial"/>
        </w:rPr>
        <w:t xml:space="preserve">, correspondientes al vector </w:t>
      </w:r>
      <w:r>
        <w:rPr>
          <w:rFonts w:ascii="Rechtman" w:hAnsi="Rechtman" w:cs="Arial"/>
          <w:b/>
          <w:bCs/>
          <w:szCs w:val="28"/>
        </w:rPr>
        <w:t xml:space="preserve">X </w:t>
      </w:r>
      <w:r>
        <w:rPr>
          <w:rFonts w:ascii="Arial" w:hAnsi="Arial" w:cs="Arial"/>
        </w:rPr>
        <w:t>como sigue,</w:t>
      </w:r>
      <w:r>
        <w:rPr>
          <w:rFonts w:ascii="Arial" w:hAnsi="Arial" w:cs="Arial"/>
          <w:b/>
          <w:bCs/>
        </w:rPr>
        <w:t xml:space="preserve"> </w:t>
      </w:r>
    </w:p>
    <w:p w:rsidR="00000000" w:rsidRDefault="000F622C">
      <w:pPr>
        <w:spacing w:line="480" w:lineRule="auto"/>
        <w:rPr>
          <w:rFonts w:ascii="Arial" w:hAnsi="Arial" w:cs="Arial"/>
          <w:sz w:val="28"/>
          <w:szCs w:val="28"/>
        </w:rPr>
      </w:pPr>
      <w:r>
        <w:rPr>
          <w:rFonts w:ascii="Arial" w:hAnsi="Arial" w:cs="Arial"/>
          <w:noProof/>
        </w:rPr>
        <w:pict>
          <v:shape id="_x0000_s1036" type="#_x0000_t75" style="position:absolute;margin-left:101.25pt;margin-top:.2pt;width:235.4pt;height:130.75pt;z-index:251659776" fillcolor="window">
            <v:imagedata r:id="rId12" o:title=""/>
            <w10:wrap type="square" side="right"/>
          </v:shape>
          <o:OLEObject Type="Embed" ProgID="Equation.3" ShapeID="_x0000_s1036" DrawAspect="Content" ObjectID="_1309089636" r:id="rId13"/>
        </w:pict>
      </w:r>
      <w:r>
        <w:rPr>
          <w:rFonts w:ascii="Arial" w:hAnsi="Arial" w:cs="Arial"/>
          <w:sz w:val="28"/>
          <w:szCs w:val="28"/>
        </w:rPr>
        <w:br w:type="textWrapping" w:clear="all"/>
      </w:r>
    </w:p>
    <w:p w:rsidR="00000000" w:rsidRDefault="000F622C">
      <w:pPr>
        <w:spacing w:line="480" w:lineRule="auto"/>
        <w:ind w:left="426"/>
        <w:jc w:val="both"/>
        <w:rPr>
          <w:rFonts w:ascii="Arial" w:hAnsi="Arial" w:cs="Arial"/>
        </w:rPr>
      </w:pPr>
      <w:r>
        <w:rPr>
          <w:rFonts w:ascii="Arial" w:hAnsi="Arial" w:cs="Arial"/>
        </w:rPr>
        <w:t xml:space="preserve">Donde el valor </w:t>
      </w:r>
      <w:r>
        <w:rPr>
          <w:rFonts w:ascii="Arial" w:hAnsi="Arial" w:cs="Arial"/>
          <w:sz w:val="28"/>
          <w:szCs w:val="28"/>
        </w:rPr>
        <w:t>μ</w:t>
      </w:r>
      <w:r>
        <w:rPr>
          <w:rFonts w:ascii="Arial" w:hAnsi="Arial" w:cs="Arial"/>
          <w:sz w:val="28"/>
          <w:szCs w:val="28"/>
          <w:vertAlign w:val="subscript"/>
        </w:rPr>
        <w:t>k</w:t>
      </w:r>
      <w:r>
        <w:rPr>
          <w:rFonts w:ascii="Arial" w:hAnsi="Arial" w:cs="Arial"/>
        </w:rPr>
        <w:t xml:space="preserve"> representa el valor esperado de la variable aleatoria X</w:t>
      </w:r>
      <w:r>
        <w:rPr>
          <w:rFonts w:ascii="Arial" w:hAnsi="Arial" w:cs="Arial"/>
          <w:sz w:val="28"/>
          <w:vertAlign w:val="subscript"/>
        </w:rPr>
        <w:t>k</w:t>
      </w:r>
      <w:r>
        <w:rPr>
          <w:rFonts w:ascii="Arial" w:hAnsi="Arial" w:cs="Arial"/>
        </w:rPr>
        <w:t xml:space="preserve">, es decir </w:t>
      </w:r>
      <w:r>
        <w:rPr>
          <w:rFonts w:ascii="Arial" w:hAnsi="Arial" w:cs="Arial"/>
          <w:sz w:val="28"/>
          <w:szCs w:val="28"/>
        </w:rPr>
        <w:t>μ</w:t>
      </w:r>
      <w:r>
        <w:rPr>
          <w:rFonts w:ascii="Arial" w:hAnsi="Arial" w:cs="Arial"/>
          <w:sz w:val="28"/>
          <w:szCs w:val="28"/>
          <w:vertAlign w:val="subscript"/>
        </w:rPr>
        <w:t>k</w:t>
      </w:r>
      <w:r>
        <w:rPr>
          <w:rFonts w:ascii="Arial" w:hAnsi="Arial" w:cs="Arial"/>
          <w:position w:val="-12"/>
        </w:rPr>
        <w:t xml:space="preserve"> </w:t>
      </w:r>
      <w:r>
        <w:rPr>
          <w:rFonts w:ascii="Arial" w:hAnsi="Arial" w:cs="Arial"/>
        </w:rPr>
        <w:t>= E [X</w:t>
      </w:r>
      <w:r>
        <w:rPr>
          <w:rFonts w:ascii="Arial" w:hAnsi="Arial" w:cs="Arial"/>
          <w:sz w:val="28"/>
          <w:vertAlign w:val="subscript"/>
        </w:rPr>
        <w:t>k</w:t>
      </w:r>
      <w:r>
        <w:rPr>
          <w:rFonts w:ascii="Arial" w:hAnsi="Arial" w:cs="Arial"/>
        </w:rPr>
        <w:t>], para k =1, 2, ... , p.</w:t>
      </w:r>
    </w:p>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 xml:space="preserve">Luego de definir el vector de medias </w:t>
      </w:r>
      <w:r>
        <w:rPr>
          <w:rFonts w:ascii="Arial" w:hAnsi="Arial" w:cs="Arial"/>
          <w:b/>
          <w:bCs/>
          <w:sz w:val="28"/>
          <w:szCs w:val="28"/>
        </w:rPr>
        <w:t>μ</w:t>
      </w:r>
      <w:r>
        <w:rPr>
          <w:rFonts w:ascii="Arial" w:hAnsi="Arial" w:cs="Arial"/>
        </w:rPr>
        <w:t>, se explica el cálculo la matriz de varianzas y</w:t>
      </w:r>
      <w:r>
        <w:rPr>
          <w:rFonts w:ascii="Arial" w:hAnsi="Arial" w:cs="Arial"/>
        </w:rPr>
        <w:t xml:space="preserve"> covarianzas </w:t>
      </w:r>
      <w:r>
        <w:rPr>
          <w:rFonts w:ascii="Arial" w:hAnsi="Arial" w:cs="Arial"/>
          <w:b/>
          <w:bCs/>
          <w:sz w:val="28"/>
        </w:rPr>
        <w:t>Σ</w:t>
      </w:r>
      <w:r>
        <w:rPr>
          <w:rFonts w:ascii="Arial" w:hAnsi="Arial" w:cs="Arial"/>
        </w:rPr>
        <w:t>, como se muestra a continuación,</w:t>
      </w:r>
    </w:p>
    <w:p w:rsidR="00000000" w:rsidRDefault="000F622C">
      <w:pPr>
        <w:spacing w:line="480" w:lineRule="auto"/>
        <w:ind w:left="426"/>
        <w:jc w:val="both"/>
        <w:rPr>
          <w:rFonts w:ascii="Arial" w:hAnsi="Arial" w:cs="Arial"/>
          <w:szCs w:val="28"/>
        </w:rPr>
      </w:pPr>
      <w:r>
        <w:rPr>
          <w:rFonts w:ascii="Arial" w:hAnsi="Arial" w:cs="Arial"/>
        </w:rPr>
        <w:t xml:space="preserve">Sea </w:t>
      </w:r>
      <w:r>
        <w:rPr>
          <w:rFonts w:ascii="Arial" w:hAnsi="Arial" w:cs="Arial"/>
          <w:sz w:val="28"/>
        </w:rPr>
        <w:sym w:font="Symbol" w:char="F073"/>
      </w:r>
      <w:r>
        <w:rPr>
          <w:rFonts w:ascii="Arial" w:hAnsi="Arial" w:cs="Arial"/>
          <w:sz w:val="28"/>
          <w:vertAlign w:val="subscript"/>
        </w:rPr>
        <w:t>ij</w:t>
      </w:r>
      <w:r>
        <w:rPr>
          <w:rFonts w:ascii="Arial" w:hAnsi="Arial" w:cs="Arial"/>
          <w:sz w:val="28"/>
        </w:rPr>
        <w:t xml:space="preserve"> </w:t>
      </w:r>
      <w:r>
        <w:rPr>
          <w:rFonts w:ascii="Arial" w:hAnsi="Arial" w:cs="Arial"/>
        </w:rPr>
        <w:t>= E[( X</w:t>
      </w:r>
      <w:r>
        <w:rPr>
          <w:rFonts w:ascii="Arial" w:hAnsi="Arial" w:cs="Arial"/>
          <w:vertAlign w:val="subscript"/>
        </w:rPr>
        <w:t>i</w:t>
      </w:r>
      <w:r>
        <w:rPr>
          <w:rFonts w:ascii="Arial" w:hAnsi="Arial" w:cs="Arial"/>
        </w:rPr>
        <w:t xml:space="preserve"> -</w:t>
      </w:r>
      <w:r>
        <w:rPr>
          <w:rFonts w:ascii="Arial" w:hAnsi="Arial" w:cs="Arial"/>
          <w:sz w:val="28"/>
          <w:szCs w:val="28"/>
        </w:rPr>
        <w:t xml:space="preserve"> </w:t>
      </w:r>
      <w:r>
        <w:rPr>
          <w:rFonts w:ascii="Arial" w:hAnsi="Arial" w:cs="Arial"/>
          <w:szCs w:val="28"/>
        </w:rPr>
        <w:t>μ</w:t>
      </w:r>
      <w:r>
        <w:rPr>
          <w:rFonts w:ascii="Arial" w:hAnsi="Arial" w:cs="Arial"/>
          <w:szCs w:val="28"/>
          <w:vertAlign w:val="subscript"/>
        </w:rPr>
        <w:t xml:space="preserve">i </w:t>
      </w:r>
      <w:r>
        <w:rPr>
          <w:rFonts w:ascii="Arial" w:hAnsi="Arial" w:cs="Arial"/>
          <w:szCs w:val="28"/>
        </w:rPr>
        <w:t xml:space="preserve">) </w:t>
      </w:r>
      <w:r>
        <w:rPr>
          <w:rFonts w:ascii="Arial" w:hAnsi="Arial" w:cs="Arial"/>
        </w:rPr>
        <w:t>( X</w:t>
      </w:r>
      <w:r>
        <w:rPr>
          <w:rFonts w:ascii="Arial" w:hAnsi="Arial" w:cs="Arial"/>
          <w:vertAlign w:val="subscript"/>
        </w:rPr>
        <w:t>j</w:t>
      </w:r>
      <w:r>
        <w:rPr>
          <w:rFonts w:ascii="Arial" w:hAnsi="Arial" w:cs="Arial"/>
        </w:rPr>
        <w:t xml:space="preserve"> -</w:t>
      </w:r>
      <w:r>
        <w:rPr>
          <w:rFonts w:ascii="Arial" w:hAnsi="Arial" w:cs="Arial"/>
          <w:sz w:val="28"/>
          <w:szCs w:val="28"/>
        </w:rPr>
        <w:t xml:space="preserve"> </w:t>
      </w:r>
      <w:r>
        <w:rPr>
          <w:rFonts w:ascii="Arial" w:hAnsi="Arial" w:cs="Arial"/>
          <w:szCs w:val="28"/>
        </w:rPr>
        <w:t>μ</w:t>
      </w:r>
      <w:r>
        <w:rPr>
          <w:rFonts w:ascii="Arial" w:hAnsi="Arial" w:cs="Arial"/>
          <w:szCs w:val="28"/>
          <w:vertAlign w:val="subscript"/>
        </w:rPr>
        <w:t xml:space="preserve">j </w:t>
      </w:r>
      <w:r>
        <w:rPr>
          <w:rFonts w:ascii="Arial" w:hAnsi="Arial" w:cs="Arial"/>
          <w:szCs w:val="28"/>
        </w:rPr>
        <w:t>)]</w:t>
      </w:r>
      <w:r>
        <w:rPr>
          <w:rFonts w:ascii="Arial" w:hAnsi="Arial" w:cs="Arial"/>
        </w:rPr>
        <w:t xml:space="preserve">, para i, j = 1,2,...,p, </w:t>
      </w:r>
      <w:r>
        <w:rPr>
          <w:rFonts w:ascii="Arial" w:hAnsi="Arial" w:cs="Arial"/>
          <w:sz w:val="28"/>
        </w:rPr>
        <w:sym w:font="Symbol" w:char="F073"/>
      </w:r>
      <w:r>
        <w:rPr>
          <w:rFonts w:ascii="Arial" w:hAnsi="Arial" w:cs="Arial"/>
          <w:sz w:val="28"/>
          <w:vertAlign w:val="subscript"/>
        </w:rPr>
        <w:t>ij</w:t>
      </w:r>
      <w:r>
        <w:rPr>
          <w:rFonts w:ascii="Arial" w:hAnsi="Arial" w:cs="Arial"/>
        </w:rPr>
        <w:t xml:space="preserve"> representa la covarianza entre X</w:t>
      </w:r>
      <w:r>
        <w:rPr>
          <w:rFonts w:ascii="Arial" w:hAnsi="Arial" w:cs="Arial"/>
          <w:sz w:val="28"/>
          <w:vertAlign w:val="subscript"/>
        </w:rPr>
        <w:t>i</w:t>
      </w:r>
      <w:r>
        <w:rPr>
          <w:rFonts w:ascii="Arial" w:hAnsi="Arial" w:cs="Arial"/>
          <w:vertAlign w:val="subscript"/>
        </w:rPr>
        <w:t xml:space="preserve"> </w:t>
      </w:r>
      <w:r>
        <w:rPr>
          <w:rFonts w:ascii="Arial" w:hAnsi="Arial" w:cs="Arial"/>
        </w:rPr>
        <w:t>y X</w:t>
      </w:r>
      <w:r>
        <w:rPr>
          <w:rFonts w:ascii="Arial" w:hAnsi="Arial" w:cs="Arial"/>
          <w:sz w:val="28"/>
          <w:vertAlign w:val="subscript"/>
        </w:rPr>
        <w:t>j</w:t>
      </w:r>
      <w:r>
        <w:rPr>
          <w:rFonts w:ascii="Arial" w:hAnsi="Arial" w:cs="Arial"/>
        </w:rPr>
        <w:t xml:space="preserve">, entonces  </w:t>
      </w:r>
      <w:r>
        <w:rPr>
          <w:rFonts w:ascii="Arial" w:hAnsi="Arial" w:cs="Arial"/>
          <w:b/>
          <w:bCs/>
          <w:sz w:val="28"/>
        </w:rPr>
        <w:t>Σ</w:t>
      </w:r>
      <w:r>
        <w:rPr>
          <w:rFonts w:ascii="Arial" w:hAnsi="Arial" w:cs="Arial"/>
        </w:rPr>
        <w:t xml:space="preserve"> = E [(</w:t>
      </w:r>
      <w:r>
        <w:rPr>
          <w:rFonts w:ascii="Rechtman" w:hAnsi="Rechtman" w:cs="Arial"/>
          <w:b/>
          <w:bCs/>
          <w:sz w:val="28"/>
          <w:szCs w:val="28"/>
        </w:rPr>
        <w:t>X</w:t>
      </w:r>
      <w:r>
        <w:rPr>
          <w:rFonts w:ascii="Arial" w:hAnsi="Arial" w:cs="Arial"/>
          <w:b/>
          <w:bCs/>
        </w:rPr>
        <w:t xml:space="preserve"> -</w:t>
      </w:r>
      <w:r>
        <w:rPr>
          <w:rFonts w:ascii="Arial" w:hAnsi="Arial" w:cs="Arial"/>
          <w:b/>
          <w:bCs/>
          <w:sz w:val="28"/>
          <w:szCs w:val="28"/>
        </w:rPr>
        <w:t xml:space="preserve"> </w:t>
      </w:r>
      <w:r>
        <w:rPr>
          <w:rFonts w:ascii="Arial" w:hAnsi="Arial" w:cs="Arial"/>
          <w:b/>
          <w:bCs/>
          <w:szCs w:val="28"/>
        </w:rPr>
        <w:t>μ</w:t>
      </w:r>
      <w:r>
        <w:rPr>
          <w:rFonts w:ascii="Arial" w:hAnsi="Arial" w:cs="Arial"/>
          <w:szCs w:val="28"/>
          <w:vertAlign w:val="subscript"/>
        </w:rPr>
        <w:t xml:space="preserve"> </w:t>
      </w:r>
      <w:r>
        <w:rPr>
          <w:rFonts w:ascii="Arial" w:hAnsi="Arial" w:cs="Arial"/>
          <w:szCs w:val="28"/>
        </w:rPr>
        <w:t xml:space="preserve">) </w:t>
      </w:r>
      <w:r>
        <w:rPr>
          <w:rFonts w:ascii="Arial" w:hAnsi="Arial" w:cs="Arial"/>
        </w:rPr>
        <w:t>(</w:t>
      </w:r>
      <w:r>
        <w:rPr>
          <w:rFonts w:ascii="Rechtman" w:hAnsi="Rechtman" w:cs="Arial"/>
          <w:b/>
          <w:bCs/>
          <w:sz w:val="28"/>
          <w:szCs w:val="28"/>
        </w:rPr>
        <w:t>X</w:t>
      </w:r>
      <w:r>
        <w:rPr>
          <w:rFonts w:ascii="Arial" w:hAnsi="Arial" w:cs="Arial"/>
          <w:b/>
          <w:bCs/>
        </w:rPr>
        <w:t xml:space="preserve"> -</w:t>
      </w:r>
      <w:r>
        <w:rPr>
          <w:rFonts w:ascii="Arial" w:hAnsi="Arial" w:cs="Arial"/>
          <w:b/>
          <w:bCs/>
          <w:sz w:val="28"/>
          <w:szCs w:val="28"/>
        </w:rPr>
        <w:t xml:space="preserve"> </w:t>
      </w:r>
      <w:r>
        <w:rPr>
          <w:rFonts w:ascii="Arial" w:hAnsi="Arial" w:cs="Arial"/>
          <w:b/>
          <w:bCs/>
          <w:szCs w:val="28"/>
        </w:rPr>
        <w:t>μ</w:t>
      </w:r>
      <w:r>
        <w:rPr>
          <w:rFonts w:ascii="Arial" w:hAnsi="Arial" w:cs="Arial"/>
          <w:szCs w:val="28"/>
          <w:vertAlign w:val="subscript"/>
        </w:rPr>
        <w:t xml:space="preserve"> </w:t>
      </w:r>
      <w:r>
        <w:rPr>
          <w:rFonts w:ascii="Arial" w:hAnsi="Arial" w:cs="Arial"/>
          <w:szCs w:val="28"/>
        </w:rPr>
        <w:t>)</w:t>
      </w:r>
      <w:r>
        <w:rPr>
          <w:rFonts w:ascii="Arial" w:hAnsi="Arial" w:cs="Arial"/>
          <w:szCs w:val="28"/>
          <w:vertAlign w:val="superscript"/>
        </w:rPr>
        <w:t>T</w:t>
      </w:r>
      <w:r>
        <w:rPr>
          <w:rFonts w:ascii="Arial" w:hAnsi="Arial" w:cs="Arial"/>
          <w:szCs w:val="28"/>
        </w:rPr>
        <w:t>]</w:t>
      </w:r>
      <w:r>
        <w:rPr>
          <w:rFonts w:ascii="Arial" w:hAnsi="Arial" w:cs="Arial"/>
          <w:szCs w:val="28"/>
          <w:vertAlign w:val="subscript"/>
        </w:rPr>
        <w:t xml:space="preserve">, </w:t>
      </w:r>
      <w:r>
        <w:rPr>
          <w:rFonts w:ascii="Arial" w:hAnsi="Arial" w:cs="Arial"/>
          <w:szCs w:val="28"/>
        </w:rPr>
        <w:t>lo cual se puede expresar como</w:t>
      </w:r>
      <w:r>
        <w:rPr>
          <w:rFonts w:ascii="Arial" w:hAnsi="Arial" w:cs="Arial"/>
          <w:szCs w:val="28"/>
          <w:vertAlign w:val="subscript"/>
        </w:rPr>
        <w:t xml:space="preserve"> </w:t>
      </w:r>
      <w:r>
        <w:rPr>
          <w:rFonts w:ascii="Arial" w:hAnsi="Arial" w:cs="Arial"/>
          <w:szCs w:val="28"/>
        </w:rPr>
        <w:t xml:space="preserve"> </w:t>
      </w:r>
    </w:p>
    <w:p w:rsidR="00000000" w:rsidRDefault="000F622C">
      <w:pPr>
        <w:spacing w:line="480" w:lineRule="auto"/>
        <w:ind w:left="426"/>
        <w:jc w:val="both"/>
        <w:rPr>
          <w:rFonts w:ascii="Arial" w:hAnsi="Arial" w:cs="Arial"/>
          <w:szCs w:val="28"/>
        </w:rPr>
      </w:pPr>
    </w:p>
    <w:p w:rsidR="00000000" w:rsidRDefault="000F622C">
      <w:pPr>
        <w:spacing w:line="480" w:lineRule="auto"/>
        <w:jc w:val="center"/>
        <w:rPr>
          <w:rFonts w:ascii="Arial" w:hAnsi="Arial" w:cs="Arial"/>
          <w:szCs w:val="28"/>
        </w:rPr>
      </w:pPr>
      <w:r>
        <w:rPr>
          <w:rFonts w:ascii="Arial" w:hAnsi="Arial" w:cs="Arial"/>
          <w:position w:val="-68"/>
          <w:szCs w:val="28"/>
        </w:rPr>
        <w:object w:dxaOrig="5820" w:dyaOrig="1480">
          <v:shape id="_x0000_i1027" type="#_x0000_t75" style="width:306.15pt;height:1in" o:ole="">
            <v:imagedata r:id="rId14" o:title=""/>
          </v:shape>
          <o:OLEObject Type="Embed" ProgID="Equation.3" ShapeID="_x0000_i1027" DrawAspect="Content" ObjectID="_1309089604" r:id="rId15"/>
        </w:object>
      </w:r>
    </w:p>
    <w:p w:rsidR="00000000" w:rsidRDefault="000F622C">
      <w:pPr>
        <w:spacing w:line="480" w:lineRule="auto"/>
        <w:jc w:val="center"/>
        <w:rPr>
          <w:rFonts w:ascii="Arial" w:hAnsi="Arial" w:cs="Arial"/>
          <w:szCs w:val="28"/>
        </w:rPr>
      </w:pPr>
    </w:p>
    <w:p w:rsidR="00000000" w:rsidRDefault="000F622C">
      <w:pPr>
        <w:spacing w:line="480" w:lineRule="auto"/>
        <w:jc w:val="both"/>
        <w:rPr>
          <w:rFonts w:ascii="Arial" w:hAnsi="Arial" w:cs="Arial"/>
          <w:szCs w:val="28"/>
        </w:rPr>
      </w:pPr>
    </w:p>
    <w:p w:rsidR="00000000" w:rsidRDefault="000F622C">
      <w:pPr>
        <w:spacing w:line="480" w:lineRule="auto"/>
        <w:jc w:val="center"/>
        <w:rPr>
          <w:rFonts w:ascii="Arial" w:hAnsi="Arial" w:cs="Arial"/>
          <w:szCs w:val="28"/>
        </w:rPr>
      </w:pPr>
      <w:r>
        <w:rPr>
          <w:position w:val="-92"/>
        </w:rPr>
        <w:object w:dxaOrig="9400" w:dyaOrig="1960">
          <v:shape id="_x0000_i1028" type="#_x0000_t75" style="width:343.2pt;height:93.55pt" o:ole="">
            <v:imagedata r:id="rId16" o:title=""/>
          </v:shape>
          <o:OLEObject Type="Embed" ProgID="Equation.3" ShapeID="_x0000_i1028" DrawAspect="Content" ObjectID="_1309089605" r:id="rId17"/>
        </w:object>
      </w:r>
    </w:p>
    <w:p w:rsidR="00000000" w:rsidRDefault="000F622C">
      <w:pPr>
        <w:spacing w:line="480" w:lineRule="auto"/>
        <w:jc w:val="center"/>
      </w:pPr>
    </w:p>
    <w:p w:rsidR="00000000" w:rsidRDefault="000F622C">
      <w:pPr>
        <w:spacing w:line="480" w:lineRule="auto"/>
        <w:jc w:val="center"/>
      </w:pPr>
    </w:p>
    <w:p w:rsidR="00000000" w:rsidRDefault="000F622C">
      <w:pPr>
        <w:spacing w:line="480" w:lineRule="auto"/>
        <w:jc w:val="center"/>
        <w:rPr>
          <w:rFonts w:ascii="Arial" w:hAnsi="Arial" w:cs="Arial"/>
          <w:szCs w:val="28"/>
        </w:rPr>
      </w:pPr>
      <w:r>
        <w:rPr>
          <w:position w:val="-102"/>
        </w:rPr>
        <w:object w:dxaOrig="4540" w:dyaOrig="2160">
          <v:shape id="_x0000_i1029" type="#_x0000_t75" style="width:226.75pt;height:106.3pt" o:ole="">
            <v:imagedata r:id="rId18" o:title=""/>
          </v:shape>
          <o:OLEObject Type="Embed" ProgID="Equation.3" ShapeID="_x0000_i1029" DrawAspect="Content" ObjectID="_1309089606" r:id="rId19"/>
        </w:object>
      </w:r>
    </w:p>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 xml:space="preserve">Cuando i=j se tiene  que </w:t>
      </w:r>
      <w:r>
        <w:rPr>
          <w:rFonts w:ascii="Arial" w:hAnsi="Arial" w:cs="Arial"/>
          <w:sz w:val="28"/>
        </w:rPr>
        <w:sym w:font="Symbol" w:char="F073"/>
      </w:r>
      <w:r>
        <w:rPr>
          <w:rFonts w:ascii="Arial" w:hAnsi="Arial" w:cs="Arial"/>
          <w:sz w:val="28"/>
          <w:vertAlign w:val="subscript"/>
        </w:rPr>
        <w:t>ij</w:t>
      </w:r>
      <w:r>
        <w:rPr>
          <w:rFonts w:ascii="Arial" w:hAnsi="Arial" w:cs="Arial"/>
        </w:rPr>
        <w:t xml:space="preserve"> =</w:t>
      </w:r>
      <w:r>
        <w:rPr>
          <w:rFonts w:ascii="Arial" w:hAnsi="Arial" w:cs="Arial"/>
          <w:position w:val="-10"/>
        </w:rPr>
        <w:object w:dxaOrig="180" w:dyaOrig="340">
          <v:shape id="_x0000_i1030" type="#_x0000_t75" style="width:8.75pt;height:16.8pt" o:ole="" fillcolor="window">
            <v:imagedata r:id="rId20" o:title=""/>
          </v:shape>
          <o:OLEObject Type="Embed" ProgID="Equation.3" ShapeID="_x0000_i1030" DrawAspect="Content" ObjectID="_1309089607" r:id="rId21"/>
        </w:object>
      </w:r>
      <w:r>
        <w:rPr>
          <w:rFonts w:ascii="Arial" w:hAnsi="Arial" w:cs="Arial"/>
        </w:rPr>
        <w:t>σ</w:t>
      </w:r>
      <w:r>
        <w:rPr>
          <w:rFonts w:ascii="Arial" w:hAnsi="Arial" w:cs="Arial"/>
          <w:sz w:val="28"/>
          <w:vertAlign w:val="subscript"/>
        </w:rPr>
        <w:t>i</w:t>
      </w:r>
      <w:r>
        <w:rPr>
          <w:rFonts w:ascii="Arial" w:hAnsi="Arial" w:cs="Arial"/>
          <w:vertAlign w:val="superscript"/>
        </w:rPr>
        <w:t>2</w:t>
      </w:r>
      <w:r>
        <w:rPr>
          <w:rFonts w:ascii="Arial" w:hAnsi="Arial" w:cs="Arial"/>
        </w:rPr>
        <w:t>, que es la varianza de la variable aleatoria X</w:t>
      </w:r>
      <w:r>
        <w:rPr>
          <w:rFonts w:ascii="Arial" w:hAnsi="Arial" w:cs="Arial"/>
          <w:sz w:val="28"/>
          <w:vertAlign w:val="subscript"/>
        </w:rPr>
        <w:t>i</w:t>
      </w:r>
      <w:r>
        <w:rPr>
          <w:rFonts w:ascii="Arial" w:hAnsi="Arial" w:cs="Arial"/>
        </w:rPr>
        <w:t xml:space="preserve">. La matriz </w:t>
      </w:r>
      <w:r>
        <w:rPr>
          <w:rFonts w:ascii="Arial" w:hAnsi="Arial" w:cs="Arial"/>
          <w:b/>
          <w:bCs/>
          <w:sz w:val="28"/>
        </w:rPr>
        <w:t>ρ</w:t>
      </w:r>
      <w:r>
        <w:rPr>
          <w:rFonts w:ascii="Arial" w:hAnsi="Arial" w:cs="Arial"/>
        </w:rPr>
        <w:t xml:space="preserve"> muestra los valores de </w:t>
      </w:r>
      <w:r>
        <w:rPr>
          <w:rFonts w:ascii="Arial" w:hAnsi="Arial" w:cs="Arial"/>
          <w:sz w:val="28"/>
        </w:rPr>
        <w:t>ρ</w:t>
      </w:r>
      <w:r>
        <w:rPr>
          <w:rFonts w:ascii="Arial" w:hAnsi="Arial" w:cs="Arial"/>
          <w:sz w:val="28"/>
          <w:vertAlign w:val="subscript"/>
        </w:rPr>
        <w:t>ij</w:t>
      </w:r>
      <w:r>
        <w:rPr>
          <w:rFonts w:ascii="Arial" w:hAnsi="Arial" w:cs="Arial"/>
        </w:rPr>
        <w:t xml:space="preserve"> que representan los coeficientes de correlación entre las variables </w:t>
      </w:r>
      <w:r>
        <w:rPr>
          <w:rFonts w:ascii="Arial" w:hAnsi="Arial" w:cs="Arial"/>
        </w:rPr>
        <w:t>X</w:t>
      </w:r>
      <w:r>
        <w:rPr>
          <w:rFonts w:ascii="Arial" w:hAnsi="Arial" w:cs="Arial"/>
          <w:sz w:val="28"/>
          <w:vertAlign w:val="subscript"/>
        </w:rPr>
        <w:t>i</w:t>
      </w:r>
      <w:r>
        <w:rPr>
          <w:rFonts w:ascii="Arial" w:hAnsi="Arial" w:cs="Arial"/>
          <w:vertAlign w:val="subscript"/>
        </w:rPr>
        <w:t xml:space="preserve"> </w:t>
      </w:r>
      <w:r>
        <w:rPr>
          <w:rFonts w:ascii="Arial" w:hAnsi="Arial" w:cs="Arial"/>
        </w:rPr>
        <w:t>y X</w:t>
      </w:r>
      <w:r>
        <w:rPr>
          <w:rFonts w:ascii="Arial" w:hAnsi="Arial" w:cs="Arial"/>
          <w:sz w:val="28"/>
          <w:vertAlign w:val="subscript"/>
        </w:rPr>
        <w:t>j</w:t>
      </w:r>
      <w:r>
        <w:rPr>
          <w:rFonts w:ascii="Arial" w:hAnsi="Arial" w:cs="Arial"/>
        </w:rPr>
        <w:t xml:space="preserve">, </w:t>
      </w:r>
    </w:p>
    <w:p w:rsidR="00000000" w:rsidRDefault="000F622C">
      <w:pPr>
        <w:spacing w:line="480" w:lineRule="auto"/>
        <w:ind w:left="426"/>
        <w:jc w:val="center"/>
        <w:rPr>
          <w:rFonts w:ascii="Arial" w:hAnsi="Arial" w:cs="Arial"/>
        </w:rPr>
      </w:pPr>
      <w:r>
        <w:rPr>
          <w:rFonts w:ascii="Arial" w:hAnsi="Arial" w:cs="Arial"/>
          <w:position w:val="-106"/>
        </w:rPr>
        <w:object w:dxaOrig="4440" w:dyaOrig="2240">
          <v:shape id="_x0000_i1031" type="#_x0000_t75" style="width:222.05pt;height:111.7pt" o:ole="" fillcolor="window">
            <v:imagedata r:id="rId22" o:title=""/>
          </v:shape>
          <o:OLEObject Type="Embed" ProgID="Equation.3" ShapeID="_x0000_i1031" DrawAspect="Content" ObjectID="_1309089608" r:id="rId23"/>
        </w:object>
      </w:r>
    </w:p>
    <w:p w:rsidR="00000000" w:rsidRDefault="000F622C">
      <w:pPr>
        <w:spacing w:line="480" w:lineRule="auto"/>
        <w:ind w:left="426"/>
        <w:jc w:val="both"/>
        <w:rPr>
          <w:rFonts w:ascii="Arial" w:hAnsi="Arial" w:cs="Arial"/>
        </w:rPr>
      </w:pPr>
      <w:r>
        <w:rPr>
          <w:rFonts w:ascii="Arial" w:hAnsi="Arial" w:cs="Arial"/>
        </w:rPr>
        <w:t xml:space="preserve">El coeficiente </w:t>
      </w:r>
      <w:r>
        <w:rPr>
          <w:rFonts w:ascii="Arial" w:hAnsi="Arial" w:cs="Arial"/>
          <w:sz w:val="28"/>
        </w:rPr>
        <w:t>ρ</w:t>
      </w:r>
      <w:r>
        <w:rPr>
          <w:rFonts w:ascii="Arial" w:hAnsi="Arial" w:cs="Arial"/>
          <w:sz w:val="28"/>
          <w:vertAlign w:val="subscript"/>
        </w:rPr>
        <w:t>ij</w:t>
      </w:r>
      <w:r>
        <w:rPr>
          <w:rFonts w:ascii="Arial" w:hAnsi="Arial" w:cs="Arial"/>
        </w:rPr>
        <w:t xml:space="preserve"> indica si existe o no, relación lineal entre las variables X</w:t>
      </w:r>
      <w:r>
        <w:rPr>
          <w:rFonts w:ascii="Arial" w:hAnsi="Arial" w:cs="Arial"/>
          <w:sz w:val="28"/>
          <w:vertAlign w:val="subscript"/>
        </w:rPr>
        <w:t>i</w:t>
      </w:r>
      <w:r>
        <w:rPr>
          <w:rFonts w:ascii="Arial" w:hAnsi="Arial" w:cs="Arial"/>
          <w:vertAlign w:val="subscript"/>
        </w:rPr>
        <w:t xml:space="preserve"> </w:t>
      </w:r>
      <w:r>
        <w:rPr>
          <w:rFonts w:ascii="Arial" w:hAnsi="Arial" w:cs="Arial"/>
        </w:rPr>
        <w:t>y X</w:t>
      </w:r>
      <w:r>
        <w:rPr>
          <w:rFonts w:ascii="Arial" w:hAnsi="Arial" w:cs="Arial"/>
          <w:sz w:val="28"/>
          <w:vertAlign w:val="subscript"/>
        </w:rPr>
        <w:t>j</w:t>
      </w:r>
      <w:r>
        <w:rPr>
          <w:rFonts w:ascii="Arial" w:hAnsi="Arial" w:cs="Arial"/>
        </w:rPr>
        <w:t>, y se define como</w:t>
      </w:r>
    </w:p>
    <w:p w:rsidR="00000000" w:rsidRDefault="000F622C">
      <w:pPr>
        <w:spacing w:line="480" w:lineRule="auto"/>
        <w:jc w:val="center"/>
        <w:rPr>
          <w:rFonts w:ascii="Arial" w:hAnsi="Arial" w:cs="Arial"/>
        </w:rPr>
      </w:pPr>
      <w:r>
        <w:rPr>
          <w:rFonts w:ascii="Arial" w:hAnsi="Arial" w:cs="Arial"/>
          <w:position w:val="-40"/>
        </w:rPr>
        <w:object w:dxaOrig="1820" w:dyaOrig="880">
          <v:shape id="_x0000_i1032" type="#_x0000_t75" style="width:101.6pt;height:45.75pt" o:ole="" fillcolor="window">
            <v:imagedata r:id="rId24" o:title=""/>
          </v:shape>
          <o:OLEObject Type="Embed" ProgID="Equation.3" ShapeID="_x0000_i1032" DrawAspect="Content" ObjectID="_1309089609" r:id="rId25"/>
        </w:object>
      </w:r>
    </w:p>
    <w:p w:rsidR="00000000" w:rsidRDefault="000F622C">
      <w:pPr>
        <w:spacing w:line="480" w:lineRule="auto"/>
        <w:ind w:left="426"/>
        <w:jc w:val="both"/>
        <w:rPr>
          <w:rFonts w:ascii="Arial" w:hAnsi="Arial" w:cs="Arial"/>
        </w:rPr>
      </w:pPr>
      <w:r>
        <w:rPr>
          <w:rFonts w:ascii="Arial" w:hAnsi="Arial" w:cs="Arial"/>
        </w:rPr>
        <w:t xml:space="preserve">donde </w:t>
      </w:r>
      <w:r>
        <w:rPr>
          <w:rFonts w:ascii="Arial" w:hAnsi="Arial" w:cs="Arial"/>
          <w:sz w:val="28"/>
        </w:rPr>
        <w:sym w:font="Symbol" w:char="F073"/>
      </w:r>
      <w:r>
        <w:rPr>
          <w:rFonts w:ascii="Arial" w:hAnsi="Arial" w:cs="Arial"/>
          <w:sz w:val="28"/>
          <w:vertAlign w:val="subscript"/>
        </w:rPr>
        <w:t>i</w:t>
      </w:r>
      <w:r>
        <w:rPr>
          <w:rFonts w:ascii="Arial" w:hAnsi="Arial" w:cs="Arial"/>
        </w:rPr>
        <w:t xml:space="preserve"> y </w:t>
      </w:r>
      <w:r>
        <w:rPr>
          <w:rFonts w:ascii="Arial" w:hAnsi="Arial" w:cs="Arial"/>
          <w:sz w:val="28"/>
        </w:rPr>
        <w:sym w:font="Symbol" w:char="F073"/>
      </w:r>
      <w:r>
        <w:rPr>
          <w:rFonts w:ascii="Arial" w:hAnsi="Arial" w:cs="Arial"/>
          <w:sz w:val="28"/>
          <w:vertAlign w:val="subscript"/>
        </w:rPr>
        <w:t>j</w:t>
      </w:r>
      <w:r>
        <w:rPr>
          <w:rFonts w:ascii="Arial" w:hAnsi="Arial" w:cs="Arial"/>
        </w:rPr>
        <w:t xml:space="preserve"> son las desviaciones estándar de X</w:t>
      </w:r>
      <w:r>
        <w:rPr>
          <w:rFonts w:ascii="Arial" w:hAnsi="Arial" w:cs="Arial"/>
          <w:vertAlign w:val="subscript"/>
        </w:rPr>
        <w:t>i</w:t>
      </w:r>
      <w:r>
        <w:rPr>
          <w:rFonts w:ascii="Arial" w:hAnsi="Arial" w:cs="Arial"/>
        </w:rPr>
        <w:t xml:space="preserve"> y X</w:t>
      </w:r>
      <w:r>
        <w:rPr>
          <w:rFonts w:ascii="Arial" w:hAnsi="Arial" w:cs="Arial"/>
          <w:vertAlign w:val="subscript"/>
        </w:rPr>
        <w:t>j</w:t>
      </w:r>
      <w:r>
        <w:rPr>
          <w:rFonts w:ascii="Arial" w:hAnsi="Arial" w:cs="Arial"/>
        </w:rPr>
        <w:t xml:space="preserve"> respectivamente, cuando i=j el coeficiente de</w:t>
      </w:r>
      <w:r>
        <w:rPr>
          <w:rFonts w:ascii="Arial" w:hAnsi="Arial" w:cs="Arial"/>
        </w:rPr>
        <w:t xml:space="preserve"> correlación es igual a 1, además este coeficiente se encuentra en el intervalo (–1,1). </w:t>
      </w:r>
    </w:p>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b/>
          <w:bCs/>
        </w:rPr>
      </w:pPr>
      <w:r>
        <w:rPr>
          <w:rFonts w:ascii="Arial" w:hAnsi="Arial" w:cs="Arial"/>
          <w:b/>
          <w:bCs/>
        </w:rPr>
        <w:t xml:space="preserve">Prueba de que -1 </w:t>
      </w:r>
      <w:r>
        <w:rPr>
          <w:rFonts w:ascii="Arial" w:hAnsi="Arial" w:cs="Arial"/>
          <w:b/>
          <w:bCs/>
        </w:rPr>
        <w:sym w:font="Symbol" w:char="F0A3"/>
      </w:r>
      <w:r>
        <w:rPr>
          <w:rFonts w:ascii="Arial" w:hAnsi="Arial" w:cs="Arial"/>
          <w:b/>
          <w:bCs/>
        </w:rPr>
        <w:t xml:space="preserve"> </w:t>
      </w:r>
      <w:r>
        <w:rPr>
          <w:rFonts w:ascii="Arial" w:hAnsi="Arial" w:cs="Arial"/>
          <w:b/>
          <w:bCs/>
          <w:sz w:val="28"/>
        </w:rPr>
        <w:t>ρ</w:t>
      </w:r>
      <w:r>
        <w:rPr>
          <w:rFonts w:ascii="Arial" w:hAnsi="Arial" w:cs="Arial"/>
          <w:b/>
          <w:bCs/>
          <w:sz w:val="28"/>
          <w:vertAlign w:val="subscript"/>
        </w:rPr>
        <w:t>ij</w:t>
      </w:r>
      <w:r>
        <w:rPr>
          <w:rFonts w:ascii="Arial" w:hAnsi="Arial" w:cs="Arial"/>
          <w:b/>
          <w:bCs/>
          <w:sz w:val="28"/>
        </w:rPr>
        <w:t xml:space="preserve"> </w:t>
      </w:r>
    </w:p>
    <w:p w:rsidR="00000000" w:rsidRDefault="000F622C">
      <w:pPr>
        <w:spacing w:line="480" w:lineRule="auto"/>
        <w:ind w:left="426"/>
        <w:jc w:val="both"/>
        <w:rPr>
          <w:rFonts w:ascii="Arial" w:hAnsi="Arial" w:cs="Arial"/>
        </w:rPr>
      </w:pPr>
      <w:r>
        <w:rPr>
          <w:rFonts w:ascii="Arial" w:hAnsi="Arial" w:cs="Arial"/>
        </w:rPr>
        <w:t xml:space="preserve">Sabemos que la varianza de cualquier variable aleatoria es mayor a cero, Var ( X) </w:t>
      </w:r>
      <w:r>
        <w:rPr>
          <w:rFonts w:ascii="Arial" w:hAnsi="Arial" w:cs="Arial"/>
        </w:rPr>
        <w:sym w:font="Symbol" w:char="F0B3"/>
      </w:r>
      <w:r>
        <w:rPr>
          <w:rFonts w:ascii="Arial" w:hAnsi="Arial" w:cs="Arial"/>
        </w:rPr>
        <w:t xml:space="preserve"> 0, entonces</w:t>
      </w:r>
    </w:p>
    <w:p w:rsidR="00000000" w:rsidRDefault="000F622C">
      <w:pPr>
        <w:spacing w:line="480" w:lineRule="auto"/>
        <w:jc w:val="both"/>
        <w:rPr>
          <w:rFonts w:ascii="Arial" w:hAnsi="Arial" w:cs="Arial"/>
        </w:rPr>
      </w:pPr>
      <w:r>
        <w:rPr>
          <w:rFonts w:ascii="Arial" w:hAnsi="Arial" w:cs="Arial"/>
          <w:noProof/>
        </w:rPr>
        <w:pict>
          <v:shape id="_x0000_s1029" type="#_x0000_t75" style="position:absolute;left:0;text-align:left;margin-left:133.65pt;margin-top:68.1pt;width:145.15pt;height:18.85pt;z-index:251656704">
            <v:imagedata r:id="rId26" o:title=""/>
            <w10:wrap type="square" side="right"/>
          </v:shape>
          <o:OLEObject Type="Embed" ProgID="Equation.3" ShapeID="_x0000_s1029" DrawAspect="Content" ObjectID="_1309089637" r:id="rId27"/>
        </w:pict>
      </w:r>
      <w:r>
        <w:rPr>
          <w:rFonts w:ascii="Arial" w:hAnsi="Arial" w:cs="Arial"/>
          <w:noProof/>
        </w:rPr>
        <w:pict>
          <v:shape id="_x0000_s1028" type="#_x0000_t75" style="position:absolute;left:0;text-align:left;margin-left:43.65pt;margin-top:14.1pt;width:325.6pt;height:39.7pt;z-index:251655680">
            <v:imagedata r:id="rId28" o:title=""/>
            <w10:wrap type="square" side="right"/>
          </v:shape>
          <o:OLEObject Type="Embed" ProgID="Equation.3" ShapeID="_x0000_s1028" DrawAspect="Content" ObjectID="_1309089638" r:id="rId29"/>
        </w:pict>
      </w:r>
      <w:r>
        <w:rPr>
          <w:rFonts w:ascii="Arial" w:hAnsi="Arial" w:cs="Arial"/>
        </w:rPr>
        <w:br w:type="textWrapping" w:clear="all"/>
      </w:r>
    </w:p>
    <w:p w:rsidR="00000000" w:rsidRDefault="000F622C">
      <w:pPr>
        <w:spacing w:line="480" w:lineRule="auto"/>
        <w:ind w:left="426"/>
        <w:jc w:val="both"/>
        <w:rPr>
          <w:rFonts w:ascii="Arial" w:hAnsi="Arial" w:cs="Arial"/>
          <w:b/>
          <w:bCs/>
        </w:rPr>
      </w:pPr>
      <w:r>
        <w:rPr>
          <w:rFonts w:ascii="Arial" w:hAnsi="Arial" w:cs="Arial"/>
          <w:b/>
          <w:bCs/>
        </w:rPr>
        <w:t xml:space="preserve">Prueba de que </w:t>
      </w:r>
      <w:r>
        <w:rPr>
          <w:rFonts w:ascii="Arial" w:hAnsi="Arial" w:cs="Arial"/>
          <w:b/>
          <w:bCs/>
          <w:sz w:val="28"/>
        </w:rPr>
        <w:t>ρ</w:t>
      </w:r>
      <w:r>
        <w:rPr>
          <w:rFonts w:ascii="Arial" w:hAnsi="Arial" w:cs="Arial"/>
          <w:b/>
          <w:bCs/>
          <w:sz w:val="28"/>
          <w:vertAlign w:val="subscript"/>
        </w:rPr>
        <w:t>ij</w:t>
      </w:r>
      <w:r>
        <w:rPr>
          <w:rFonts w:ascii="Arial" w:hAnsi="Arial" w:cs="Arial"/>
          <w:b/>
          <w:bCs/>
          <w:sz w:val="28"/>
        </w:rPr>
        <w:t xml:space="preserve"> </w:t>
      </w:r>
      <w:r>
        <w:rPr>
          <w:rFonts w:ascii="Arial" w:hAnsi="Arial" w:cs="Arial"/>
          <w:b/>
          <w:bCs/>
        </w:rPr>
        <w:sym w:font="Symbol" w:char="F0A3"/>
      </w:r>
      <w:r>
        <w:rPr>
          <w:rFonts w:ascii="Arial" w:hAnsi="Arial" w:cs="Arial"/>
          <w:b/>
          <w:bCs/>
        </w:rPr>
        <w:t xml:space="preserve"> 1</w:t>
      </w:r>
    </w:p>
    <w:p w:rsidR="00000000" w:rsidRDefault="000F622C">
      <w:pPr>
        <w:spacing w:line="480" w:lineRule="auto"/>
        <w:ind w:left="426"/>
        <w:jc w:val="both"/>
        <w:rPr>
          <w:rFonts w:ascii="Arial" w:hAnsi="Arial" w:cs="Arial"/>
        </w:rPr>
      </w:pPr>
      <w:r>
        <w:rPr>
          <w:rFonts w:ascii="Arial" w:hAnsi="Arial" w:cs="Arial"/>
        </w:rPr>
        <w:t>Sabemos que la varia</w:t>
      </w:r>
      <w:r>
        <w:rPr>
          <w:rFonts w:ascii="Arial" w:hAnsi="Arial" w:cs="Arial"/>
        </w:rPr>
        <w:t xml:space="preserve">nza de cualquier variable aleatoria es mayor a cero, Var ( X) </w:t>
      </w:r>
      <w:r>
        <w:rPr>
          <w:rFonts w:ascii="Arial" w:hAnsi="Arial" w:cs="Arial"/>
        </w:rPr>
        <w:sym w:font="Symbol" w:char="F0B3"/>
      </w:r>
      <w:r>
        <w:rPr>
          <w:rFonts w:ascii="Arial" w:hAnsi="Arial" w:cs="Arial"/>
        </w:rPr>
        <w:t xml:space="preserve"> 0, entonces</w:t>
      </w:r>
    </w:p>
    <w:p w:rsidR="00000000" w:rsidRDefault="000F622C">
      <w:pPr>
        <w:spacing w:line="480" w:lineRule="auto"/>
        <w:jc w:val="both"/>
        <w:rPr>
          <w:rFonts w:ascii="Arial" w:hAnsi="Arial" w:cs="Arial"/>
        </w:rPr>
      </w:pPr>
      <w:r>
        <w:rPr>
          <w:rFonts w:ascii="Arial" w:hAnsi="Arial" w:cs="Arial"/>
          <w:noProof/>
        </w:rPr>
        <w:pict>
          <v:shape id="_x0000_s1031" type="#_x0000_t75" style="position:absolute;left:0;text-align:left;margin-left:133.65pt;margin-top:68.1pt;width:146.2pt;height:18.85pt;z-index:251658752">
            <v:imagedata r:id="rId30" o:title=""/>
            <w10:wrap type="square" side="right"/>
          </v:shape>
          <o:OLEObject Type="Embed" ProgID="Equation.3" ShapeID="_x0000_s1031" DrawAspect="Content" ObjectID="_1309089639" r:id="rId31"/>
        </w:pict>
      </w:r>
      <w:r>
        <w:rPr>
          <w:rFonts w:ascii="Arial" w:hAnsi="Arial" w:cs="Arial"/>
          <w:noProof/>
        </w:rPr>
        <w:pict>
          <v:shape id="_x0000_s1030" type="#_x0000_t75" style="position:absolute;left:0;text-align:left;margin-left:43.65pt;margin-top:14.1pt;width:325.6pt;height:39.7pt;z-index:251657728">
            <v:imagedata r:id="rId32" o:title=""/>
            <w10:wrap type="square" side="right"/>
          </v:shape>
          <o:OLEObject Type="Embed" ProgID="Equation.3" ShapeID="_x0000_s1030" DrawAspect="Content" ObjectID="_1309089640" r:id="rId33"/>
        </w:pict>
      </w:r>
      <w:r>
        <w:rPr>
          <w:rFonts w:ascii="Arial" w:hAnsi="Arial" w:cs="Arial"/>
        </w:rPr>
        <w:br w:type="textWrapping" w:clear="all"/>
      </w:r>
    </w:p>
    <w:p w:rsidR="00000000" w:rsidRDefault="000F622C">
      <w:pPr>
        <w:spacing w:line="480" w:lineRule="auto"/>
        <w:ind w:left="426"/>
        <w:jc w:val="both"/>
        <w:rPr>
          <w:rFonts w:ascii="Arial" w:hAnsi="Arial" w:cs="Arial"/>
        </w:rPr>
      </w:pPr>
      <w:r>
        <w:rPr>
          <w:rFonts w:ascii="Arial" w:hAnsi="Arial" w:cs="Arial"/>
        </w:rPr>
        <w:t xml:space="preserve">Por lo tanto se cumple que -1 </w:t>
      </w:r>
      <w:r>
        <w:rPr>
          <w:rFonts w:ascii="Arial" w:hAnsi="Arial" w:cs="Arial"/>
        </w:rPr>
        <w:sym w:font="Symbol" w:char="F0A3"/>
      </w:r>
      <w:r>
        <w:rPr>
          <w:rFonts w:ascii="Arial" w:hAnsi="Arial" w:cs="Arial"/>
        </w:rPr>
        <w:t xml:space="preserve"> ρ</w:t>
      </w:r>
      <w:r>
        <w:rPr>
          <w:rFonts w:ascii="Arial" w:hAnsi="Arial" w:cs="Arial"/>
          <w:vertAlign w:val="subscript"/>
        </w:rPr>
        <w:t>ij</w:t>
      </w:r>
      <w:r>
        <w:rPr>
          <w:rFonts w:ascii="Arial" w:hAnsi="Arial" w:cs="Arial"/>
        </w:rPr>
        <w:t xml:space="preserve"> </w:t>
      </w:r>
      <w:r>
        <w:rPr>
          <w:rFonts w:ascii="Arial" w:hAnsi="Arial" w:cs="Arial"/>
        </w:rPr>
        <w:sym w:font="Symbol" w:char="F0A3"/>
      </w:r>
      <w:r>
        <w:rPr>
          <w:rFonts w:ascii="Arial" w:hAnsi="Arial" w:cs="Arial"/>
        </w:rPr>
        <w:t xml:space="preserve"> 1.</w:t>
      </w:r>
    </w:p>
    <w:p w:rsidR="00000000" w:rsidRDefault="000F622C">
      <w:pPr>
        <w:pStyle w:val="Ttulo2"/>
        <w:rPr>
          <w:i w:val="0"/>
          <w:iCs w:val="0"/>
          <w:sz w:val="24"/>
        </w:rPr>
      </w:pPr>
      <w:bookmarkStart w:id="8" w:name="_Toc514131374"/>
      <w:bookmarkStart w:id="9" w:name="_Toc9638141"/>
      <w:r>
        <w:rPr>
          <w:i w:val="0"/>
          <w:iCs w:val="0"/>
          <w:sz w:val="24"/>
        </w:rPr>
        <w:t>4.3 Análisis de la matriz de correlación</w:t>
      </w:r>
      <w:bookmarkEnd w:id="8"/>
      <w:bookmarkEnd w:id="9"/>
    </w:p>
    <w:p w:rsidR="00000000" w:rsidRDefault="000F622C">
      <w:pPr>
        <w:spacing w:line="480" w:lineRule="auto"/>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 xml:space="preserve">A partir de las matrices de datos de </w:t>
      </w:r>
      <w:r>
        <w:rPr>
          <w:rFonts w:ascii="Arial" w:hAnsi="Arial" w:cs="Arial"/>
          <w:i/>
          <w:iCs/>
        </w:rPr>
        <w:t>directores y rectores</w:t>
      </w:r>
      <w:r>
        <w:rPr>
          <w:rFonts w:ascii="Arial" w:hAnsi="Arial" w:cs="Arial"/>
        </w:rPr>
        <w:t xml:space="preserve">, </w:t>
      </w:r>
      <w:r>
        <w:rPr>
          <w:rFonts w:ascii="Arial" w:hAnsi="Arial" w:cs="Arial"/>
          <w:i/>
          <w:iCs/>
        </w:rPr>
        <w:t>profesores</w:t>
      </w:r>
      <w:r>
        <w:rPr>
          <w:rFonts w:ascii="Arial" w:hAnsi="Arial" w:cs="Arial"/>
        </w:rPr>
        <w:t xml:space="preserve">, </w:t>
      </w:r>
      <w:r>
        <w:rPr>
          <w:rFonts w:ascii="Arial" w:hAnsi="Arial" w:cs="Arial"/>
          <w:i/>
          <w:iCs/>
        </w:rPr>
        <w:t>otros funcionarios</w:t>
      </w:r>
      <w:r>
        <w:rPr>
          <w:rFonts w:ascii="Arial" w:hAnsi="Arial" w:cs="Arial"/>
        </w:rPr>
        <w:t xml:space="preserve"> y </w:t>
      </w:r>
      <w:r>
        <w:rPr>
          <w:rFonts w:ascii="Arial" w:hAnsi="Arial" w:cs="Arial"/>
          <w:i/>
          <w:iCs/>
        </w:rPr>
        <w:t>planteles</w:t>
      </w:r>
      <w:r>
        <w:rPr>
          <w:rFonts w:ascii="Arial" w:hAnsi="Arial" w:cs="Arial"/>
        </w:rPr>
        <w:t xml:space="preserve"> que fueron empadronados el 14 de diciembre del 2000 durante el primer censo de funcionarios del ministerio de educación y cultura que laboran en la provincia de Bolívar, se obtuvieron las correspondientes matrices de correlación para cada una de </w:t>
      </w:r>
      <w:r>
        <w:rPr>
          <w:rFonts w:ascii="Arial" w:hAnsi="Arial" w:cs="Arial"/>
        </w:rPr>
        <w:t>las poblaciones mencionadas anteriormente. En esta sección se analizarán los mayores y menores coeficientes de correlación entre las variables aleatorias estudiadas de cada una de las poblaciones estudiadas en base a la construcción de la variable aleatori</w:t>
      </w:r>
      <w:r>
        <w:rPr>
          <w:rFonts w:ascii="Arial" w:hAnsi="Arial" w:cs="Arial"/>
        </w:rPr>
        <w:t xml:space="preserve">a </w:t>
      </w:r>
      <w:r>
        <w:rPr>
          <w:rFonts w:ascii="Arial" w:hAnsi="Arial" w:cs="Arial"/>
          <w:position w:val="-14"/>
        </w:rPr>
        <w:object w:dxaOrig="520" w:dyaOrig="480">
          <v:shape id="_x0000_i1033" type="#_x0000_t75" style="width:24.9pt;height:26.9pt" o:ole="">
            <v:imagedata r:id="rId8" o:title=""/>
          </v:shape>
          <o:OLEObject Type="Embed" ProgID="Equation.3" ShapeID="_x0000_i1033" DrawAspect="Content" ObjectID="_1309089610" r:id="rId34"/>
        </w:object>
      </w:r>
      <w:r>
        <w:rPr>
          <w:rFonts w:ascii="Arial" w:hAnsi="Arial" w:cs="Arial"/>
        </w:rPr>
        <w:t>.</w:t>
      </w:r>
    </w:p>
    <w:p w:rsidR="00000000" w:rsidRDefault="000F622C">
      <w:pPr>
        <w:spacing w:line="480" w:lineRule="auto"/>
        <w:ind w:left="426"/>
        <w:jc w:val="both"/>
        <w:rPr>
          <w:rFonts w:ascii="Arial" w:hAnsi="Arial" w:cs="Arial"/>
        </w:rPr>
      </w:pPr>
    </w:p>
    <w:p w:rsidR="00000000" w:rsidRDefault="000F622C">
      <w:pPr>
        <w:pStyle w:val="Ttulo3"/>
      </w:pPr>
      <w:bookmarkStart w:id="10" w:name="_Toc514131375"/>
      <w:bookmarkStart w:id="11" w:name="_Toc9638142"/>
      <w:r>
        <w:t>4.3.1 Análisis de los coeficientes de correlación</w:t>
      </w:r>
      <w:bookmarkEnd w:id="10"/>
      <w:r>
        <w:t xml:space="preserve"> correspondientes a </w:t>
      </w:r>
      <w:r>
        <w:rPr>
          <w:i/>
          <w:iCs/>
        </w:rPr>
        <w:t>directores y rectores</w:t>
      </w:r>
      <w:bookmarkEnd w:id="11"/>
    </w:p>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 xml:space="preserve">Para realizar este análisis se construyo la variable aleatoria </w:t>
      </w:r>
      <w:r>
        <w:rPr>
          <w:rFonts w:ascii="Arial" w:hAnsi="Arial" w:cs="Arial"/>
          <w:position w:val="-14"/>
        </w:rPr>
        <w:object w:dxaOrig="520" w:dyaOrig="480">
          <v:shape id="_x0000_i1034" type="#_x0000_t75" style="width:24.9pt;height:26.9pt" o:ole="">
            <v:imagedata r:id="rId8" o:title=""/>
          </v:shape>
          <o:OLEObject Type="Embed" ProgID="Equation.3" ShapeID="_x0000_i1034" DrawAspect="Content" ObjectID="_1309089611" r:id="rId35"/>
        </w:object>
      </w:r>
      <w:r>
        <w:rPr>
          <w:rFonts w:ascii="Arial" w:hAnsi="Arial" w:cs="Arial"/>
        </w:rPr>
        <w:t>, la cual nos ayuda determinar las correlaciones a</w:t>
      </w:r>
      <w:r>
        <w:rPr>
          <w:rFonts w:ascii="Arial" w:hAnsi="Arial" w:cs="Arial"/>
        </w:rPr>
        <w:t>ltas (cuyos valores absolutos están comprendidas entre 1.0 y 0.8), las correlaciones significativas (cuyos valores absolutos están comprendidas entre 0.8 y 0.5), y las correlaciones no significativas (cuyos valores absolutos están comprendidas entre 0 y 0.</w:t>
      </w:r>
      <w:r>
        <w:rPr>
          <w:rFonts w:ascii="Arial" w:hAnsi="Arial" w:cs="Arial"/>
        </w:rPr>
        <w:t xml:space="preserve">5). La matriz de correlación de </w:t>
      </w:r>
      <w:r>
        <w:rPr>
          <w:rFonts w:ascii="Arial" w:hAnsi="Arial" w:cs="Arial"/>
          <w:i/>
          <w:iCs/>
        </w:rPr>
        <w:t>directores y rectores</w:t>
      </w:r>
      <w:r>
        <w:rPr>
          <w:rFonts w:ascii="Arial" w:hAnsi="Arial" w:cs="Arial"/>
        </w:rPr>
        <w:t xml:space="preserve"> se muestran en el anexo cuatro. </w:t>
      </w:r>
    </w:p>
    <w:p w:rsidR="00000000" w:rsidRDefault="000F622C">
      <w:pPr>
        <w:spacing w:line="480" w:lineRule="auto"/>
        <w:ind w:left="426"/>
        <w:jc w:val="both"/>
        <w:rPr>
          <w:rFonts w:ascii="Arial" w:hAnsi="Arial" w:cs="Arial"/>
        </w:rPr>
      </w:pPr>
    </w:p>
    <w:tbl>
      <w:tblPr>
        <w:tblW w:w="8942" w:type="dxa"/>
        <w:jc w:val="center"/>
        <w:tblCellMar>
          <w:left w:w="70" w:type="dxa"/>
          <w:right w:w="70" w:type="dxa"/>
        </w:tblCellMar>
        <w:tblLook w:val="0000"/>
      </w:tblPr>
      <w:tblGrid>
        <w:gridCol w:w="660"/>
        <w:gridCol w:w="2440"/>
        <w:gridCol w:w="1714"/>
        <w:gridCol w:w="1714"/>
        <w:gridCol w:w="1777"/>
        <w:gridCol w:w="637"/>
      </w:tblGrid>
      <w:tr w:rsidR="00000000">
        <w:tblPrEx>
          <w:tblCellMar>
            <w:top w:w="0" w:type="dxa"/>
            <w:bottom w:w="0" w:type="dxa"/>
          </w:tblCellMar>
        </w:tblPrEx>
        <w:trPr>
          <w:cantSplit/>
          <w:jc w:val="center"/>
        </w:trPr>
        <w:tc>
          <w:tcPr>
            <w:tcW w:w="8942" w:type="dxa"/>
            <w:gridSpan w:val="6"/>
            <w:tcBorders>
              <w:top w:val="single" w:sz="4" w:space="0" w:color="auto"/>
              <w:left w:val="single" w:sz="4" w:space="0" w:color="auto"/>
              <w:right w:val="single" w:sz="4" w:space="0" w:color="auto"/>
            </w:tcBorders>
          </w:tcPr>
          <w:p w:rsidR="00000000" w:rsidRDefault="000F622C">
            <w:pPr>
              <w:tabs>
                <w:tab w:val="left" w:pos="1305"/>
              </w:tabs>
              <w:jc w:val="center"/>
              <w:rPr>
                <w:rFonts w:ascii="Arial" w:hAnsi="Arial" w:cs="Arial"/>
                <w:b/>
                <w:bCs/>
              </w:rPr>
            </w:pPr>
          </w:p>
          <w:p w:rsidR="00000000" w:rsidRDefault="000F622C">
            <w:pPr>
              <w:tabs>
                <w:tab w:val="left" w:pos="1305"/>
              </w:tabs>
              <w:jc w:val="center"/>
              <w:rPr>
                <w:rFonts w:ascii="Arial" w:hAnsi="Arial" w:cs="Arial"/>
                <w:b/>
                <w:bCs/>
              </w:rPr>
            </w:pPr>
            <w:r>
              <w:rPr>
                <w:rFonts w:ascii="Arial" w:hAnsi="Arial" w:cs="Arial"/>
                <w:b/>
                <w:bCs/>
              </w:rPr>
              <w:t>TABLA  CXLII</w:t>
            </w:r>
          </w:p>
          <w:p w:rsidR="00000000" w:rsidRDefault="000F622C">
            <w:pPr>
              <w:pStyle w:val="Ttulo1"/>
              <w:jc w:val="center"/>
              <w:rPr>
                <w:sz w:val="24"/>
              </w:rPr>
            </w:pPr>
            <w:bookmarkStart w:id="12" w:name="_Toc9638143"/>
            <w:r>
              <w:rPr>
                <w:sz w:val="24"/>
              </w:rPr>
              <w:t>PROVINCIA DE BOLÍVAR: CENSO DEL MAGISTERIO NACIONAL, FRECUENCIAS DE CORRELACIONES DE LA MATRIZ DE</w:t>
            </w:r>
            <w:r>
              <w:rPr>
                <w:i/>
                <w:iCs/>
                <w:sz w:val="24"/>
              </w:rPr>
              <w:t xml:space="preserve"> DIRECTORES Y RECTORES</w:t>
            </w:r>
            <w:bookmarkEnd w:id="12"/>
          </w:p>
        </w:tc>
      </w:tr>
      <w:tr w:rsidR="00000000">
        <w:tblPrEx>
          <w:tblCellMar>
            <w:top w:w="0" w:type="dxa"/>
            <w:bottom w:w="0" w:type="dxa"/>
          </w:tblCellMar>
        </w:tblPrEx>
        <w:trPr>
          <w:jc w:val="center"/>
        </w:trPr>
        <w:tc>
          <w:tcPr>
            <w:tcW w:w="720" w:type="dxa"/>
            <w:tcBorders>
              <w:left w:val="single" w:sz="4" w:space="0" w:color="auto"/>
              <w:right w:val="single" w:sz="4" w:space="0" w:color="auto"/>
            </w:tcBorders>
            <w:vAlign w:val="center"/>
          </w:tcPr>
          <w:p w:rsidR="00000000" w:rsidRDefault="000F622C">
            <w:pPr>
              <w:jc w:val="center"/>
              <w:rPr>
                <w:b/>
                <w:bCs/>
              </w:rPr>
            </w:pPr>
          </w:p>
        </w:tc>
        <w:tc>
          <w:tcPr>
            <w:tcW w:w="2546"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INTERVALO</w:t>
            </w: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FRECUENCIA ABSOLUTA</w:t>
            </w:r>
          </w:p>
        </w:tc>
        <w:tc>
          <w:tcPr>
            <w:tcW w:w="1702"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FR</w:t>
            </w:r>
            <w:r>
              <w:rPr>
                <w:rFonts w:ascii="Arial" w:hAnsi="Arial" w:cs="Arial"/>
                <w:b/>
                <w:bCs/>
              </w:rPr>
              <w:t>ECUENCIA RELATIVA</w:t>
            </w:r>
          </w:p>
        </w:tc>
        <w:tc>
          <w:tcPr>
            <w:tcW w:w="1784"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FRECUENCIA ACUMULADA</w:t>
            </w:r>
          </w:p>
        </w:tc>
        <w:tc>
          <w:tcPr>
            <w:tcW w:w="694" w:type="dxa"/>
            <w:tcBorders>
              <w:left w:val="single" w:sz="4" w:space="0" w:color="auto"/>
              <w:right w:val="single" w:sz="4" w:space="0" w:color="auto"/>
            </w:tcBorders>
            <w:vAlign w:val="center"/>
          </w:tcPr>
          <w:p w:rsidR="00000000" w:rsidRDefault="000F622C">
            <w:pPr>
              <w:jc w:val="center"/>
              <w:rPr>
                <w:b/>
                <w:bCs/>
              </w:rPr>
            </w:pPr>
          </w:p>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TDC1"/>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-1.0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-0.9</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0.00</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0.00</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TDC1"/>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-0.9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-0.8</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1</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0.01</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0.01</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TDC1"/>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-0.8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-0.7</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0.00</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0.01</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TDC1"/>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-0.7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-0.6</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1</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0.01</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0.01</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TDC1"/>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-0.6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-0.5</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0.00</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0.01</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TDC1"/>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-0.5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-0.4</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2</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0.01</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0.02</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TDC1"/>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-0.4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-0.3</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5</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0.03</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0.05</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TDC1"/>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-0.3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-0.2</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8</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0.04</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0.09</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TDC1"/>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-0.2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-0.1</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15</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0.08</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0.17</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TDC1"/>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-0.1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0.0</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65</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0.34</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0.51</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TDC1"/>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0.0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0.1</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58</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0.31</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0.82</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TDC1"/>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0.1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0.2</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18</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0.09</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0.91</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TDC1"/>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0.2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0.3</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3</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0.02</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0.93</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0.3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0.4</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4</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0.02</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0.95</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0.4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0.5</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2</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0.01</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0.96</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0.5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0.6</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1</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0.01</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0.96</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0.6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0.7</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5</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0.03</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0.99</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0.7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0.8</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1</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0.01</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0.99</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0.8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0.9</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1</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0.01</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1.00</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0.9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1.0</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0.00</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1.00</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jc w:val="center"/>
        </w:trPr>
        <w:tc>
          <w:tcPr>
            <w:tcW w:w="8942" w:type="dxa"/>
            <w:gridSpan w:val="6"/>
            <w:tcBorders>
              <w:left w:val="single" w:sz="4" w:space="0" w:color="auto"/>
              <w:bottom w:val="single" w:sz="4" w:space="0" w:color="auto"/>
              <w:right w:val="single" w:sz="4" w:space="0" w:color="auto"/>
            </w:tcBorders>
          </w:tcPr>
          <w:p w:rsidR="00000000" w:rsidRDefault="000F622C">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0F622C">
            <w:r>
              <w:rPr>
                <w:rFonts w:ascii="Arial" w:hAnsi="Arial" w:cs="Arial"/>
                <w:b/>
                <w:bCs/>
                <w:sz w:val="20"/>
              </w:rPr>
              <w:t>ELABORACIÓN:</w:t>
            </w:r>
            <w:r>
              <w:rPr>
                <w:rFonts w:ascii="Arial" w:hAnsi="Arial" w:cs="Arial"/>
                <w:sz w:val="20"/>
              </w:rPr>
              <w:t xml:space="preserve"> por el autor, Carlos Ronquillo Franco</w:t>
            </w:r>
          </w:p>
        </w:tc>
      </w:tr>
    </w:tbl>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En éste aná</w:t>
      </w:r>
      <w:r>
        <w:rPr>
          <w:rFonts w:ascii="Arial" w:hAnsi="Arial" w:cs="Arial"/>
        </w:rPr>
        <w:t xml:space="preserve">lisis se determinó que de las 20 variables de la matriz de </w:t>
      </w:r>
      <w:r>
        <w:rPr>
          <w:rFonts w:ascii="Arial" w:hAnsi="Arial" w:cs="Arial"/>
          <w:i/>
          <w:iCs/>
        </w:rPr>
        <w:t>directores y rectores</w:t>
      </w:r>
      <w:r>
        <w:rPr>
          <w:rFonts w:ascii="Arial" w:hAnsi="Arial" w:cs="Arial"/>
        </w:rPr>
        <w:t xml:space="preserve"> se obtienen 190 correlaciones </w:t>
      </w:r>
      <w:r>
        <w:rPr>
          <w:rFonts w:ascii="Arial" w:hAnsi="Arial" w:cs="Arial"/>
          <w:sz w:val="28"/>
        </w:rPr>
        <w:t>ρ</w:t>
      </w:r>
      <w:r>
        <w:rPr>
          <w:rFonts w:ascii="Arial" w:hAnsi="Arial" w:cs="Arial"/>
          <w:sz w:val="28"/>
          <w:vertAlign w:val="subscript"/>
        </w:rPr>
        <w:t xml:space="preserve">ij, </w:t>
      </w:r>
      <w:r>
        <w:rPr>
          <w:rFonts w:ascii="Arial" w:hAnsi="Arial" w:cs="Arial"/>
        </w:rPr>
        <w:t>de las cuales existen dos pares de variables aleatorias fuertemente correlacionadas entre sí, existen ocho pares de variables relacionadas s</w:t>
      </w:r>
      <w:r>
        <w:rPr>
          <w:rFonts w:ascii="Arial" w:hAnsi="Arial" w:cs="Arial"/>
        </w:rPr>
        <w:t xml:space="preserve">ignificativamente, y existen 180 correlaciones entre (–0.5 , 0.5). </w:t>
      </w:r>
    </w:p>
    <w:p w:rsidR="00000000" w:rsidRDefault="000F622C">
      <w:pPr>
        <w:pBdr>
          <w:top w:val="single" w:sz="4" w:space="1" w:color="auto"/>
          <w:left w:val="single" w:sz="4" w:space="4" w:color="auto"/>
          <w:bottom w:val="single" w:sz="4" w:space="1" w:color="auto"/>
          <w:right w:val="single" w:sz="4" w:space="4" w:color="auto"/>
        </w:pBdr>
        <w:jc w:val="center"/>
        <w:rPr>
          <w:rFonts w:ascii="Arial" w:hAnsi="Arial" w:cs="Arial"/>
          <w:b/>
          <w:bCs/>
        </w:rPr>
      </w:pPr>
    </w:p>
    <w:p w:rsidR="00000000" w:rsidRDefault="000F622C">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GRÁFICO 4.1</w:t>
      </w:r>
    </w:p>
    <w:p w:rsidR="00000000" w:rsidRDefault="000F622C">
      <w:pPr>
        <w:pStyle w:val="Ttulo1"/>
        <w:pBdr>
          <w:top w:val="single" w:sz="4" w:space="1" w:color="auto"/>
          <w:left w:val="single" w:sz="4" w:space="4" w:color="auto"/>
          <w:bottom w:val="single" w:sz="4" w:space="1" w:color="auto"/>
          <w:right w:val="single" w:sz="4" w:space="4" w:color="auto"/>
        </w:pBdr>
        <w:jc w:val="center"/>
        <w:rPr>
          <w:b w:val="0"/>
          <w:bCs w:val="0"/>
        </w:rPr>
      </w:pPr>
      <w:bookmarkStart w:id="13" w:name="_Toc9638144"/>
      <w:r>
        <w:rPr>
          <w:sz w:val="24"/>
        </w:rPr>
        <w:t xml:space="preserve">PROVINCIA DE BOLÍVAR: CENSO DEL MAGISTERIO NACIONAL, HISTOGRAMA DE FRECUENCIAS DE LAS CORRELACIONES DE LA MATRIZ DE </w:t>
      </w:r>
      <w:r>
        <w:rPr>
          <w:i/>
          <w:iCs/>
          <w:sz w:val="24"/>
        </w:rPr>
        <w:t>DIRECTORES Y RECTORES</w:t>
      </w:r>
      <w:bookmarkEnd w:id="13"/>
    </w:p>
    <w:p w:rsidR="00000000" w:rsidRDefault="004D571A">
      <w:pPr>
        <w:pStyle w:val="Textoindependiente"/>
        <w:pBdr>
          <w:top w:val="single" w:sz="4" w:space="1" w:color="auto"/>
          <w:left w:val="single" w:sz="4" w:space="4" w:color="auto"/>
          <w:bottom w:val="single" w:sz="4" w:space="1" w:color="auto"/>
          <w:right w:val="single" w:sz="4" w:space="4" w:color="auto"/>
        </w:pBdr>
        <w:spacing w:line="240" w:lineRule="auto"/>
        <w:jc w:val="left"/>
        <w:rPr>
          <w:rFonts w:cs="Arial"/>
          <w:sz w:val="20"/>
        </w:rPr>
      </w:pPr>
      <w:r>
        <w:rPr>
          <w:noProof/>
          <w:snapToGrid/>
          <w:lang w:val="es-ES"/>
        </w:rPr>
        <w:drawing>
          <wp:inline distT="0" distB="0" distL="0" distR="0">
            <wp:extent cx="5264150" cy="3350260"/>
            <wp:effectExtent l="0" t="0" r="0" b="0"/>
            <wp:docPr id="17" name="Objeto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000F622C">
        <w:rPr>
          <w:rFonts w:cs="Arial"/>
          <w:b/>
          <w:bCs/>
          <w:sz w:val="20"/>
        </w:rPr>
        <w:t>FUENTE</w:t>
      </w:r>
      <w:r w:rsidR="000F622C">
        <w:rPr>
          <w:rFonts w:cs="Arial"/>
          <w:sz w:val="20"/>
        </w:rPr>
        <w:t>: B</w:t>
      </w:r>
      <w:r w:rsidR="000F622C">
        <w:rPr>
          <w:rFonts w:cs="Arial"/>
          <w:sz w:val="20"/>
        </w:rPr>
        <w:t>ase de datos del I Censo de funcionarios públicos del MEC</w:t>
      </w:r>
    </w:p>
    <w:p w:rsidR="00000000" w:rsidRDefault="000F622C">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sz w:val="20"/>
        </w:rPr>
        <w:t>ELABORACIÓN:</w:t>
      </w:r>
      <w:r>
        <w:rPr>
          <w:rFonts w:ascii="Arial" w:hAnsi="Arial" w:cs="Arial"/>
          <w:sz w:val="20"/>
        </w:rPr>
        <w:t xml:space="preserve"> por el autor, Carlos Ronquillo Franco</w:t>
      </w:r>
    </w:p>
    <w:p w:rsidR="00000000" w:rsidRDefault="000F622C">
      <w:pPr>
        <w:spacing w:line="480" w:lineRule="auto"/>
        <w:jc w:val="both"/>
        <w:rPr>
          <w:rFonts w:ascii="Arial" w:hAnsi="Arial" w:cs="Arial"/>
          <w:b/>
          <w:bCs/>
        </w:rPr>
      </w:pPr>
    </w:p>
    <w:p w:rsidR="00000000" w:rsidRDefault="000F622C">
      <w:pPr>
        <w:pStyle w:val="Textoindependiente"/>
        <w:ind w:left="360"/>
        <w:rPr>
          <w:rFonts w:cs="Arial"/>
          <w:snapToGrid/>
          <w:szCs w:val="24"/>
          <w:lang w:val="es-ES"/>
        </w:rPr>
      </w:pPr>
      <w:r>
        <w:rPr>
          <w:rFonts w:cs="Arial"/>
          <w:snapToGrid/>
          <w:szCs w:val="24"/>
          <w:lang w:val="es-ES"/>
        </w:rPr>
        <w:t xml:space="preserve">Las variables altamente correlacionadas de la matriz de </w:t>
      </w:r>
      <w:r>
        <w:rPr>
          <w:rFonts w:cs="Arial"/>
          <w:i/>
          <w:iCs/>
          <w:snapToGrid/>
          <w:szCs w:val="24"/>
          <w:lang w:val="es-ES"/>
        </w:rPr>
        <w:t>directores y rectores s</w:t>
      </w:r>
      <w:r>
        <w:rPr>
          <w:rFonts w:cs="Arial"/>
          <w:snapToGrid/>
          <w:szCs w:val="24"/>
          <w:lang w:val="es-ES"/>
        </w:rPr>
        <w:t>e las analiza a continuación:</w:t>
      </w:r>
    </w:p>
    <w:p w:rsidR="00000000" w:rsidRDefault="000F622C">
      <w:pPr>
        <w:spacing w:line="480" w:lineRule="auto"/>
        <w:jc w:val="both"/>
        <w:rPr>
          <w:rFonts w:ascii="Arial" w:hAnsi="Arial" w:cs="Arial"/>
        </w:rPr>
      </w:pPr>
    </w:p>
    <w:p w:rsidR="00000000" w:rsidRDefault="000F622C">
      <w:pPr>
        <w:numPr>
          <w:ilvl w:val="0"/>
          <w:numId w:val="7"/>
        </w:numPr>
        <w:ind w:left="714" w:hanging="357"/>
        <w:jc w:val="both"/>
        <w:rPr>
          <w:rFonts w:ascii="Arial" w:hAnsi="Arial" w:cs="Arial"/>
          <w:b/>
          <w:bCs/>
        </w:rPr>
      </w:pPr>
      <w:r>
        <w:rPr>
          <w:rFonts w:ascii="Arial" w:hAnsi="Arial" w:cs="Arial"/>
          <w:b/>
          <w:bCs/>
        </w:rPr>
        <w:t xml:space="preserve">Variable </w:t>
      </w:r>
      <w:r>
        <w:rPr>
          <w:rFonts w:ascii="Arial" w:hAnsi="Arial" w:cs="Arial"/>
          <w:b/>
          <w:bCs/>
          <w:i/>
          <w:iCs/>
        </w:rPr>
        <w:t>categoría nominal</w:t>
      </w:r>
      <w:r>
        <w:rPr>
          <w:rFonts w:ascii="Arial" w:hAnsi="Arial" w:cs="Arial"/>
          <w:b/>
          <w:bCs/>
        </w:rPr>
        <w:t xml:space="preserve"> de </w:t>
      </w:r>
      <w:r>
        <w:rPr>
          <w:rFonts w:ascii="Arial" w:hAnsi="Arial" w:cs="Arial"/>
          <w:b/>
          <w:bCs/>
          <w:i/>
          <w:iCs/>
        </w:rPr>
        <w:t>direct</w:t>
      </w:r>
      <w:r>
        <w:rPr>
          <w:rFonts w:ascii="Arial" w:hAnsi="Arial" w:cs="Arial"/>
          <w:b/>
          <w:bCs/>
          <w:i/>
          <w:iCs/>
        </w:rPr>
        <w:t>ores y rectores</w:t>
      </w:r>
      <w:r>
        <w:rPr>
          <w:rFonts w:ascii="Arial" w:hAnsi="Arial" w:cs="Arial"/>
          <w:b/>
          <w:bCs/>
        </w:rPr>
        <w:t xml:space="preserve"> con la variable </w:t>
      </w:r>
      <w:r>
        <w:rPr>
          <w:rFonts w:ascii="Arial" w:hAnsi="Arial" w:cs="Arial"/>
          <w:b/>
          <w:bCs/>
          <w:i/>
          <w:iCs/>
        </w:rPr>
        <w:t>categoría económica</w:t>
      </w:r>
      <w:r>
        <w:rPr>
          <w:rFonts w:ascii="Arial" w:hAnsi="Arial" w:cs="Arial"/>
          <w:b/>
          <w:bCs/>
        </w:rPr>
        <w:t xml:space="preserve"> de </w:t>
      </w:r>
      <w:r>
        <w:rPr>
          <w:rFonts w:ascii="Arial" w:hAnsi="Arial" w:cs="Arial"/>
          <w:b/>
          <w:bCs/>
          <w:i/>
          <w:iCs/>
        </w:rPr>
        <w:t>directores y rectores</w:t>
      </w:r>
    </w:p>
    <w:p w:rsidR="00000000" w:rsidRDefault="000F622C">
      <w:pPr>
        <w:spacing w:line="480" w:lineRule="auto"/>
        <w:ind w:left="720"/>
        <w:jc w:val="both"/>
        <w:rPr>
          <w:rFonts w:ascii="Arial" w:hAnsi="Arial" w:cs="Arial"/>
        </w:rPr>
      </w:pPr>
      <w:r>
        <w:rPr>
          <w:rFonts w:ascii="Arial" w:hAnsi="Arial" w:cs="Arial"/>
        </w:rPr>
        <w:t xml:space="preserve">Se determinó que las variables observables </w:t>
      </w:r>
      <w:r>
        <w:rPr>
          <w:rFonts w:ascii="Arial" w:hAnsi="Arial" w:cs="Arial"/>
          <w:i/>
          <w:iCs/>
        </w:rPr>
        <w:t>categoría nominal de directores y rectores</w:t>
      </w:r>
      <w:r>
        <w:rPr>
          <w:rFonts w:ascii="Arial" w:hAnsi="Arial" w:cs="Arial"/>
        </w:rPr>
        <w:t xml:space="preserve">, y </w:t>
      </w:r>
      <w:r>
        <w:rPr>
          <w:rFonts w:ascii="Arial" w:hAnsi="Arial" w:cs="Arial"/>
          <w:i/>
          <w:iCs/>
        </w:rPr>
        <w:t>categoría económica de directores y rectores</w:t>
      </w:r>
      <w:r>
        <w:rPr>
          <w:rFonts w:ascii="Arial" w:hAnsi="Arial" w:cs="Arial"/>
        </w:rPr>
        <w:t>, son linealmente dependientes,  pues  el coef</w:t>
      </w:r>
      <w:r>
        <w:rPr>
          <w:rFonts w:ascii="Arial" w:hAnsi="Arial" w:cs="Arial"/>
        </w:rPr>
        <w:t>iciente de correlación lineal entre estas variables es  0.881. Este correlación se da en vista que la cat</w:t>
      </w:r>
      <w:r>
        <w:rPr>
          <w:rFonts w:ascii="Arial" w:hAnsi="Arial" w:cs="Arial"/>
          <w:i/>
          <w:iCs/>
        </w:rPr>
        <w:t>egoría nominal</w:t>
      </w:r>
      <w:r>
        <w:rPr>
          <w:rFonts w:ascii="Arial" w:hAnsi="Arial" w:cs="Arial"/>
        </w:rPr>
        <w:t xml:space="preserve"> se la alcanza por meritos, y luego de obtener esta, el MEC actualiza su presupuesto, cambiando la </w:t>
      </w:r>
      <w:r>
        <w:rPr>
          <w:rFonts w:ascii="Arial" w:hAnsi="Arial" w:cs="Arial"/>
          <w:i/>
          <w:iCs/>
        </w:rPr>
        <w:t>categoría económica</w:t>
      </w:r>
      <w:r>
        <w:rPr>
          <w:rFonts w:ascii="Arial" w:hAnsi="Arial" w:cs="Arial"/>
        </w:rPr>
        <w:t xml:space="preserve"> por la nueva </w:t>
      </w:r>
      <w:r>
        <w:rPr>
          <w:rFonts w:ascii="Arial" w:hAnsi="Arial" w:cs="Arial"/>
          <w:i/>
          <w:iCs/>
        </w:rPr>
        <w:t>categ</w:t>
      </w:r>
      <w:r>
        <w:rPr>
          <w:rFonts w:ascii="Arial" w:hAnsi="Arial" w:cs="Arial"/>
          <w:i/>
          <w:iCs/>
        </w:rPr>
        <w:t>oría nominal</w:t>
      </w:r>
      <w:r>
        <w:rPr>
          <w:rFonts w:ascii="Arial" w:hAnsi="Arial" w:cs="Arial"/>
        </w:rPr>
        <w:t xml:space="preserve">.  </w:t>
      </w:r>
    </w:p>
    <w:p w:rsidR="00000000" w:rsidRDefault="000F622C">
      <w:pPr>
        <w:spacing w:line="480" w:lineRule="auto"/>
        <w:ind w:left="720"/>
        <w:jc w:val="both"/>
        <w:rPr>
          <w:rFonts w:ascii="Arial" w:hAnsi="Arial" w:cs="Arial"/>
        </w:rPr>
      </w:pPr>
    </w:p>
    <w:p w:rsidR="00000000" w:rsidRDefault="000F622C">
      <w:pPr>
        <w:spacing w:line="480" w:lineRule="auto"/>
        <w:ind w:left="720"/>
        <w:jc w:val="both"/>
        <w:rPr>
          <w:rFonts w:ascii="Arial" w:hAnsi="Arial" w:cs="Arial"/>
        </w:rPr>
      </w:pPr>
      <w:r>
        <w:rPr>
          <w:rFonts w:ascii="Arial" w:hAnsi="Arial" w:cs="Arial"/>
        </w:rPr>
        <w:t xml:space="preserve">La matriz de correlación de las variables </w:t>
      </w:r>
      <w:r>
        <w:rPr>
          <w:rFonts w:ascii="Arial" w:hAnsi="Arial" w:cs="Arial"/>
          <w:i/>
          <w:iCs/>
        </w:rPr>
        <w:t>categoría nominal de los directores y rectores</w:t>
      </w:r>
      <w:r>
        <w:rPr>
          <w:rFonts w:ascii="Arial" w:hAnsi="Arial" w:cs="Arial"/>
        </w:rPr>
        <w:t xml:space="preserve">, y </w:t>
      </w:r>
      <w:r>
        <w:rPr>
          <w:rFonts w:ascii="Arial" w:hAnsi="Arial" w:cs="Arial"/>
          <w:i/>
          <w:iCs/>
        </w:rPr>
        <w:t>categoría económica de directores y rectores</w:t>
      </w:r>
      <w:r>
        <w:rPr>
          <w:rFonts w:ascii="Arial" w:hAnsi="Arial" w:cs="Arial"/>
        </w:rPr>
        <w:t xml:space="preserve"> es:</w:t>
      </w:r>
    </w:p>
    <w:p w:rsidR="00000000" w:rsidRDefault="000F622C">
      <w:pPr>
        <w:spacing w:line="480" w:lineRule="auto"/>
        <w:ind w:left="720"/>
        <w:jc w:val="both"/>
        <w:rPr>
          <w:rFonts w:ascii="Arial" w:hAnsi="Arial" w:cs="Arial"/>
        </w:rPr>
      </w:pPr>
    </w:p>
    <w:tbl>
      <w:tblPr>
        <w:tblW w:w="0" w:type="auto"/>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76"/>
        <w:gridCol w:w="1461"/>
        <w:gridCol w:w="1461"/>
      </w:tblGrid>
      <w:tr w:rsidR="00000000">
        <w:tblPrEx>
          <w:tblCellMar>
            <w:top w:w="0" w:type="dxa"/>
            <w:bottom w:w="0" w:type="dxa"/>
          </w:tblCellMar>
        </w:tblPrEx>
        <w:trPr>
          <w:jc w:val="center"/>
        </w:trPr>
        <w:tc>
          <w:tcPr>
            <w:tcW w:w="473" w:type="dxa"/>
            <w:tcBorders>
              <w:top w:val="nil"/>
              <w:left w:val="nil"/>
              <w:bottom w:val="single" w:sz="4" w:space="0" w:color="auto"/>
              <w:right w:val="single" w:sz="4" w:space="0" w:color="auto"/>
            </w:tcBorders>
          </w:tcPr>
          <w:p w:rsidR="00000000" w:rsidRDefault="000F622C">
            <w:pPr>
              <w:spacing w:line="480" w:lineRule="auto"/>
              <w:ind w:left="720"/>
              <w:jc w:val="center"/>
              <w:rPr>
                <w:rFonts w:ascii="Arial" w:hAnsi="Arial" w:cs="Arial"/>
              </w:rPr>
            </w:pPr>
          </w:p>
        </w:tc>
        <w:tc>
          <w:tcPr>
            <w:tcW w:w="0" w:type="auto"/>
            <w:tcBorders>
              <w:left w:val="single" w:sz="4" w:space="0" w:color="auto"/>
            </w:tcBorders>
          </w:tcPr>
          <w:p w:rsidR="00000000" w:rsidRDefault="000F622C">
            <w:pPr>
              <w:spacing w:line="480" w:lineRule="auto"/>
              <w:ind w:left="720"/>
              <w:jc w:val="center"/>
              <w:rPr>
                <w:rFonts w:ascii="Arial" w:hAnsi="Arial" w:cs="Arial"/>
                <w:vertAlign w:val="subscript"/>
              </w:rPr>
            </w:pPr>
            <w:r>
              <w:rPr>
                <w:rFonts w:ascii="Arial" w:hAnsi="Arial" w:cs="Arial"/>
              </w:rPr>
              <w:t>IE</w:t>
            </w:r>
            <w:r>
              <w:rPr>
                <w:rFonts w:ascii="Arial" w:hAnsi="Arial" w:cs="Arial"/>
                <w:vertAlign w:val="subscript"/>
              </w:rPr>
              <w:t>7</w:t>
            </w:r>
          </w:p>
        </w:tc>
        <w:tc>
          <w:tcPr>
            <w:tcW w:w="0" w:type="auto"/>
          </w:tcPr>
          <w:p w:rsidR="00000000" w:rsidRDefault="000F622C">
            <w:pPr>
              <w:spacing w:line="480" w:lineRule="auto"/>
              <w:ind w:left="720"/>
              <w:jc w:val="center"/>
              <w:rPr>
                <w:rFonts w:ascii="Arial" w:hAnsi="Arial" w:cs="Arial"/>
                <w:vertAlign w:val="subscript"/>
              </w:rPr>
            </w:pPr>
            <w:r>
              <w:rPr>
                <w:rFonts w:ascii="Arial" w:hAnsi="Arial" w:cs="Arial"/>
              </w:rPr>
              <w:t>IE</w:t>
            </w:r>
            <w:r>
              <w:rPr>
                <w:rFonts w:ascii="Arial" w:hAnsi="Arial" w:cs="Arial"/>
                <w:vertAlign w:val="subscript"/>
              </w:rPr>
              <w:t>8</w:t>
            </w:r>
          </w:p>
        </w:tc>
      </w:tr>
      <w:tr w:rsidR="00000000">
        <w:tblPrEx>
          <w:tblCellMar>
            <w:top w:w="0" w:type="dxa"/>
            <w:bottom w:w="0" w:type="dxa"/>
          </w:tblCellMar>
        </w:tblPrEx>
        <w:trPr>
          <w:cantSplit/>
          <w:jc w:val="center"/>
        </w:trPr>
        <w:tc>
          <w:tcPr>
            <w:tcW w:w="473" w:type="dxa"/>
            <w:tcBorders>
              <w:top w:val="single" w:sz="4" w:space="0" w:color="auto"/>
            </w:tcBorders>
          </w:tcPr>
          <w:p w:rsidR="00000000" w:rsidRDefault="000F622C">
            <w:pPr>
              <w:spacing w:line="480" w:lineRule="auto"/>
              <w:ind w:left="720"/>
              <w:jc w:val="center"/>
              <w:rPr>
                <w:rFonts w:ascii="Arial" w:hAnsi="Arial" w:cs="Arial"/>
                <w:vertAlign w:val="subscript"/>
              </w:rPr>
            </w:pPr>
            <w:r>
              <w:rPr>
                <w:rFonts w:ascii="Arial" w:hAnsi="Arial" w:cs="Arial"/>
              </w:rPr>
              <w:t>IE</w:t>
            </w:r>
            <w:r>
              <w:rPr>
                <w:rFonts w:ascii="Arial" w:hAnsi="Arial" w:cs="Arial"/>
                <w:vertAlign w:val="subscript"/>
              </w:rPr>
              <w:t>7</w:t>
            </w:r>
          </w:p>
        </w:tc>
        <w:tc>
          <w:tcPr>
            <w:tcW w:w="0" w:type="auto"/>
          </w:tcPr>
          <w:p w:rsidR="00000000" w:rsidRDefault="000F622C">
            <w:pPr>
              <w:spacing w:line="480" w:lineRule="auto"/>
              <w:ind w:left="720"/>
              <w:jc w:val="center"/>
              <w:rPr>
                <w:rFonts w:ascii="Arial" w:hAnsi="Arial" w:cs="Arial"/>
              </w:rPr>
            </w:pPr>
            <w:r>
              <w:rPr>
                <w:rFonts w:ascii="Arial" w:hAnsi="Arial" w:cs="Arial"/>
              </w:rPr>
              <w:t>1</w:t>
            </w:r>
          </w:p>
        </w:tc>
        <w:tc>
          <w:tcPr>
            <w:tcW w:w="0" w:type="auto"/>
          </w:tcPr>
          <w:p w:rsidR="00000000" w:rsidRDefault="000F622C">
            <w:pPr>
              <w:spacing w:line="480" w:lineRule="auto"/>
              <w:ind w:left="720"/>
              <w:jc w:val="center"/>
              <w:rPr>
                <w:rFonts w:ascii="Arial" w:hAnsi="Arial" w:cs="Arial"/>
              </w:rPr>
            </w:pPr>
            <w:r>
              <w:rPr>
                <w:rFonts w:ascii="Arial" w:hAnsi="Arial" w:cs="Arial"/>
              </w:rPr>
              <w:t>0.881</w:t>
            </w:r>
          </w:p>
        </w:tc>
      </w:tr>
      <w:tr w:rsidR="00000000">
        <w:tblPrEx>
          <w:tblCellMar>
            <w:top w:w="0" w:type="dxa"/>
            <w:bottom w:w="0" w:type="dxa"/>
          </w:tblCellMar>
        </w:tblPrEx>
        <w:trPr>
          <w:cantSplit/>
          <w:jc w:val="center"/>
        </w:trPr>
        <w:tc>
          <w:tcPr>
            <w:tcW w:w="473" w:type="dxa"/>
          </w:tcPr>
          <w:p w:rsidR="00000000" w:rsidRDefault="000F622C">
            <w:pPr>
              <w:spacing w:line="480" w:lineRule="auto"/>
              <w:ind w:left="720"/>
              <w:jc w:val="center"/>
              <w:rPr>
                <w:rFonts w:ascii="Arial" w:hAnsi="Arial" w:cs="Arial"/>
                <w:vertAlign w:val="subscript"/>
              </w:rPr>
            </w:pPr>
            <w:r>
              <w:rPr>
                <w:rFonts w:ascii="Arial" w:hAnsi="Arial" w:cs="Arial"/>
              </w:rPr>
              <w:t>IE</w:t>
            </w:r>
            <w:r>
              <w:rPr>
                <w:rFonts w:ascii="Arial" w:hAnsi="Arial" w:cs="Arial"/>
                <w:vertAlign w:val="subscript"/>
              </w:rPr>
              <w:t>8</w:t>
            </w:r>
          </w:p>
        </w:tc>
        <w:tc>
          <w:tcPr>
            <w:tcW w:w="0" w:type="auto"/>
          </w:tcPr>
          <w:p w:rsidR="00000000" w:rsidRDefault="000F622C">
            <w:pPr>
              <w:spacing w:line="480" w:lineRule="auto"/>
              <w:ind w:left="720"/>
              <w:jc w:val="center"/>
              <w:rPr>
                <w:rFonts w:ascii="Arial" w:hAnsi="Arial" w:cs="Arial"/>
              </w:rPr>
            </w:pPr>
            <w:r>
              <w:rPr>
                <w:rFonts w:ascii="Arial" w:hAnsi="Arial" w:cs="Arial"/>
              </w:rPr>
              <w:t>0.881</w:t>
            </w:r>
          </w:p>
        </w:tc>
        <w:tc>
          <w:tcPr>
            <w:tcW w:w="0" w:type="auto"/>
          </w:tcPr>
          <w:p w:rsidR="00000000" w:rsidRDefault="000F622C">
            <w:pPr>
              <w:spacing w:line="480" w:lineRule="auto"/>
              <w:ind w:left="720"/>
              <w:jc w:val="center"/>
              <w:rPr>
                <w:rFonts w:ascii="Arial" w:hAnsi="Arial" w:cs="Arial"/>
              </w:rPr>
            </w:pPr>
            <w:r>
              <w:rPr>
                <w:rFonts w:ascii="Arial" w:hAnsi="Arial" w:cs="Arial"/>
              </w:rPr>
              <w:t>1</w:t>
            </w:r>
          </w:p>
        </w:tc>
      </w:tr>
    </w:tbl>
    <w:p w:rsidR="00000000" w:rsidRDefault="000F622C">
      <w:pPr>
        <w:spacing w:line="480" w:lineRule="auto"/>
        <w:ind w:left="720"/>
        <w:jc w:val="both"/>
        <w:rPr>
          <w:rFonts w:ascii="Arial" w:hAnsi="Arial" w:cs="Arial"/>
        </w:rPr>
      </w:pPr>
    </w:p>
    <w:p w:rsidR="00000000" w:rsidRDefault="000F622C">
      <w:pPr>
        <w:spacing w:line="480" w:lineRule="auto"/>
        <w:ind w:left="720"/>
        <w:jc w:val="both"/>
        <w:rPr>
          <w:rFonts w:ascii="Arial" w:hAnsi="Arial" w:cs="Arial"/>
        </w:rPr>
      </w:pPr>
      <w:r>
        <w:rPr>
          <w:rFonts w:ascii="Arial" w:hAnsi="Arial" w:cs="Arial"/>
        </w:rPr>
        <w:t xml:space="preserve">La relación lineal entre estas dos variables es directa, es </w:t>
      </w:r>
      <w:r>
        <w:rPr>
          <w:rFonts w:ascii="Arial" w:hAnsi="Arial" w:cs="Arial"/>
        </w:rPr>
        <w:t xml:space="preserve">decir que a medida que los valores de la </w:t>
      </w:r>
      <w:r>
        <w:rPr>
          <w:rFonts w:ascii="Arial" w:hAnsi="Arial" w:cs="Arial"/>
          <w:i/>
          <w:iCs/>
        </w:rPr>
        <w:t>categoría nominal</w:t>
      </w:r>
      <w:r>
        <w:rPr>
          <w:rFonts w:ascii="Arial" w:hAnsi="Arial" w:cs="Arial"/>
          <w:vertAlign w:val="subscript"/>
        </w:rPr>
        <w:t xml:space="preserve"> </w:t>
      </w:r>
      <w:r>
        <w:rPr>
          <w:rFonts w:ascii="Arial" w:hAnsi="Arial" w:cs="Arial"/>
        </w:rPr>
        <w:t xml:space="preserve">aumentan, los valores de la </w:t>
      </w:r>
      <w:r>
        <w:rPr>
          <w:rFonts w:ascii="Arial" w:hAnsi="Arial" w:cs="Arial"/>
          <w:i/>
          <w:iCs/>
        </w:rPr>
        <w:t>categoría económica</w:t>
      </w:r>
      <w:r>
        <w:rPr>
          <w:rFonts w:ascii="Arial" w:hAnsi="Arial" w:cs="Arial"/>
          <w:vertAlign w:val="subscript"/>
        </w:rPr>
        <w:t xml:space="preserve"> </w:t>
      </w:r>
      <w:r>
        <w:rPr>
          <w:rFonts w:ascii="Arial" w:hAnsi="Arial" w:cs="Arial"/>
        </w:rPr>
        <w:t xml:space="preserve">también aumentan. La variable aleatoria </w:t>
      </w:r>
      <w:r>
        <w:rPr>
          <w:rFonts w:ascii="Arial" w:hAnsi="Arial" w:cs="Arial"/>
          <w:i/>
          <w:iCs/>
        </w:rPr>
        <w:t>categoría nominal</w:t>
      </w:r>
      <w:r>
        <w:rPr>
          <w:rFonts w:ascii="Arial" w:hAnsi="Arial" w:cs="Arial"/>
        </w:rPr>
        <w:t xml:space="preserve"> de </w:t>
      </w:r>
      <w:r>
        <w:rPr>
          <w:rFonts w:ascii="Arial" w:hAnsi="Arial" w:cs="Arial"/>
          <w:i/>
          <w:iCs/>
        </w:rPr>
        <w:t>directores y rectores</w:t>
      </w:r>
      <w:r>
        <w:rPr>
          <w:rFonts w:ascii="Arial" w:hAnsi="Arial" w:cs="Arial"/>
        </w:rPr>
        <w:t xml:space="preserve"> puede tomar valores de 1 a 16 los cuales representan la </w:t>
      </w:r>
      <w:r>
        <w:rPr>
          <w:rFonts w:ascii="Arial" w:hAnsi="Arial" w:cs="Arial"/>
          <w:i/>
          <w:iCs/>
        </w:rPr>
        <w:t xml:space="preserve">categoría </w:t>
      </w:r>
      <w:r>
        <w:rPr>
          <w:rFonts w:ascii="Arial" w:hAnsi="Arial" w:cs="Arial"/>
          <w:i/>
          <w:iCs/>
        </w:rPr>
        <w:t>nominal</w:t>
      </w:r>
      <w:r>
        <w:rPr>
          <w:rFonts w:ascii="Arial" w:hAnsi="Arial" w:cs="Arial"/>
        </w:rPr>
        <w:t xml:space="preserve"> que consta en los ascensos de los </w:t>
      </w:r>
      <w:r>
        <w:rPr>
          <w:rFonts w:ascii="Arial" w:hAnsi="Arial" w:cs="Arial"/>
          <w:i/>
          <w:iCs/>
        </w:rPr>
        <w:t>directores y rectores</w:t>
      </w:r>
      <w:r>
        <w:rPr>
          <w:rFonts w:ascii="Arial" w:hAnsi="Arial" w:cs="Arial"/>
        </w:rPr>
        <w:t xml:space="preserve">, mientras que la variable aleatoria </w:t>
      </w:r>
      <w:r>
        <w:rPr>
          <w:rFonts w:ascii="Arial" w:hAnsi="Arial" w:cs="Arial"/>
          <w:i/>
          <w:iCs/>
        </w:rPr>
        <w:t>categoría económica</w:t>
      </w:r>
      <w:r>
        <w:rPr>
          <w:rFonts w:ascii="Arial" w:hAnsi="Arial" w:cs="Arial"/>
        </w:rPr>
        <w:t xml:space="preserve"> de </w:t>
      </w:r>
      <w:r>
        <w:rPr>
          <w:rFonts w:ascii="Arial" w:hAnsi="Arial" w:cs="Arial"/>
          <w:i/>
          <w:iCs/>
        </w:rPr>
        <w:t>directores y rectores</w:t>
      </w:r>
      <w:r>
        <w:rPr>
          <w:rFonts w:ascii="Arial" w:hAnsi="Arial" w:cs="Arial"/>
        </w:rPr>
        <w:t xml:space="preserve"> también puede  tomar valores de 1 a 16. </w:t>
      </w:r>
    </w:p>
    <w:p w:rsidR="00000000" w:rsidRDefault="000F622C">
      <w:pPr>
        <w:numPr>
          <w:ilvl w:val="0"/>
          <w:numId w:val="6"/>
        </w:numPr>
        <w:ind w:left="714" w:hanging="357"/>
        <w:jc w:val="both"/>
        <w:rPr>
          <w:rFonts w:ascii="Arial" w:hAnsi="Arial" w:cs="Arial"/>
        </w:rPr>
      </w:pPr>
      <w:r>
        <w:rPr>
          <w:rFonts w:ascii="Arial" w:hAnsi="Arial" w:cs="Arial"/>
          <w:b/>
          <w:bCs/>
        </w:rPr>
        <w:t xml:space="preserve">Variable </w:t>
      </w:r>
      <w:r>
        <w:rPr>
          <w:rFonts w:ascii="Arial" w:hAnsi="Arial" w:cs="Arial"/>
          <w:b/>
          <w:bCs/>
          <w:i/>
          <w:iCs/>
        </w:rPr>
        <w:t>relación laboral de directores y rectores</w:t>
      </w:r>
      <w:r>
        <w:rPr>
          <w:rFonts w:ascii="Arial" w:hAnsi="Arial" w:cs="Arial"/>
          <w:b/>
          <w:bCs/>
        </w:rPr>
        <w:t xml:space="preserve"> con la variable </w:t>
      </w:r>
      <w:r>
        <w:rPr>
          <w:rFonts w:ascii="Arial" w:hAnsi="Arial" w:cs="Arial"/>
          <w:b/>
          <w:bCs/>
          <w:i/>
          <w:iCs/>
        </w:rPr>
        <w:t>tip</w:t>
      </w:r>
      <w:r>
        <w:rPr>
          <w:rFonts w:ascii="Arial" w:hAnsi="Arial" w:cs="Arial"/>
          <w:b/>
          <w:bCs/>
          <w:i/>
          <w:iCs/>
        </w:rPr>
        <w:t>o de nombramiento de directores y rectores</w:t>
      </w:r>
    </w:p>
    <w:p w:rsidR="00000000" w:rsidRDefault="000F622C">
      <w:pPr>
        <w:spacing w:line="480" w:lineRule="auto"/>
        <w:ind w:left="360"/>
        <w:jc w:val="both"/>
        <w:rPr>
          <w:rFonts w:ascii="Arial" w:hAnsi="Arial" w:cs="Arial"/>
        </w:rPr>
      </w:pPr>
    </w:p>
    <w:p w:rsidR="00000000" w:rsidRDefault="000F622C">
      <w:pPr>
        <w:spacing w:line="480" w:lineRule="auto"/>
        <w:ind w:left="720"/>
        <w:jc w:val="both"/>
        <w:rPr>
          <w:rFonts w:ascii="Arial" w:hAnsi="Arial" w:cs="Arial"/>
        </w:rPr>
      </w:pPr>
      <w:r>
        <w:rPr>
          <w:rFonts w:ascii="Arial" w:hAnsi="Arial" w:cs="Arial"/>
        </w:rPr>
        <w:t xml:space="preserve">Existe dependencia lineal entre las variables </w:t>
      </w:r>
      <w:r>
        <w:rPr>
          <w:rFonts w:ascii="Arial" w:hAnsi="Arial" w:cs="Arial"/>
          <w:i/>
          <w:iCs/>
        </w:rPr>
        <w:t>tipo de nombramiento de directores y rectores</w:t>
      </w:r>
      <w:r>
        <w:rPr>
          <w:rFonts w:ascii="Arial" w:hAnsi="Arial" w:cs="Arial"/>
        </w:rPr>
        <w:t xml:space="preserve"> y </w:t>
      </w:r>
      <w:r>
        <w:rPr>
          <w:rFonts w:ascii="Arial" w:hAnsi="Arial" w:cs="Arial"/>
          <w:i/>
          <w:iCs/>
        </w:rPr>
        <w:t>relación laboral de directores y rectores</w:t>
      </w:r>
      <w:r>
        <w:rPr>
          <w:rFonts w:ascii="Arial" w:hAnsi="Arial" w:cs="Arial"/>
        </w:rPr>
        <w:t xml:space="preserve">, el coeficiente de correlación  entre ambas variables es -0.808. Esto se da </w:t>
      </w:r>
      <w:r>
        <w:rPr>
          <w:rFonts w:ascii="Arial" w:hAnsi="Arial" w:cs="Arial"/>
        </w:rPr>
        <w:t>porque en general los directores forman parte del personal docente, y estos tienen nombramiento, el cual es un tipo de relación laboral con el Ministerio de Educación.</w:t>
      </w:r>
    </w:p>
    <w:p w:rsidR="00000000" w:rsidRDefault="000F622C">
      <w:pPr>
        <w:spacing w:line="480" w:lineRule="auto"/>
        <w:ind w:left="720"/>
        <w:jc w:val="both"/>
        <w:rPr>
          <w:rFonts w:ascii="Arial" w:hAnsi="Arial" w:cs="Arial"/>
        </w:rPr>
      </w:pPr>
    </w:p>
    <w:p w:rsidR="00000000" w:rsidRDefault="000F622C">
      <w:pPr>
        <w:spacing w:line="480" w:lineRule="auto"/>
        <w:ind w:left="720"/>
        <w:jc w:val="both"/>
        <w:rPr>
          <w:rFonts w:ascii="Arial" w:hAnsi="Arial" w:cs="Arial"/>
        </w:rPr>
      </w:pPr>
      <w:r>
        <w:rPr>
          <w:rFonts w:ascii="Arial" w:hAnsi="Arial" w:cs="Arial"/>
        </w:rPr>
        <w:t xml:space="preserve">La matriz de correlación de las variables </w:t>
      </w:r>
      <w:r>
        <w:rPr>
          <w:rFonts w:ascii="Arial" w:hAnsi="Arial" w:cs="Arial"/>
          <w:i/>
          <w:iCs/>
        </w:rPr>
        <w:t>tipo de nombramiento</w:t>
      </w:r>
      <w:r>
        <w:rPr>
          <w:rFonts w:ascii="Arial" w:hAnsi="Arial" w:cs="Arial"/>
        </w:rPr>
        <w:t xml:space="preserve"> y </w:t>
      </w:r>
      <w:r>
        <w:rPr>
          <w:rFonts w:ascii="Arial" w:hAnsi="Arial" w:cs="Arial"/>
          <w:i/>
          <w:iCs/>
        </w:rPr>
        <w:t>relación laboral</w:t>
      </w:r>
      <w:r>
        <w:rPr>
          <w:rFonts w:ascii="Arial" w:hAnsi="Arial" w:cs="Arial"/>
        </w:rPr>
        <w:t xml:space="preserve"> es:</w:t>
      </w:r>
    </w:p>
    <w:tbl>
      <w:tblPr>
        <w:tblW w:w="0" w:type="auto"/>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76"/>
        <w:gridCol w:w="1541"/>
        <w:gridCol w:w="1541"/>
      </w:tblGrid>
      <w:tr w:rsidR="00000000">
        <w:tblPrEx>
          <w:tblCellMar>
            <w:top w:w="0" w:type="dxa"/>
            <w:bottom w:w="0" w:type="dxa"/>
          </w:tblCellMar>
        </w:tblPrEx>
        <w:trPr>
          <w:jc w:val="center"/>
        </w:trPr>
        <w:tc>
          <w:tcPr>
            <w:tcW w:w="473" w:type="dxa"/>
            <w:tcBorders>
              <w:top w:val="nil"/>
              <w:left w:val="nil"/>
              <w:bottom w:val="single" w:sz="4" w:space="0" w:color="auto"/>
              <w:right w:val="single" w:sz="4" w:space="0" w:color="auto"/>
            </w:tcBorders>
          </w:tcPr>
          <w:p w:rsidR="00000000" w:rsidRDefault="000F622C">
            <w:pPr>
              <w:spacing w:line="480" w:lineRule="auto"/>
              <w:ind w:left="720"/>
              <w:jc w:val="center"/>
              <w:rPr>
                <w:rFonts w:ascii="Arial" w:hAnsi="Arial" w:cs="Arial"/>
              </w:rPr>
            </w:pPr>
          </w:p>
        </w:tc>
        <w:tc>
          <w:tcPr>
            <w:tcW w:w="0" w:type="auto"/>
            <w:tcBorders>
              <w:left w:val="single" w:sz="4" w:space="0" w:color="auto"/>
            </w:tcBorders>
          </w:tcPr>
          <w:p w:rsidR="00000000" w:rsidRDefault="000F622C">
            <w:pPr>
              <w:spacing w:line="480" w:lineRule="auto"/>
              <w:ind w:left="720"/>
              <w:jc w:val="center"/>
              <w:rPr>
                <w:rFonts w:ascii="Arial" w:hAnsi="Arial" w:cs="Arial"/>
                <w:vertAlign w:val="subscript"/>
                <w:lang w:val="en-US"/>
              </w:rPr>
            </w:pPr>
            <w:r>
              <w:rPr>
                <w:rFonts w:ascii="Arial" w:hAnsi="Arial" w:cs="Arial"/>
                <w:lang w:val="en-US"/>
              </w:rPr>
              <w:t>IE</w:t>
            </w:r>
            <w:r>
              <w:rPr>
                <w:rFonts w:ascii="Arial" w:hAnsi="Arial" w:cs="Arial"/>
                <w:vertAlign w:val="subscript"/>
                <w:lang w:val="en-US"/>
              </w:rPr>
              <w:t>5</w:t>
            </w:r>
          </w:p>
        </w:tc>
        <w:tc>
          <w:tcPr>
            <w:tcW w:w="0" w:type="auto"/>
          </w:tcPr>
          <w:p w:rsidR="00000000" w:rsidRDefault="000F622C">
            <w:pPr>
              <w:spacing w:line="480" w:lineRule="auto"/>
              <w:ind w:left="720"/>
              <w:jc w:val="center"/>
              <w:rPr>
                <w:rFonts w:ascii="Arial" w:hAnsi="Arial" w:cs="Arial"/>
                <w:vertAlign w:val="subscript"/>
                <w:lang w:val="en-US"/>
              </w:rPr>
            </w:pPr>
            <w:r>
              <w:rPr>
                <w:rFonts w:ascii="Arial" w:hAnsi="Arial" w:cs="Arial"/>
                <w:lang w:val="en-US"/>
              </w:rPr>
              <w:t>IL</w:t>
            </w:r>
            <w:r>
              <w:rPr>
                <w:rFonts w:ascii="Arial" w:hAnsi="Arial" w:cs="Arial"/>
                <w:vertAlign w:val="subscript"/>
                <w:lang w:val="en-US"/>
              </w:rPr>
              <w:t>7</w:t>
            </w:r>
          </w:p>
        </w:tc>
      </w:tr>
      <w:tr w:rsidR="00000000">
        <w:tblPrEx>
          <w:tblCellMar>
            <w:top w:w="0" w:type="dxa"/>
            <w:bottom w:w="0" w:type="dxa"/>
          </w:tblCellMar>
        </w:tblPrEx>
        <w:trPr>
          <w:cantSplit/>
          <w:jc w:val="center"/>
        </w:trPr>
        <w:tc>
          <w:tcPr>
            <w:tcW w:w="473" w:type="dxa"/>
            <w:tcBorders>
              <w:top w:val="single" w:sz="4" w:space="0" w:color="auto"/>
            </w:tcBorders>
          </w:tcPr>
          <w:p w:rsidR="00000000" w:rsidRDefault="000F622C">
            <w:pPr>
              <w:spacing w:line="480" w:lineRule="auto"/>
              <w:ind w:left="720"/>
              <w:jc w:val="center"/>
              <w:rPr>
                <w:rFonts w:ascii="Arial" w:hAnsi="Arial" w:cs="Arial"/>
                <w:vertAlign w:val="subscript"/>
                <w:lang w:val="en-US"/>
              </w:rPr>
            </w:pPr>
            <w:r>
              <w:rPr>
                <w:rFonts w:ascii="Arial" w:hAnsi="Arial" w:cs="Arial"/>
                <w:lang w:val="en-US"/>
              </w:rPr>
              <w:t>IE</w:t>
            </w:r>
            <w:r>
              <w:rPr>
                <w:rFonts w:ascii="Arial" w:hAnsi="Arial" w:cs="Arial"/>
                <w:vertAlign w:val="subscript"/>
                <w:lang w:val="en-US"/>
              </w:rPr>
              <w:t>5</w:t>
            </w:r>
          </w:p>
        </w:tc>
        <w:tc>
          <w:tcPr>
            <w:tcW w:w="0" w:type="auto"/>
          </w:tcPr>
          <w:p w:rsidR="00000000" w:rsidRDefault="000F622C">
            <w:pPr>
              <w:spacing w:line="480" w:lineRule="auto"/>
              <w:ind w:left="720"/>
              <w:jc w:val="center"/>
              <w:rPr>
                <w:rFonts w:ascii="Arial" w:hAnsi="Arial" w:cs="Arial"/>
              </w:rPr>
            </w:pPr>
            <w:r>
              <w:rPr>
                <w:rFonts w:ascii="Arial" w:hAnsi="Arial" w:cs="Arial"/>
              </w:rPr>
              <w:t>1</w:t>
            </w:r>
          </w:p>
        </w:tc>
        <w:tc>
          <w:tcPr>
            <w:tcW w:w="0" w:type="auto"/>
          </w:tcPr>
          <w:p w:rsidR="00000000" w:rsidRDefault="000F622C">
            <w:pPr>
              <w:spacing w:line="480" w:lineRule="auto"/>
              <w:ind w:left="720"/>
              <w:jc w:val="center"/>
              <w:rPr>
                <w:rFonts w:ascii="Arial" w:hAnsi="Arial" w:cs="Arial"/>
              </w:rPr>
            </w:pPr>
            <w:r>
              <w:rPr>
                <w:rFonts w:ascii="Arial" w:hAnsi="Arial" w:cs="Arial"/>
              </w:rPr>
              <w:t>-0.808</w:t>
            </w:r>
          </w:p>
        </w:tc>
      </w:tr>
      <w:tr w:rsidR="00000000">
        <w:tblPrEx>
          <w:tblCellMar>
            <w:top w:w="0" w:type="dxa"/>
            <w:bottom w:w="0" w:type="dxa"/>
          </w:tblCellMar>
        </w:tblPrEx>
        <w:trPr>
          <w:cantSplit/>
          <w:jc w:val="center"/>
        </w:trPr>
        <w:tc>
          <w:tcPr>
            <w:tcW w:w="473" w:type="dxa"/>
          </w:tcPr>
          <w:p w:rsidR="00000000" w:rsidRDefault="000F622C">
            <w:pPr>
              <w:spacing w:line="480" w:lineRule="auto"/>
              <w:ind w:left="720"/>
              <w:jc w:val="center"/>
              <w:rPr>
                <w:rFonts w:ascii="Arial" w:hAnsi="Arial" w:cs="Arial"/>
                <w:vertAlign w:val="subscript"/>
              </w:rPr>
            </w:pPr>
            <w:r>
              <w:rPr>
                <w:rFonts w:ascii="Arial" w:hAnsi="Arial" w:cs="Arial"/>
              </w:rPr>
              <w:t>IL</w:t>
            </w:r>
            <w:r>
              <w:rPr>
                <w:rFonts w:ascii="Arial" w:hAnsi="Arial" w:cs="Arial"/>
                <w:vertAlign w:val="subscript"/>
              </w:rPr>
              <w:t>7</w:t>
            </w:r>
          </w:p>
        </w:tc>
        <w:tc>
          <w:tcPr>
            <w:tcW w:w="0" w:type="auto"/>
          </w:tcPr>
          <w:p w:rsidR="00000000" w:rsidRDefault="000F622C">
            <w:pPr>
              <w:spacing w:line="480" w:lineRule="auto"/>
              <w:ind w:left="720"/>
              <w:jc w:val="center"/>
              <w:rPr>
                <w:rFonts w:ascii="Arial" w:hAnsi="Arial" w:cs="Arial"/>
              </w:rPr>
            </w:pPr>
            <w:r>
              <w:rPr>
                <w:rFonts w:ascii="Arial" w:hAnsi="Arial" w:cs="Arial"/>
              </w:rPr>
              <w:t>-0.808</w:t>
            </w:r>
          </w:p>
        </w:tc>
        <w:tc>
          <w:tcPr>
            <w:tcW w:w="0" w:type="auto"/>
          </w:tcPr>
          <w:p w:rsidR="00000000" w:rsidRDefault="000F622C">
            <w:pPr>
              <w:spacing w:line="480" w:lineRule="auto"/>
              <w:ind w:left="720"/>
              <w:jc w:val="center"/>
              <w:rPr>
                <w:rFonts w:ascii="Arial" w:hAnsi="Arial" w:cs="Arial"/>
              </w:rPr>
            </w:pPr>
            <w:r>
              <w:rPr>
                <w:rFonts w:ascii="Arial" w:hAnsi="Arial" w:cs="Arial"/>
              </w:rPr>
              <w:t>1</w:t>
            </w:r>
          </w:p>
        </w:tc>
      </w:tr>
    </w:tbl>
    <w:p w:rsidR="00000000" w:rsidRDefault="000F622C">
      <w:pPr>
        <w:spacing w:line="480" w:lineRule="auto"/>
        <w:ind w:left="720"/>
        <w:jc w:val="both"/>
        <w:rPr>
          <w:rFonts w:ascii="Arial" w:hAnsi="Arial" w:cs="Arial"/>
        </w:rPr>
      </w:pPr>
    </w:p>
    <w:p w:rsidR="00000000" w:rsidRDefault="000F622C">
      <w:pPr>
        <w:spacing w:line="480" w:lineRule="auto"/>
        <w:ind w:left="720"/>
        <w:jc w:val="both"/>
        <w:rPr>
          <w:rFonts w:ascii="Arial" w:hAnsi="Arial" w:cs="Arial"/>
        </w:rPr>
      </w:pPr>
      <w:r>
        <w:rPr>
          <w:rFonts w:ascii="Arial" w:hAnsi="Arial" w:cs="Arial"/>
        </w:rPr>
        <w:t xml:space="preserve">Los valores que pueden tomar las observaciones son entre 1 y 4 para ambas variables aleatorias </w:t>
      </w:r>
      <w:r>
        <w:rPr>
          <w:rFonts w:ascii="Arial" w:hAnsi="Arial" w:cs="Arial"/>
          <w:i/>
          <w:iCs/>
        </w:rPr>
        <w:t>tipo de nombramiento de directores y rectores y relación laboral de directores y rectores</w:t>
      </w:r>
      <w:r>
        <w:rPr>
          <w:rFonts w:ascii="Arial" w:hAnsi="Arial" w:cs="Arial"/>
        </w:rPr>
        <w:t>. La relación lineal entre estas d</w:t>
      </w:r>
      <w:r>
        <w:rPr>
          <w:rFonts w:ascii="Arial" w:hAnsi="Arial" w:cs="Arial"/>
        </w:rPr>
        <w:t xml:space="preserve">os variables es inversa, es decir que a medida que los valores de la variable </w:t>
      </w:r>
      <w:r>
        <w:rPr>
          <w:rFonts w:ascii="Arial" w:hAnsi="Arial" w:cs="Arial"/>
          <w:i/>
          <w:iCs/>
        </w:rPr>
        <w:t>tipo de nombramiento</w:t>
      </w:r>
      <w:r>
        <w:rPr>
          <w:rFonts w:ascii="Arial" w:hAnsi="Arial" w:cs="Arial"/>
        </w:rPr>
        <w:t xml:space="preserve"> aumentan, los valores de </w:t>
      </w:r>
      <w:r>
        <w:rPr>
          <w:rFonts w:ascii="Arial" w:hAnsi="Arial" w:cs="Arial"/>
          <w:i/>
          <w:iCs/>
        </w:rPr>
        <w:t>relación laboral decrecen</w:t>
      </w:r>
      <w:r>
        <w:rPr>
          <w:rFonts w:ascii="Arial" w:hAnsi="Arial" w:cs="Arial"/>
        </w:rPr>
        <w:t xml:space="preserve">. </w:t>
      </w:r>
    </w:p>
    <w:p w:rsidR="00000000" w:rsidRDefault="000F622C">
      <w:pPr>
        <w:spacing w:line="480" w:lineRule="auto"/>
        <w:ind w:left="360"/>
        <w:jc w:val="both"/>
        <w:rPr>
          <w:rFonts w:ascii="Arial" w:hAnsi="Arial" w:cs="Arial"/>
        </w:rPr>
      </w:pPr>
    </w:p>
    <w:p w:rsidR="00000000" w:rsidRDefault="000F622C">
      <w:pPr>
        <w:spacing w:line="480" w:lineRule="auto"/>
        <w:ind w:left="360"/>
        <w:jc w:val="both"/>
        <w:rPr>
          <w:rFonts w:ascii="Arial" w:hAnsi="Arial" w:cs="Arial"/>
          <w:i/>
          <w:iCs/>
        </w:rPr>
      </w:pPr>
      <w:r>
        <w:rPr>
          <w:rFonts w:ascii="Arial" w:hAnsi="Arial" w:cs="Arial"/>
        </w:rPr>
        <w:t xml:space="preserve">En la tabla CLXVI se muestran las correlaciones significativas de la matriz de correlación de </w:t>
      </w:r>
      <w:r>
        <w:rPr>
          <w:rFonts w:ascii="Arial" w:hAnsi="Arial" w:cs="Arial"/>
          <w:i/>
          <w:iCs/>
        </w:rPr>
        <w:t>directore</w:t>
      </w:r>
      <w:r>
        <w:rPr>
          <w:rFonts w:ascii="Arial" w:hAnsi="Arial" w:cs="Arial"/>
          <w:i/>
          <w:iCs/>
        </w:rPr>
        <w:t>s y rectores</w:t>
      </w:r>
      <w:r>
        <w:rPr>
          <w:rFonts w:ascii="Arial" w:hAnsi="Arial" w:cs="Arial"/>
        </w:rPr>
        <w:t xml:space="preserve"> (</w:t>
      </w:r>
      <w:r>
        <w:rPr>
          <w:rFonts w:ascii="Arial" w:hAnsi="Arial" w:cs="Arial"/>
        </w:rPr>
        <w:sym w:font="Symbol" w:char="F0BD"/>
      </w:r>
      <w:r>
        <w:rPr>
          <w:rFonts w:ascii="Arial" w:hAnsi="Arial" w:cs="Arial"/>
        </w:rPr>
        <w:t>0.5&lt;</w:t>
      </w:r>
      <w:r>
        <w:rPr>
          <w:rFonts w:ascii="Arial" w:hAnsi="Arial" w:cs="Arial"/>
          <w:position w:val="-16"/>
        </w:rPr>
        <w:object w:dxaOrig="300" w:dyaOrig="420">
          <v:shape id="_x0000_i1035" type="#_x0000_t75" style="width:14.8pt;height:20.85pt" o:ole="">
            <v:imagedata r:id="rId37" o:title=""/>
          </v:shape>
          <o:OLEObject Type="Embed" ProgID="Equation.3" ShapeID="_x0000_i1035" DrawAspect="Content" ObjectID="_1309089612" r:id="rId38"/>
        </w:object>
      </w:r>
      <w:r>
        <w:rPr>
          <w:rFonts w:ascii="Arial" w:hAnsi="Arial" w:cs="Arial"/>
        </w:rPr>
        <w:t>&lt; 0.8</w:t>
      </w:r>
      <w:r>
        <w:rPr>
          <w:rFonts w:ascii="Arial" w:hAnsi="Arial" w:cs="Arial"/>
        </w:rPr>
        <w:sym w:font="Symbol" w:char="F0BD"/>
      </w:r>
      <w:r>
        <w:rPr>
          <w:rFonts w:ascii="Arial" w:hAnsi="Arial" w:cs="Arial"/>
        </w:rPr>
        <w:t>)</w:t>
      </w:r>
      <w:r>
        <w:rPr>
          <w:rFonts w:ascii="Arial" w:hAnsi="Arial" w:cs="Arial"/>
          <w:i/>
          <w:iCs/>
        </w:rPr>
        <w:t>.</w:t>
      </w:r>
    </w:p>
    <w:p w:rsidR="00000000" w:rsidRDefault="000F622C">
      <w:pPr>
        <w:spacing w:line="480" w:lineRule="auto"/>
        <w:ind w:left="360"/>
        <w:jc w:val="both"/>
        <w:rPr>
          <w:rFonts w:ascii="Arial" w:hAnsi="Arial" w:cs="Arial"/>
          <w:i/>
          <w:iCs/>
        </w:rPr>
      </w:pPr>
    </w:p>
    <w:tbl>
      <w:tblPr>
        <w:tblW w:w="0" w:type="auto"/>
        <w:jc w:val="center"/>
        <w:tblInd w:w="38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70"/>
        <w:gridCol w:w="606"/>
        <w:gridCol w:w="1914"/>
        <w:gridCol w:w="2700"/>
        <w:gridCol w:w="731"/>
        <w:gridCol w:w="246"/>
        <w:gridCol w:w="720"/>
      </w:tblGrid>
      <w:tr w:rsidR="00000000">
        <w:tblPrEx>
          <w:tblCellMar>
            <w:top w:w="0" w:type="dxa"/>
            <w:bottom w:w="0" w:type="dxa"/>
          </w:tblCellMar>
        </w:tblPrEx>
        <w:trPr>
          <w:cantSplit/>
          <w:jc w:val="center"/>
        </w:trPr>
        <w:tc>
          <w:tcPr>
            <w:tcW w:w="1376" w:type="dxa"/>
            <w:gridSpan w:val="2"/>
          </w:tcPr>
          <w:p w:rsidR="00000000" w:rsidRDefault="000F622C">
            <w:pPr>
              <w:jc w:val="center"/>
              <w:rPr>
                <w:rFonts w:ascii="Arial" w:hAnsi="Arial" w:cs="Arial"/>
                <w:b/>
                <w:bCs/>
              </w:rPr>
            </w:pPr>
          </w:p>
        </w:tc>
        <w:tc>
          <w:tcPr>
            <w:tcW w:w="5345" w:type="dxa"/>
            <w:gridSpan w:val="3"/>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TABLA CXLIII</w:t>
            </w:r>
          </w:p>
        </w:tc>
        <w:tc>
          <w:tcPr>
            <w:tcW w:w="966" w:type="dxa"/>
            <w:gridSpan w:val="2"/>
          </w:tcPr>
          <w:p w:rsidR="00000000" w:rsidRDefault="000F622C">
            <w:pPr>
              <w:jc w:val="center"/>
              <w:rPr>
                <w:rFonts w:ascii="Arial" w:hAnsi="Arial" w:cs="Arial"/>
                <w:b/>
                <w:bCs/>
              </w:rPr>
            </w:pPr>
          </w:p>
        </w:tc>
      </w:tr>
      <w:tr w:rsidR="00000000">
        <w:tblPrEx>
          <w:tblCellMar>
            <w:top w:w="0" w:type="dxa"/>
            <w:bottom w:w="0" w:type="dxa"/>
          </w:tblCellMar>
        </w:tblPrEx>
        <w:trPr>
          <w:cantSplit/>
          <w:jc w:val="center"/>
        </w:trPr>
        <w:tc>
          <w:tcPr>
            <w:tcW w:w="7687" w:type="dxa"/>
            <w:gridSpan w:val="7"/>
          </w:tcPr>
          <w:p w:rsidR="00000000" w:rsidRDefault="000F622C">
            <w:pPr>
              <w:pStyle w:val="Ttulo1"/>
              <w:jc w:val="center"/>
              <w:rPr>
                <w:sz w:val="24"/>
              </w:rPr>
            </w:pPr>
            <w:bookmarkStart w:id="14" w:name="_Toc9638145"/>
            <w:r>
              <w:rPr>
                <w:sz w:val="24"/>
              </w:rPr>
              <w:t xml:space="preserve">PROVINCIA DE BOLÍVAR: CENSO DEL MAGISTERIO NACIONAL, CORRELACIONES SIGNIFICATIVAS DE MATRIZ </w:t>
            </w:r>
            <w:r>
              <w:rPr>
                <w:i/>
                <w:iCs/>
                <w:sz w:val="24"/>
              </w:rPr>
              <w:t>DIRECTORES Y RECTORES</w:t>
            </w:r>
            <w:bookmarkEnd w:id="14"/>
          </w:p>
        </w:tc>
      </w:tr>
      <w:tr w:rsidR="00000000">
        <w:tblPrEx>
          <w:tblCellMar>
            <w:top w:w="0" w:type="dxa"/>
            <w:bottom w:w="0" w:type="dxa"/>
          </w:tblCellMar>
        </w:tblPrEx>
        <w:trPr>
          <w:trHeight w:val="343"/>
          <w:jc w:val="center"/>
        </w:trPr>
        <w:tc>
          <w:tcPr>
            <w:tcW w:w="770" w:type="dxa"/>
            <w:tcBorders>
              <w:right w:val="single" w:sz="4" w:space="0" w:color="auto"/>
            </w:tcBorders>
            <w:vAlign w:val="center"/>
          </w:tcPr>
          <w:p w:rsidR="00000000" w:rsidRDefault="000F622C">
            <w:pPr>
              <w:jc w:val="center"/>
              <w:rPr>
                <w:rFonts w:ascii="Arial" w:hAnsi="Arial" w:cs="Arial"/>
                <w:b/>
                <w:bCs/>
              </w:rPr>
            </w:pPr>
          </w:p>
          <w:p w:rsidR="00000000" w:rsidRDefault="000F622C">
            <w:pPr>
              <w:jc w:val="center"/>
              <w:rPr>
                <w:rFonts w:ascii="Arial" w:hAnsi="Arial" w:cs="Arial"/>
                <w:b/>
                <w:bCs/>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000000" w:rsidRDefault="000F622C">
            <w:pPr>
              <w:pStyle w:val="Ttulo5"/>
              <w:jc w:val="center"/>
            </w:pPr>
            <w:r>
              <w:t>X</w:t>
            </w:r>
            <w:r>
              <w:rPr>
                <w:vertAlign w:val="subscript"/>
              </w:rPr>
              <w:t>i</w:t>
            </w:r>
            <w:r>
              <w:t xml:space="preserve"> </w:t>
            </w: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X</w:t>
            </w:r>
            <w:r>
              <w:rPr>
                <w:rFonts w:ascii="Arial" w:hAnsi="Arial" w:cs="Arial"/>
                <w:b/>
                <w:bCs/>
                <w:vertAlign w:val="subscript"/>
              </w:rPr>
              <w:t>j</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b/>
                <w:bCs/>
                <w:position w:val="-16"/>
              </w:rPr>
              <w:object w:dxaOrig="300" w:dyaOrig="420">
                <v:shape id="_x0000_i1036" type="#_x0000_t75" style="width:14.8pt;height:20.85pt" o:ole="">
                  <v:imagedata r:id="rId37" o:title=""/>
                </v:shape>
                <o:OLEObject Type="Embed" ProgID="Equation.3" ShapeID="_x0000_i1036" DrawAspect="Content" ObjectID="_1309089613" r:id="rId39"/>
              </w:object>
            </w:r>
          </w:p>
        </w:tc>
        <w:tc>
          <w:tcPr>
            <w:tcW w:w="720" w:type="dxa"/>
            <w:tcBorders>
              <w:left w:val="single" w:sz="4" w:space="0" w:color="auto"/>
            </w:tcBorders>
            <w:vAlign w:val="center"/>
          </w:tcPr>
          <w:p w:rsidR="00000000" w:rsidRDefault="000F622C">
            <w:pPr>
              <w:jc w:val="center"/>
              <w:rPr>
                <w:rFonts w:ascii="Arial" w:hAnsi="Arial" w:cs="Arial"/>
                <w:b/>
                <w:bCs/>
              </w:rPr>
            </w:pPr>
          </w:p>
        </w:tc>
      </w:tr>
      <w:tr w:rsidR="00000000">
        <w:tblPrEx>
          <w:tblCellMar>
            <w:top w:w="0" w:type="dxa"/>
            <w:bottom w:w="0" w:type="dxa"/>
          </w:tblCellMar>
        </w:tblPrEx>
        <w:trPr>
          <w:jc w:val="center"/>
        </w:trPr>
        <w:tc>
          <w:tcPr>
            <w:tcW w:w="770" w:type="dxa"/>
            <w:tcBorders>
              <w:right w:val="single" w:sz="4" w:space="0" w:color="auto"/>
            </w:tcBorders>
          </w:tcPr>
          <w:p w:rsidR="00000000" w:rsidRDefault="000F622C">
            <w:pPr>
              <w:rPr>
                <w:rFonts w:ascii="Arial" w:hAnsi="Arial" w:cs="Arial"/>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Edad</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Años de experiencia</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Cs w:val="20"/>
                <w:lang w:val="es-ES_tradnl"/>
              </w:rPr>
            </w:pPr>
            <w:r>
              <w:rPr>
                <w:rFonts w:ascii="Arial" w:hAnsi="Arial" w:cs="Arial"/>
                <w:szCs w:val="20"/>
                <w:lang w:val="es-ES_tradnl"/>
              </w:rPr>
              <w:t>0.762</w:t>
            </w:r>
          </w:p>
        </w:tc>
        <w:tc>
          <w:tcPr>
            <w:tcW w:w="720" w:type="dxa"/>
            <w:tcBorders>
              <w:left w:val="single" w:sz="4" w:space="0" w:color="auto"/>
            </w:tcBorders>
          </w:tcPr>
          <w:p w:rsidR="00000000" w:rsidRDefault="000F622C">
            <w:pPr>
              <w:rPr>
                <w:rFonts w:ascii="Arial" w:hAnsi="Arial" w:cs="Arial"/>
              </w:rPr>
            </w:pPr>
          </w:p>
        </w:tc>
      </w:tr>
      <w:tr w:rsidR="00000000">
        <w:tblPrEx>
          <w:tblCellMar>
            <w:top w:w="0" w:type="dxa"/>
            <w:bottom w:w="0" w:type="dxa"/>
          </w:tblCellMar>
        </w:tblPrEx>
        <w:trPr>
          <w:jc w:val="center"/>
        </w:trPr>
        <w:tc>
          <w:tcPr>
            <w:tcW w:w="770" w:type="dxa"/>
            <w:tcBorders>
              <w:right w:val="single" w:sz="4" w:space="0" w:color="auto"/>
            </w:tcBorders>
          </w:tcPr>
          <w:p w:rsidR="00000000" w:rsidRDefault="000F622C">
            <w:pPr>
              <w:rPr>
                <w:rFonts w:ascii="Arial" w:hAnsi="Arial" w:cs="Arial"/>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Ed</w:t>
            </w:r>
            <w:r>
              <w:rPr>
                <w:rFonts w:ascii="Arial" w:hAnsi="Arial" w:cs="Arial"/>
                <w:szCs w:val="20"/>
                <w:lang w:val="es-ES_tradnl"/>
              </w:rPr>
              <w:t xml:space="preserve">ad </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Categoría nominal</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Cs w:val="20"/>
                <w:lang w:val="es-ES_tradnl"/>
              </w:rPr>
            </w:pPr>
            <w:r>
              <w:rPr>
                <w:rFonts w:ascii="Arial" w:hAnsi="Arial" w:cs="Arial"/>
                <w:szCs w:val="20"/>
                <w:lang w:val="es-ES_tradnl"/>
              </w:rPr>
              <w:t>0.637</w:t>
            </w:r>
          </w:p>
        </w:tc>
        <w:tc>
          <w:tcPr>
            <w:tcW w:w="720" w:type="dxa"/>
            <w:tcBorders>
              <w:left w:val="single" w:sz="4" w:space="0" w:color="auto"/>
            </w:tcBorders>
          </w:tcPr>
          <w:p w:rsidR="00000000" w:rsidRDefault="000F622C">
            <w:pPr>
              <w:rPr>
                <w:rFonts w:ascii="Arial" w:hAnsi="Arial" w:cs="Arial"/>
              </w:rPr>
            </w:pPr>
          </w:p>
        </w:tc>
      </w:tr>
      <w:tr w:rsidR="00000000">
        <w:tblPrEx>
          <w:tblCellMar>
            <w:top w:w="0" w:type="dxa"/>
            <w:bottom w:w="0" w:type="dxa"/>
          </w:tblCellMar>
        </w:tblPrEx>
        <w:trPr>
          <w:jc w:val="center"/>
        </w:trPr>
        <w:tc>
          <w:tcPr>
            <w:tcW w:w="770" w:type="dxa"/>
            <w:tcBorders>
              <w:right w:val="single" w:sz="4" w:space="0" w:color="auto"/>
            </w:tcBorders>
          </w:tcPr>
          <w:p w:rsidR="00000000" w:rsidRDefault="000F622C">
            <w:pPr>
              <w:rPr>
                <w:rFonts w:ascii="Arial" w:hAnsi="Arial" w:cs="Arial"/>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Edad</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Categoría económica</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Cs w:val="20"/>
                <w:lang w:val="es-ES_tradnl"/>
              </w:rPr>
            </w:pPr>
            <w:r>
              <w:rPr>
                <w:rFonts w:ascii="Arial" w:hAnsi="Arial" w:cs="Arial"/>
                <w:szCs w:val="20"/>
                <w:lang w:val="es-ES_tradnl"/>
              </w:rPr>
              <w:t>0.651</w:t>
            </w:r>
          </w:p>
        </w:tc>
        <w:tc>
          <w:tcPr>
            <w:tcW w:w="720" w:type="dxa"/>
            <w:tcBorders>
              <w:left w:val="single" w:sz="4" w:space="0" w:color="auto"/>
            </w:tcBorders>
          </w:tcPr>
          <w:p w:rsidR="00000000" w:rsidRDefault="000F622C">
            <w:pPr>
              <w:rPr>
                <w:rFonts w:ascii="Arial" w:hAnsi="Arial" w:cs="Arial"/>
              </w:rPr>
            </w:pPr>
          </w:p>
        </w:tc>
      </w:tr>
      <w:tr w:rsidR="00000000">
        <w:tblPrEx>
          <w:tblCellMar>
            <w:top w:w="0" w:type="dxa"/>
            <w:bottom w:w="0" w:type="dxa"/>
          </w:tblCellMar>
        </w:tblPrEx>
        <w:trPr>
          <w:jc w:val="center"/>
        </w:trPr>
        <w:tc>
          <w:tcPr>
            <w:tcW w:w="770" w:type="dxa"/>
            <w:tcBorders>
              <w:right w:val="single" w:sz="4" w:space="0" w:color="auto"/>
            </w:tcBorders>
          </w:tcPr>
          <w:p w:rsidR="00000000" w:rsidRDefault="000F622C">
            <w:pPr>
              <w:rPr>
                <w:rFonts w:ascii="Arial" w:hAnsi="Arial" w:cs="Arial"/>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Años de experiencia</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Categoría nominal</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Cs w:val="20"/>
                <w:lang w:val="es-ES_tradnl"/>
              </w:rPr>
            </w:pPr>
            <w:r>
              <w:rPr>
                <w:rFonts w:ascii="Arial" w:hAnsi="Arial" w:cs="Arial"/>
                <w:szCs w:val="20"/>
                <w:lang w:val="es-ES_tradnl"/>
              </w:rPr>
              <w:t>0.627</w:t>
            </w:r>
          </w:p>
        </w:tc>
        <w:tc>
          <w:tcPr>
            <w:tcW w:w="720" w:type="dxa"/>
            <w:tcBorders>
              <w:left w:val="single" w:sz="4" w:space="0" w:color="auto"/>
            </w:tcBorders>
          </w:tcPr>
          <w:p w:rsidR="00000000" w:rsidRDefault="000F622C">
            <w:pPr>
              <w:rPr>
                <w:rFonts w:ascii="Arial" w:hAnsi="Arial" w:cs="Arial"/>
              </w:rPr>
            </w:pPr>
          </w:p>
        </w:tc>
      </w:tr>
      <w:tr w:rsidR="00000000">
        <w:tblPrEx>
          <w:tblCellMar>
            <w:top w:w="0" w:type="dxa"/>
            <w:bottom w:w="0" w:type="dxa"/>
          </w:tblCellMar>
        </w:tblPrEx>
        <w:trPr>
          <w:jc w:val="center"/>
        </w:trPr>
        <w:tc>
          <w:tcPr>
            <w:tcW w:w="770" w:type="dxa"/>
            <w:tcBorders>
              <w:right w:val="single" w:sz="4" w:space="0" w:color="auto"/>
            </w:tcBorders>
          </w:tcPr>
          <w:p w:rsidR="00000000" w:rsidRDefault="000F622C">
            <w:pPr>
              <w:rPr>
                <w:rFonts w:ascii="Arial" w:hAnsi="Arial" w:cs="Arial"/>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Años de experiencia</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Categoría económica</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Cs w:val="20"/>
                <w:lang w:val="es-ES_tradnl"/>
              </w:rPr>
            </w:pPr>
            <w:r>
              <w:rPr>
                <w:rFonts w:ascii="Arial" w:hAnsi="Arial" w:cs="Arial"/>
                <w:szCs w:val="20"/>
                <w:lang w:val="es-ES_tradnl"/>
              </w:rPr>
              <w:t>0.648</w:t>
            </w:r>
          </w:p>
        </w:tc>
        <w:tc>
          <w:tcPr>
            <w:tcW w:w="720" w:type="dxa"/>
            <w:tcBorders>
              <w:left w:val="single" w:sz="4" w:space="0" w:color="auto"/>
            </w:tcBorders>
          </w:tcPr>
          <w:p w:rsidR="00000000" w:rsidRDefault="000F622C">
            <w:pPr>
              <w:rPr>
                <w:rFonts w:ascii="Arial" w:hAnsi="Arial" w:cs="Arial"/>
              </w:rPr>
            </w:pPr>
          </w:p>
        </w:tc>
      </w:tr>
      <w:tr w:rsidR="00000000">
        <w:tblPrEx>
          <w:tblCellMar>
            <w:top w:w="0" w:type="dxa"/>
            <w:bottom w:w="0" w:type="dxa"/>
          </w:tblCellMar>
        </w:tblPrEx>
        <w:trPr>
          <w:jc w:val="center"/>
        </w:trPr>
        <w:tc>
          <w:tcPr>
            <w:tcW w:w="770" w:type="dxa"/>
            <w:tcBorders>
              <w:right w:val="single" w:sz="4" w:space="0" w:color="auto"/>
            </w:tcBorders>
          </w:tcPr>
          <w:p w:rsidR="00000000" w:rsidRDefault="000F622C">
            <w:pPr>
              <w:rPr>
                <w:rFonts w:ascii="Arial" w:hAnsi="Arial" w:cs="Arial"/>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Clase de título</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Título no docente</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Cs w:val="20"/>
                <w:lang w:val="es-ES_tradnl"/>
              </w:rPr>
            </w:pPr>
            <w:r>
              <w:rPr>
                <w:rFonts w:ascii="Arial" w:hAnsi="Arial" w:cs="Arial"/>
                <w:szCs w:val="20"/>
                <w:lang w:val="es-ES_tradnl"/>
              </w:rPr>
              <w:t>-0.640</w:t>
            </w:r>
          </w:p>
        </w:tc>
        <w:tc>
          <w:tcPr>
            <w:tcW w:w="720" w:type="dxa"/>
            <w:tcBorders>
              <w:left w:val="single" w:sz="4" w:space="0" w:color="auto"/>
            </w:tcBorders>
          </w:tcPr>
          <w:p w:rsidR="00000000" w:rsidRDefault="000F622C">
            <w:pPr>
              <w:rPr>
                <w:rFonts w:ascii="Arial" w:hAnsi="Arial" w:cs="Arial"/>
              </w:rPr>
            </w:pPr>
          </w:p>
        </w:tc>
      </w:tr>
      <w:tr w:rsidR="00000000">
        <w:tblPrEx>
          <w:tblCellMar>
            <w:top w:w="0" w:type="dxa"/>
            <w:bottom w:w="0" w:type="dxa"/>
          </w:tblCellMar>
        </w:tblPrEx>
        <w:trPr>
          <w:jc w:val="center"/>
        </w:trPr>
        <w:tc>
          <w:tcPr>
            <w:tcW w:w="770" w:type="dxa"/>
            <w:tcBorders>
              <w:right w:val="single" w:sz="4" w:space="0" w:color="auto"/>
            </w:tcBorders>
          </w:tcPr>
          <w:p w:rsidR="00000000" w:rsidRDefault="000F622C">
            <w:pPr>
              <w:rPr>
                <w:rFonts w:ascii="Arial" w:hAnsi="Arial" w:cs="Arial"/>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Clase de título</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Tipo de nombramiento</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Cs w:val="20"/>
                <w:lang w:val="es-ES_tradnl"/>
              </w:rPr>
            </w:pPr>
            <w:r>
              <w:rPr>
                <w:rFonts w:ascii="Arial" w:hAnsi="Arial" w:cs="Arial"/>
                <w:szCs w:val="20"/>
                <w:lang w:val="es-ES_tradnl"/>
              </w:rPr>
              <w:t>0.564</w:t>
            </w:r>
          </w:p>
        </w:tc>
        <w:tc>
          <w:tcPr>
            <w:tcW w:w="720" w:type="dxa"/>
            <w:tcBorders>
              <w:left w:val="single" w:sz="4" w:space="0" w:color="auto"/>
            </w:tcBorders>
          </w:tcPr>
          <w:p w:rsidR="00000000" w:rsidRDefault="000F622C">
            <w:pPr>
              <w:rPr>
                <w:rFonts w:ascii="Arial" w:hAnsi="Arial" w:cs="Arial"/>
              </w:rPr>
            </w:pPr>
          </w:p>
        </w:tc>
      </w:tr>
      <w:tr w:rsidR="00000000">
        <w:tblPrEx>
          <w:tblCellMar>
            <w:top w:w="0" w:type="dxa"/>
            <w:bottom w:w="0" w:type="dxa"/>
          </w:tblCellMar>
        </w:tblPrEx>
        <w:trPr>
          <w:jc w:val="center"/>
        </w:trPr>
        <w:tc>
          <w:tcPr>
            <w:tcW w:w="770" w:type="dxa"/>
            <w:tcBorders>
              <w:right w:val="single" w:sz="4" w:space="0" w:color="auto"/>
            </w:tcBorders>
          </w:tcPr>
          <w:p w:rsidR="00000000" w:rsidRDefault="000F622C">
            <w:pPr>
              <w:rPr>
                <w:rFonts w:ascii="Arial" w:hAnsi="Arial" w:cs="Arial"/>
              </w:rPr>
            </w:pPr>
          </w:p>
        </w:tc>
        <w:tc>
          <w:tcPr>
            <w:tcW w:w="252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Cantó</w:t>
            </w:r>
            <w:r>
              <w:rPr>
                <w:rFonts w:ascii="Arial" w:hAnsi="Arial" w:cs="Arial"/>
                <w:szCs w:val="20"/>
                <w:lang w:val="es-ES_tradnl"/>
              </w:rPr>
              <w:t>n que habita</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Cantón de institución</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Cs w:val="20"/>
                <w:lang w:val="es-ES_tradnl"/>
              </w:rPr>
            </w:pPr>
            <w:r>
              <w:rPr>
                <w:rFonts w:ascii="Arial" w:hAnsi="Arial" w:cs="Arial"/>
                <w:szCs w:val="20"/>
                <w:lang w:val="es-ES_tradnl"/>
              </w:rPr>
              <w:t>0.626</w:t>
            </w:r>
          </w:p>
        </w:tc>
        <w:tc>
          <w:tcPr>
            <w:tcW w:w="720" w:type="dxa"/>
            <w:tcBorders>
              <w:left w:val="single" w:sz="4" w:space="0" w:color="auto"/>
            </w:tcBorders>
          </w:tcPr>
          <w:p w:rsidR="00000000" w:rsidRDefault="000F622C">
            <w:pPr>
              <w:rPr>
                <w:rFonts w:ascii="Arial" w:hAnsi="Arial" w:cs="Arial"/>
              </w:rPr>
            </w:pPr>
          </w:p>
        </w:tc>
      </w:tr>
      <w:tr w:rsidR="00000000">
        <w:tblPrEx>
          <w:tblCellMar>
            <w:top w:w="0" w:type="dxa"/>
            <w:bottom w:w="0" w:type="dxa"/>
          </w:tblCellMar>
        </w:tblPrEx>
        <w:trPr>
          <w:cantSplit/>
          <w:jc w:val="center"/>
        </w:trPr>
        <w:tc>
          <w:tcPr>
            <w:tcW w:w="7687" w:type="dxa"/>
            <w:gridSpan w:val="7"/>
          </w:tcPr>
          <w:p w:rsidR="00000000" w:rsidRDefault="000F622C">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0F622C">
            <w:pPr>
              <w:rPr>
                <w:rFonts w:ascii="Arial" w:hAnsi="Arial" w:cs="Arial"/>
                <w:sz w:val="20"/>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0F622C">
      <w:pPr>
        <w:spacing w:line="480" w:lineRule="auto"/>
        <w:ind w:left="360"/>
        <w:jc w:val="both"/>
        <w:rPr>
          <w:rFonts w:ascii="Arial" w:hAnsi="Arial" w:cs="Arial"/>
        </w:rPr>
      </w:pPr>
    </w:p>
    <w:p w:rsidR="00000000" w:rsidRDefault="000F622C">
      <w:pPr>
        <w:spacing w:line="480" w:lineRule="auto"/>
        <w:ind w:left="360"/>
        <w:jc w:val="both"/>
        <w:rPr>
          <w:rFonts w:ascii="Arial" w:hAnsi="Arial" w:cs="Arial"/>
        </w:rPr>
      </w:pPr>
      <w:r>
        <w:rPr>
          <w:rFonts w:ascii="Arial" w:hAnsi="Arial" w:cs="Arial"/>
        </w:rPr>
        <w:t>Con respecto a las correlaciones menos significativas (-0.5&lt;</w:t>
      </w:r>
      <w:r>
        <w:rPr>
          <w:rFonts w:ascii="Arial" w:hAnsi="Arial" w:cs="Arial"/>
          <w:position w:val="-16"/>
        </w:rPr>
        <w:object w:dxaOrig="300" w:dyaOrig="420">
          <v:shape id="_x0000_i1037" type="#_x0000_t75" style="width:14.8pt;height:20.85pt" o:ole="">
            <v:imagedata r:id="rId37" o:title=""/>
          </v:shape>
          <o:OLEObject Type="Embed" ProgID="Equation.3" ShapeID="_x0000_i1037" DrawAspect="Content" ObjectID="_1309089614" r:id="rId40"/>
        </w:object>
      </w:r>
      <w:r>
        <w:rPr>
          <w:rFonts w:ascii="Arial" w:hAnsi="Arial" w:cs="Arial"/>
        </w:rPr>
        <w:t>&lt; 0.5), de</w:t>
      </w:r>
      <w:r>
        <w:rPr>
          <w:rFonts w:ascii="Arial" w:hAnsi="Arial" w:cs="Arial"/>
        </w:rPr>
        <w:t xml:space="preserve">bemos mencionar que estas corresponden al 95% del total de las correlaciones de la matriz de </w:t>
      </w:r>
      <w:r>
        <w:rPr>
          <w:rFonts w:ascii="Arial" w:hAnsi="Arial" w:cs="Arial"/>
          <w:i/>
          <w:iCs/>
        </w:rPr>
        <w:t>directores y rectores</w:t>
      </w:r>
      <w:r>
        <w:rPr>
          <w:rFonts w:ascii="Arial" w:hAnsi="Arial" w:cs="Arial"/>
        </w:rPr>
        <w:t>. El porcentaje de correlaciones cercanas a cero, es decir entre –0.1 y 0.1 es 65%.</w:t>
      </w:r>
    </w:p>
    <w:p w:rsidR="00000000" w:rsidRDefault="000F622C">
      <w:pPr>
        <w:spacing w:line="480" w:lineRule="auto"/>
        <w:ind w:left="360"/>
        <w:jc w:val="both"/>
        <w:rPr>
          <w:rFonts w:ascii="Arial" w:hAnsi="Arial" w:cs="Arial"/>
        </w:rPr>
      </w:pPr>
    </w:p>
    <w:p w:rsidR="00000000" w:rsidRDefault="000F622C">
      <w:pPr>
        <w:spacing w:line="480" w:lineRule="auto"/>
        <w:ind w:left="360"/>
        <w:jc w:val="both"/>
        <w:rPr>
          <w:rFonts w:ascii="Arial" w:hAnsi="Arial" w:cs="Arial"/>
        </w:rPr>
      </w:pPr>
      <w:r>
        <w:rPr>
          <w:rFonts w:ascii="Arial" w:hAnsi="Arial" w:cs="Arial"/>
        </w:rPr>
        <w:t>De los 190 coeficientes de correlación lineal correspondi</w:t>
      </w:r>
      <w:r>
        <w:rPr>
          <w:rFonts w:ascii="Arial" w:hAnsi="Arial" w:cs="Arial"/>
        </w:rPr>
        <w:t xml:space="preserve">entes a la matriz de </w:t>
      </w:r>
      <w:r>
        <w:rPr>
          <w:rFonts w:ascii="Arial" w:hAnsi="Arial" w:cs="Arial"/>
          <w:i/>
          <w:iCs/>
        </w:rPr>
        <w:t>directores y rectores</w:t>
      </w:r>
      <w:r>
        <w:rPr>
          <w:rFonts w:ascii="Arial" w:hAnsi="Arial" w:cs="Arial"/>
        </w:rPr>
        <w:t>, 20 pares de variables aleatorias tienen coeficientes de correlación en el rango [-0.01, 0.01] representando el 11% del total de correlaciones.</w:t>
      </w:r>
    </w:p>
    <w:p w:rsidR="00000000" w:rsidRDefault="000F622C">
      <w:pPr>
        <w:spacing w:line="480" w:lineRule="auto"/>
        <w:ind w:left="360"/>
        <w:jc w:val="both"/>
        <w:rPr>
          <w:rFonts w:ascii="Arial" w:hAnsi="Arial" w:cs="Arial"/>
        </w:rPr>
      </w:pPr>
    </w:p>
    <w:tbl>
      <w:tblPr>
        <w:tblW w:w="8221" w:type="dxa"/>
        <w:jc w:val="center"/>
        <w:tblInd w:w="26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16"/>
        <w:gridCol w:w="125"/>
        <w:gridCol w:w="2560"/>
        <w:gridCol w:w="3051"/>
        <w:gridCol w:w="509"/>
        <w:gridCol w:w="571"/>
        <w:gridCol w:w="689"/>
      </w:tblGrid>
      <w:tr w:rsidR="00000000">
        <w:tblPrEx>
          <w:tblCellMar>
            <w:top w:w="0" w:type="dxa"/>
            <w:bottom w:w="0" w:type="dxa"/>
          </w:tblCellMar>
        </w:tblPrEx>
        <w:trPr>
          <w:cantSplit/>
          <w:jc w:val="center"/>
        </w:trPr>
        <w:tc>
          <w:tcPr>
            <w:tcW w:w="841" w:type="dxa"/>
            <w:gridSpan w:val="2"/>
          </w:tcPr>
          <w:p w:rsidR="00000000" w:rsidRDefault="000F622C">
            <w:pPr>
              <w:jc w:val="center"/>
              <w:rPr>
                <w:rFonts w:ascii="Arial" w:hAnsi="Arial" w:cs="Arial"/>
                <w:b/>
                <w:bCs/>
              </w:rPr>
            </w:pPr>
          </w:p>
        </w:tc>
        <w:tc>
          <w:tcPr>
            <w:tcW w:w="6120" w:type="dxa"/>
            <w:gridSpan w:val="3"/>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TABLA CXLIV</w:t>
            </w:r>
          </w:p>
        </w:tc>
        <w:tc>
          <w:tcPr>
            <w:tcW w:w="1260" w:type="dxa"/>
            <w:gridSpan w:val="2"/>
          </w:tcPr>
          <w:p w:rsidR="00000000" w:rsidRDefault="000F622C">
            <w:pPr>
              <w:jc w:val="center"/>
              <w:rPr>
                <w:rFonts w:ascii="Arial" w:hAnsi="Arial" w:cs="Arial"/>
                <w:b/>
                <w:bCs/>
              </w:rPr>
            </w:pPr>
          </w:p>
        </w:tc>
      </w:tr>
      <w:tr w:rsidR="00000000">
        <w:tblPrEx>
          <w:tblCellMar>
            <w:top w:w="0" w:type="dxa"/>
            <w:bottom w:w="0" w:type="dxa"/>
          </w:tblCellMar>
        </w:tblPrEx>
        <w:trPr>
          <w:cantSplit/>
          <w:jc w:val="center"/>
        </w:trPr>
        <w:tc>
          <w:tcPr>
            <w:tcW w:w="8221" w:type="dxa"/>
            <w:gridSpan w:val="7"/>
          </w:tcPr>
          <w:p w:rsidR="00000000" w:rsidRDefault="000F622C">
            <w:pPr>
              <w:pStyle w:val="Ttulo1"/>
              <w:jc w:val="center"/>
              <w:rPr>
                <w:sz w:val="24"/>
              </w:rPr>
            </w:pPr>
            <w:bookmarkStart w:id="15" w:name="_Toc9638146"/>
            <w:r>
              <w:rPr>
                <w:sz w:val="24"/>
              </w:rPr>
              <w:t>PROVINCIA DE BOLÍVAR: CENSO DEL MAGISTERIO NACIONAL,</w:t>
            </w:r>
            <w:r>
              <w:rPr>
                <w:sz w:val="24"/>
              </w:rPr>
              <w:t xml:space="preserve"> COEFICIENTES DE CORRELACION ENTRE [-0.01,0.01] DE LA MATRIZ </w:t>
            </w:r>
            <w:r>
              <w:rPr>
                <w:i/>
                <w:iCs/>
                <w:sz w:val="24"/>
              </w:rPr>
              <w:t>DIRECTORES Y RECTORES</w:t>
            </w:r>
            <w:bookmarkEnd w:id="15"/>
          </w:p>
        </w:tc>
      </w:tr>
      <w:tr w:rsidR="00000000">
        <w:tblPrEx>
          <w:tblCellMar>
            <w:top w:w="0" w:type="dxa"/>
            <w:bottom w:w="0" w:type="dxa"/>
          </w:tblCellMar>
        </w:tblPrEx>
        <w:trPr>
          <w:trHeight w:val="343"/>
          <w:jc w:val="center"/>
        </w:trPr>
        <w:tc>
          <w:tcPr>
            <w:tcW w:w="716" w:type="dxa"/>
            <w:tcBorders>
              <w:right w:val="single" w:sz="4" w:space="0" w:color="auto"/>
            </w:tcBorders>
            <w:vAlign w:val="center"/>
          </w:tcPr>
          <w:p w:rsidR="00000000" w:rsidRDefault="000F622C">
            <w:pPr>
              <w:jc w:val="center"/>
              <w:rPr>
                <w:rFonts w:ascii="Arial" w:hAnsi="Arial" w:cs="Arial"/>
                <w:b/>
                <w:bCs/>
              </w:rPr>
            </w:pPr>
          </w:p>
          <w:p w:rsidR="00000000" w:rsidRDefault="000F622C">
            <w:pPr>
              <w:jc w:val="center"/>
              <w:rPr>
                <w:rFonts w:ascii="Arial" w:hAnsi="Arial" w:cs="Arial"/>
                <w:b/>
                <w:bCs/>
              </w:rPr>
            </w:pP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000000" w:rsidRDefault="000F622C">
            <w:pPr>
              <w:pStyle w:val="Ttulo5"/>
              <w:jc w:val="center"/>
            </w:pPr>
            <w:r>
              <w:t>X</w:t>
            </w:r>
            <w:r>
              <w:rPr>
                <w:vertAlign w:val="subscript"/>
              </w:rPr>
              <w:t>i</w:t>
            </w:r>
            <w:r>
              <w:t xml:space="preserve"> </w:t>
            </w:r>
          </w:p>
        </w:tc>
        <w:tc>
          <w:tcPr>
            <w:tcW w:w="3051"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X</w:t>
            </w:r>
            <w:r>
              <w:rPr>
                <w:rFonts w:ascii="Arial" w:hAnsi="Arial" w:cs="Arial"/>
                <w:b/>
                <w:bCs/>
                <w:vertAlign w:val="subscript"/>
              </w:rPr>
              <w:t>j</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b/>
                <w:bCs/>
                <w:position w:val="-16"/>
              </w:rPr>
              <w:object w:dxaOrig="300" w:dyaOrig="420">
                <v:shape id="_x0000_i1038" type="#_x0000_t75" style="width:14.8pt;height:20.85pt" o:ole="">
                  <v:imagedata r:id="rId37" o:title=""/>
                </v:shape>
                <o:OLEObject Type="Embed" ProgID="Equation.3" ShapeID="_x0000_i1038" DrawAspect="Content" ObjectID="_1309089615" r:id="rId41"/>
              </w:object>
            </w:r>
          </w:p>
        </w:tc>
        <w:tc>
          <w:tcPr>
            <w:tcW w:w="689" w:type="dxa"/>
            <w:tcBorders>
              <w:left w:val="single" w:sz="4" w:space="0" w:color="auto"/>
            </w:tcBorders>
            <w:vAlign w:val="center"/>
          </w:tcPr>
          <w:p w:rsidR="00000000" w:rsidRDefault="000F622C">
            <w:pPr>
              <w:jc w:val="center"/>
              <w:rPr>
                <w:rFonts w:ascii="Arial" w:hAnsi="Arial" w:cs="Arial"/>
                <w:b/>
                <w:bCs/>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Provincia de nacimiento</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Estado civil</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-0.002</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Provincia de nacimiento</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Clase de título</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0.003</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Provincia de nacimiento</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Tipo de nombrami</w:t>
            </w:r>
            <w:r>
              <w:rPr>
                <w:rFonts w:ascii="Arial" w:hAnsi="Arial" w:cs="Arial"/>
                <w:sz w:val="20"/>
                <w:szCs w:val="20"/>
                <w:lang w:val="es-ES_tradnl"/>
              </w:rPr>
              <w:t>ento</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0.007</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Edad</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Provincia que habita</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0.007</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Edad</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Clase de título</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0.001</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Edad</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Sostenimiento institución</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0.008</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Edad</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Relación laboral</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0.008</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Sexo</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Vivienda rural</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0.001</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Estado civil</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Cantón institución</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0.006</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Provincia que habita</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Vivienda rural</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0.001</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Provincia que habita</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Categoría económica</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0.003</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Provincia que habita</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Categoría nominal</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-0.001</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Cantón que habita</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Categoría nominal</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0.006</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Cantón que habita</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Categoría económica</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-0.006</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Cantón que habita</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Relación laboral</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0.01</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 xml:space="preserve">Instrucción </w:t>
            </w:r>
            <w:r>
              <w:rPr>
                <w:rFonts w:ascii="Arial" w:hAnsi="Arial" w:cs="Arial"/>
                <w:lang w:val="es-ES_tradnl"/>
              </w:rPr>
              <w:t>formal</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Vivienda rural</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-0.006</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Título docente</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Sostenimiento institución</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0.001</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Título no docente</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Años de experiencia</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-0.001</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Años de experiencia</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Sostenimiento institución</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0.008</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Categoría económica</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Relación laboral</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0.002</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cantSplit/>
          <w:jc w:val="center"/>
        </w:trPr>
        <w:tc>
          <w:tcPr>
            <w:tcW w:w="8221" w:type="dxa"/>
            <w:gridSpan w:val="7"/>
          </w:tcPr>
          <w:p w:rsidR="00000000" w:rsidRDefault="000F622C">
            <w:pPr>
              <w:rPr>
                <w:rFonts w:ascii="Arial" w:hAnsi="Arial" w:cs="Arial"/>
                <w:sz w:val="20"/>
              </w:rPr>
            </w:pPr>
            <w:r>
              <w:rPr>
                <w:rFonts w:ascii="Arial" w:hAnsi="Arial" w:cs="Arial"/>
                <w:b/>
                <w:bCs/>
                <w:sz w:val="20"/>
              </w:rPr>
              <w:t>ELABORACION</w:t>
            </w:r>
            <w:r>
              <w:rPr>
                <w:rFonts w:ascii="Arial" w:hAnsi="Arial" w:cs="Arial"/>
                <w:sz w:val="20"/>
              </w:rPr>
              <w:t>: Por el autor</w:t>
            </w:r>
          </w:p>
        </w:tc>
      </w:tr>
    </w:tbl>
    <w:p w:rsidR="00000000" w:rsidRDefault="000F622C">
      <w:pPr>
        <w:spacing w:line="480" w:lineRule="auto"/>
        <w:ind w:left="360"/>
        <w:jc w:val="both"/>
        <w:rPr>
          <w:rFonts w:ascii="Arial" w:hAnsi="Arial" w:cs="Arial"/>
        </w:rPr>
      </w:pPr>
    </w:p>
    <w:p w:rsidR="00000000" w:rsidRDefault="000F622C">
      <w:pPr>
        <w:pStyle w:val="Sangradetextonormal"/>
      </w:pPr>
    </w:p>
    <w:p w:rsidR="00000000" w:rsidRDefault="000F622C">
      <w:pPr>
        <w:pStyle w:val="Ttulo3"/>
      </w:pPr>
      <w:bookmarkStart w:id="16" w:name="_Toc9638147"/>
      <w:r>
        <w:t xml:space="preserve">4.3.2 Análisis de los coeficientes de correlación correspondientes a </w:t>
      </w:r>
      <w:r>
        <w:rPr>
          <w:i/>
          <w:iCs/>
        </w:rPr>
        <w:t>profesores</w:t>
      </w:r>
      <w:bookmarkEnd w:id="16"/>
    </w:p>
    <w:p w:rsidR="00000000" w:rsidRDefault="000F622C">
      <w:pPr>
        <w:spacing w:line="480" w:lineRule="auto"/>
        <w:ind w:left="426"/>
        <w:jc w:val="both"/>
        <w:rPr>
          <w:rFonts w:ascii="Arial" w:hAnsi="Arial" w:cs="Arial"/>
        </w:rPr>
      </w:pPr>
      <w:r>
        <w:rPr>
          <w:rFonts w:ascii="Arial" w:hAnsi="Arial" w:cs="Arial"/>
        </w:rPr>
        <w:t xml:space="preserve">Para realizar este análisis se construyo la variable aleatoria </w:t>
      </w:r>
      <w:r>
        <w:rPr>
          <w:rFonts w:ascii="Arial" w:hAnsi="Arial" w:cs="Arial"/>
          <w:position w:val="-14"/>
        </w:rPr>
        <w:object w:dxaOrig="520" w:dyaOrig="480">
          <v:shape id="_x0000_i1039" type="#_x0000_t75" style="width:24.9pt;height:26.9pt" o:ole="">
            <v:imagedata r:id="rId8" o:title=""/>
          </v:shape>
          <o:OLEObject Type="Embed" ProgID="Equation.3" ShapeID="_x0000_i1039" DrawAspect="Content" ObjectID="_1309089616" r:id="rId42"/>
        </w:object>
      </w:r>
      <w:r>
        <w:rPr>
          <w:rFonts w:ascii="Arial" w:hAnsi="Arial" w:cs="Arial"/>
        </w:rPr>
        <w:t>, la cual nos ayuda determinar las correlaciones altas (cuyos valores absolutos están c</w:t>
      </w:r>
      <w:r>
        <w:rPr>
          <w:rFonts w:ascii="Arial" w:hAnsi="Arial" w:cs="Arial"/>
        </w:rPr>
        <w:t xml:space="preserve">omprendidas entre 1.0 y 0.8), las correlaciones significativas (cuyos valores absolutos están comprendidas entre 0.8 y 0.5), y las correlaciones no significativas (cuyos valores absolutos están comprendidas entre 0 y 0.5). La matriz de correlación de </w:t>
      </w:r>
      <w:r>
        <w:rPr>
          <w:rFonts w:ascii="Arial" w:hAnsi="Arial" w:cs="Arial"/>
          <w:i/>
          <w:iCs/>
        </w:rPr>
        <w:t>profe</w:t>
      </w:r>
      <w:r>
        <w:rPr>
          <w:rFonts w:ascii="Arial" w:hAnsi="Arial" w:cs="Arial"/>
          <w:i/>
          <w:iCs/>
        </w:rPr>
        <w:t>sores</w:t>
      </w:r>
      <w:r>
        <w:rPr>
          <w:rFonts w:ascii="Arial" w:hAnsi="Arial" w:cs="Arial"/>
        </w:rPr>
        <w:t xml:space="preserve"> se muestran en el anexo cinco. </w:t>
      </w:r>
    </w:p>
    <w:tbl>
      <w:tblPr>
        <w:tblW w:w="8942" w:type="dxa"/>
        <w:jc w:val="center"/>
        <w:tblCellMar>
          <w:left w:w="70" w:type="dxa"/>
          <w:right w:w="70" w:type="dxa"/>
        </w:tblCellMar>
        <w:tblLook w:val="0000"/>
      </w:tblPr>
      <w:tblGrid>
        <w:gridCol w:w="720"/>
        <w:gridCol w:w="2546"/>
        <w:gridCol w:w="1496"/>
        <w:gridCol w:w="1702"/>
        <w:gridCol w:w="1784"/>
        <w:gridCol w:w="694"/>
      </w:tblGrid>
      <w:tr w:rsidR="00000000">
        <w:tblPrEx>
          <w:tblCellMar>
            <w:top w:w="0" w:type="dxa"/>
            <w:bottom w:w="0" w:type="dxa"/>
          </w:tblCellMar>
        </w:tblPrEx>
        <w:trPr>
          <w:cantSplit/>
          <w:jc w:val="center"/>
        </w:trPr>
        <w:tc>
          <w:tcPr>
            <w:tcW w:w="8942" w:type="dxa"/>
            <w:gridSpan w:val="6"/>
            <w:tcBorders>
              <w:top w:val="single" w:sz="4" w:space="0" w:color="auto"/>
              <w:left w:val="single" w:sz="4" w:space="0" w:color="auto"/>
              <w:right w:val="single" w:sz="4" w:space="0" w:color="auto"/>
            </w:tcBorders>
          </w:tcPr>
          <w:p w:rsidR="00000000" w:rsidRDefault="000F622C">
            <w:pPr>
              <w:tabs>
                <w:tab w:val="left" w:pos="1305"/>
              </w:tabs>
              <w:jc w:val="center"/>
              <w:rPr>
                <w:rFonts w:ascii="Arial" w:hAnsi="Arial" w:cs="Arial"/>
                <w:b/>
                <w:bCs/>
              </w:rPr>
            </w:pPr>
          </w:p>
          <w:p w:rsidR="00000000" w:rsidRDefault="000F622C">
            <w:pPr>
              <w:tabs>
                <w:tab w:val="left" w:pos="1305"/>
              </w:tabs>
              <w:jc w:val="center"/>
              <w:rPr>
                <w:rFonts w:ascii="Arial" w:hAnsi="Arial" w:cs="Arial"/>
                <w:b/>
                <w:bCs/>
              </w:rPr>
            </w:pPr>
            <w:r>
              <w:rPr>
                <w:rFonts w:ascii="Arial" w:hAnsi="Arial" w:cs="Arial"/>
                <w:b/>
                <w:bCs/>
              </w:rPr>
              <w:t>TABLA  CXLV</w:t>
            </w:r>
          </w:p>
          <w:p w:rsidR="00000000" w:rsidRDefault="000F622C">
            <w:pPr>
              <w:pStyle w:val="Ttulo1"/>
              <w:jc w:val="center"/>
              <w:rPr>
                <w:sz w:val="24"/>
              </w:rPr>
            </w:pPr>
            <w:bookmarkStart w:id="17" w:name="_Toc9638148"/>
            <w:r>
              <w:rPr>
                <w:sz w:val="24"/>
              </w:rPr>
              <w:t>PROVINCIA DE BOLÍVAR: CENSO DEL MAGISTERIO NACIONAL, FRECUENCIAS DE CORRELACIONES DE LA MATRIZ DE</w:t>
            </w:r>
            <w:r>
              <w:rPr>
                <w:i/>
                <w:iCs/>
                <w:sz w:val="24"/>
              </w:rPr>
              <w:t xml:space="preserve"> PROFESORES</w:t>
            </w:r>
            <w:bookmarkEnd w:id="17"/>
          </w:p>
        </w:tc>
      </w:tr>
      <w:tr w:rsidR="00000000">
        <w:tblPrEx>
          <w:tblCellMar>
            <w:top w:w="0" w:type="dxa"/>
            <w:bottom w:w="0" w:type="dxa"/>
          </w:tblCellMar>
        </w:tblPrEx>
        <w:trPr>
          <w:jc w:val="center"/>
        </w:trPr>
        <w:tc>
          <w:tcPr>
            <w:tcW w:w="720" w:type="dxa"/>
            <w:tcBorders>
              <w:left w:val="single" w:sz="4" w:space="0" w:color="auto"/>
              <w:right w:val="single" w:sz="4" w:space="0" w:color="auto"/>
            </w:tcBorders>
            <w:vAlign w:val="center"/>
          </w:tcPr>
          <w:p w:rsidR="00000000" w:rsidRDefault="000F622C">
            <w:pPr>
              <w:jc w:val="center"/>
              <w:rPr>
                <w:b/>
                <w:bCs/>
              </w:rPr>
            </w:pPr>
          </w:p>
        </w:tc>
        <w:tc>
          <w:tcPr>
            <w:tcW w:w="2546"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Intervalo</w:t>
            </w: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Frecuencia Absoluta</w:t>
            </w:r>
          </w:p>
        </w:tc>
        <w:tc>
          <w:tcPr>
            <w:tcW w:w="1702"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Frecuencia Relativa</w:t>
            </w:r>
          </w:p>
        </w:tc>
        <w:tc>
          <w:tcPr>
            <w:tcW w:w="1784"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Frecuencia Acumulada</w:t>
            </w:r>
          </w:p>
        </w:tc>
        <w:tc>
          <w:tcPr>
            <w:tcW w:w="694" w:type="dxa"/>
            <w:tcBorders>
              <w:left w:val="single" w:sz="4" w:space="0" w:color="auto"/>
              <w:right w:val="single" w:sz="4" w:space="0" w:color="auto"/>
            </w:tcBorders>
            <w:vAlign w:val="center"/>
          </w:tcPr>
          <w:p w:rsidR="00000000" w:rsidRDefault="000F622C">
            <w:pPr>
              <w:jc w:val="center"/>
              <w:rPr>
                <w:b/>
                <w:bCs/>
              </w:rPr>
            </w:pPr>
          </w:p>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5"/>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-1.0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-0.9</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1</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0.00</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0.00</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5"/>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-0.9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-0.8</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0.00</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0.00</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5"/>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-0.8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-0.7</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2</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0.01</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0.01</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5"/>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-0.7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-0.6</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1</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0.00</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0.02</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5"/>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-0.6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-0.5</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1</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0.00</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0.02</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5"/>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-0.5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-0.4</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1</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0.00</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0.03</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5"/>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-0.4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-0.3</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7</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0.03</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0.06</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5"/>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-0.3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-0.2</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8</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0.04</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0.10</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5"/>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-0.2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-0.1</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13</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0.06</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0.16</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5"/>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-0.1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0.0</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60</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0.29</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0.45</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5"/>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0.0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0.1</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66</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0.31</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0.76</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5"/>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0.1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0.2</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15</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0.07</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0.83</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5"/>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0.2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0.3</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10</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0.05</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0.88</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0.3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0.4</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8</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0.04</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0.92</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0.4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0.5</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3</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0.01</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0.93</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0.5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0.6</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7</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0.03</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0.97</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0.6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w:t>
            </w:r>
            <w:r>
              <w:rPr>
                <w:rFonts w:ascii="Arial" w:hAnsi="Arial" w:cs="Arial"/>
              </w:rPr>
              <w:t>0.7</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3</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0.01</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0.98</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0.7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0.8</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3</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0.01</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1.00</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0.8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0.9</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0.00</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1.00</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0.9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1.0</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1</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0.00</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1.00</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jc w:val="center"/>
        </w:trPr>
        <w:tc>
          <w:tcPr>
            <w:tcW w:w="8942" w:type="dxa"/>
            <w:gridSpan w:val="6"/>
            <w:tcBorders>
              <w:left w:val="single" w:sz="4" w:space="0" w:color="auto"/>
              <w:bottom w:val="single" w:sz="4" w:space="0" w:color="auto"/>
              <w:right w:val="single" w:sz="4" w:space="0" w:color="auto"/>
            </w:tcBorders>
          </w:tcPr>
          <w:p w:rsidR="00000000" w:rsidRDefault="000F622C">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0F622C">
            <w:r>
              <w:rPr>
                <w:rFonts w:ascii="Arial" w:hAnsi="Arial" w:cs="Arial"/>
                <w:b/>
                <w:bCs/>
                <w:sz w:val="20"/>
              </w:rPr>
              <w:t>ELABORACIÓN:</w:t>
            </w:r>
            <w:r>
              <w:rPr>
                <w:rFonts w:ascii="Arial" w:hAnsi="Arial" w:cs="Arial"/>
                <w:sz w:val="20"/>
              </w:rPr>
              <w:t xml:space="preserve"> por el autor, Carlos Ronquillo Franco</w:t>
            </w:r>
          </w:p>
        </w:tc>
      </w:tr>
    </w:tbl>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En éste análisis se deter</w:t>
      </w:r>
      <w:r>
        <w:rPr>
          <w:rFonts w:ascii="Arial" w:hAnsi="Arial" w:cs="Arial"/>
        </w:rPr>
        <w:t xml:space="preserve">minó que de las 21 variables de la matriz de </w:t>
      </w:r>
      <w:r>
        <w:rPr>
          <w:rFonts w:ascii="Arial" w:hAnsi="Arial" w:cs="Arial"/>
          <w:i/>
          <w:iCs/>
        </w:rPr>
        <w:t>profesores</w:t>
      </w:r>
      <w:r>
        <w:rPr>
          <w:rFonts w:ascii="Arial" w:hAnsi="Arial" w:cs="Arial"/>
        </w:rPr>
        <w:t xml:space="preserve"> se obtienen 210 correlaciones </w:t>
      </w:r>
      <w:r>
        <w:rPr>
          <w:rFonts w:ascii="Arial" w:hAnsi="Arial" w:cs="Arial"/>
          <w:sz w:val="28"/>
        </w:rPr>
        <w:t>ρ</w:t>
      </w:r>
      <w:r>
        <w:rPr>
          <w:rFonts w:ascii="Arial" w:hAnsi="Arial" w:cs="Arial"/>
          <w:sz w:val="28"/>
          <w:vertAlign w:val="subscript"/>
        </w:rPr>
        <w:t xml:space="preserve">ij, </w:t>
      </w:r>
      <w:r>
        <w:rPr>
          <w:rFonts w:ascii="Arial" w:hAnsi="Arial" w:cs="Arial"/>
        </w:rPr>
        <w:t>que existen dos pares de variables aleatorias fuertemente correlacionadas entre sí, existen 17 pares de variables relacionadas significativamente, y existen 191 corr</w:t>
      </w:r>
      <w:r>
        <w:rPr>
          <w:rFonts w:ascii="Arial" w:hAnsi="Arial" w:cs="Arial"/>
        </w:rPr>
        <w:t>elaciones no significativas (-0.5&lt;</w:t>
      </w:r>
      <w:r>
        <w:rPr>
          <w:rFonts w:ascii="Arial" w:hAnsi="Arial" w:cs="Arial"/>
          <w:position w:val="-16"/>
        </w:rPr>
        <w:object w:dxaOrig="300" w:dyaOrig="420">
          <v:shape id="_x0000_i1040" type="#_x0000_t75" style="width:14.8pt;height:20.85pt" o:ole="">
            <v:imagedata r:id="rId37" o:title=""/>
          </v:shape>
          <o:OLEObject Type="Embed" ProgID="Equation.3" ShapeID="_x0000_i1040" DrawAspect="Content" ObjectID="_1309089617" r:id="rId43"/>
        </w:object>
      </w:r>
      <w:r>
        <w:rPr>
          <w:rFonts w:ascii="Arial" w:hAnsi="Arial" w:cs="Arial"/>
        </w:rPr>
        <w:t xml:space="preserve">&lt; 0.5),. </w:t>
      </w:r>
    </w:p>
    <w:p w:rsidR="00000000" w:rsidRDefault="000F622C">
      <w:pPr>
        <w:spacing w:line="480" w:lineRule="auto"/>
        <w:jc w:val="both"/>
        <w:rPr>
          <w:rFonts w:ascii="Arial" w:hAnsi="Arial" w:cs="Arial"/>
          <w:b/>
          <w:bCs/>
        </w:rPr>
      </w:pPr>
    </w:p>
    <w:p w:rsidR="00000000" w:rsidRDefault="000F622C">
      <w:pPr>
        <w:pBdr>
          <w:top w:val="single" w:sz="4" w:space="1" w:color="auto"/>
          <w:left w:val="single" w:sz="4" w:space="4" w:color="auto"/>
          <w:bottom w:val="single" w:sz="4" w:space="1" w:color="auto"/>
          <w:right w:val="single" w:sz="4" w:space="4" w:color="auto"/>
        </w:pBdr>
        <w:jc w:val="center"/>
        <w:rPr>
          <w:rFonts w:ascii="Arial" w:hAnsi="Arial" w:cs="Arial"/>
          <w:b/>
          <w:bCs/>
        </w:rPr>
      </w:pPr>
    </w:p>
    <w:p w:rsidR="00000000" w:rsidRDefault="000F622C">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GRÁFICO 4.2</w:t>
      </w:r>
    </w:p>
    <w:p w:rsidR="00000000" w:rsidRDefault="000F622C">
      <w:pPr>
        <w:pStyle w:val="Ttulo1"/>
        <w:pBdr>
          <w:top w:val="single" w:sz="4" w:space="1" w:color="auto"/>
          <w:left w:val="single" w:sz="4" w:space="4" w:color="auto"/>
          <w:bottom w:val="single" w:sz="4" w:space="1" w:color="auto"/>
          <w:right w:val="single" w:sz="4" w:space="4" w:color="auto"/>
        </w:pBdr>
        <w:jc w:val="center"/>
        <w:rPr>
          <w:b w:val="0"/>
          <w:bCs w:val="0"/>
        </w:rPr>
      </w:pPr>
      <w:bookmarkStart w:id="18" w:name="_Toc9638149"/>
      <w:r>
        <w:rPr>
          <w:sz w:val="24"/>
        </w:rPr>
        <w:t xml:space="preserve">PROVINCIA DE BOLÍVAR: CENSO DEL MAGISTERIO NACIONAL, HISTOGRAMA DE FRECUENCIAS DE LAS CORRELACIONES DE LA MATRIZ DE </w:t>
      </w:r>
      <w:r>
        <w:rPr>
          <w:i/>
          <w:iCs/>
          <w:sz w:val="24"/>
        </w:rPr>
        <w:t>PROFESORES</w:t>
      </w:r>
      <w:bookmarkEnd w:id="18"/>
    </w:p>
    <w:p w:rsidR="00000000" w:rsidRDefault="004D571A">
      <w:pPr>
        <w:pStyle w:val="Textoindependiente"/>
        <w:pBdr>
          <w:top w:val="single" w:sz="4" w:space="1" w:color="auto"/>
          <w:left w:val="single" w:sz="4" w:space="4" w:color="auto"/>
          <w:bottom w:val="single" w:sz="4" w:space="1" w:color="auto"/>
          <w:right w:val="single" w:sz="4" w:space="4" w:color="auto"/>
        </w:pBdr>
        <w:spacing w:line="240" w:lineRule="auto"/>
        <w:jc w:val="left"/>
        <w:rPr>
          <w:rFonts w:cs="Arial"/>
          <w:sz w:val="20"/>
        </w:rPr>
      </w:pPr>
      <w:r>
        <w:rPr>
          <w:noProof/>
          <w:snapToGrid/>
          <w:lang w:val="es-ES"/>
        </w:rPr>
        <w:drawing>
          <wp:inline distT="0" distB="0" distL="0" distR="0">
            <wp:extent cx="5264150" cy="3521075"/>
            <wp:effectExtent l="0" t="0" r="0" b="0"/>
            <wp:docPr id="24" name="Objeto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0F622C">
        <w:rPr>
          <w:rFonts w:cs="Arial"/>
          <w:b/>
          <w:bCs/>
          <w:sz w:val="20"/>
        </w:rPr>
        <w:t xml:space="preserve"> FUENTE</w:t>
      </w:r>
      <w:r w:rsidR="000F622C">
        <w:rPr>
          <w:rFonts w:cs="Arial"/>
          <w:sz w:val="20"/>
        </w:rPr>
        <w:t>: Base de dat</w:t>
      </w:r>
      <w:r w:rsidR="000F622C">
        <w:rPr>
          <w:rFonts w:cs="Arial"/>
          <w:sz w:val="20"/>
        </w:rPr>
        <w:t>os del I Censo de funcionarios públicos del MEC</w:t>
      </w:r>
    </w:p>
    <w:p w:rsidR="00000000" w:rsidRDefault="000F622C">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sz w:val="20"/>
        </w:rPr>
        <w:t>ELABORACIÓN:</w:t>
      </w:r>
      <w:r>
        <w:rPr>
          <w:rFonts w:ascii="Arial" w:hAnsi="Arial" w:cs="Arial"/>
          <w:sz w:val="20"/>
        </w:rPr>
        <w:t xml:space="preserve"> por el autor, Carlos Ronquillo Franco</w:t>
      </w:r>
    </w:p>
    <w:p w:rsidR="00000000" w:rsidRDefault="000F622C">
      <w:pPr>
        <w:spacing w:line="480" w:lineRule="auto"/>
        <w:jc w:val="both"/>
        <w:rPr>
          <w:rFonts w:ascii="Arial" w:hAnsi="Arial" w:cs="Arial"/>
          <w:b/>
          <w:bCs/>
        </w:rPr>
      </w:pPr>
    </w:p>
    <w:p w:rsidR="00000000" w:rsidRDefault="000F622C">
      <w:pPr>
        <w:spacing w:line="480" w:lineRule="auto"/>
        <w:jc w:val="both"/>
        <w:rPr>
          <w:rFonts w:ascii="Arial" w:hAnsi="Arial" w:cs="Arial"/>
          <w:b/>
          <w:bCs/>
        </w:rPr>
      </w:pPr>
    </w:p>
    <w:p w:rsidR="00000000" w:rsidRDefault="000F622C">
      <w:pPr>
        <w:pStyle w:val="Textoindependiente"/>
        <w:ind w:left="360"/>
        <w:rPr>
          <w:rFonts w:cs="Arial"/>
          <w:snapToGrid/>
          <w:szCs w:val="24"/>
          <w:lang w:val="es-ES"/>
        </w:rPr>
      </w:pPr>
      <w:r>
        <w:rPr>
          <w:rFonts w:cs="Arial"/>
          <w:snapToGrid/>
          <w:szCs w:val="24"/>
          <w:lang w:val="es-ES"/>
        </w:rPr>
        <w:t xml:space="preserve">Las variables altamente correlacionadas  de la matriz de </w:t>
      </w:r>
      <w:r>
        <w:rPr>
          <w:rFonts w:cs="Arial"/>
          <w:i/>
          <w:iCs/>
          <w:snapToGrid/>
          <w:szCs w:val="24"/>
          <w:lang w:val="es-ES"/>
        </w:rPr>
        <w:t>profesores</w:t>
      </w:r>
      <w:r>
        <w:rPr>
          <w:rFonts w:cs="Arial"/>
          <w:snapToGrid/>
          <w:szCs w:val="24"/>
          <w:lang w:val="es-ES"/>
        </w:rPr>
        <w:t xml:space="preserve"> de las analiza a continuación:</w:t>
      </w:r>
    </w:p>
    <w:p w:rsidR="00000000" w:rsidRDefault="000F622C">
      <w:pPr>
        <w:spacing w:line="480" w:lineRule="auto"/>
        <w:jc w:val="both"/>
        <w:rPr>
          <w:rFonts w:ascii="Arial" w:hAnsi="Arial" w:cs="Arial"/>
        </w:rPr>
      </w:pPr>
    </w:p>
    <w:p w:rsidR="00000000" w:rsidRDefault="000F622C">
      <w:pPr>
        <w:spacing w:line="480" w:lineRule="auto"/>
        <w:jc w:val="both"/>
        <w:rPr>
          <w:rFonts w:ascii="Arial" w:hAnsi="Arial" w:cs="Arial"/>
        </w:rPr>
      </w:pPr>
    </w:p>
    <w:p w:rsidR="00000000" w:rsidRDefault="000F622C">
      <w:pPr>
        <w:numPr>
          <w:ilvl w:val="0"/>
          <w:numId w:val="7"/>
        </w:numPr>
        <w:ind w:left="714" w:hanging="357"/>
        <w:jc w:val="both"/>
        <w:rPr>
          <w:rFonts w:ascii="Arial" w:hAnsi="Arial" w:cs="Arial"/>
          <w:b/>
          <w:bCs/>
        </w:rPr>
      </w:pPr>
      <w:r>
        <w:rPr>
          <w:rFonts w:ascii="Arial" w:hAnsi="Arial" w:cs="Arial"/>
          <w:b/>
          <w:bCs/>
        </w:rPr>
        <w:t xml:space="preserve">Variable </w:t>
      </w:r>
      <w:r>
        <w:rPr>
          <w:rFonts w:ascii="Arial" w:hAnsi="Arial" w:cs="Arial"/>
          <w:b/>
          <w:bCs/>
          <w:i/>
          <w:iCs/>
        </w:rPr>
        <w:t>categoría nominal de profesores</w:t>
      </w:r>
      <w:r>
        <w:rPr>
          <w:rFonts w:ascii="Arial" w:hAnsi="Arial" w:cs="Arial"/>
          <w:b/>
          <w:bCs/>
        </w:rPr>
        <w:t xml:space="preserve"> con la variab</w:t>
      </w:r>
      <w:r>
        <w:rPr>
          <w:rFonts w:ascii="Arial" w:hAnsi="Arial" w:cs="Arial"/>
          <w:b/>
          <w:bCs/>
        </w:rPr>
        <w:t xml:space="preserve">le </w:t>
      </w:r>
      <w:r>
        <w:rPr>
          <w:rFonts w:ascii="Arial" w:hAnsi="Arial" w:cs="Arial"/>
          <w:b/>
          <w:bCs/>
          <w:i/>
          <w:iCs/>
        </w:rPr>
        <w:t>categoría económica de profesores</w:t>
      </w:r>
    </w:p>
    <w:p w:rsidR="00000000" w:rsidRDefault="000F622C">
      <w:pPr>
        <w:ind w:left="357"/>
        <w:jc w:val="both"/>
        <w:rPr>
          <w:rFonts w:ascii="Arial" w:hAnsi="Arial" w:cs="Arial"/>
          <w:b/>
          <w:bCs/>
        </w:rPr>
      </w:pPr>
    </w:p>
    <w:p w:rsidR="00000000" w:rsidRDefault="000F622C">
      <w:pPr>
        <w:spacing w:line="480" w:lineRule="auto"/>
        <w:ind w:left="720"/>
        <w:jc w:val="both"/>
        <w:rPr>
          <w:rFonts w:ascii="Arial" w:hAnsi="Arial" w:cs="Arial"/>
        </w:rPr>
      </w:pPr>
      <w:r>
        <w:rPr>
          <w:rFonts w:ascii="Arial" w:hAnsi="Arial" w:cs="Arial"/>
        </w:rPr>
        <w:t xml:space="preserve">Se determinó que las variables observables </w:t>
      </w:r>
      <w:r>
        <w:rPr>
          <w:rFonts w:ascii="Arial" w:hAnsi="Arial" w:cs="Arial"/>
          <w:i/>
          <w:iCs/>
        </w:rPr>
        <w:t xml:space="preserve">categoría nominal de profesores </w:t>
      </w:r>
      <w:r>
        <w:rPr>
          <w:rFonts w:ascii="Arial" w:hAnsi="Arial" w:cs="Arial"/>
        </w:rPr>
        <w:t>y</w:t>
      </w:r>
      <w:r>
        <w:rPr>
          <w:rFonts w:ascii="Arial" w:hAnsi="Arial" w:cs="Arial"/>
          <w:i/>
          <w:iCs/>
        </w:rPr>
        <w:t xml:space="preserve"> categoría económica de profesores</w:t>
      </w:r>
      <w:r>
        <w:rPr>
          <w:rFonts w:ascii="Arial" w:hAnsi="Arial" w:cs="Arial"/>
        </w:rPr>
        <w:t>, son linealmente dependientes,  pues  el coeficiente de correlación lineal entre estas variables es  0.990.</w:t>
      </w:r>
      <w:r>
        <w:rPr>
          <w:rFonts w:ascii="Arial" w:hAnsi="Arial" w:cs="Arial"/>
        </w:rPr>
        <w:t xml:space="preserve"> Este correlación se da en vista que la categoría </w:t>
      </w:r>
      <w:r>
        <w:rPr>
          <w:rFonts w:ascii="Arial" w:hAnsi="Arial" w:cs="Arial"/>
          <w:i/>
          <w:iCs/>
        </w:rPr>
        <w:t>nominal</w:t>
      </w:r>
      <w:r>
        <w:rPr>
          <w:rFonts w:ascii="Arial" w:hAnsi="Arial" w:cs="Arial"/>
        </w:rPr>
        <w:t xml:space="preserve"> se la alcanza por meritos, y luego de obtener esta el MEC actualiza su presupuesto, cambiando la </w:t>
      </w:r>
      <w:r>
        <w:rPr>
          <w:rFonts w:ascii="Arial" w:hAnsi="Arial" w:cs="Arial"/>
          <w:i/>
          <w:iCs/>
        </w:rPr>
        <w:t>categoría económica</w:t>
      </w:r>
      <w:r>
        <w:rPr>
          <w:rFonts w:ascii="Arial" w:hAnsi="Arial" w:cs="Arial"/>
        </w:rPr>
        <w:t xml:space="preserve"> por la nueva </w:t>
      </w:r>
      <w:r>
        <w:rPr>
          <w:rFonts w:ascii="Arial" w:hAnsi="Arial" w:cs="Arial"/>
          <w:i/>
          <w:iCs/>
        </w:rPr>
        <w:t>categoría nominal</w:t>
      </w:r>
      <w:r>
        <w:rPr>
          <w:rFonts w:ascii="Arial" w:hAnsi="Arial" w:cs="Arial"/>
        </w:rPr>
        <w:t>.</w:t>
      </w:r>
    </w:p>
    <w:p w:rsidR="00000000" w:rsidRDefault="000F622C">
      <w:pPr>
        <w:tabs>
          <w:tab w:val="left" w:pos="3449"/>
        </w:tabs>
        <w:spacing w:line="480" w:lineRule="auto"/>
        <w:ind w:left="720"/>
        <w:jc w:val="both"/>
        <w:rPr>
          <w:rFonts w:ascii="Arial" w:hAnsi="Arial" w:cs="Arial"/>
        </w:rPr>
      </w:pPr>
    </w:p>
    <w:p w:rsidR="00000000" w:rsidRDefault="000F622C">
      <w:pPr>
        <w:pStyle w:val="Sangradetextonormal"/>
        <w:tabs>
          <w:tab w:val="left" w:pos="3449"/>
        </w:tabs>
        <w:ind w:left="720"/>
      </w:pPr>
      <w:r>
        <w:t xml:space="preserve">La matriz de correlación de las variables </w:t>
      </w:r>
      <w:r>
        <w:rPr>
          <w:i/>
          <w:iCs/>
        </w:rPr>
        <w:t>catego</w:t>
      </w:r>
      <w:r>
        <w:rPr>
          <w:i/>
          <w:iCs/>
        </w:rPr>
        <w:t xml:space="preserve">ría económica y categoría nominal de profesores </w:t>
      </w:r>
      <w:r>
        <w:t xml:space="preserve"> es:</w:t>
      </w:r>
    </w:p>
    <w:tbl>
      <w:tblPr>
        <w:tblW w:w="0" w:type="auto"/>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76"/>
        <w:gridCol w:w="1461"/>
        <w:gridCol w:w="1461"/>
      </w:tblGrid>
      <w:tr w:rsidR="00000000">
        <w:tblPrEx>
          <w:tblCellMar>
            <w:top w:w="0" w:type="dxa"/>
            <w:bottom w:w="0" w:type="dxa"/>
          </w:tblCellMar>
        </w:tblPrEx>
        <w:trPr>
          <w:jc w:val="center"/>
        </w:trPr>
        <w:tc>
          <w:tcPr>
            <w:tcW w:w="473" w:type="dxa"/>
            <w:tcBorders>
              <w:top w:val="nil"/>
              <w:left w:val="nil"/>
              <w:bottom w:val="single" w:sz="4" w:space="0" w:color="auto"/>
              <w:right w:val="single" w:sz="4" w:space="0" w:color="auto"/>
            </w:tcBorders>
          </w:tcPr>
          <w:p w:rsidR="00000000" w:rsidRDefault="000F622C">
            <w:pPr>
              <w:spacing w:line="480" w:lineRule="auto"/>
              <w:ind w:left="720"/>
              <w:jc w:val="center"/>
              <w:rPr>
                <w:rFonts w:ascii="Arial" w:hAnsi="Arial" w:cs="Arial"/>
              </w:rPr>
            </w:pPr>
          </w:p>
        </w:tc>
        <w:tc>
          <w:tcPr>
            <w:tcW w:w="0" w:type="auto"/>
            <w:tcBorders>
              <w:left w:val="single" w:sz="4" w:space="0" w:color="auto"/>
            </w:tcBorders>
          </w:tcPr>
          <w:p w:rsidR="00000000" w:rsidRDefault="000F622C">
            <w:pPr>
              <w:spacing w:line="480" w:lineRule="auto"/>
              <w:ind w:left="720"/>
              <w:jc w:val="center"/>
              <w:rPr>
                <w:rFonts w:ascii="Arial" w:hAnsi="Arial" w:cs="Arial"/>
                <w:vertAlign w:val="subscript"/>
              </w:rPr>
            </w:pPr>
            <w:r>
              <w:rPr>
                <w:rFonts w:ascii="Arial" w:hAnsi="Arial" w:cs="Arial"/>
              </w:rPr>
              <w:t>IE</w:t>
            </w:r>
            <w:r>
              <w:rPr>
                <w:rFonts w:ascii="Arial" w:hAnsi="Arial" w:cs="Arial"/>
                <w:vertAlign w:val="subscript"/>
              </w:rPr>
              <w:t>7</w:t>
            </w:r>
          </w:p>
        </w:tc>
        <w:tc>
          <w:tcPr>
            <w:tcW w:w="0" w:type="auto"/>
          </w:tcPr>
          <w:p w:rsidR="00000000" w:rsidRDefault="000F622C">
            <w:pPr>
              <w:spacing w:line="480" w:lineRule="auto"/>
              <w:ind w:left="720"/>
              <w:jc w:val="center"/>
              <w:rPr>
                <w:rFonts w:ascii="Arial" w:hAnsi="Arial" w:cs="Arial"/>
                <w:vertAlign w:val="subscript"/>
              </w:rPr>
            </w:pPr>
            <w:r>
              <w:rPr>
                <w:rFonts w:ascii="Arial" w:hAnsi="Arial" w:cs="Arial"/>
              </w:rPr>
              <w:t>IE</w:t>
            </w:r>
            <w:r>
              <w:rPr>
                <w:rFonts w:ascii="Arial" w:hAnsi="Arial" w:cs="Arial"/>
                <w:vertAlign w:val="subscript"/>
              </w:rPr>
              <w:t>8</w:t>
            </w:r>
          </w:p>
        </w:tc>
      </w:tr>
      <w:tr w:rsidR="00000000">
        <w:tblPrEx>
          <w:tblCellMar>
            <w:top w:w="0" w:type="dxa"/>
            <w:bottom w:w="0" w:type="dxa"/>
          </w:tblCellMar>
        </w:tblPrEx>
        <w:trPr>
          <w:cantSplit/>
          <w:jc w:val="center"/>
        </w:trPr>
        <w:tc>
          <w:tcPr>
            <w:tcW w:w="473" w:type="dxa"/>
            <w:tcBorders>
              <w:top w:val="single" w:sz="4" w:space="0" w:color="auto"/>
            </w:tcBorders>
          </w:tcPr>
          <w:p w:rsidR="00000000" w:rsidRDefault="000F622C">
            <w:pPr>
              <w:spacing w:line="480" w:lineRule="auto"/>
              <w:ind w:left="720"/>
              <w:jc w:val="center"/>
              <w:rPr>
                <w:rFonts w:ascii="Arial" w:hAnsi="Arial" w:cs="Arial"/>
                <w:vertAlign w:val="subscript"/>
              </w:rPr>
            </w:pPr>
            <w:r>
              <w:rPr>
                <w:rFonts w:ascii="Arial" w:hAnsi="Arial" w:cs="Arial"/>
              </w:rPr>
              <w:t>IE</w:t>
            </w:r>
            <w:r>
              <w:rPr>
                <w:rFonts w:ascii="Arial" w:hAnsi="Arial" w:cs="Arial"/>
                <w:vertAlign w:val="subscript"/>
              </w:rPr>
              <w:t>7</w:t>
            </w:r>
          </w:p>
        </w:tc>
        <w:tc>
          <w:tcPr>
            <w:tcW w:w="0" w:type="auto"/>
          </w:tcPr>
          <w:p w:rsidR="00000000" w:rsidRDefault="000F622C">
            <w:pPr>
              <w:spacing w:line="480" w:lineRule="auto"/>
              <w:ind w:left="720"/>
              <w:jc w:val="center"/>
              <w:rPr>
                <w:rFonts w:ascii="Arial" w:hAnsi="Arial" w:cs="Arial"/>
              </w:rPr>
            </w:pPr>
            <w:r>
              <w:rPr>
                <w:rFonts w:ascii="Arial" w:hAnsi="Arial" w:cs="Arial"/>
              </w:rPr>
              <w:t>1</w:t>
            </w:r>
          </w:p>
        </w:tc>
        <w:tc>
          <w:tcPr>
            <w:tcW w:w="0" w:type="auto"/>
          </w:tcPr>
          <w:p w:rsidR="00000000" w:rsidRDefault="000F622C">
            <w:pPr>
              <w:spacing w:line="480" w:lineRule="auto"/>
              <w:ind w:left="720"/>
              <w:jc w:val="center"/>
              <w:rPr>
                <w:rFonts w:ascii="Arial" w:hAnsi="Arial" w:cs="Arial"/>
              </w:rPr>
            </w:pPr>
            <w:r>
              <w:rPr>
                <w:rFonts w:ascii="Arial" w:hAnsi="Arial" w:cs="Arial"/>
              </w:rPr>
              <w:t>0.990</w:t>
            </w:r>
          </w:p>
        </w:tc>
      </w:tr>
      <w:tr w:rsidR="00000000">
        <w:tblPrEx>
          <w:tblCellMar>
            <w:top w:w="0" w:type="dxa"/>
            <w:bottom w:w="0" w:type="dxa"/>
          </w:tblCellMar>
        </w:tblPrEx>
        <w:trPr>
          <w:cantSplit/>
          <w:jc w:val="center"/>
        </w:trPr>
        <w:tc>
          <w:tcPr>
            <w:tcW w:w="473" w:type="dxa"/>
          </w:tcPr>
          <w:p w:rsidR="00000000" w:rsidRDefault="000F622C">
            <w:pPr>
              <w:spacing w:line="480" w:lineRule="auto"/>
              <w:ind w:left="720"/>
              <w:jc w:val="center"/>
              <w:rPr>
                <w:rFonts w:ascii="Arial" w:hAnsi="Arial" w:cs="Arial"/>
                <w:vertAlign w:val="subscript"/>
              </w:rPr>
            </w:pPr>
            <w:r>
              <w:rPr>
                <w:rFonts w:ascii="Arial" w:hAnsi="Arial" w:cs="Arial"/>
              </w:rPr>
              <w:t>IE</w:t>
            </w:r>
            <w:r>
              <w:rPr>
                <w:rFonts w:ascii="Arial" w:hAnsi="Arial" w:cs="Arial"/>
                <w:vertAlign w:val="subscript"/>
              </w:rPr>
              <w:t>8</w:t>
            </w:r>
          </w:p>
        </w:tc>
        <w:tc>
          <w:tcPr>
            <w:tcW w:w="0" w:type="auto"/>
          </w:tcPr>
          <w:p w:rsidR="00000000" w:rsidRDefault="000F622C">
            <w:pPr>
              <w:spacing w:line="480" w:lineRule="auto"/>
              <w:ind w:left="720"/>
              <w:jc w:val="center"/>
              <w:rPr>
                <w:rFonts w:ascii="Arial" w:hAnsi="Arial" w:cs="Arial"/>
              </w:rPr>
            </w:pPr>
            <w:r>
              <w:rPr>
                <w:rFonts w:ascii="Arial" w:hAnsi="Arial" w:cs="Arial"/>
              </w:rPr>
              <w:t>0.990</w:t>
            </w:r>
          </w:p>
        </w:tc>
        <w:tc>
          <w:tcPr>
            <w:tcW w:w="0" w:type="auto"/>
          </w:tcPr>
          <w:p w:rsidR="00000000" w:rsidRDefault="000F622C">
            <w:pPr>
              <w:spacing w:line="480" w:lineRule="auto"/>
              <w:ind w:left="720"/>
              <w:jc w:val="center"/>
              <w:rPr>
                <w:rFonts w:ascii="Arial" w:hAnsi="Arial" w:cs="Arial"/>
              </w:rPr>
            </w:pPr>
            <w:r>
              <w:rPr>
                <w:rFonts w:ascii="Arial" w:hAnsi="Arial" w:cs="Arial"/>
              </w:rPr>
              <w:t>1</w:t>
            </w:r>
          </w:p>
        </w:tc>
      </w:tr>
    </w:tbl>
    <w:p w:rsidR="00000000" w:rsidRDefault="000F622C">
      <w:pPr>
        <w:spacing w:line="480" w:lineRule="auto"/>
        <w:ind w:left="720"/>
        <w:jc w:val="both"/>
        <w:rPr>
          <w:rFonts w:ascii="Arial" w:hAnsi="Arial" w:cs="Arial"/>
        </w:rPr>
      </w:pPr>
      <w:r>
        <w:rPr>
          <w:rFonts w:ascii="Arial" w:hAnsi="Arial" w:cs="Arial"/>
        </w:rPr>
        <w:t xml:space="preserve"> </w:t>
      </w:r>
    </w:p>
    <w:p w:rsidR="00000000" w:rsidRDefault="000F622C">
      <w:pPr>
        <w:ind w:left="720"/>
        <w:jc w:val="both"/>
        <w:rPr>
          <w:rFonts w:ascii="Arial" w:hAnsi="Arial" w:cs="Arial"/>
        </w:rPr>
      </w:pPr>
    </w:p>
    <w:p w:rsidR="00000000" w:rsidRDefault="000F622C">
      <w:pPr>
        <w:spacing w:line="480" w:lineRule="auto"/>
        <w:ind w:left="720"/>
        <w:jc w:val="both"/>
        <w:rPr>
          <w:rFonts w:ascii="Arial" w:hAnsi="Arial" w:cs="Arial"/>
        </w:rPr>
      </w:pPr>
      <w:r>
        <w:rPr>
          <w:rFonts w:ascii="Arial" w:hAnsi="Arial" w:cs="Arial"/>
        </w:rPr>
        <w:t>La relación lineal entre estas dos variables es directa, es decir que a medida que los valores de una variable aumentan, los valores de la otra</w:t>
      </w:r>
      <w:r>
        <w:rPr>
          <w:rFonts w:ascii="Arial" w:hAnsi="Arial" w:cs="Arial"/>
          <w:vertAlign w:val="subscript"/>
        </w:rPr>
        <w:t xml:space="preserve"> </w:t>
      </w:r>
      <w:r>
        <w:rPr>
          <w:rFonts w:ascii="Arial" w:hAnsi="Arial" w:cs="Arial"/>
        </w:rPr>
        <w:t>también aumentan. La</w:t>
      </w:r>
      <w:r>
        <w:rPr>
          <w:rFonts w:ascii="Arial" w:hAnsi="Arial" w:cs="Arial"/>
        </w:rPr>
        <w:t xml:space="preserve"> variable aleatoria </w:t>
      </w:r>
      <w:r>
        <w:rPr>
          <w:rFonts w:ascii="Arial" w:hAnsi="Arial" w:cs="Arial"/>
          <w:i/>
          <w:iCs/>
        </w:rPr>
        <w:t>categoría nominal de profesores</w:t>
      </w:r>
      <w:r>
        <w:rPr>
          <w:rFonts w:ascii="Arial" w:hAnsi="Arial" w:cs="Arial"/>
        </w:rPr>
        <w:t xml:space="preserve"> puede tomar valores de 0 a 16 los cuales representan la </w:t>
      </w:r>
      <w:r>
        <w:rPr>
          <w:rFonts w:ascii="Arial" w:hAnsi="Arial" w:cs="Arial"/>
          <w:i/>
          <w:iCs/>
        </w:rPr>
        <w:t>categoría nominal</w:t>
      </w:r>
      <w:r>
        <w:rPr>
          <w:rFonts w:ascii="Arial" w:hAnsi="Arial" w:cs="Arial"/>
        </w:rPr>
        <w:t xml:space="preserve"> que consta en los ascensos de los </w:t>
      </w:r>
      <w:r>
        <w:rPr>
          <w:rFonts w:ascii="Arial" w:hAnsi="Arial" w:cs="Arial"/>
          <w:i/>
          <w:iCs/>
        </w:rPr>
        <w:t>profesores</w:t>
      </w:r>
      <w:r>
        <w:rPr>
          <w:rFonts w:ascii="Arial" w:hAnsi="Arial" w:cs="Arial"/>
        </w:rPr>
        <w:t xml:space="preserve">, mientras que la variable aleatoria </w:t>
      </w:r>
      <w:r>
        <w:rPr>
          <w:rFonts w:ascii="Arial" w:hAnsi="Arial" w:cs="Arial"/>
          <w:i/>
          <w:iCs/>
        </w:rPr>
        <w:t xml:space="preserve">categoría económica de profesores </w:t>
      </w:r>
      <w:r>
        <w:rPr>
          <w:rFonts w:ascii="Arial" w:hAnsi="Arial" w:cs="Arial"/>
        </w:rPr>
        <w:t xml:space="preserve">también puede  </w:t>
      </w:r>
      <w:r>
        <w:rPr>
          <w:rFonts w:ascii="Arial" w:hAnsi="Arial" w:cs="Arial"/>
        </w:rPr>
        <w:t xml:space="preserve">tomar valores de 0 a 16. </w:t>
      </w:r>
    </w:p>
    <w:p w:rsidR="00000000" w:rsidRDefault="000F622C">
      <w:pPr>
        <w:spacing w:line="480" w:lineRule="auto"/>
        <w:ind w:left="360"/>
        <w:jc w:val="both"/>
        <w:rPr>
          <w:rFonts w:ascii="Arial" w:hAnsi="Arial" w:cs="Arial"/>
        </w:rPr>
      </w:pPr>
    </w:p>
    <w:p w:rsidR="00000000" w:rsidRDefault="000F622C">
      <w:pPr>
        <w:numPr>
          <w:ilvl w:val="0"/>
          <w:numId w:val="6"/>
        </w:numPr>
        <w:ind w:left="714" w:hanging="357"/>
        <w:jc w:val="both"/>
        <w:rPr>
          <w:rFonts w:ascii="Arial" w:hAnsi="Arial" w:cs="Arial"/>
          <w:i/>
          <w:iCs/>
        </w:rPr>
      </w:pPr>
      <w:r>
        <w:rPr>
          <w:rFonts w:ascii="Arial" w:hAnsi="Arial" w:cs="Arial"/>
          <w:b/>
          <w:bCs/>
        </w:rPr>
        <w:t xml:space="preserve">Variable </w:t>
      </w:r>
      <w:r>
        <w:rPr>
          <w:rFonts w:ascii="Arial" w:hAnsi="Arial" w:cs="Arial"/>
          <w:b/>
          <w:bCs/>
          <w:i/>
          <w:iCs/>
        </w:rPr>
        <w:t>relación laboral de profesores</w:t>
      </w:r>
      <w:r>
        <w:rPr>
          <w:rFonts w:ascii="Arial" w:hAnsi="Arial" w:cs="Arial"/>
          <w:b/>
          <w:bCs/>
        </w:rPr>
        <w:t xml:space="preserve"> con la variable </w:t>
      </w:r>
      <w:r>
        <w:rPr>
          <w:rFonts w:ascii="Arial" w:hAnsi="Arial" w:cs="Arial"/>
          <w:b/>
          <w:bCs/>
          <w:i/>
          <w:iCs/>
        </w:rPr>
        <w:t>tipo de nombramiento de profesores</w:t>
      </w:r>
    </w:p>
    <w:p w:rsidR="00000000" w:rsidRDefault="000F622C">
      <w:pPr>
        <w:spacing w:line="480" w:lineRule="auto"/>
        <w:ind w:left="360"/>
        <w:jc w:val="both"/>
        <w:rPr>
          <w:rFonts w:ascii="Arial" w:hAnsi="Arial" w:cs="Arial"/>
        </w:rPr>
      </w:pPr>
    </w:p>
    <w:p w:rsidR="00000000" w:rsidRDefault="000F622C">
      <w:pPr>
        <w:spacing w:line="480" w:lineRule="auto"/>
        <w:ind w:left="720"/>
        <w:jc w:val="both"/>
        <w:rPr>
          <w:rFonts w:ascii="Arial" w:hAnsi="Arial" w:cs="Arial"/>
        </w:rPr>
      </w:pPr>
      <w:r>
        <w:rPr>
          <w:rFonts w:ascii="Arial" w:hAnsi="Arial" w:cs="Arial"/>
        </w:rPr>
        <w:t>Existe dependencia lineal entre las variables tipo de nombramiento de profesores y relación laboral de profesores, el coeficiente de corr</w:t>
      </w:r>
      <w:r>
        <w:rPr>
          <w:rFonts w:ascii="Arial" w:hAnsi="Arial" w:cs="Arial"/>
        </w:rPr>
        <w:t>elación  entre ambas variables es -0.925. Los profesores forman parte del personal docente teniendo en su mayoría nombramiento, el cual es un tipo de relación laboral con le Ministerio de Educación.</w:t>
      </w:r>
    </w:p>
    <w:p w:rsidR="00000000" w:rsidRDefault="000F622C">
      <w:pPr>
        <w:spacing w:line="480" w:lineRule="auto"/>
        <w:ind w:left="720"/>
        <w:jc w:val="both"/>
        <w:rPr>
          <w:rFonts w:ascii="Arial" w:hAnsi="Arial" w:cs="Arial"/>
        </w:rPr>
      </w:pPr>
    </w:p>
    <w:p w:rsidR="00000000" w:rsidRDefault="000F622C">
      <w:pPr>
        <w:spacing w:line="480" w:lineRule="auto"/>
        <w:ind w:left="720"/>
        <w:jc w:val="both"/>
        <w:rPr>
          <w:rFonts w:ascii="Arial" w:hAnsi="Arial" w:cs="Arial"/>
        </w:rPr>
      </w:pPr>
      <w:r>
        <w:rPr>
          <w:rFonts w:ascii="Arial" w:hAnsi="Arial" w:cs="Arial"/>
        </w:rPr>
        <w:t>La matriz de correlación de las variables tipo de nombra</w:t>
      </w:r>
      <w:r>
        <w:rPr>
          <w:rFonts w:ascii="Arial" w:hAnsi="Arial" w:cs="Arial"/>
        </w:rPr>
        <w:t>miento de profesores y relación laboral es:</w:t>
      </w:r>
    </w:p>
    <w:p w:rsidR="00000000" w:rsidRDefault="000F622C">
      <w:pPr>
        <w:spacing w:line="480" w:lineRule="auto"/>
        <w:ind w:left="720"/>
        <w:jc w:val="both"/>
        <w:rPr>
          <w:rFonts w:ascii="Arial" w:hAnsi="Arial" w:cs="Arial"/>
        </w:rPr>
      </w:pPr>
    </w:p>
    <w:tbl>
      <w:tblPr>
        <w:tblW w:w="0" w:type="auto"/>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76"/>
        <w:gridCol w:w="1541"/>
        <w:gridCol w:w="1541"/>
      </w:tblGrid>
      <w:tr w:rsidR="00000000">
        <w:tblPrEx>
          <w:tblCellMar>
            <w:top w:w="0" w:type="dxa"/>
            <w:bottom w:w="0" w:type="dxa"/>
          </w:tblCellMar>
        </w:tblPrEx>
        <w:trPr>
          <w:jc w:val="center"/>
        </w:trPr>
        <w:tc>
          <w:tcPr>
            <w:tcW w:w="473" w:type="dxa"/>
            <w:tcBorders>
              <w:top w:val="nil"/>
              <w:left w:val="nil"/>
              <w:bottom w:val="single" w:sz="4" w:space="0" w:color="auto"/>
              <w:right w:val="single" w:sz="4" w:space="0" w:color="auto"/>
            </w:tcBorders>
          </w:tcPr>
          <w:p w:rsidR="00000000" w:rsidRDefault="000F622C">
            <w:pPr>
              <w:spacing w:line="480" w:lineRule="auto"/>
              <w:ind w:left="720"/>
              <w:jc w:val="center"/>
              <w:rPr>
                <w:rFonts w:ascii="Arial" w:hAnsi="Arial" w:cs="Arial"/>
              </w:rPr>
            </w:pPr>
          </w:p>
        </w:tc>
        <w:tc>
          <w:tcPr>
            <w:tcW w:w="0" w:type="auto"/>
            <w:tcBorders>
              <w:left w:val="single" w:sz="4" w:space="0" w:color="auto"/>
            </w:tcBorders>
          </w:tcPr>
          <w:p w:rsidR="00000000" w:rsidRDefault="000F622C">
            <w:pPr>
              <w:spacing w:line="480" w:lineRule="auto"/>
              <w:ind w:left="720"/>
              <w:jc w:val="center"/>
              <w:rPr>
                <w:rFonts w:ascii="Arial" w:hAnsi="Arial" w:cs="Arial"/>
                <w:vertAlign w:val="subscript"/>
                <w:lang w:val="en-US"/>
              </w:rPr>
            </w:pPr>
            <w:r>
              <w:rPr>
                <w:rFonts w:ascii="Arial" w:hAnsi="Arial" w:cs="Arial"/>
                <w:lang w:val="en-US"/>
              </w:rPr>
              <w:t>IE</w:t>
            </w:r>
            <w:r>
              <w:rPr>
                <w:rFonts w:ascii="Arial" w:hAnsi="Arial" w:cs="Arial"/>
                <w:vertAlign w:val="subscript"/>
                <w:lang w:val="en-US"/>
              </w:rPr>
              <w:t>5</w:t>
            </w:r>
          </w:p>
        </w:tc>
        <w:tc>
          <w:tcPr>
            <w:tcW w:w="0" w:type="auto"/>
          </w:tcPr>
          <w:p w:rsidR="00000000" w:rsidRDefault="000F622C">
            <w:pPr>
              <w:spacing w:line="480" w:lineRule="auto"/>
              <w:ind w:left="720"/>
              <w:jc w:val="center"/>
              <w:rPr>
                <w:rFonts w:ascii="Arial" w:hAnsi="Arial" w:cs="Arial"/>
                <w:vertAlign w:val="subscript"/>
                <w:lang w:val="en-US"/>
              </w:rPr>
            </w:pPr>
            <w:r>
              <w:rPr>
                <w:rFonts w:ascii="Arial" w:hAnsi="Arial" w:cs="Arial"/>
                <w:lang w:val="en-US"/>
              </w:rPr>
              <w:t>IL</w:t>
            </w:r>
            <w:r>
              <w:rPr>
                <w:rFonts w:ascii="Arial" w:hAnsi="Arial" w:cs="Arial"/>
                <w:vertAlign w:val="subscript"/>
                <w:lang w:val="en-US"/>
              </w:rPr>
              <w:t>7</w:t>
            </w:r>
          </w:p>
        </w:tc>
      </w:tr>
      <w:tr w:rsidR="00000000">
        <w:tblPrEx>
          <w:tblCellMar>
            <w:top w:w="0" w:type="dxa"/>
            <w:bottom w:w="0" w:type="dxa"/>
          </w:tblCellMar>
        </w:tblPrEx>
        <w:trPr>
          <w:cantSplit/>
          <w:jc w:val="center"/>
        </w:trPr>
        <w:tc>
          <w:tcPr>
            <w:tcW w:w="473" w:type="dxa"/>
            <w:tcBorders>
              <w:top w:val="single" w:sz="4" w:space="0" w:color="auto"/>
            </w:tcBorders>
          </w:tcPr>
          <w:p w:rsidR="00000000" w:rsidRDefault="000F622C">
            <w:pPr>
              <w:spacing w:line="480" w:lineRule="auto"/>
              <w:ind w:left="720"/>
              <w:jc w:val="center"/>
              <w:rPr>
                <w:rFonts w:ascii="Arial" w:hAnsi="Arial" w:cs="Arial"/>
                <w:vertAlign w:val="subscript"/>
                <w:lang w:val="en-US"/>
              </w:rPr>
            </w:pPr>
            <w:r>
              <w:rPr>
                <w:rFonts w:ascii="Arial" w:hAnsi="Arial" w:cs="Arial"/>
                <w:lang w:val="en-US"/>
              </w:rPr>
              <w:t>IE</w:t>
            </w:r>
            <w:r>
              <w:rPr>
                <w:rFonts w:ascii="Arial" w:hAnsi="Arial" w:cs="Arial"/>
                <w:vertAlign w:val="subscript"/>
                <w:lang w:val="en-US"/>
              </w:rPr>
              <w:t>5</w:t>
            </w:r>
          </w:p>
        </w:tc>
        <w:tc>
          <w:tcPr>
            <w:tcW w:w="0" w:type="auto"/>
          </w:tcPr>
          <w:p w:rsidR="00000000" w:rsidRDefault="000F622C">
            <w:pPr>
              <w:spacing w:line="480" w:lineRule="auto"/>
              <w:ind w:left="720"/>
              <w:jc w:val="center"/>
              <w:rPr>
                <w:rFonts w:ascii="Arial" w:hAnsi="Arial" w:cs="Arial"/>
              </w:rPr>
            </w:pPr>
            <w:r>
              <w:rPr>
                <w:rFonts w:ascii="Arial" w:hAnsi="Arial" w:cs="Arial"/>
              </w:rPr>
              <w:t>1</w:t>
            </w:r>
          </w:p>
        </w:tc>
        <w:tc>
          <w:tcPr>
            <w:tcW w:w="0" w:type="auto"/>
          </w:tcPr>
          <w:p w:rsidR="00000000" w:rsidRDefault="000F622C">
            <w:pPr>
              <w:spacing w:line="480" w:lineRule="auto"/>
              <w:ind w:left="720"/>
              <w:jc w:val="center"/>
              <w:rPr>
                <w:rFonts w:ascii="Arial" w:hAnsi="Arial" w:cs="Arial"/>
              </w:rPr>
            </w:pPr>
            <w:r>
              <w:rPr>
                <w:rFonts w:ascii="Arial" w:hAnsi="Arial" w:cs="Arial"/>
              </w:rPr>
              <w:t>-0.925</w:t>
            </w:r>
          </w:p>
        </w:tc>
      </w:tr>
      <w:tr w:rsidR="00000000">
        <w:tblPrEx>
          <w:tblCellMar>
            <w:top w:w="0" w:type="dxa"/>
            <w:bottom w:w="0" w:type="dxa"/>
          </w:tblCellMar>
        </w:tblPrEx>
        <w:trPr>
          <w:cantSplit/>
          <w:jc w:val="center"/>
        </w:trPr>
        <w:tc>
          <w:tcPr>
            <w:tcW w:w="473" w:type="dxa"/>
          </w:tcPr>
          <w:p w:rsidR="00000000" w:rsidRDefault="000F622C">
            <w:pPr>
              <w:spacing w:line="480" w:lineRule="auto"/>
              <w:ind w:left="720"/>
              <w:jc w:val="center"/>
              <w:rPr>
                <w:rFonts w:ascii="Arial" w:hAnsi="Arial" w:cs="Arial"/>
                <w:vertAlign w:val="subscript"/>
              </w:rPr>
            </w:pPr>
            <w:r>
              <w:rPr>
                <w:rFonts w:ascii="Arial" w:hAnsi="Arial" w:cs="Arial"/>
              </w:rPr>
              <w:t>IL</w:t>
            </w:r>
            <w:r>
              <w:rPr>
                <w:rFonts w:ascii="Arial" w:hAnsi="Arial" w:cs="Arial"/>
                <w:vertAlign w:val="subscript"/>
              </w:rPr>
              <w:t>7</w:t>
            </w:r>
          </w:p>
        </w:tc>
        <w:tc>
          <w:tcPr>
            <w:tcW w:w="0" w:type="auto"/>
          </w:tcPr>
          <w:p w:rsidR="00000000" w:rsidRDefault="000F622C">
            <w:pPr>
              <w:spacing w:line="480" w:lineRule="auto"/>
              <w:ind w:left="720"/>
              <w:jc w:val="center"/>
              <w:rPr>
                <w:rFonts w:ascii="Arial" w:hAnsi="Arial" w:cs="Arial"/>
              </w:rPr>
            </w:pPr>
            <w:r>
              <w:rPr>
                <w:rFonts w:ascii="Arial" w:hAnsi="Arial" w:cs="Arial"/>
              </w:rPr>
              <w:t>-0.925</w:t>
            </w:r>
          </w:p>
        </w:tc>
        <w:tc>
          <w:tcPr>
            <w:tcW w:w="0" w:type="auto"/>
          </w:tcPr>
          <w:p w:rsidR="00000000" w:rsidRDefault="000F622C">
            <w:pPr>
              <w:spacing w:line="480" w:lineRule="auto"/>
              <w:ind w:left="720"/>
              <w:jc w:val="center"/>
              <w:rPr>
                <w:rFonts w:ascii="Arial" w:hAnsi="Arial" w:cs="Arial"/>
              </w:rPr>
            </w:pPr>
            <w:r>
              <w:rPr>
                <w:rFonts w:ascii="Arial" w:hAnsi="Arial" w:cs="Arial"/>
              </w:rPr>
              <w:t>1</w:t>
            </w:r>
          </w:p>
        </w:tc>
      </w:tr>
    </w:tbl>
    <w:p w:rsidR="00000000" w:rsidRDefault="000F622C">
      <w:pPr>
        <w:spacing w:line="480" w:lineRule="auto"/>
        <w:ind w:left="720"/>
        <w:jc w:val="both"/>
        <w:rPr>
          <w:rFonts w:ascii="Arial" w:hAnsi="Arial" w:cs="Arial"/>
        </w:rPr>
      </w:pPr>
    </w:p>
    <w:p w:rsidR="00000000" w:rsidRDefault="000F622C">
      <w:pPr>
        <w:spacing w:line="480" w:lineRule="auto"/>
        <w:ind w:left="720"/>
        <w:jc w:val="both"/>
        <w:rPr>
          <w:rFonts w:ascii="Arial" w:hAnsi="Arial" w:cs="Arial"/>
        </w:rPr>
      </w:pPr>
      <w:r>
        <w:rPr>
          <w:rFonts w:ascii="Arial" w:hAnsi="Arial" w:cs="Arial"/>
        </w:rPr>
        <w:t>Los valores que pueden tomar las observaciones son entre 1 y 4 para ambas variables aleatorias tipo de nombramiento de profesores y relación laboral de profesores. La relac</w:t>
      </w:r>
      <w:r>
        <w:rPr>
          <w:rFonts w:ascii="Arial" w:hAnsi="Arial" w:cs="Arial"/>
        </w:rPr>
        <w:t>ión lineal entre estas dos variables es inversa, es decir que a medida que los valores de una variable aumentan, los valores de la otra variable</w:t>
      </w:r>
      <w:r>
        <w:rPr>
          <w:rFonts w:ascii="Arial" w:hAnsi="Arial" w:cs="Arial"/>
          <w:vertAlign w:val="subscript"/>
        </w:rPr>
        <w:t xml:space="preserve"> </w:t>
      </w:r>
      <w:r>
        <w:rPr>
          <w:rFonts w:ascii="Arial" w:hAnsi="Arial" w:cs="Arial"/>
        </w:rPr>
        <w:t xml:space="preserve">decrecen. </w:t>
      </w:r>
    </w:p>
    <w:p w:rsidR="00000000" w:rsidRDefault="000F622C">
      <w:pPr>
        <w:spacing w:line="480" w:lineRule="auto"/>
        <w:ind w:left="360"/>
        <w:jc w:val="both"/>
        <w:rPr>
          <w:rFonts w:ascii="Arial" w:hAnsi="Arial" w:cs="Arial"/>
        </w:rPr>
      </w:pPr>
    </w:p>
    <w:p w:rsidR="00000000" w:rsidRDefault="000F622C">
      <w:pPr>
        <w:spacing w:line="480" w:lineRule="auto"/>
        <w:ind w:left="360"/>
        <w:jc w:val="both"/>
        <w:rPr>
          <w:rFonts w:ascii="Arial" w:hAnsi="Arial" w:cs="Arial"/>
          <w:i/>
          <w:iCs/>
        </w:rPr>
      </w:pPr>
      <w:r>
        <w:rPr>
          <w:rFonts w:ascii="Arial" w:hAnsi="Arial" w:cs="Arial"/>
        </w:rPr>
        <w:t xml:space="preserve">En la tabla CXLVI se muestran las correlaciones significativas de la matriz de correlación de </w:t>
      </w:r>
      <w:r>
        <w:rPr>
          <w:rFonts w:ascii="Arial" w:hAnsi="Arial" w:cs="Arial"/>
          <w:i/>
          <w:iCs/>
        </w:rPr>
        <w:t>profe</w:t>
      </w:r>
      <w:r>
        <w:rPr>
          <w:rFonts w:ascii="Arial" w:hAnsi="Arial" w:cs="Arial"/>
          <w:i/>
          <w:iCs/>
        </w:rPr>
        <w:t>sores.</w:t>
      </w:r>
    </w:p>
    <w:tbl>
      <w:tblPr>
        <w:tblW w:w="0" w:type="auto"/>
        <w:jc w:val="center"/>
        <w:tblInd w:w="38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605"/>
        <w:gridCol w:w="771"/>
        <w:gridCol w:w="1914"/>
        <w:gridCol w:w="2700"/>
        <w:gridCol w:w="731"/>
        <w:gridCol w:w="246"/>
        <w:gridCol w:w="720"/>
      </w:tblGrid>
      <w:tr w:rsidR="00000000">
        <w:tblPrEx>
          <w:tblCellMar>
            <w:top w:w="0" w:type="dxa"/>
            <w:bottom w:w="0" w:type="dxa"/>
          </w:tblCellMar>
        </w:tblPrEx>
        <w:trPr>
          <w:cantSplit/>
          <w:jc w:val="center"/>
        </w:trPr>
        <w:tc>
          <w:tcPr>
            <w:tcW w:w="1376" w:type="dxa"/>
            <w:gridSpan w:val="2"/>
          </w:tcPr>
          <w:p w:rsidR="00000000" w:rsidRDefault="000F622C">
            <w:pPr>
              <w:jc w:val="center"/>
              <w:rPr>
                <w:rFonts w:ascii="Arial" w:hAnsi="Arial" w:cs="Arial"/>
                <w:b/>
                <w:bCs/>
              </w:rPr>
            </w:pPr>
          </w:p>
        </w:tc>
        <w:tc>
          <w:tcPr>
            <w:tcW w:w="5345" w:type="dxa"/>
            <w:gridSpan w:val="3"/>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TABLA CXLVI</w:t>
            </w:r>
          </w:p>
        </w:tc>
        <w:tc>
          <w:tcPr>
            <w:tcW w:w="966" w:type="dxa"/>
            <w:gridSpan w:val="2"/>
          </w:tcPr>
          <w:p w:rsidR="00000000" w:rsidRDefault="000F622C">
            <w:pPr>
              <w:jc w:val="center"/>
              <w:rPr>
                <w:rFonts w:ascii="Arial" w:hAnsi="Arial" w:cs="Arial"/>
                <w:b/>
                <w:bCs/>
              </w:rPr>
            </w:pPr>
          </w:p>
        </w:tc>
      </w:tr>
      <w:tr w:rsidR="00000000">
        <w:tblPrEx>
          <w:tblCellMar>
            <w:top w:w="0" w:type="dxa"/>
            <w:bottom w:w="0" w:type="dxa"/>
          </w:tblCellMar>
        </w:tblPrEx>
        <w:trPr>
          <w:cantSplit/>
          <w:jc w:val="center"/>
        </w:trPr>
        <w:tc>
          <w:tcPr>
            <w:tcW w:w="7687" w:type="dxa"/>
            <w:gridSpan w:val="7"/>
          </w:tcPr>
          <w:p w:rsidR="00000000" w:rsidRDefault="000F622C">
            <w:pPr>
              <w:pStyle w:val="Ttulo1"/>
              <w:jc w:val="center"/>
              <w:rPr>
                <w:sz w:val="24"/>
              </w:rPr>
            </w:pPr>
            <w:bookmarkStart w:id="19" w:name="_Toc9638150"/>
            <w:r>
              <w:rPr>
                <w:sz w:val="24"/>
              </w:rPr>
              <w:t xml:space="preserve">PROVINCIA DE BOLÍVAR: CENSO DEL MAGISTERIO NACIONAL, CORRELACIONES SIGNIFICATIVAS DE MATRIZ </w:t>
            </w:r>
            <w:r>
              <w:rPr>
                <w:i/>
                <w:iCs/>
                <w:sz w:val="24"/>
              </w:rPr>
              <w:t>PROFESORES</w:t>
            </w:r>
            <w:bookmarkEnd w:id="19"/>
          </w:p>
        </w:tc>
      </w:tr>
      <w:tr w:rsidR="00000000">
        <w:tblPrEx>
          <w:tblCellMar>
            <w:top w:w="0" w:type="dxa"/>
            <w:bottom w:w="0" w:type="dxa"/>
          </w:tblCellMar>
        </w:tblPrEx>
        <w:trPr>
          <w:trHeight w:val="343"/>
          <w:jc w:val="center"/>
        </w:trPr>
        <w:tc>
          <w:tcPr>
            <w:tcW w:w="605" w:type="dxa"/>
            <w:tcBorders>
              <w:right w:val="single" w:sz="4" w:space="0" w:color="auto"/>
            </w:tcBorders>
            <w:vAlign w:val="center"/>
          </w:tcPr>
          <w:p w:rsidR="00000000" w:rsidRDefault="000F622C">
            <w:pPr>
              <w:jc w:val="center"/>
              <w:rPr>
                <w:rFonts w:ascii="Arial" w:hAnsi="Arial" w:cs="Arial"/>
                <w:b/>
                <w:bCs/>
              </w:rPr>
            </w:pPr>
          </w:p>
          <w:p w:rsidR="00000000" w:rsidRDefault="000F622C">
            <w:pPr>
              <w:jc w:val="center"/>
              <w:rPr>
                <w:rFonts w:ascii="Arial" w:hAnsi="Arial" w:cs="Arial"/>
                <w:b/>
                <w:bCs/>
              </w:rPr>
            </w:pP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000000" w:rsidRDefault="000F622C">
            <w:pPr>
              <w:pStyle w:val="Ttulo5"/>
              <w:jc w:val="center"/>
            </w:pPr>
            <w:r>
              <w:t>X</w:t>
            </w:r>
            <w:r>
              <w:rPr>
                <w:vertAlign w:val="subscript"/>
              </w:rPr>
              <w:t>i</w:t>
            </w:r>
            <w:r>
              <w:t xml:space="preserve"> </w:t>
            </w: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X</w:t>
            </w:r>
            <w:r>
              <w:rPr>
                <w:rFonts w:ascii="Arial" w:hAnsi="Arial" w:cs="Arial"/>
                <w:b/>
                <w:bCs/>
                <w:vertAlign w:val="subscript"/>
              </w:rPr>
              <w:t>j</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b/>
                <w:bCs/>
                <w:position w:val="-16"/>
              </w:rPr>
              <w:object w:dxaOrig="300" w:dyaOrig="420">
                <v:shape id="_x0000_i1041" type="#_x0000_t75" style="width:14.8pt;height:20.85pt" o:ole="">
                  <v:imagedata r:id="rId37" o:title=""/>
                </v:shape>
                <o:OLEObject Type="Embed" ProgID="Equation.3" ShapeID="_x0000_i1041" DrawAspect="Content" ObjectID="_1309089618" r:id="rId45"/>
              </w:object>
            </w:r>
          </w:p>
        </w:tc>
        <w:tc>
          <w:tcPr>
            <w:tcW w:w="720" w:type="dxa"/>
            <w:tcBorders>
              <w:left w:val="single" w:sz="4" w:space="0" w:color="auto"/>
            </w:tcBorders>
            <w:vAlign w:val="center"/>
          </w:tcPr>
          <w:p w:rsidR="00000000" w:rsidRDefault="000F622C">
            <w:pPr>
              <w:jc w:val="center"/>
              <w:rPr>
                <w:rFonts w:ascii="Arial" w:hAnsi="Arial" w:cs="Arial"/>
                <w:b/>
                <w:bCs/>
              </w:rPr>
            </w:pPr>
          </w:p>
        </w:tc>
      </w:tr>
      <w:tr w:rsidR="00000000">
        <w:tblPrEx>
          <w:tblCellMar>
            <w:top w:w="0" w:type="dxa"/>
            <w:bottom w:w="0" w:type="dxa"/>
          </w:tblCellMar>
        </w:tblPrEx>
        <w:trPr>
          <w:jc w:val="center"/>
        </w:trPr>
        <w:tc>
          <w:tcPr>
            <w:tcW w:w="605" w:type="dxa"/>
            <w:tcBorders>
              <w:right w:val="single" w:sz="4" w:space="0" w:color="auto"/>
            </w:tcBorders>
          </w:tcPr>
          <w:p w:rsidR="00000000" w:rsidRDefault="000F622C">
            <w:pPr>
              <w:rPr>
                <w:rFonts w:ascii="Arial" w:hAnsi="Arial" w:cs="Arial"/>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Edad</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Años de experiencia</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Cs w:val="20"/>
                <w:lang w:val="es-ES_tradnl"/>
              </w:rPr>
            </w:pPr>
            <w:r>
              <w:rPr>
                <w:rFonts w:ascii="Arial" w:hAnsi="Arial" w:cs="Arial"/>
                <w:szCs w:val="20"/>
                <w:lang w:val="es-ES_tradnl"/>
              </w:rPr>
              <w:t>0.684</w:t>
            </w:r>
          </w:p>
        </w:tc>
        <w:tc>
          <w:tcPr>
            <w:tcW w:w="720" w:type="dxa"/>
            <w:tcBorders>
              <w:left w:val="single" w:sz="4" w:space="0" w:color="auto"/>
            </w:tcBorders>
          </w:tcPr>
          <w:p w:rsidR="00000000" w:rsidRDefault="000F622C">
            <w:pPr>
              <w:rPr>
                <w:rFonts w:ascii="Arial" w:hAnsi="Arial" w:cs="Arial"/>
              </w:rPr>
            </w:pPr>
          </w:p>
        </w:tc>
      </w:tr>
      <w:tr w:rsidR="00000000">
        <w:tblPrEx>
          <w:tblCellMar>
            <w:top w:w="0" w:type="dxa"/>
            <w:bottom w:w="0" w:type="dxa"/>
          </w:tblCellMar>
        </w:tblPrEx>
        <w:trPr>
          <w:jc w:val="center"/>
        </w:trPr>
        <w:tc>
          <w:tcPr>
            <w:tcW w:w="605" w:type="dxa"/>
            <w:tcBorders>
              <w:right w:val="single" w:sz="4" w:space="0" w:color="auto"/>
            </w:tcBorders>
          </w:tcPr>
          <w:p w:rsidR="00000000" w:rsidRDefault="000F622C">
            <w:pPr>
              <w:rPr>
                <w:rFonts w:ascii="Arial" w:hAnsi="Arial" w:cs="Arial"/>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 xml:space="preserve">Edad </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Categoría nominal</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Cs w:val="20"/>
                <w:lang w:val="es-ES_tradnl"/>
              </w:rPr>
            </w:pPr>
            <w:r>
              <w:rPr>
                <w:rFonts w:ascii="Arial" w:hAnsi="Arial" w:cs="Arial"/>
                <w:szCs w:val="20"/>
                <w:lang w:val="es-ES_tradnl"/>
              </w:rPr>
              <w:t>0.637</w:t>
            </w:r>
          </w:p>
        </w:tc>
        <w:tc>
          <w:tcPr>
            <w:tcW w:w="720" w:type="dxa"/>
            <w:tcBorders>
              <w:left w:val="single" w:sz="4" w:space="0" w:color="auto"/>
            </w:tcBorders>
          </w:tcPr>
          <w:p w:rsidR="00000000" w:rsidRDefault="000F622C">
            <w:pPr>
              <w:rPr>
                <w:rFonts w:ascii="Arial" w:hAnsi="Arial" w:cs="Arial"/>
              </w:rPr>
            </w:pPr>
          </w:p>
        </w:tc>
      </w:tr>
      <w:tr w:rsidR="00000000">
        <w:tblPrEx>
          <w:tblCellMar>
            <w:top w:w="0" w:type="dxa"/>
            <w:bottom w:w="0" w:type="dxa"/>
          </w:tblCellMar>
        </w:tblPrEx>
        <w:trPr>
          <w:jc w:val="center"/>
        </w:trPr>
        <w:tc>
          <w:tcPr>
            <w:tcW w:w="605" w:type="dxa"/>
            <w:tcBorders>
              <w:right w:val="single" w:sz="4" w:space="0" w:color="auto"/>
            </w:tcBorders>
          </w:tcPr>
          <w:p w:rsidR="00000000" w:rsidRDefault="000F622C">
            <w:pPr>
              <w:rPr>
                <w:rFonts w:ascii="Arial" w:hAnsi="Arial" w:cs="Arial"/>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Edad</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Categoría económica</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Cs w:val="20"/>
                <w:lang w:val="es-ES_tradnl"/>
              </w:rPr>
            </w:pPr>
            <w:r>
              <w:rPr>
                <w:rFonts w:ascii="Arial" w:hAnsi="Arial" w:cs="Arial"/>
                <w:szCs w:val="20"/>
                <w:lang w:val="es-ES_tradnl"/>
              </w:rPr>
              <w:t>0</w:t>
            </w:r>
            <w:r>
              <w:rPr>
                <w:rFonts w:ascii="Arial" w:hAnsi="Arial" w:cs="Arial"/>
                <w:szCs w:val="20"/>
                <w:lang w:val="es-ES_tradnl"/>
              </w:rPr>
              <w:t>.554</w:t>
            </w:r>
          </w:p>
        </w:tc>
        <w:tc>
          <w:tcPr>
            <w:tcW w:w="720" w:type="dxa"/>
            <w:tcBorders>
              <w:left w:val="single" w:sz="4" w:space="0" w:color="auto"/>
            </w:tcBorders>
          </w:tcPr>
          <w:p w:rsidR="00000000" w:rsidRDefault="000F622C">
            <w:pPr>
              <w:rPr>
                <w:rFonts w:ascii="Arial" w:hAnsi="Arial" w:cs="Arial"/>
              </w:rPr>
            </w:pPr>
          </w:p>
        </w:tc>
      </w:tr>
      <w:tr w:rsidR="00000000">
        <w:tblPrEx>
          <w:tblCellMar>
            <w:top w:w="0" w:type="dxa"/>
            <w:bottom w:w="0" w:type="dxa"/>
          </w:tblCellMar>
        </w:tblPrEx>
        <w:trPr>
          <w:jc w:val="center"/>
        </w:trPr>
        <w:tc>
          <w:tcPr>
            <w:tcW w:w="605" w:type="dxa"/>
            <w:tcBorders>
              <w:right w:val="single" w:sz="4" w:space="0" w:color="auto"/>
            </w:tcBorders>
          </w:tcPr>
          <w:p w:rsidR="00000000" w:rsidRDefault="000F622C">
            <w:pPr>
              <w:rPr>
                <w:rFonts w:ascii="Arial" w:hAnsi="Arial" w:cs="Arial"/>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Años de experiencia</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Categoría nominal</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Cs w:val="20"/>
                <w:lang w:val="es-ES_tradnl"/>
              </w:rPr>
            </w:pPr>
            <w:r>
              <w:rPr>
                <w:rFonts w:ascii="Arial" w:hAnsi="Arial" w:cs="Arial"/>
                <w:szCs w:val="20"/>
                <w:lang w:val="es-ES_tradnl"/>
              </w:rPr>
              <w:t>0.598</w:t>
            </w:r>
          </w:p>
        </w:tc>
        <w:tc>
          <w:tcPr>
            <w:tcW w:w="720" w:type="dxa"/>
            <w:tcBorders>
              <w:left w:val="single" w:sz="4" w:space="0" w:color="auto"/>
            </w:tcBorders>
          </w:tcPr>
          <w:p w:rsidR="00000000" w:rsidRDefault="000F622C">
            <w:pPr>
              <w:rPr>
                <w:rFonts w:ascii="Arial" w:hAnsi="Arial" w:cs="Arial"/>
              </w:rPr>
            </w:pPr>
          </w:p>
        </w:tc>
      </w:tr>
      <w:tr w:rsidR="00000000">
        <w:tblPrEx>
          <w:tblCellMar>
            <w:top w:w="0" w:type="dxa"/>
            <w:bottom w:w="0" w:type="dxa"/>
          </w:tblCellMar>
        </w:tblPrEx>
        <w:trPr>
          <w:jc w:val="center"/>
        </w:trPr>
        <w:tc>
          <w:tcPr>
            <w:tcW w:w="605" w:type="dxa"/>
            <w:tcBorders>
              <w:right w:val="single" w:sz="4" w:space="0" w:color="auto"/>
            </w:tcBorders>
          </w:tcPr>
          <w:p w:rsidR="00000000" w:rsidRDefault="000F622C">
            <w:pPr>
              <w:rPr>
                <w:rFonts w:ascii="Arial" w:hAnsi="Arial" w:cs="Arial"/>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Años de experiencia</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Categoría económica</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Cs w:val="20"/>
                <w:lang w:val="es-ES_tradnl"/>
              </w:rPr>
            </w:pPr>
            <w:r>
              <w:rPr>
                <w:rFonts w:ascii="Arial" w:hAnsi="Arial" w:cs="Arial"/>
                <w:szCs w:val="20"/>
                <w:lang w:val="es-ES_tradnl"/>
              </w:rPr>
              <w:t>0.607</w:t>
            </w:r>
          </w:p>
        </w:tc>
        <w:tc>
          <w:tcPr>
            <w:tcW w:w="720" w:type="dxa"/>
            <w:tcBorders>
              <w:left w:val="single" w:sz="4" w:space="0" w:color="auto"/>
            </w:tcBorders>
          </w:tcPr>
          <w:p w:rsidR="00000000" w:rsidRDefault="000F622C">
            <w:pPr>
              <w:rPr>
                <w:rFonts w:ascii="Arial" w:hAnsi="Arial" w:cs="Arial"/>
              </w:rPr>
            </w:pPr>
          </w:p>
        </w:tc>
      </w:tr>
      <w:tr w:rsidR="00000000">
        <w:tblPrEx>
          <w:tblCellMar>
            <w:top w:w="0" w:type="dxa"/>
            <w:bottom w:w="0" w:type="dxa"/>
          </w:tblCellMar>
        </w:tblPrEx>
        <w:trPr>
          <w:jc w:val="center"/>
        </w:trPr>
        <w:tc>
          <w:tcPr>
            <w:tcW w:w="605" w:type="dxa"/>
            <w:tcBorders>
              <w:right w:val="single" w:sz="4" w:space="0" w:color="auto"/>
            </w:tcBorders>
          </w:tcPr>
          <w:p w:rsidR="00000000" w:rsidRDefault="000F622C">
            <w:pPr>
              <w:rPr>
                <w:rFonts w:ascii="Arial" w:hAnsi="Arial" w:cs="Arial"/>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Clase de título</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Título no docente</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Cs w:val="20"/>
                <w:lang w:val="es-ES_tradnl"/>
              </w:rPr>
            </w:pPr>
            <w:r>
              <w:rPr>
                <w:rFonts w:ascii="Arial" w:hAnsi="Arial" w:cs="Arial"/>
                <w:szCs w:val="20"/>
                <w:lang w:val="es-ES_tradnl"/>
              </w:rPr>
              <w:t>-0.657</w:t>
            </w:r>
          </w:p>
        </w:tc>
        <w:tc>
          <w:tcPr>
            <w:tcW w:w="720" w:type="dxa"/>
            <w:tcBorders>
              <w:left w:val="single" w:sz="4" w:space="0" w:color="auto"/>
            </w:tcBorders>
          </w:tcPr>
          <w:p w:rsidR="00000000" w:rsidRDefault="000F622C">
            <w:pPr>
              <w:rPr>
                <w:rFonts w:ascii="Arial" w:hAnsi="Arial" w:cs="Arial"/>
              </w:rPr>
            </w:pPr>
          </w:p>
        </w:tc>
      </w:tr>
      <w:tr w:rsidR="00000000">
        <w:tblPrEx>
          <w:tblCellMar>
            <w:top w:w="0" w:type="dxa"/>
            <w:bottom w:w="0" w:type="dxa"/>
          </w:tblCellMar>
        </w:tblPrEx>
        <w:trPr>
          <w:jc w:val="center"/>
        </w:trPr>
        <w:tc>
          <w:tcPr>
            <w:tcW w:w="605" w:type="dxa"/>
            <w:tcBorders>
              <w:right w:val="single" w:sz="4" w:space="0" w:color="auto"/>
            </w:tcBorders>
          </w:tcPr>
          <w:p w:rsidR="00000000" w:rsidRDefault="000F622C">
            <w:pPr>
              <w:rPr>
                <w:rFonts w:ascii="Arial" w:hAnsi="Arial" w:cs="Arial"/>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Clase de título</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Título docente</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Cs w:val="20"/>
                <w:lang w:val="es-ES_tradnl"/>
              </w:rPr>
            </w:pPr>
            <w:r>
              <w:rPr>
                <w:rFonts w:ascii="Arial" w:hAnsi="Arial" w:cs="Arial"/>
                <w:szCs w:val="20"/>
                <w:lang w:val="es-ES_tradnl"/>
              </w:rPr>
              <w:t>0.658</w:t>
            </w:r>
          </w:p>
        </w:tc>
        <w:tc>
          <w:tcPr>
            <w:tcW w:w="720" w:type="dxa"/>
            <w:tcBorders>
              <w:left w:val="single" w:sz="4" w:space="0" w:color="auto"/>
            </w:tcBorders>
          </w:tcPr>
          <w:p w:rsidR="00000000" w:rsidRDefault="000F622C">
            <w:pPr>
              <w:rPr>
                <w:rFonts w:ascii="Arial" w:hAnsi="Arial" w:cs="Arial"/>
              </w:rPr>
            </w:pPr>
          </w:p>
        </w:tc>
      </w:tr>
      <w:tr w:rsidR="00000000">
        <w:tblPrEx>
          <w:tblCellMar>
            <w:top w:w="0" w:type="dxa"/>
            <w:bottom w:w="0" w:type="dxa"/>
          </w:tblCellMar>
        </w:tblPrEx>
        <w:trPr>
          <w:jc w:val="center"/>
        </w:trPr>
        <w:tc>
          <w:tcPr>
            <w:tcW w:w="605" w:type="dxa"/>
            <w:tcBorders>
              <w:right w:val="single" w:sz="4" w:space="0" w:color="auto"/>
            </w:tcBorders>
          </w:tcPr>
          <w:p w:rsidR="00000000" w:rsidRDefault="000F622C">
            <w:pPr>
              <w:rPr>
                <w:rFonts w:ascii="Arial" w:hAnsi="Arial" w:cs="Arial"/>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Clase de título</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Categoría nominal</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Cs w:val="20"/>
                <w:lang w:val="es-ES_tradnl"/>
              </w:rPr>
            </w:pPr>
            <w:r>
              <w:rPr>
                <w:rFonts w:ascii="Arial" w:hAnsi="Arial" w:cs="Arial"/>
                <w:szCs w:val="20"/>
                <w:lang w:val="es-ES_tradnl"/>
              </w:rPr>
              <w:t>0.527</w:t>
            </w:r>
          </w:p>
        </w:tc>
        <w:tc>
          <w:tcPr>
            <w:tcW w:w="720" w:type="dxa"/>
            <w:tcBorders>
              <w:left w:val="single" w:sz="4" w:space="0" w:color="auto"/>
            </w:tcBorders>
          </w:tcPr>
          <w:p w:rsidR="00000000" w:rsidRDefault="000F622C">
            <w:pPr>
              <w:rPr>
                <w:rFonts w:ascii="Arial" w:hAnsi="Arial" w:cs="Arial"/>
              </w:rPr>
            </w:pPr>
          </w:p>
        </w:tc>
      </w:tr>
      <w:tr w:rsidR="00000000">
        <w:tblPrEx>
          <w:tblCellMar>
            <w:top w:w="0" w:type="dxa"/>
            <w:bottom w:w="0" w:type="dxa"/>
          </w:tblCellMar>
        </w:tblPrEx>
        <w:trPr>
          <w:jc w:val="center"/>
        </w:trPr>
        <w:tc>
          <w:tcPr>
            <w:tcW w:w="605" w:type="dxa"/>
            <w:tcBorders>
              <w:right w:val="single" w:sz="4" w:space="0" w:color="auto"/>
            </w:tcBorders>
          </w:tcPr>
          <w:p w:rsidR="00000000" w:rsidRDefault="000F622C">
            <w:pPr>
              <w:rPr>
                <w:rFonts w:ascii="Arial" w:hAnsi="Arial" w:cs="Arial"/>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Clase de título</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Categoría</w:t>
            </w:r>
            <w:r>
              <w:rPr>
                <w:rFonts w:ascii="Arial" w:hAnsi="Arial" w:cs="Arial"/>
                <w:szCs w:val="20"/>
                <w:lang w:val="es-ES_tradnl"/>
              </w:rPr>
              <w:t xml:space="preserve"> económica</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Cs w:val="20"/>
                <w:lang w:val="es-ES_tradnl"/>
              </w:rPr>
            </w:pPr>
            <w:r>
              <w:rPr>
                <w:rFonts w:ascii="Arial" w:hAnsi="Arial" w:cs="Arial"/>
                <w:szCs w:val="20"/>
                <w:lang w:val="es-ES_tradnl"/>
              </w:rPr>
              <w:t>0.525</w:t>
            </w:r>
          </w:p>
        </w:tc>
        <w:tc>
          <w:tcPr>
            <w:tcW w:w="720" w:type="dxa"/>
            <w:tcBorders>
              <w:left w:val="single" w:sz="4" w:space="0" w:color="auto"/>
            </w:tcBorders>
          </w:tcPr>
          <w:p w:rsidR="00000000" w:rsidRDefault="000F622C">
            <w:pPr>
              <w:pStyle w:val="Piedepgina"/>
              <w:tabs>
                <w:tab w:val="clear" w:pos="4419"/>
                <w:tab w:val="clear" w:pos="8838"/>
              </w:tabs>
              <w:rPr>
                <w:rFonts w:ascii="Arial" w:hAnsi="Arial" w:cs="Arial"/>
              </w:rPr>
            </w:pPr>
          </w:p>
        </w:tc>
      </w:tr>
      <w:tr w:rsidR="00000000">
        <w:tblPrEx>
          <w:tblCellMar>
            <w:top w:w="0" w:type="dxa"/>
            <w:bottom w:w="0" w:type="dxa"/>
          </w:tblCellMar>
        </w:tblPrEx>
        <w:trPr>
          <w:jc w:val="center"/>
        </w:trPr>
        <w:tc>
          <w:tcPr>
            <w:tcW w:w="605" w:type="dxa"/>
            <w:tcBorders>
              <w:right w:val="single" w:sz="4" w:space="0" w:color="auto"/>
            </w:tcBorders>
          </w:tcPr>
          <w:p w:rsidR="00000000" w:rsidRDefault="000F622C">
            <w:pPr>
              <w:rPr>
                <w:rFonts w:ascii="Arial" w:hAnsi="Arial" w:cs="Arial"/>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Título docente</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Título no docente</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Cs w:val="20"/>
                <w:lang w:val="es-ES_tradnl"/>
              </w:rPr>
            </w:pPr>
            <w:r>
              <w:rPr>
                <w:rFonts w:ascii="Arial" w:hAnsi="Arial" w:cs="Arial"/>
                <w:szCs w:val="20"/>
                <w:lang w:val="es-ES_tradnl"/>
              </w:rPr>
              <w:t>-0.526</w:t>
            </w:r>
          </w:p>
        </w:tc>
        <w:tc>
          <w:tcPr>
            <w:tcW w:w="720" w:type="dxa"/>
            <w:tcBorders>
              <w:left w:val="single" w:sz="4" w:space="0" w:color="auto"/>
            </w:tcBorders>
          </w:tcPr>
          <w:p w:rsidR="00000000" w:rsidRDefault="000F622C">
            <w:pPr>
              <w:rPr>
                <w:rFonts w:ascii="Arial" w:hAnsi="Arial" w:cs="Arial"/>
              </w:rPr>
            </w:pPr>
          </w:p>
        </w:tc>
      </w:tr>
      <w:tr w:rsidR="00000000">
        <w:tblPrEx>
          <w:tblCellMar>
            <w:top w:w="0" w:type="dxa"/>
            <w:bottom w:w="0" w:type="dxa"/>
          </w:tblCellMar>
        </w:tblPrEx>
        <w:trPr>
          <w:jc w:val="center"/>
        </w:trPr>
        <w:tc>
          <w:tcPr>
            <w:tcW w:w="605" w:type="dxa"/>
            <w:tcBorders>
              <w:right w:val="single" w:sz="4" w:space="0" w:color="auto"/>
            </w:tcBorders>
          </w:tcPr>
          <w:p w:rsidR="00000000" w:rsidRDefault="000F622C">
            <w:pPr>
              <w:rPr>
                <w:rFonts w:ascii="Arial" w:hAnsi="Arial" w:cs="Arial"/>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Título docente</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Institución</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Cs w:val="20"/>
                <w:lang w:val="es-ES_tradnl"/>
              </w:rPr>
            </w:pPr>
            <w:r>
              <w:rPr>
                <w:rFonts w:ascii="Arial" w:hAnsi="Arial" w:cs="Arial"/>
                <w:szCs w:val="20"/>
                <w:lang w:val="es-ES_tradnl"/>
              </w:rPr>
              <w:t>0.526</w:t>
            </w:r>
          </w:p>
        </w:tc>
        <w:tc>
          <w:tcPr>
            <w:tcW w:w="720" w:type="dxa"/>
            <w:tcBorders>
              <w:left w:val="single" w:sz="4" w:space="0" w:color="auto"/>
            </w:tcBorders>
          </w:tcPr>
          <w:p w:rsidR="00000000" w:rsidRDefault="000F622C">
            <w:pPr>
              <w:rPr>
                <w:rFonts w:ascii="Arial" w:hAnsi="Arial" w:cs="Arial"/>
              </w:rPr>
            </w:pPr>
          </w:p>
        </w:tc>
      </w:tr>
      <w:tr w:rsidR="00000000">
        <w:tblPrEx>
          <w:tblCellMar>
            <w:top w:w="0" w:type="dxa"/>
            <w:bottom w:w="0" w:type="dxa"/>
          </w:tblCellMar>
        </w:tblPrEx>
        <w:trPr>
          <w:jc w:val="center"/>
        </w:trPr>
        <w:tc>
          <w:tcPr>
            <w:tcW w:w="605" w:type="dxa"/>
            <w:tcBorders>
              <w:right w:val="single" w:sz="4" w:space="0" w:color="auto"/>
            </w:tcBorders>
          </w:tcPr>
          <w:p w:rsidR="00000000" w:rsidRDefault="000F622C">
            <w:pPr>
              <w:rPr>
                <w:rFonts w:ascii="Arial" w:hAnsi="Arial" w:cs="Arial"/>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Tipo de nombramiento</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Categoría nominal</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Cs w:val="20"/>
                <w:lang w:val="es-ES_tradnl"/>
              </w:rPr>
            </w:pPr>
            <w:r>
              <w:rPr>
                <w:rFonts w:ascii="Arial" w:hAnsi="Arial" w:cs="Arial"/>
                <w:szCs w:val="20"/>
                <w:lang w:val="es-ES_tradnl"/>
              </w:rPr>
              <w:t>0.774</w:t>
            </w:r>
          </w:p>
        </w:tc>
        <w:tc>
          <w:tcPr>
            <w:tcW w:w="720" w:type="dxa"/>
            <w:tcBorders>
              <w:left w:val="single" w:sz="4" w:space="0" w:color="auto"/>
            </w:tcBorders>
          </w:tcPr>
          <w:p w:rsidR="00000000" w:rsidRDefault="000F622C">
            <w:pPr>
              <w:rPr>
                <w:rFonts w:ascii="Arial" w:hAnsi="Arial" w:cs="Arial"/>
              </w:rPr>
            </w:pPr>
          </w:p>
        </w:tc>
      </w:tr>
      <w:tr w:rsidR="00000000">
        <w:tblPrEx>
          <w:tblCellMar>
            <w:top w:w="0" w:type="dxa"/>
            <w:bottom w:w="0" w:type="dxa"/>
          </w:tblCellMar>
        </w:tblPrEx>
        <w:trPr>
          <w:jc w:val="center"/>
        </w:trPr>
        <w:tc>
          <w:tcPr>
            <w:tcW w:w="605" w:type="dxa"/>
            <w:tcBorders>
              <w:right w:val="single" w:sz="4" w:space="0" w:color="auto"/>
            </w:tcBorders>
          </w:tcPr>
          <w:p w:rsidR="00000000" w:rsidRDefault="000F622C">
            <w:pPr>
              <w:rPr>
                <w:rFonts w:ascii="Arial" w:hAnsi="Arial" w:cs="Arial"/>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Tipo de nombramiento</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Categoría económica</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Cs w:val="20"/>
                <w:lang w:val="es-ES_tradnl"/>
              </w:rPr>
            </w:pPr>
            <w:r>
              <w:rPr>
                <w:rFonts w:ascii="Arial" w:hAnsi="Arial" w:cs="Arial"/>
                <w:szCs w:val="20"/>
                <w:lang w:val="es-ES_tradnl"/>
              </w:rPr>
              <w:t>0.774</w:t>
            </w:r>
          </w:p>
        </w:tc>
        <w:tc>
          <w:tcPr>
            <w:tcW w:w="720" w:type="dxa"/>
            <w:tcBorders>
              <w:left w:val="single" w:sz="4" w:space="0" w:color="auto"/>
            </w:tcBorders>
          </w:tcPr>
          <w:p w:rsidR="00000000" w:rsidRDefault="000F622C">
            <w:pPr>
              <w:rPr>
                <w:rFonts w:ascii="Arial" w:hAnsi="Arial" w:cs="Arial"/>
              </w:rPr>
            </w:pPr>
          </w:p>
        </w:tc>
      </w:tr>
      <w:tr w:rsidR="00000000">
        <w:tblPrEx>
          <w:tblCellMar>
            <w:top w:w="0" w:type="dxa"/>
            <w:bottom w:w="0" w:type="dxa"/>
          </w:tblCellMar>
        </w:tblPrEx>
        <w:trPr>
          <w:jc w:val="center"/>
        </w:trPr>
        <w:tc>
          <w:tcPr>
            <w:tcW w:w="605" w:type="dxa"/>
            <w:tcBorders>
              <w:right w:val="single" w:sz="4" w:space="0" w:color="auto"/>
            </w:tcBorders>
          </w:tcPr>
          <w:p w:rsidR="00000000" w:rsidRDefault="000F622C">
            <w:pPr>
              <w:rPr>
                <w:rFonts w:ascii="Arial" w:hAnsi="Arial" w:cs="Arial"/>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Relación laboral</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Categoría nominal</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Cs w:val="20"/>
                <w:lang w:val="es-ES_tradnl"/>
              </w:rPr>
            </w:pPr>
            <w:r>
              <w:rPr>
                <w:rFonts w:ascii="Arial" w:hAnsi="Arial" w:cs="Arial"/>
                <w:szCs w:val="20"/>
                <w:lang w:val="es-ES_tradnl"/>
              </w:rPr>
              <w:t>-0.782</w:t>
            </w:r>
          </w:p>
        </w:tc>
        <w:tc>
          <w:tcPr>
            <w:tcW w:w="720" w:type="dxa"/>
            <w:tcBorders>
              <w:left w:val="single" w:sz="4" w:space="0" w:color="auto"/>
            </w:tcBorders>
          </w:tcPr>
          <w:p w:rsidR="00000000" w:rsidRDefault="000F622C">
            <w:pPr>
              <w:rPr>
                <w:rFonts w:ascii="Arial" w:hAnsi="Arial" w:cs="Arial"/>
              </w:rPr>
            </w:pPr>
          </w:p>
        </w:tc>
      </w:tr>
      <w:tr w:rsidR="00000000">
        <w:tblPrEx>
          <w:tblCellMar>
            <w:top w:w="0" w:type="dxa"/>
            <w:bottom w:w="0" w:type="dxa"/>
          </w:tblCellMar>
        </w:tblPrEx>
        <w:trPr>
          <w:jc w:val="center"/>
        </w:trPr>
        <w:tc>
          <w:tcPr>
            <w:tcW w:w="605" w:type="dxa"/>
            <w:tcBorders>
              <w:right w:val="single" w:sz="4" w:space="0" w:color="auto"/>
            </w:tcBorders>
          </w:tcPr>
          <w:p w:rsidR="00000000" w:rsidRDefault="000F622C">
            <w:pPr>
              <w:rPr>
                <w:rFonts w:ascii="Arial" w:hAnsi="Arial" w:cs="Arial"/>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Relación labor</w:t>
            </w:r>
            <w:r>
              <w:rPr>
                <w:rFonts w:ascii="Arial" w:hAnsi="Arial" w:cs="Arial"/>
                <w:szCs w:val="20"/>
                <w:lang w:val="es-ES_tradnl"/>
              </w:rPr>
              <w:t>al</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Categoría económica</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Cs w:val="20"/>
                <w:lang w:val="es-ES_tradnl"/>
              </w:rPr>
            </w:pPr>
            <w:r>
              <w:rPr>
                <w:rFonts w:ascii="Arial" w:hAnsi="Arial" w:cs="Arial"/>
                <w:szCs w:val="20"/>
                <w:lang w:val="es-ES_tradnl"/>
              </w:rPr>
              <w:t>-0.782</w:t>
            </w:r>
          </w:p>
        </w:tc>
        <w:tc>
          <w:tcPr>
            <w:tcW w:w="720" w:type="dxa"/>
            <w:tcBorders>
              <w:left w:val="single" w:sz="4" w:space="0" w:color="auto"/>
            </w:tcBorders>
          </w:tcPr>
          <w:p w:rsidR="00000000" w:rsidRDefault="000F622C">
            <w:pPr>
              <w:rPr>
                <w:rFonts w:ascii="Arial" w:hAnsi="Arial" w:cs="Arial"/>
              </w:rPr>
            </w:pPr>
          </w:p>
        </w:tc>
      </w:tr>
      <w:tr w:rsidR="00000000">
        <w:tblPrEx>
          <w:tblCellMar>
            <w:top w:w="0" w:type="dxa"/>
            <w:bottom w:w="0" w:type="dxa"/>
          </w:tblCellMar>
        </w:tblPrEx>
        <w:trPr>
          <w:jc w:val="center"/>
        </w:trPr>
        <w:tc>
          <w:tcPr>
            <w:tcW w:w="605" w:type="dxa"/>
            <w:tcBorders>
              <w:right w:val="single" w:sz="4" w:space="0" w:color="auto"/>
            </w:tcBorders>
          </w:tcPr>
          <w:p w:rsidR="00000000" w:rsidRDefault="000F622C">
            <w:pPr>
              <w:rPr>
                <w:rFonts w:ascii="Arial" w:hAnsi="Arial" w:cs="Arial"/>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Cantón que habita</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Cantón de institución</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Cs w:val="20"/>
                <w:lang w:val="es-ES_tradnl"/>
              </w:rPr>
            </w:pPr>
            <w:r>
              <w:rPr>
                <w:rFonts w:ascii="Arial" w:hAnsi="Arial" w:cs="Arial"/>
                <w:szCs w:val="20"/>
                <w:lang w:val="es-ES_tradnl"/>
              </w:rPr>
              <w:t>0.766</w:t>
            </w:r>
          </w:p>
        </w:tc>
        <w:tc>
          <w:tcPr>
            <w:tcW w:w="720" w:type="dxa"/>
            <w:tcBorders>
              <w:left w:val="single" w:sz="4" w:space="0" w:color="auto"/>
            </w:tcBorders>
          </w:tcPr>
          <w:p w:rsidR="00000000" w:rsidRDefault="000F622C">
            <w:pPr>
              <w:rPr>
                <w:rFonts w:ascii="Arial" w:hAnsi="Arial" w:cs="Arial"/>
              </w:rPr>
            </w:pPr>
          </w:p>
        </w:tc>
      </w:tr>
      <w:tr w:rsidR="00000000">
        <w:tblPrEx>
          <w:tblCellMar>
            <w:top w:w="0" w:type="dxa"/>
            <w:bottom w:w="0" w:type="dxa"/>
          </w:tblCellMar>
        </w:tblPrEx>
        <w:trPr>
          <w:jc w:val="center"/>
        </w:trPr>
        <w:tc>
          <w:tcPr>
            <w:tcW w:w="605" w:type="dxa"/>
            <w:tcBorders>
              <w:right w:val="single" w:sz="4" w:space="0" w:color="auto"/>
            </w:tcBorders>
          </w:tcPr>
          <w:p w:rsidR="00000000" w:rsidRDefault="000F622C">
            <w:pPr>
              <w:rPr>
                <w:rFonts w:ascii="Arial" w:hAnsi="Arial" w:cs="Arial"/>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Zona de institución</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Cs w:val="20"/>
                <w:lang w:val="es-ES_tradnl"/>
              </w:rPr>
            </w:pPr>
            <w:r>
              <w:rPr>
                <w:rFonts w:ascii="Arial" w:hAnsi="Arial" w:cs="Arial"/>
                <w:szCs w:val="20"/>
                <w:lang w:val="es-ES_tradnl"/>
              </w:rPr>
              <w:t>Vivienda rural</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Cs w:val="20"/>
                <w:lang w:val="es-ES_tradnl"/>
              </w:rPr>
            </w:pPr>
            <w:r>
              <w:rPr>
                <w:rFonts w:ascii="Arial" w:hAnsi="Arial" w:cs="Arial"/>
                <w:szCs w:val="20"/>
                <w:lang w:val="es-ES_tradnl"/>
              </w:rPr>
              <w:t>0.539</w:t>
            </w:r>
          </w:p>
        </w:tc>
        <w:tc>
          <w:tcPr>
            <w:tcW w:w="720" w:type="dxa"/>
            <w:tcBorders>
              <w:left w:val="single" w:sz="4" w:space="0" w:color="auto"/>
            </w:tcBorders>
          </w:tcPr>
          <w:p w:rsidR="00000000" w:rsidRDefault="000F622C">
            <w:pPr>
              <w:rPr>
                <w:rFonts w:ascii="Arial" w:hAnsi="Arial" w:cs="Arial"/>
              </w:rPr>
            </w:pPr>
          </w:p>
        </w:tc>
      </w:tr>
      <w:tr w:rsidR="00000000">
        <w:tblPrEx>
          <w:tblCellMar>
            <w:top w:w="0" w:type="dxa"/>
            <w:bottom w:w="0" w:type="dxa"/>
          </w:tblCellMar>
        </w:tblPrEx>
        <w:trPr>
          <w:cantSplit/>
          <w:jc w:val="center"/>
        </w:trPr>
        <w:tc>
          <w:tcPr>
            <w:tcW w:w="7687" w:type="dxa"/>
            <w:gridSpan w:val="7"/>
          </w:tcPr>
          <w:p w:rsidR="00000000" w:rsidRDefault="000F622C">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0F622C">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0F622C">
      <w:pPr>
        <w:spacing w:line="480" w:lineRule="auto"/>
        <w:ind w:left="360"/>
        <w:jc w:val="both"/>
        <w:rPr>
          <w:rFonts w:ascii="Arial" w:hAnsi="Arial" w:cs="Arial"/>
        </w:rPr>
      </w:pPr>
    </w:p>
    <w:p w:rsidR="00000000" w:rsidRDefault="000F622C">
      <w:pPr>
        <w:spacing w:line="480" w:lineRule="auto"/>
        <w:ind w:left="360"/>
        <w:jc w:val="both"/>
        <w:rPr>
          <w:rFonts w:ascii="Arial" w:hAnsi="Arial" w:cs="Arial"/>
        </w:rPr>
      </w:pPr>
      <w:r>
        <w:rPr>
          <w:rFonts w:ascii="Arial" w:hAnsi="Arial" w:cs="Arial"/>
        </w:rPr>
        <w:t>Con respect</w:t>
      </w:r>
      <w:r>
        <w:rPr>
          <w:rFonts w:ascii="Arial" w:hAnsi="Arial" w:cs="Arial"/>
        </w:rPr>
        <w:t>o a las correlaciones menos significativas (-0.5&lt;</w:t>
      </w:r>
      <w:r>
        <w:rPr>
          <w:rFonts w:ascii="Arial" w:hAnsi="Arial" w:cs="Arial"/>
          <w:position w:val="-16"/>
        </w:rPr>
        <w:object w:dxaOrig="300" w:dyaOrig="420">
          <v:shape id="_x0000_i1042" type="#_x0000_t75" style="width:14.8pt;height:20.85pt" o:ole="">
            <v:imagedata r:id="rId37" o:title=""/>
          </v:shape>
          <o:OLEObject Type="Embed" ProgID="Equation.3" ShapeID="_x0000_i1042" DrawAspect="Content" ObjectID="_1309089619" r:id="rId46"/>
        </w:object>
      </w:r>
      <w:r>
        <w:rPr>
          <w:rFonts w:ascii="Arial" w:hAnsi="Arial" w:cs="Arial"/>
        </w:rPr>
        <w:t xml:space="preserve">&lt; 0.5), debemos mencionar que estas corresponden al 91% del total de las correlaciones de la matriz de </w:t>
      </w:r>
      <w:r>
        <w:rPr>
          <w:rFonts w:ascii="Arial" w:hAnsi="Arial" w:cs="Arial"/>
          <w:i/>
          <w:iCs/>
        </w:rPr>
        <w:t>profesores</w:t>
      </w:r>
      <w:r>
        <w:rPr>
          <w:rFonts w:ascii="Arial" w:hAnsi="Arial" w:cs="Arial"/>
        </w:rPr>
        <w:t>. El porcentaje de correlaciones cercanas a cero, es decir entre –0.1 y</w:t>
      </w:r>
      <w:r>
        <w:rPr>
          <w:rFonts w:ascii="Arial" w:hAnsi="Arial" w:cs="Arial"/>
        </w:rPr>
        <w:t xml:space="preserve"> 0.1 es 60%.</w:t>
      </w:r>
    </w:p>
    <w:p w:rsidR="00000000" w:rsidRDefault="000F622C">
      <w:pPr>
        <w:spacing w:line="480" w:lineRule="auto"/>
        <w:ind w:left="360"/>
        <w:jc w:val="both"/>
        <w:rPr>
          <w:rFonts w:ascii="Arial" w:hAnsi="Arial" w:cs="Arial"/>
        </w:rPr>
      </w:pPr>
    </w:p>
    <w:p w:rsidR="00000000" w:rsidRDefault="000F622C">
      <w:pPr>
        <w:spacing w:line="480" w:lineRule="auto"/>
        <w:ind w:left="360"/>
        <w:jc w:val="both"/>
        <w:rPr>
          <w:rFonts w:ascii="Arial" w:hAnsi="Arial" w:cs="Arial"/>
        </w:rPr>
      </w:pPr>
      <w:r>
        <w:rPr>
          <w:rFonts w:ascii="Arial" w:hAnsi="Arial" w:cs="Arial"/>
        </w:rPr>
        <w:t xml:space="preserve">De los 210 coeficientes de correlación lineal correspondientes a la matriz de </w:t>
      </w:r>
      <w:r>
        <w:rPr>
          <w:rFonts w:ascii="Arial" w:hAnsi="Arial" w:cs="Arial"/>
          <w:i/>
          <w:iCs/>
        </w:rPr>
        <w:t>profesores</w:t>
      </w:r>
      <w:r>
        <w:rPr>
          <w:rFonts w:ascii="Arial" w:hAnsi="Arial" w:cs="Arial"/>
        </w:rPr>
        <w:t>, 16 pares de variables aleatorias tienen coeficientes de correlación en el rango [-0.01, 0.01] representando el 8% del total de correlaciones.</w:t>
      </w:r>
    </w:p>
    <w:p w:rsidR="00000000" w:rsidRDefault="000F622C">
      <w:pPr>
        <w:spacing w:line="480" w:lineRule="auto"/>
        <w:ind w:left="360"/>
        <w:jc w:val="both"/>
        <w:rPr>
          <w:rFonts w:ascii="Arial" w:hAnsi="Arial" w:cs="Arial"/>
        </w:rPr>
      </w:pPr>
    </w:p>
    <w:tbl>
      <w:tblPr>
        <w:tblW w:w="8221" w:type="dxa"/>
        <w:jc w:val="center"/>
        <w:tblInd w:w="26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16"/>
        <w:gridCol w:w="125"/>
        <w:gridCol w:w="2560"/>
        <w:gridCol w:w="3051"/>
        <w:gridCol w:w="509"/>
        <w:gridCol w:w="571"/>
        <w:gridCol w:w="689"/>
      </w:tblGrid>
      <w:tr w:rsidR="00000000">
        <w:tblPrEx>
          <w:tblCellMar>
            <w:top w:w="0" w:type="dxa"/>
            <w:bottom w:w="0" w:type="dxa"/>
          </w:tblCellMar>
        </w:tblPrEx>
        <w:trPr>
          <w:cantSplit/>
          <w:jc w:val="center"/>
        </w:trPr>
        <w:tc>
          <w:tcPr>
            <w:tcW w:w="841" w:type="dxa"/>
            <w:gridSpan w:val="2"/>
          </w:tcPr>
          <w:p w:rsidR="00000000" w:rsidRDefault="000F622C">
            <w:pPr>
              <w:jc w:val="center"/>
              <w:rPr>
                <w:rFonts w:ascii="Arial" w:hAnsi="Arial" w:cs="Arial"/>
                <w:b/>
                <w:bCs/>
              </w:rPr>
            </w:pPr>
          </w:p>
        </w:tc>
        <w:tc>
          <w:tcPr>
            <w:tcW w:w="6120" w:type="dxa"/>
            <w:gridSpan w:val="3"/>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TABLA C</w:t>
            </w:r>
            <w:r>
              <w:rPr>
                <w:rFonts w:ascii="Arial" w:hAnsi="Arial" w:cs="Arial"/>
                <w:b/>
                <w:bCs/>
              </w:rPr>
              <w:t>XLVII</w:t>
            </w:r>
          </w:p>
        </w:tc>
        <w:tc>
          <w:tcPr>
            <w:tcW w:w="1260" w:type="dxa"/>
            <w:gridSpan w:val="2"/>
          </w:tcPr>
          <w:p w:rsidR="00000000" w:rsidRDefault="000F622C">
            <w:pPr>
              <w:jc w:val="center"/>
              <w:rPr>
                <w:rFonts w:ascii="Arial" w:hAnsi="Arial" w:cs="Arial"/>
                <w:b/>
                <w:bCs/>
              </w:rPr>
            </w:pPr>
          </w:p>
        </w:tc>
      </w:tr>
      <w:tr w:rsidR="00000000">
        <w:tblPrEx>
          <w:tblCellMar>
            <w:top w:w="0" w:type="dxa"/>
            <w:bottom w:w="0" w:type="dxa"/>
          </w:tblCellMar>
        </w:tblPrEx>
        <w:trPr>
          <w:cantSplit/>
          <w:jc w:val="center"/>
        </w:trPr>
        <w:tc>
          <w:tcPr>
            <w:tcW w:w="8221" w:type="dxa"/>
            <w:gridSpan w:val="7"/>
          </w:tcPr>
          <w:p w:rsidR="00000000" w:rsidRDefault="000F622C">
            <w:pPr>
              <w:pStyle w:val="Ttulo1"/>
              <w:jc w:val="center"/>
              <w:rPr>
                <w:sz w:val="24"/>
              </w:rPr>
            </w:pPr>
            <w:bookmarkStart w:id="20" w:name="_Toc9638151"/>
            <w:r>
              <w:rPr>
                <w:sz w:val="24"/>
              </w:rPr>
              <w:t>PROVINCIA DE BOLÍVAR: CENSO DEL MAGISTERIO NACIONAL, COEFICIENTES DE CORRELACION ENTRE [-0.01,0.01] DE LA MATRIZ PROFESORES</w:t>
            </w:r>
            <w:bookmarkEnd w:id="20"/>
          </w:p>
        </w:tc>
      </w:tr>
      <w:tr w:rsidR="00000000">
        <w:tblPrEx>
          <w:tblCellMar>
            <w:top w:w="0" w:type="dxa"/>
            <w:bottom w:w="0" w:type="dxa"/>
          </w:tblCellMar>
        </w:tblPrEx>
        <w:trPr>
          <w:trHeight w:val="343"/>
          <w:jc w:val="center"/>
        </w:trPr>
        <w:tc>
          <w:tcPr>
            <w:tcW w:w="716" w:type="dxa"/>
            <w:tcBorders>
              <w:right w:val="single" w:sz="4" w:space="0" w:color="auto"/>
            </w:tcBorders>
            <w:vAlign w:val="center"/>
          </w:tcPr>
          <w:p w:rsidR="00000000" w:rsidRDefault="000F622C">
            <w:pPr>
              <w:jc w:val="center"/>
              <w:rPr>
                <w:rFonts w:ascii="Arial" w:hAnsi="Arial" w:cs="Arial"/>
                <w:b/>
                <w:bCs/>
              </w:rPr>
            </w:pPr>
          </w:p>
          <w:p w:rsidR="00000000" w:rsidRDefault="000F622C">
            <w:pPr>
              <w:jc w:val="center"/>
              <w:rPr>
                <w:rFonts w:ascii="Arial" w:hAnsi="Arial" w:cs="Arial"/>
                <w:b/>
                <w:bCs/>
              </w:rPr>
            </w:pP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000000" w:rsidRDefault="000F622C">
            <w:pPr>
              <w:pStyle w:val="Ttulo5"/>
              <w:jc w:val="center"/>
            </w:pPr>
            <w:r>
              <w:t>X</w:t>
            </w:r>
            <w:r>
              <w:rPr>
                <w:vertAlign w:val="subscript"/>
              </w:rPr>
              <w:t>i</w:t>
            </w:r>
            <w:r>
              <w:t xml:space="preserve"> </w:t>
            </w:r>
          </w:p>
        </w:tc>
        <w:tc>
          <w:tcPr>
            <w:tcW w:w="3051"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X</w:t>
            </w:r>
            <w:r>
              <w:rPr>
                <w:rFonts w:ascii="Arial" w:hAnsi="Arial" w:cs="Arial"/>
                <w:b/>
                <w:bCs/>
                <w:vertAlign w:val="subscript"/>
              </w:rPr>
              <w:t>j</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b/>
                <w:bCs/>
                <w:position w:val="-16"/>
              </w:rPr>
              <w:object w:dxaOrig="300" w:dyaOrig="420">
                <v:shape id="_x0000_i1043" type="#_x0000_t75" style="width:14.8pt;height:20.85pt" o:ole="">
                  <v:imagedata r:id="rId37" o:title=""/>
                </v:shape>
                <o:OLEObject Type="Embed" ProgID="Equation.3" ShapeID="_x0000_i1043" DrawAspect="Content" ObjectID="_1309089620" r:id="rId47"/>
              </w:object>
            </w:r>
          </w:p>
        </w:tc>
        <w:tc>
          <w:tcPr>
            <w:tcW w:w="689" w:type="dxa"/>
            <w:tcBorders>
              <w:left w:val="single" w:sz="4" w:space="0" w:color="auto"/>
            </w:tcBorders>
            <w:vAlign w:val="center"/>
          </w:tcPr>
          <w:p w:rsidR="00000000" w:rsidRDefault="000F622C">
            <w:pPr>
              <w:jc w:val="center"/>
              <w:rPr>
                <w:rFonts w:ascii="Arial" w:hAnsi="Arial" w:cs="Arial"/>
                <w:b/>
                <w:bCs/>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Provincia de nacimiento</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Edad</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-0.001</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Provincia de nacimiento</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Estado civil</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0.001</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Pr</w:t>
            </w:r>
            <w:r>
              <w:rPr>
                <w:rFonts w:ascii="Arial" w:hAnsi="Arial" w:cs="Arial"/>
                <w:lang w:val="es-ES_tradnl"/>
              </w:rPr>
              <w:t>ovincia de nacimiento</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Sostenimiento institución</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0.007</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Sexo</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Título docente</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0.007</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Sexo</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Vivienda rural</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-0.006</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Estado civil</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Vivienda rural</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-0.006</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Provincia que habita</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Tipo de nombramiento</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-0.006</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Provincia que habita</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Años de experiencia</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-0.009</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Cantón que habita</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Vivienda rural</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0.004</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Cantón que habita</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Sostenimiento institución</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0.009</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Instrucción formal</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Sostenimiento institución</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-0.009</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Instrucción formal</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Vivienda rural</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0.003</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Clase de título</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Sostenimiento institución</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0.004</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Institución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Sostenimiento institución</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-0.01</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Nivel de institución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Sostenimiento institución</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-0.007</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Sostenimiento institución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Relación laboral</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0.005</w:t>
            </w:r>
          </w:p>
        </w:tc>
        <w:tc>
          <w:tcPr>
            <w:tcW w:w="689" w:type="dxa"/>
            <w:tcBorders>
              <w:left w:val="single" w:sz="4" w:space="0" w:color="auto"/>
            </w:tcBorders>
          </w:tcPr>
          <w:p w:rsidR="00000000" w:rsidRDefault="000F622C">
            <w:pPr>
              <w:rPr>
                <w:rFonts w:ascii="Arial" w:hAnsi="Arial" w:cs="Arial"/>
                <w:sz w:val="20"/>
                <w:lang w:val="es-ES_tradnl"/>
              </w:rPr>
            </w:pPr>
          </w:p>
        </w:tc>
      </w:tr>
      <w:tr w:rsidR="00000000">
        <w:tblPrEx>
          <w:tblCellMar>
            <w:top w:w="0" w:type="dxa"/>
            <w:bottom w:w="0" w:type="dxa"/>
          </w:tblCellMar>
        </w:tblPrEx>
        <w:trPr>
          <w:cantSplit/>
          <w:jc w:val="center"/>
        </w:trPr>
        <w:tc>
          <w:tcPr>
            <w:tcW w:w="8221" w:type="dxa"/>
            <w:gridSpan w:val="7"/>
          </w:tcPr>
          <w:p w:rsidR="00000000" w:rsidRDefault="000F622C">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0F622C">
            <w:pPr>
              <w:rPr>
                <w:rFonts w:ascii="Arial" w:hAnsi="Arial" w:cs="Arial"/>
                <w:sz w:val="20"/>
              </w:rPr>
            </w:pPr>
            <w:r>
              <w:rPr>
                <w:rFonts w:ascii="Arial" w:hAnsi="Arial" w:cs="Arial"/>
                <w:b/>
                <w:bCs/>
                <w:sz w:val="20"/>
              </w:rPr>
              <w:t>ELABORACIÓN:</w:t>
            </w:r>
            <w:r>
              <w:rPr>
                <w:rFonts w:ascii="Arial" w:hAnsi="Arial" w:cs="Arial"/>
                <w:sz w:val="20"/>
              </w:rPr>
              <w:t xml:space="preserve"> por el autor, Carlos Ronquillo F</w:t>
            </w:r>
            <w:r>
              <w:rPr>
                <w:rFonts w:ascii="Arial" w:hAnsi="Arial" w:cs="Arial"/>
                <w:sz w:val="20"/>
              </w:rPr>
              <w:t>ranco</w:t>
            </w:r>
          </w:p>
        </w:tc>
      </w:tr>
    </w:tbl>
    <w:p w:rsidR="00000000" w:rsidRDefault="000F622C">
      <w:pPr>
        <w:spacing w:line="480" w:lineRule="auto"/>
        <w:ind w:left="360"/>
        <w:jc w:val="both"/>
        <w:rPr>
          <w:rFonts w:ascii="Arial" w:hAnsi="Arial" w:cs="Arial"/>
        </w:rPr>
      </w:pPr>
    </w:p>
    <w:p w:rsidR="00000000" w:rsidRDefault="000F622C">
      <w:pPr>
        <w:pStyle w:val="Sangradetextonormal"/>
      </w:pPr>
    </w:p>
    <w:p w:rsidR="00000000" w:rsidRDefault="000F622C">
      <w:pPr>
        <w:pStyle w:val="Ttulo3"/>
      </w:pPr>
      <w:bookmarkStart w:id="21" w:name="_Toc9638152"/>
      <w:r>
        <w:t xml:space="preserve">4.3.3 Análisis de los coeficientes de correlación correspondientes a </w:t>
      </w:r>
      <w:r>
        <w:rPr>
          <w:i/>
          <w:iCs/>
        </w:rPr>
        <w:t>otros funcionarios</w:t>
      </w:r>
      <w:bookmarkEnd w:id="21"/>
    </w:p>
    <w:p w:rsidR="00000000" w:rsidRDefault="000F622C">
      <w:pPr>
        <w:spacing w:line="480" w:lineRule="auto"/>
        <w:ind w:left="426"/>
        <w:jc w:val="both"/>
        <w:rPr>
          <w:rFonts w:ascii="Arial" w:hAnsi="Arial" w:cs="Arial"/>
        </w:rPr>
      </w:pPr>
      <w:r>
        <w:rPr>
          <w:rFonts w:ascii="Arial" w:hAnsi="Arial" w:cs="Arial"/>
        </w:rPr>
        <w:t xml:space="preserve">Para realizar este análisis se construyo la variable aleatoria </w:t>
      </w:r>
      <w:r>
        <w:rPr>
          <w:rFonts w:ascii="Arial" w:hAnsi="Arial" w:cs="Arial"/>
          <w:position w:val="-14"/>
        </w:rPr>
        <w:object w:dxaOrig="520" w:dyaOrig="480">
          <v:shape id="_x0000_i1044" type="#_x0000_t75" style="width:24.9pt;height:26.9pt" o:ole="">
            <v:imagedata r:id="rId8" o:title=""/>
          </v:shape>
          <o:OLEObject Type="Embed" ProgID="Equation.3" ShapeID="_x0000_i1044" DrawAspect="Content" ObjectID="_1309089621" r:id="rId48"/>
        </w:object>
      </w:r>
      <w:r>
        <w:rPr>
          <w:rFonts w:ascii="Arial" w:hAnsi="Arial" w:cs="Arial"/>
        </w:rPr>
        <w:t>, la cual nos ayuda determinar las correlaciones altas (cuyos valores abs</w:t>
      </w:r>
      <w:r>
        <w:rPr>
          <w:rFonts w:ascii="Arial" w:hAnsi="Arial" w:cs="Arial"/>
        </w:rPr>
        <w:t>olutos están comprendidas entre 1.0 y 0.8), las correlaciones significativas (cuyos valores absolutos están comprendidas entre 0.8 y 0.5), y las correlaciones no significativas (cuyos valores absolutos están comprendidas entre 0 y 0.5). La matriz de correl</w:t>
      </w:r>
      <w:r>
        <w:rPr>
          <w:rFonts w:ascii="Arial" w:hAnsi="Arial" w:cs="Arial"/>
        </w:rPr>
        <w:t xml:space="preserve">ación de </w:t>
      </w:r>
      <w:r>
        <w:rPr>
          <w:rFonts w:ascii="Arial" w:hAnsi="Arial" w:cs="Arial"/>
          <w:i/>
          <w:iCs/>
        </w:rPr>
        <w:t>otros funcionarios</w:t>
      </w:r>
      <w:r>
        <w:rPr>
          <w:rFonts w:ascii="Arial" w:hAnsi="Arial" w:cs="Arial"/>
        </w:rPr>
        <w:t xml:space="preserve"> se muestran en el anexo seis. </w:t>
      </w:r>
    </w:p>
    <w:tbl>
      <w:tblPr>
        <w:tblW w:w="8942" w:type="dxa"/>
        <w:jc w:val="center"/>
        <w:tblCellMar>
          <w:left w:w="70" w:type="dxa"/>
          <w:right w:w="70" w:type="dxa"/>
        </w:tblCellMar>
        <w:tblLook w:val="0000"/>
      </w:tblPr>
      <w:tblGrid>
        <w:gridCol w:w="660"/>
        <w:gridCol w:w="2440"/>
        <w:gridCol w:w="1714"/>
        <w:gridCol w:w="1714"/>
        <w:gridCol w:w="1777"/>
        <w:gridCol w:w="637"/>
      </w:tblGrid>
      <w:tr w:rsidR="00000000">
        <w:tblPrEx>
          <w:tblCellMar>
            <w:top w:w="0" w:type="dxa"/>
            <w:bottom w:w="0" w:type="dxa"/>
          </w:tblCellMar>
        </w:tblPrEx>
        <w:trPr>
          <w:cantSplit/>
          <w:jc w:val="center"/>
        </w:trPr>
        <w:tc>
          <w:tcPr>
            <w:tcW w:w="8942" w:type="dxa"/>
            <w:gridSpan w:val="6"/>
            <w:tcBorders>
              <w:top w:val="single" w:sz="4" w:space="0" w:color="auto"/>
              <w:left w:val="single" w:sz="4" w:space="0" w:color="auto"/>
              <w:right w:val="single" w:sz="4" w:space="0" w:color="auto"/>
            </w:tcBorders>
          </w:tcPr>
          <w:p w:rsidR="00000000" w:rsidRDefault="000F622C">
            <w:pPr>
              <w:pStyle w:val="Ttulo4"/>
            </w:pPr>
            <w:bookmarkStart w:id="22" w:name="_Toc9638153"/>
            <w:r>
              <w:t>TABLA  CXLVIII</w:t>
            </w:r>
            <w:bookmarkEnd w:id="22"/>
          </w:p>
          <w:p w:rsidR="00000000" w:rsidRDefault="000F622C">
            <w:pPr>
              <w:pStyle w:val="Ttulo1"/>
              <w:jc w:val="center"/>
              <w:rPr>
                <w:sz w:val="24"/>
              </w:rPr>
            </w:pPr>
            <w:bookmarkStart w:id="23" w:name="_Toc9638154"/>
            <w:r>
              <w:rPr>
                <w:sz w:val="24"/>
              </w:rPr>
              <w:t xml:space="preserve">PROVINCIA DE BOLÍVAR: CENSO DEL MAGISTERIO NACIONAL, FRECUENCIAS DE CORRELACIONES DE MATRIZ </w:t>
            </w:r>
            <w:r>
              <w:rPr>
                <w:i/>
                <w:iCs/>
                <w:sz w:val="24"/>
              </w:rPr>
              <w:t>OTROS FUNCIONARIOS</w:t>
            </w:r>
            <w:bookmarkEnd w:id="23"/>
          </w:p>
        </w:tc>
      </w:tr>
      <w:tr w:rsidR="00000000">
        <w:tblPrEx>
          <w:tblCellMar>
            <w:top w:w="0" w:type="dxa"/>
            <w:bottom w:w="0" w:type="dxa"/>
          </w:tblCellMar>
        </w:tblPrEx>
        <w:trPr>
          <w:jc w:val="center"/>
        </w:trPr>
        <w:tc>
          <w:tcPr>
            <w:tcW w:w="720" w:type="dxa"/>
            <w:tcBorders>
              <w:left w:val="single" w:sz="4" w:space="0" w:color="auto"/>
              <w:right w:val="single" w:sz="4" w:space="0" w:color="auto"/>
            </w:tcBorders>
            <w:vAlign w:val="center"/>
          </w:tcPr>
          <w:p w:rsidR="00000000" w:rsidRDefault="000F622C">
            <w:pPr>
              <w:jc w:val="center"/>
              <w:rPr>
                <w:b/>
                <w:bCs/>
              </w:rPr>
            </w:pPr>
          </w:p>
        </w:tc>
        <w:tc>
          <w:tcPr>
            <w:tcW w:w="2546"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INTERVALO</w:t>
            </w: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FRECUENCIA ABSOLUTA</w:t>
            </w:r>
          </w:p>
        </w:tc>
        <w:tc>
          <w:tcPr>
            <w:tcW w:w="1702"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FRECUENCIA RELATIVA</w:t>
            </w:r>
          </w:p>
        </w:tc>
        <w:tc>
          <w:tcPr>
            <w:tcW w:w="1784"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FRECUENCIA ACUMULAD</w:t>
            </w:r>
            <w:r>
              <w:rPr>
                <w:rFonts w:ascii="Arial" w:hAnsi="Arial" w:cs="Arial"/>
                <w:b/>
                <w:bCs/>
              </w:rPr>
              <w:t>A</w:t>
            </w:r>
          </w:p>
        </w:tc>
        <w:tc>
          <w:tcPr>
            <w:tcW w:w="694" w:type="dxa"/>
            <w:tcBorders>
              <w:left w:val="single" w:sz="4" w:space="0" w:color="auto"/>
              <w:right w:val="single" w:sz="4" w:space="0" w:color="auto"/>
            </w:tcBorders>
            <w:vAlign w:val="center"/>
          </w:tcPr>
          <w:p w:rsidR="00000000" w:rsidRDefault="000F622C">
            <w:pPr>
              <w:jc w:val="center"/>
              <w:rPr>
                <w:b/>
                <w:bCs/>
              </w:rPr>
            </w:pPr>
          </w:p>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4"/>
              <w:rPr>
                <w:sz w:val="20"/>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sz w:val="20"/>
              </w:rPr>
            </w:pPr>
            <w:r>
              <w:rPr>
                <w:rFonts w:ascii="Arial" w:hAnsi="Arial" w:cs="Arial"/>
                <w:sz w:val="20"/>
              </w:rPr>
              <w:t xml:space="preserve">-1.0 </w:t>
            </w:r>
            <w:r>
              <w:rPr>
                <w:rFonts w:ascii="Symbol" w:hAnsi="Symbol" w:cs="Arial"/>
                <w:sz w:val="20"/>
              </w:rPr>
              <w:t></w:t>
            </w:r>
            <w:r>
              <w:rPr>
                <w:rFonts w:ascii="Arial" w:hAnsi="Arial" w:cs="Arial"/>
                <w:sz w:val="20"/>
              </w:rPr>
              <w:t xml:space="preserve"> </w:t>
            </w:r>
            <w:r>
              <w:rPr>
                <w:rFonts w:ascii="Symbol" w:hAnsi="Symbol" w:cs="Arial"/>
                <w:sz w:val="20"/>
              </w:rPr>
              <w:t></w:t>
            </w:r>
            <w:r>
              <w:rPr>
                <w:rFonts w:ascii="Arial" w:hAnsi="Arial" w:cs="Arial"/>
                <w:sz w:val="20"/>
                <w:vertAlign w:val="subscript"/>
              </w:rPr>
              <w:t xml:space="preserve">xy </w:t>
            </w:r>
            <w:r>
              <w:rPr>
                <w:rFonts w:ascii="Symbol" w:hAnsi="Symbol" w:cs="Arial"/>
                <w:sz w:val="20"/>
              </w:rPr>
              <w:t></w:t>
            </w:r>
            <w:r>
              <w:rPr>
                <w:rFonts w:ascii="Arial" w:hAnsi="Arial" w:cs="Arial"/>
                <w:sz w:val="20"/>
              </w:rPr>
              <w:t xml:space="preserve"> -0.9</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0.00</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0.00</w:t>
            </w:r>
          </w:p>
        </w:tc>
        <w:tc>
          <w:tcPr>
            <w:tcW w:w="694" w:type="dxa"/>
            <w:tcBorders>
              <w:left w:val="single" w:sz="4" w:space="0" w:color="auto"/>
              <w:right w:val="single" w:sz="4" w:space="0" w:color="auto"/>
            </w:tcBorders>
          </w:tcPr>
          <w:p w:rsidR="00000000" w:rsidRDefault="000F622C">
            <w:pPr>
              <w:rPr>
                <w:sz w:val="20"/>
              </w:rPr>
            </w:pPr>
          </w:p>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4"/>
              <w:rPr>
                <w:sz w:val="20"/>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sz w:val="20"/>
              </w:rPr>
            </w:pPr>
            <w:r>
              <w:rPr>
                <w:rFonts w:ascii="Arial" w:hAnsi="Arial" w:cs="Arial"/>
                <w:sz w:val="20"/>
              </w:rPr>
              <w:t xml:space="preserve">-0.9 </w:t>
            </w:r>
            <w:r>
              <w:rPr>
                <w:rFonts w:ascii="Symbol" w:hAnsi="Symbol" w:cs="Arial"/>
                <w:sz w:val="20"/>
              </w:rPr>
              <w:t></w:t>
            </w:r>
            <w:r>
              <w:rPr>
                <w:rFonts w:ascii="Arial" w:hAnsi="Arial" w:cs="Arial"/>
                <w:sz w:val="20"/>
              </w:rPr>
              <w:t xml:space="preserve"> </w:t>
            </w:r>
            <w:r>
              <w:rPr>
                <w:rFonts w:ascii="Symbol" w:hAnsi="Symbol" w:cs="Arial"/>
                <w:sz w:val="20"/>
              </w:rPr>
              <w:t></w:t>
            </w:r>
            <w:r>
              <w:rPr>
                <w:rFonts w:ascii="Arial" w:hAnsi="Arial" w:cs="Arial"/>
                <w:sz w:val="20"/>
                <w:vertAlign w:val="subscript"/>
              </w:rPr>
              <w:t xml:space="preserve">xy </w:t>
            </w:r>
            <w:r>
              <w:rPr>
                <w:rFonts w:ascii="Symbol" w:hAnsi="Symbol" w:cs="Arial"/>
                <w:sz w:val="20"/>
              </w:rPr>
              <w:t></w:t>
            </w:r>
            <w:r>
              <w:rPr>
                <w:rFonts w:ascii="Arial" w:hAnsi="Arial" w:cs="Arial"/>
                <w:sz w:val="20"/>
              </w:rPr>
              <w:t xml:space="preserve"> -0.8</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0.00</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0.00</w:t>
            </w:r>
          </w:p>
        </w:tc>
        <w:tc>
          <w:tcPr>
            <w:tcW w:w="694" w:type="dxa"/>
            <w:tcBorders>
              <w:left w:val="single" w:sz="4" w:space="0" w:color="auto"/>
              <w:right w:val="single" w:sz="4" w:space="0" w:color="auto"/>
            </w:tcBorders>
          </w:tcPr>
          <w:p w:rsidR="00000000" w:rsidRDefault="000F622C">
            <w:pPr>
              <w:rPr>
                <w:sz w:val="20"/>
              </w:rPr>
            </w:pPr>
          </w:p>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4"/>
              <w:rPr>
                <w:sz w:val="20"/>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sz w:val="20"/>
              </w:rPr>
            </w:pPr>
            <w:r>
              <w:rPr>
                <w:rFonts w:ascii="Arial" w:hAnsi="Arial" w:cs="Arial"/>
                <w:sz w:val="20"/>
              </w:rPr>
              <w:t xml:space="preserve">-0.8 </w:t>
            </w:r>
            <w:r>
              <w:rPr>
                <w:rFonts w:ascii="Symbol" w:hAnsi="Symbol" w:cs="Arial"/>
                <w:sz w:val="20"/>
              </w:rPr>
              <w:t></w:t>
            </w:r>
            <w:r>
              <w:rPr>
                <w:rFonts w:ascii="Arial" w:hAnsi="Arial" w:cs="Arial"/>
                <w:sz w:val="20"/>
              </w:rPr>
              <w:t xml:space="preserve"> </w:t>
            </w:r>
            <w:r>
              <w:rPr>
                <w:rFonts w:ascii="Symbol" w:hAnsi="Symbol" w:cs="Arial"/>
                <w:sz w:val="20"/>
              </w:rPr>
              <w:t></w:t>
            </w:r>
            <w:r>
              <w:rPr>
                <w:rFonts w:ascii="Arial" w:hAnsi="Arial" w:cs="Arial"/>
                <w:sz w:val="20"/>
                <w:vertAlign w:val="subscript"/>
              </w:rPr>
              <w:t xml:space="preserve">xy </w:t>
            </w:r>
            <w:r>
              <w:rPr>
                <w:rFonts w:ascii="Symbol" w:hAnsi="Symbol" w:cs="Arial"/>
                <w:sz w:val="20"/>
              </w:rPr>
              <w:t></w:t>
            </w:r>
            <w:r>
              <w:rPr>
                <w:rFonts w:ascii="Arial" w:hAnsi="Arial" w:cs="Arial"/>
                <w:sz w:val="20"/>
              </w:rPr>
              <w:t xml:space="preserve"> -0.7</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0.00</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0.00</w:t>
            </w:r>
          </w:p>
        </w:tc>
        <w:tc>
          <w:tcPr>
            <w:tcW w:w="694" w:type="dxa"/>
            <w:tcBorders>
              <w:left w:val="single" w:sz="4" w:space="0" w:color="auto"/>
              <w:right w:val="single" w:sz="4" w:space="0" w:color="auto"/>
            </w:tcBorders>
          </w:tcPr>
          <w:p w:rsidR="00000000" w:rsidRDefault="000F622C">
            <w:pPr>
              <w:rPr>
                <w:sz w:val="20"/>
              </w:rPr>
            </w:pPr>
          </w:p>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4"/>
              <w:rPr>
                <w:sz w:val="20"/>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sz w:val="20"/>
              </w:rPr>
            </w:pPr>
            <w:r>
              <w:rPr>
                <w:rFonts w:ascii="Arial" w:hAnsi="Arial" w:cs="Arial"/>
                <w:sz w:val="20"/>
              </w:rPr>
              <w:t xml:space="preserve">-0.7 </w:t>
            </w:r>
            <w:r>
              <w:rPr>
                <w:rFonts w:ascii="Symbol" w:hAnsi="Symbol" w:cs="Arial"/>
                <w:sz w:val="20"/>
              </w:rPr>
              <w:t></w:t>
            </w:r>
            <w:r>
              <w:rPr>
                <w:rFonts w:ascii="Arial" w:hAnsi="Arial" w:cs="Arial"/>
                <w:sz w:val="20"/>
              </w:rPr>
              <w:t xml:space="preserve"> </w:t>
            </w:r>
            <w:r>
              <w:rPr>
                <w:rFonts w:ascii="Symbol" w:hAnsi="Symbol" w:cs="Arial"/>
                <w:sz w:val="20"/>
              </w:rPr>
              <w:t></w:t>
            </w:r>
            <w:r>
              <w:rPr>
                <w:rFonts w:ascii="Arial" w:hAnsi="Arial" w:cs="Arial"/>
                <w:sz w:val="20"/>
                <w:vertAlign w:val="subscript"/>
              </w:rPr>
              <w:t xml:space="preserve">xy </w:t>
            </w:r>
            <w:r>
              <w:rPr>
                <w:rFonts w:ascii="Symbol" w:hAnsi="Symbol" w:cs="Arial"/>
                <w:sz w:val="20"/>
              </w:rPr>
              <w:t></w:t>
            </w:r>
            <w:r>
              <w:rPr>
                <w:rFonts w:ascii="Arial" w:hAnsi="Arial" w:cs="Arial"/>
                <w:sz w:val="20"/>
              </w:rPr>
              <w:t xml:space="preserve"> -0.6</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0.00</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0.00</w:t>
            </w:r>
          </w:p>
        </w:tc>
        <w:tc>
          <w:tcPr>
            <w:tcW w:w="694" w:type="dxa"/>
            <w:tcBorders>
              <w:left w:val="single" w:sz="4" w:space="0" w:color="auto"/>
              <w:right w:val="single" w:sz="4" w:space="0" w:color="auto"/>
            </w:tcBorders>
          </w:tcPr>
          <w:p w:rsidR="00000000" w:rsidRDefault="000F622C">
            <w:pPr>
              <w:rPr>
                <w:sz w:val="20"/>
              </w:rPr>
            </w:pPr>
          </w:p>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4"/>
              <w:rPr>
                <w:sz w:val="20"/>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sz w:val="20"/>
              </w:rPr>
            </w:pPr>
            <w:r>
              <w:rPr>
                <w:rFonts w:ascii="Arial" w:hAnsi="Arial" w:cs="Arial"/>
                <w:sz w:val="20"/>
              </w:rPr>
              <w:t xml:space="preserve">-0.6 </w:t>
            </w:r>
            <w:r>
              <w:rPr>
                <w:rFonts w:ascii="Symbol" w:hAnsi="Symbol" w:cs="Arial"/>
                <w:sz w:val="20"/>
              </w:rPr>
              <w:t></w:t>
            </w:r>
            <w:r>
              <w:rPr>
                <w:rFonts w:ascii="Arial" w:hAnsi="Arial" w:cs="Arial"/>
                <w:sz w:val="20"/>
              </w:rPr>
              <w:t xml:space="preserve"> </w:t>
            </w:r>
            <w:r>
              <w:rPr>
                <w:rFonts w:ascii="Symbol" w:hAnsi="Symbol" w:cs="Arial"/>
                <w:sz w:val="20"/>
              </w:rPr>
              <w:t></w:t>
            </w:r>
            <w:r>
              <w:rPr>
                <w:rFonts w:ascii="Arial" w:hAnsi="Arial" w:cs="Arial"/>
                <w:sz w:val="20"/>
                <w:vertAlign w:val="subscript"/>
              </w:rPr>
              <w:t xml:space="preserve">xy </w:t>
            </w:r>
            <w:r>
              <w:rPr>
                <w:rFonts w:ascii="Symbol" w:hAnsi="Symbol" w:cs="Arial"/>
                <w:sz w:val="20"/>
              </w:rPr>
              <w:t></w:t>
            </w:r>
            <w:r>
              <w:rPr>
                <w:rFonts w:ascii="Arial" w:hAnsi="Arial" w:cs="Arial"/>
                <w:sz w:val="20"/>
              </w:rPr>
              <w:t xml:space="preserve"> -0.5</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1</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0.01</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0.01</w:t>
            </w:r>
          </w:p>
        </w:tc>
        <w:tc>
          <w:tcPr>
            <w:tcW w:w="694" w:type="dxa"/>
            <w:tcBorders>
              <w:left w:val="single" w:sz="4" w:space="0" w:color="auto"/>
              <w:right w:val="single" w:sz="4" w:space="0" w:color="auto"/>
            </w:tcBorders>
          </w:tcPr>
          <w:p w:rsidR="00000000" w:rsidRDefault="000F622C">
            <w:pPr>
              <w:rPr>
                <w:sz w:val="20"/>
              </w:rPr>
            </w:pPr>
          </w:p>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4"/>
              <w:rPr>
                <w:sz w:val="20"/>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sz w:val="20"/>
              </w:rPr>
            </w:pPr>
            <w:r>
              <w:rPr>
                <w:rFonts w:ascii="Arial" w:hAnsi="Arial" w:cs="Arial"/>
                <w:sz w:val="20"/>
              </w:rPr>
              <w:t xml:space="preserve">-0.5 </w:t>
            </w:r>
            <w:r>
              <w:rPr>
                <w:rFonts w:ascii="Symbol" w:hAnsi="Symbol" w:cs="Arial"/>
                <w:sz w:val="20"/>
              </w:rPr>
              <w:t></w:t>
            </w:r>
            <w:r>
              <w:rPr>
                <w:rFonts w:ascii="Arial" w:hAnsi="Arial" w:cs="Arial"/>
                <w:sz w:val="20"/>
              </w:rPr>
              <w:t xml:space="preserve"> </w:t>
            </w:r>
            <w:r>
              <w:rPr>
                <w:rFonts w:ascii="Symbol" w:hAnsi="Symbol" w:cs="Arial"/>
                <w:sz w:val="20"/>
              </w:rPr>
              <w:t></w:t>
            </w:r>
            <w:r>
              <w:rPr>
                <w:rFonts w:ascii="Arial" w:hAnsi="Arial" w:cs="Arial"/>
                <w:sz w:val="20"/>
                <w:vertAlign w:val="subscript"/>
              </w:rPr>
              <w:t xml:space="preserve">xy </w:t>
            </w:r>
            <w:r>
              <w:rPr>
                <w:rFonts w:ascii="Symbol" w:hAnsi="Symbol" w:cs="Arial"/>
                <w:sz w:val="20"/>
              </w:rPr>
              <w:t></w:t>
            </w:r>
            <w:r>
              <w:rPr>
                <w:rFonts w:ascii="Arial" w:hAnsi="Arial" w:cs="Arial"/>
                <w:sz w:val="20"/>
              </w:rPr>
              <w:t xml:space="preserve"> -0.4</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0.00</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0.01</w:t>
            </w:r>
          </w:p>
        </w:tc>
        <w:tc>
          <w:tcPr>
            <w:tcW w:w="694" w:type="dxa"/>
            <w:tcBorders>
              <w:left w:val="single" w:sz="4" w:space="0" w:color="auto"/>
              <w:right w:val="single" w:sz="4" w:space="0" w:color="auto"/>
            </w:tcBorders>
          </w:tcPr>
          <w:p w:rsidR="00000000" w:rsidRDefault="000F622C">
            <w:pPr>
              <w:rPr>
                <w:sz w:val="20"/>
              </w:rPr>
            </w:pPr>
          </w:p>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4"/>
              <w:rPr>
                <w:sz w:val="20"/>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sz w:val="20"/>
              </w:rPr>
            </w:pPr>
            <w:r>
              <w:rPr>
                <w:rFonts w:ascii="Arial" w:hAnsi="Arial" w:cs="Arial"/>
                <w:sz w:val="20"/>
              </w:rPr>
              <w:t xml:space="preserve">-0.4 </w:t>
            </w:r>
            <w:r>
              <w:rPr>
                <w:rFonts w:ascii="Symbol" w:hAnsi="Symbol" w:cs="Arial"/>
                <w:sz w:val="20"/>
              </w:rPr>
              <w:t></w:t>
            </w:r>
            <w:r>
              <w:rPr>
                <w:rFonts w:ascii="Arial" w:hAnsi="Arial" w:cs="Arial"/>
                <w:sz w:val="20"/>
              </w:rPr>
              <w:t xml:space="preserve"> </w:t>
            </w:r>
            <w:r>
              <w:rPr>
                <w:rFonts w:ascii="Symbol" w:hAnsi="Symbol" w:cs="Arial"/>
                <w:sz w:val="20"/>
              </w:rPr>
              <w:t></w:t>
            </w:r>
            <w:r>
              <w:rPr>
                <w:rFonts w:ascii="Arial" w:hAnsi="Arial" w:cs="Arial"/>
                <w:sz w:val="20"/>
                <w:vertAlign w:val="subscript"/>
              </w:rPr>
              <w:t xml:space="preserve">xy </w:t>
            </w:r>
            <w:r>
              <w:rPr>
                <w:rFonts w:ascii="Symbol" w:hAnsi="Symbol" w:cs="Arial"/>
                <w:sz w:val="20"/>
              </w:rPr>
              <w:t></w:t>
            </w:r>
            <w:r>
              <w:rPr>
                <w:rFonts w:ascii="Arial" w:hAnsi="Arial" w:cs="Arial"/>
                <w:sz w:val="20"/>
              </w:rPr>
              <w:t xml:space="preserve"> -0.3</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2</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0.01</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0.02</w:t>
            </w:r>
          </w:p>
        </w:tc>
        <w:tc>
          <w:tcPr>
            <w:tcW w:w="694" w:type="dxa"/>
            <w:tcBorders>
              <w:left w:val="single" w:sz="4" w:space="0" w:color="auto"/>
              <w:right w:val="single" w:sz="4" w:space="0" w:color="auto"/>
            </w:tcBorders>
          </w:tcPr>
          <w:p w:rsidR="00000000" w:rsidRDefault="000F622C">
            <w:pPr>
              <w:rPr>
                <w:sz w:val="20"/>
              </w:rPr>
            </w:pPr>
          </w:p>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4"/>
              <w:rPr>
                <w:sz w:val="20"/>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sz w:val="20"/>
              </w:rPr>
            </w:pPr>
            <w:r>
              <w:rPr>
                <w:rFonts w:ascii="Arial" w:hAnsi="Arial" w:cs="Arial"/>
                <w:sz w:val="20"/>
              </w:rPr>
              <w:t xml:space="preserve">-0.3 </w:t>
            </w:r>
            <w:r>
              <w:rPr>
                <w:rFonts w:ascii="Symbol" w:hAnsi="Symbol" w:cs="Arial"/>
                <w:sz w:val="20"/>
              </w:rPr>
              <w:t></w:t>
            </w:r>
            <w:r>
              <w:rPr>
                <w:rFonts w:ascii="Arial" w:hAnsi="Arial" w:cs="Arial"/>
                <w:sz w:val="20"/>
              </w:rPr>
              <w:t xml:space="preserve"> </w:t>
            </w:r>
            <w:r>
              <w:rPr>
                <w:rFonts w:ascii="Symbol" w:hAnsi="Symbol" w:cs="Arial"/>
                <w:sz w:val="20"/>
              </w:rPr>
              <w:t></w:t>
            </w:r>
            <w:r>
              <w:rPr>
                <w:rFonts w:ascii="Arial" w:hAnsi="Arial" w:cs="Arial"/>
                <w:sz w:val="20"/>
                <w:vertAlign w:val="subscript"/>
              </w:rPr>
              <w:t xml:space="preserve">xy </w:t>
            </w:r>
            <w:r>
              <w:rPr>
                <w:rFonts w:ascii="Symbol" w:hAnsi="Symbol" w:cs="Arial"/>
                <w:sz w:val="20"/>
              </w:rPr>
              <w:t></w:t>
            </w:r>
            <w:r>
              <w:rPr>
                <w:rFonts w:ascii="Arial" w:hAnsi="Arial" w:cs="Arial"/>
                <w:sz w:val="20"/>
              </w:rPr>
              <w:t xml:space="preserve"> -0.2</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12</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0.08</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0.10</w:t>
            </w:r>
          </w:p>
        </w:tc>
        <w:tc>
          <w:tcPr>
            <w:tcW w:w="694" w:type="dxa"/>
            <w:tcBorders>
              <w:left w:val="single" w:sz="4" w:space="0" w:color="auto"/>
              <w:right w:val="single" w:sz="4" w:space="0" w:color="auto"/>
            </w:tcBorders>
          </w:tcPr>
          <w:p w:rsidR="00000000" w:rsidRDefault="000F622C">
            <w:pPr>
              <w:rPr>
                <w:sz w:val="20"/>
              </w:rPr>
            </w:pPr>
          </w:p>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4"/>
              <w:rPr>
                <w:sz w:val="20"/>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sz w:val="20"/>
              </w:rPr>
            </w:pPr>
            <w:r>
              <w:rPr>
                <w:rFonts w:ascii="Arial" w:hAnsi="Arial" w:cs="Arial"/>
                <w:sz w:val="20"/>
              </w:rPr>
              <w:t xml:space="preserve">-0.2 </w:t>
            </w:r>
            <w:r>
              <w:rPr>
                <w:rFonts w:ascii="Symbol" w:hAnsi="Symbol" w:cs="Arial"/>
                <w:sz w:val="20"/>
              </w:rPr>
              <w:t></w:t>
            </w:r>
            <w:r>
              <w:rPr>
                <w:rFonts w:ascii="Arial" w:hAnsi="Arial" w:cs="Arial"/>
                <w:sz w:val="20"/>
              </w:rPr>
              <w:t xml:space="preserve"> </w:t>
            </w:r>
            <w:r>
              <w:rPr>
                <w:rFonts w:ascii="Symbol" w:hAnsi="Symbol" w:cs="Arial"/>
                <w:sz w:val="20"/>
              </w:rPr>
              <w:t></w:t>
            </w:r>
            <w:r>
              <w:rPr>
                <w:rFonts w:ascii="Arial" w:hAnsi="Arial" w:cs="Arial"/>
                <w:sz w:val="20"/>
                <w:vertAlign w:val="subscript"/>
              </w:rPr>
              <w:t xml:space="preserve">xy </w:t>
            </w:r>
            <w:r>
              <w:rPr>
                <w:rFonts w:ascii="Symbol" w:hAnsi="Symbol" w:cs="Arial"/>
                <w:sz w:val="20"/>
              </w:rPr>
              <w:t></w:t>
            </w:r>
            <w:r>
              <w:rPr>
                <w:rFonts w:ascii="Arial" w:hAnsi="Arial" w:cs="Arial"/>
                <w:sz w:val="20"/>
              </w:rPr>
              <w:t xml:space="preserve"> -0.1</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17</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0.11</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0.21</w:t>
            </w:r>
          </w:p>
        </w:tc>
        <w:tc>
          <w:tcPr>
            <w:tcW w:w="694" w:type="dxa"/>
            <w:tcBorders>
              <w:left w:val="single" w:sz="4" w:space="0" w:color="auto"/>
              <w:right w:val="single" w:sz="4" w:space="0" w:color="auto"/>
            </w:tcBorders>
          </w:tcPr>
          <w:p w:rsidR="00000000" w:rsidRDefault="000F622C">
            <w:pPr>
              <w:rPr>
                <w:sz w:val="20"/>
              </w:rPr>
            </w:pPr>
          </w:p>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4"/>
              <w:rPr>
                <w:sz w:val="20"/>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sz w:val="20"/>
              </w:rPr>
            </w:pPr>
            <w:r>
              <w:rPr>
                <w:rFonts w:ascii="Arial" w:hAnsi="Arial" w:cs="Arial"/>
                <w:sz w:val="20"/>
              </w:rPr>
              <w:t xml:space="preserve">-0.1 </w:t>
            </w:r>
            <w:r>
              <w:rPr>
                <w:rFonts w:ascii="Symbol" w:hAnsi="Symbol" w:cs="Arial"/>
                <w:sz w:val="20"/>
              </w:rPr>
              <w:t></w:t>
            </w:r>
            <w:r>
              <w:rPr>
                <w:rFonts w:ascii="Arial" w:hAnsi="Arial" w:cs="Arial"/>
                <w:sz w:val="20"/>
              </w:rPr>
              <w:t xml:space="preserve"> </w:t>
            </w:r>
            <w:r>
              <w:rPr>
                <w:rFonts w:ascii="Symbol" w:hAnsi="Symbol" w:cs="Arial"/>
                <w:sz w:val="20"/>
              </w:rPr>
              <w:t></w:t>
            </w:r>
            <w:r>
              <w:rPr>
                <w:rFonts w:ascii="Arial" w:hAnsi="Arial" w:cs="Arial"/>
                <w:sz w:val="20"/>
                <w:vertAlign w:val="subscript"/>
              </w:rPr>
              <w:t xml:space="preserve">xy </w:t>
            </w:r>
            <w:r>
              <w:rPr>
                <w:rFonts w:ascii="Symbol" w:hAnsi="Symbol" w:cs="Arial"/>
                <w:sz w:val="20"/>
              </w:rPr>
              <w:t></w:t>
            </w:r>
            <w:r>
              <w:rPr>
                <w:rFonts w:ascii="Arial" w:hAnsi="Arial" w:cs="Arial"/>
                <w:sz w:val="20"/>
              </w:rPr>
              <w:t xml:space="preserve"> 0.0</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53</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0.35</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0.56</w:t>
            </w:r>
          </w:p>
        </w:tc>
        <w:tc>
          <w:tcPr>
            <w:tcW w:w="694" w:type="dxa"/>
            <w:tcBorders>
              <w:left w:val="single" w:sz="4" w:space="0" w:color="auto"/>
              <w:right w:val="single" w:sz="4" w:space="0" w:color="auto"/>
            </w:tcBorders>
          </w:tcPr>
          <w:p w:rsidR="00000000" w:rsidRDefault="000F622C">
            <w:pPr>
              <w:rPr>
                <w:sz w:val="20"/>
              </w:rPr>
            </w:pPr>
          </w:p>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4"/>
              <w:rPr>
                <w:sz w:val="20"/>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sz w:val="20"/>
              </w:rPr>
            </w:pPr>
            <w:r>
              <w:rPr>
                <w:rFonts w:ascii="Arial" w:hAnsi="Arial" w:cs="Arial"/>
                <w:sz w:val="20"/>
              </w:rPr>
              <w:t xml:space="preserve">0.0 </w:t>
            </w:r>
            <w:r>
              <w:rPr>
                <w:rFonts w:ascii="Symbol" w:hAnsi="Symbol" w:cs="Arial"/>
                <w:sz w:val="20"/>
              </w:rPr>
              <w:t></w:t>
            </w:r>
            <w:r>
              <w:rPr>
                <w:rFonts w:ascii="Arial" w:hAnsi="Arial" w:cs="Arial"/>
                <w:sz w:val="20"/>
              </w:rPr>
              <w:t xml:space="preserve"> </w:t>
            </w:r>
            <w:r>
              <w:rPr>
                <w:rFonts w:ascii="Symbol" w:hAnsi="Symbol" w:cs="Arial"/>
                <w:sz w:val="20"/>
              </w:rPr>
              <w:t></w:t>
            </w:r>
            <w:r>
              <w:rPr>
                <w:rFonts w:ascii="Arial" w:hAnsi="Arial" w:cs="Arial"/>
                <w:sz w:val="20"/>
                <w:vertAlign w:val="subscript"/>
              </w:rPr>
              <w:t xml:space="preserve">xy </w:t>
            </w:r>
            <w:r>
              <w:rPr>
                <w:rFonts w:ascii="Symbol" w:hAnsi="Symbol" w:cs="Arial"/>
                <w:sz w:val="20"/>
              </w:rPr>
              <w:t></w:t>
            </w:r>
            <w:r>
              <w:rPr>
                <w:rFonts w:ascii="Arial" w:hAnsi="Arial" w:cs="Arial"/>
                <w:sz w:val="20"/>
              </w:rPr>
              <w:t xml:space="preserve"> 0.1</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46</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0.30</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0.86</w:t>
            </w:r>
          </w:p>
        </w:tc>
        <w:tc>
          <w:tcPr>
            <w:tcW w:w="694" w:type="dxa"/>
            <w:tcBorders>
              <w:left w:val="single" w:sz="4" w:space="0" w:color="auto"/>
              <w:right w:val="single" w:sz="4" w:space="0" w:color="auto"/>
            </w:tcBorders>
          </w:tcPr>
          <w:p w:rsidR="00000000" w:rsidRDefault="000F622C">
            <w:pPr>
              <w:rPr>
                <w:sz w:val="20"/>
              </w:rPr>
            </w:pPr>
          </w:p>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4"/>
              <w:rPr>
                <w:sz w:val="20"/>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sz w:val="20"/>
              </w:rPr>
            </w:pPr>
            <w:r>
              <w:rPr>
                <w:rFonts w:ascii="Arial" w:hAnsi="Arial" w:cs="Arial"/>
                <w:sz w:val="20"/>
              </w:rPr>
              <w:t xml:space="preserve">0.1 </w:t>
            </w:r>
            <w:r>
              <w:rPr>
                <w:rFonts w:ascii="Symbol" w:hAnsi="Symbol" w:cs="Arial"/>
                <w:sz w:val="20"/>
              </w:rPr>
              <w:t></w:t>
            </w:r>
            <w:r>
              <w:rPr>
                <w:rFonts w:ascii="Arial" w:hAnsi="Arial" w:cs="Arial"/>
                <w:sz w:val="20"/>
              </w:rPr>
              <w:t xml:space="preserve"> </w:t>
            </w:r>
            <w:r>
              <w:rPr>
                <w:rFonts w:ascii="Symbol" w:hAnsi="Symbol" w:cs="Arial"/>
                <w:sz w:val="20"/>
              </w:rPr>
              <w:t></w:t>
            </w:r>
            <w:r>
              <w:rPr>
                <w:rFonts w:ascii="Arial" w:hAnsi="Arial" w:cs="Arial"/>
                <w:sz w:val="20"/>
                <w:vertAlign w:val="subscript"/>
              </w:rPr>
              <w:t xml:space="preserve">xy </w:t>
            </w:r>
            <w:r>
              <w:rPr>
                <w:rFonts w:ascii="Symbol" w:hAnsi="Symbol" w:cs="Arial"/>
                <w:sz w:val="20"/>
              </w:rPr>
              <w:t></w:t>
            </w:r>
            <w:r>
              <w:rPr>
                <w:rFonts w:ascii="Arial" w:hAnsi="Arial" w:cs="Arial"/>
                <w:sz w:val="20"/>
              </w:rPr>
              <w:t xml:space="preserve"> 0.2</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7</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0.05</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0.90</w:t>
            </w:r>
          </w:p>
        </w:tc>
        <w:tc>
          <w:tcPr>
            <w:tcW w:w="694" w:type="dxa"/>
            <w:tcBorders>
              <w:left w:val="single" w:sz="4" w:space="0" w:color="auto"/>
              <w:right w:val="single" w:sz="4" w:space="0" w:color="auto"/>
            </w:tcBorders>
          </w:tcPr>
          <w:p w:rsidR="00000000" w:rsidRDefault="000F622C">
            <w:pPr>
              <w:rPr>
                <w:sz w:val="20"/>
              </w:rPr>
            </w:pPr>
          </w:p>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4"/>
              <w:rPr>
                <w:sz w:val="20"/>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sz w:val="20"/>
              </w:rPr>
            </w:pPr>
            <w:r>
              <w:rPr>
                <w:rFonts w:ascii="Arial" w:hAnsi="Arial" w:cs="Arial"/>
                <w:sz w:val="20"/>
              </w:rPr>
              <w:t xml:space="preserve">0.2 </w:t>
            </w:r>
            <w:r>
              <w:rPr>
                <w:rFonts w:ascii="Symbol" w:hAnsi="Symbol" w:cs="Arial"/>
                <w:sz w:val="20"/>
              </w:rPr>
              <w:t></w:t>
            </w:r>
            <w:r>
              <w:rPr>
                <w:rFonts w:ascii="Arial" w:hAnsi="Arial" w:cs="Arial"/>
                <w:sz w:val="20"/>
              </w:rPr>
              <w:t xml:space="preserve"> </w:t>
            </w:r>
            <w:r>
              <w:rPr>
                <w:rFonts w:ascii="Symbol" w:hAnsi="Symbol" w:cs="Arial"/>
                <w:sz w:val="20"/>
              </w:rPr>
              <w:t></w:t>
            </w:r>
            <w:r>
              <w:rPr>
                <w:rFonts w:ascii="Arial" w:hAnsi="Arial" w:cs="Arial"/>
                <w:sz w:val="20"/>
                <w:vertAlign w:val="subscript"/>
              </w:rPr>
              <w:t xml:space="preserve">xy </w:t>
            </w:r>
            <w:r>
              <w:rPr>
                <w:rFonts w:ascii="Symbol" w:hAnsi="Symbol" w:cs="Arial"/>
                <w:sz w:val="20"/>
              </w:rPr>
              <w:t></w:t>
            </w:r>
            <w:r>
              <w:rPr>
                <w:rFonts w:ascii="Arial" w:hAnsi="Arial" w:cs="Arial"/>
                <w:sz w:val="20"/>
              </w:rPr>
              <w:t xml:space="preserve"> 0.3</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4</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0.03</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0.93</w:t>
            </w:r>
          </w:p>
        </w:tc>
        <w:tc>
          <w:tcPr>
            <w:tcW w:w="694" w:type="dxa"/>
            <w:tcBorders>
              <w:left w:val="single" w:sz="4" w:space="0" w:color="auto"/>
              <w:right w:val="single" w:sz="4" w:space="0" w:color="auto"/>
            </w:tcBorders>
          </w:tcPr>
          <w:p w:rsidR="00000000" w:rsidRDefault="000F622C">
            <w:pPr>
              <w:rPr>
                <w:sz w:val="20"/>
              </w:rPr>
            </w:pPr>
          </w:p>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pPr>
              <w:rPr>
                <w:sz w:val="20"/>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sz w:val="20"/>
              </w:rPr>
            </w:pPr>
            <w:r>
              <w:rPr>
                <w:rFonts w:ascii="Arial" w:hAnsi="Arial" w:cs="Arial"/>
                <w:sz w:val="20"/>
              </w:rPr>
              <w:t xml:space="preserve">0.3 </w:t>
            </w:r>
            <w:r>
              <w:rPr>
                <w:rFonts w:ascii="Symbol" w:hAnsi="Symbol" w:cs="Arial"/>
                <w:sz w:val="20"/>
              </w:rPr>
              <w:t></w:t>
            </w:r>
            <w:r>
              <w:rPr>
                <w:rFonts w:ascii="Arial" w:hAnsi="Arial" w:cs="Arial"/>
                <w:sz w:val="20"/>
              </w:rPr>
              <w:t xml:space="preserve"> </w:t>
            </w:r>
            <w:r>
              <w:rPr>
                <w:rFonts w:ascii="Symbol" w:hAnsi="Symbol" w:cs="Arial"/>
                <w:sz w:val="20"/>
              </w:rPr>
              <w:t></w:t>
            </w:r>
            <w:r>
              <w:rPr>
                <w:rFonts w:ascii="Arial" w:hAnsi="Arial" w:cs="Arial"/>
                <w:sz w:val="20"/>
                <w:vertAlign w:val="subscript"/>
              </w:rPr>
              <w:t xml:space="preserve">xy </w:t>
            </w:r>
            <w:r>
              <w:rPr>
                <w:rFonts w:ascii="Symbol" w:hAnsi="Symbol" w:cs="Arial"/>
                <w:sz w:val="20"/>
              </w:rPr>
              <w:t></w:t>
            </w:r>
            <w:r>
              <w:rPr>
                <w:rFonts w:ascii="Arial" w:hAnsi="Arial" w:cs="Arial"/>
                <w:sz w:val="20"/>
              </w:rPr>
              <w:t xml:space="preserve"> 0.4</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3</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0.02</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0.95</w:t>
            </w:r>
          </w:p>
        </w:tc>
        <w:tc>
          <w:tcPr>
            <w:tcW w:w="694" w:type="dxa"/>
            <w:tcBorders>
              <w:left w:val="single" w:sz="4" w:space="0" w:color="auto"/>
              <w:right w:val="single" w:sz="4" w:space="0" w:color="auto"/>
            </w:tcBorders>
          </w:tcPr>
          <w:p w:rsidR="00000000" w:rsidRDefault="000F622C">
            <w:pPr>
              <w:rPr>
                <w:sz w:val="20"/>
              </w:rPr>
            </w:pPr>
          </w:p>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pPr>
              <w:rPr>
                <w:sz w:val="20"/>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sz w:val="20"/>
              </w:rPr>
            </w:pPr>
            <w:r>
              <w:rPr>
                <w:rFonts w:ascii="Arial" w:hAnsi="Arial" w:cs="Arial"/>
                <w:sz w:val="20"/>
              </w:rPr>
              <w:t xml:space="preserve">0.4 </w:t>
            </w:r>
            <w:r>
              <w:rPr>
                <w:rFonts w:ascii="Symbol" w:hAnsi="Symbol" w:cs="Arial"/>
                <w:sz w:val="20"/>
              </w:rPr>
              <w:t></w:t>
            </w:r>
            <w:r>
              <w:rPr>
                <w:rFonts w:ascii="Arial" w:hAnsi="Arial" w:cs="Arial"/>
                <w:sz w:val="20"/>
              </w:rPr>
              <w:t xml:space="preserve"> </w:t>
            </w:r>
            <w:r>
              <w:rPr>
                <w:rFonts w:ascii="Symbol" w:hAnsi="Symbol" w:cs="Arial"/>
                <w:sz w:val="20"/>
              </w:rPr>
              <w:t></w:t>
            </w:r>
            <w:r>
              <w:rPr>
                <w:rFonts w:ascii="Arial" w:hAnsi="Arial" w:cs="Arial"/>
                <w:sz w:val="20"/>
                <w:vertAlign w:val="subscript"/>
              </w:rPr>
              <w:t xml:space="preserve">xy </w:t>
            </w:r>
            <w:r>
              <w:rPr>
                <w:rFonts w:ascii="Symbol" w:hAnsi="Symbol" w:cs="Arial"/>
                <w:sz w:val="20"/>
              </w:rPr>
              <w:t></w:t>
            </w:r>
            <w:r>
              <w:rPr>
                <w:rFonts w:ascii="Arial" w:hAnsi="Arial" w:cs="Arial"/>
                <w:sz w:val="20"/>
              </w:rPr>
              <w:t xml:space="preserve"> 0.5</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1</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0.01</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0.95</w:t>
            </w:r>
          </w:p>
        </w:tc>
        <w:tc>
          <w:tcPr>
            <w:tcW w:w="694" w:type="dxa"/>
            <w:tcBorders>
              <w:left w:val="single" w:sz="4" w:space="0" w:color="auto"/>
              <w:right w:val="single" w:sz="4" w:space="0" w:color="auto"/>
            </w:tcBorders>
          </w:tcPr>
          <w:p w:rsidR="00000000" w:rsidRDefault="000F622C">
            <w:pPr>
              <w:rPr>
                <w:sz w:val="20"/>
              </w:rPr>
            </w:pPr>
          </w:p>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pPr>
              <w:rPr>
                <w:sz w:val="20"/>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sz w:val="20"/>
              </w:rPr>
            </w:pPr>
            <w:r>
              <w:rPr>
                <w:rFonts w:ascii="Arial" w:hAnsi="Arial" w:cs="Arial"/>
                <w:sz w:val="20"/>
              </w:rPr>
              <w:t xml:space="preserve">0.5 </w:t>
            </w:r>
            <w:r>
              <w:rPr>
                <w:rFonts w:ascii="Symbol" w:hAnsi="Symbol" w:cs="Arial"/>
                <w:sz w:val="20"/>
              </w:rPr>
              <w:t></w:t>
            </w:r>
            <w:r>
              <w:rPr>
                <w:rFonts w:ascii="Arial" w:hAnsi="Arial" w:cs="Arial"/>
                <w:sz w:val="20"/>
              </w:rPr>
              <w:t xml:space="preserve"> </w:t>
            </w:r>
            <w:r>
              <w:rPr>
                <w:rFonts w:ascii="Symbol" w:hAnsi="Symbol" w:cs="Arial"/>
                <w:sz w:val="20"/>
              </w:rPr>
              <w:t></w:t>
            </w:r>
            <w:r>
              <w:rPr>
                <w:rFonts w:ascii="Arial" w:hAnsi="Arial" w:cs="Arial"/>
                <w:sz w:val="20"/>
                <w:vertAlign w:val="subscript"/>
              </w:rPr>
              <w:t xml:space="preserve">xy </w:t>
            </w:r>
            <w:r>
              <w:rPr>
                <w:rFonts w:ascii="Symbol" w:hAnsi="Symbol" w:cs="Arial"/>
                <w:sz w:val="20"/>
              </w:rPr>
              <w:t></w:t>
            </w:r>
            <w:r>
              <w:rPr>
                <w:rFonts w:ascii="Arial" w:hAnsi="Arial" w:cs="Arial"/>
                <w:sz w:val="20"/>
              </w:rPr>
              <w:t xml:space="preserve"> 0.6</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3</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0.02</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0.97</w:t>
            </w:r>
          </w:p>
        </w:tc>
        <w:tc>
          <w:tcPr>
            <w:tcW w:w="694" w:type="dxa"/>
            <w:tcBorders>
              <w:left w:val="single" w:sz="4" w:space="0" w:color="auto"/>
              <w:right w:val="single" w:sz="4" w:space="0" w:color="auto"/>
            </w:tcBorders>
          </w:tcPr>
          <w:p w:rsidR="00000000" w:rsidRDefault="000F622C">
            <w:pPr>
              <w:rPr>
                <w:sz w:val="20"/>
              </w:rPr>
            </w:pPr>
          </w:p>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pPr>
              <w:rPr>
                <w:sz w:val="20"/>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sz w:val="20"/>
              </w:rPr>
            </w:pPr>
            <w:r>
              <w:rPr>
                <w:rFonts w:ascii="Arial" w:hAnsi="Arial" w:cs="Arial"/>
                <w:sz w:val="20"/>
              </w:rPr>
              <w:t xml:space="preserve">0.6 </w:t>
            </w:r>
            <w:r>
              <w:rPr>
                <w:rFonts w:ascii="Symbol" w:hAnsi="Symbol" w:cs="Arial"/>
                <w:sz w:val="20"/>
              </w:rPr>
              <w:t></w:t>
            </w:r>
            <w:r>
              <w:rPr>
                <w:rFonts w:ascii="Arial" w:hAnsi="Arial" w:cs="Arial"/>
                <w:sz w:val="20"/>
              </w:rPr>
              <w:t xml:space="preserve"> </w:t>
            </w:r>
            <w:r>
              <w:rPr>
                <w:rFonts w:ascii="Symbol" w:hAnsi="Symbol" w:cs="Arial"/>
                <w:sz w:val="20"/>
              </w:rPr>
              <w:t></w:t>
            </w:r>
            <w:r>
              <w:rPr>
                <w:rFonts w:ascii="Arial" w:hAnsi="Arial" w:cs="Arial"/>
                <w:sz w:val="20"/>
                <w:vertAlign w:val="subscript"/>
              </w:rPr>
              <w:t xml:space="preserve">xy </w:t>
            </w:r>
            <w:r>
              <w:rPr>
                <w:rFonts w:ascii="Symbol" w:hAnsi="Symbol" w:cs="Arial"/>
                <w:sz w:val="20"/>
              </w:rPr>
              <w:t></w:t>
            </w:r>
            <w:r>
              <w:rPr>
                <w:rFonts w:ascii="Arial" w:hAnsi="Arial" w:cs="Arial"/>
                <w:sz w:val="20"/>
              </w:rPr>
              <w:t xml:space="preserve"> 0.7</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1</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0.01</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0.98</w:t>
            </w:r>
          </w:p>
        </w:tc>
        <w:tc>
          <w:tcPr>
            <w:tcW w:w="694" w:type="dxa"/>
            <w:tcBorders>
              <w:left w:val="single" w:sz="4" w:space="0" w:color="auto"/>
              <w:right w:val="single" w:sz="4" w:space="0" w:color="auto"/>
            </w:tcBorders>
          </w:tcPr>
          <w:p w:rsidR="00000000" w:rsidRDefault="000F622C">
            <w:pPr>
              <w:rPr>
                <w:sz w:val="20"/>
              </w:rPr>
            </w:pPr>
          </w:p>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pPr>
              <w:rPr>
                <w:sz w:val="20"/>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sz w:val="20"/>
              </w:rPr>
            </w:pPr>
            <w:r>
              <w:rPr>
                <w:rFonts w:ascii="Arial" w:hAnsi="Arial" w:cs="Arial"/>
                <w:sz w:val="20"/>
              </w:rPr>
              <w:t xml:space="preserve">0.7 </w:t>
            </w:r>
            <w:r>
              <w:rPr>
                <w:rFonts w:ascii="Symbol" w:hAnsi="Symbol" w:cs="Arial"/>
                <w:sz w:val="20"/>
              </w:rPr>
              <w:t></w:t>
            </w:r>
            <w:r>
              <w:rPr>
                <w:rFonts w:ascii="Arial" w:hAnsi="Arial" w:cs="Arial"/>
                <w:sz w:val="20"/>
              </w:rPr>
              <w:t xml:space="preserve"> </w:t>
            </w:r>
            <w:r>
              <w:rPr>
                <w:rFonts w:ascii="Symbol" w:hAnsi="Symbol" w:cs="Arial"/>
                <w:sz w:val="20"/>
              </w:rPr>
              <w:t></w:t>
            </w:r>
            <w:r>
              <w:rPr>
                <w:rFonts w:ascii="Arial" w:hAnsi="Arial" w:cs="Arial"/>
                <w:sz w:val="20"/>
                <w:vertAlign w:val="subscript"/>
              </w:rPr>
              <w:t xml:space="preserve">xy </w:t>
            </w:r>
            <w:r>
              <w:rPr>
                <w:rFonts w:ascii="Symbol" w:hAnsi="Symbol" w:cs="Arial"/>
                <w:sz w:val="20"/>
              </w:rPr>
              <w:t></w:t>
            </w:r>
            <w:r>
              <w:rPr>
                <w:rFonts w:ascii="Arial" w:hAnsi="Arial" w:cs="Arial"/>
                <w:sz w:val="20"/>
              </w:rPr>
              <w:t xml:space="preserve"> 0.8</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2</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0.01</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0.99</w:t>
            </w:r>
          </w:p>
        </w:tc>
        <w:tc>
          <w:tcPr>
            <w:tcW w:w="694" w:type="dxa"/>
            <w:tcBorders>
              <w:left w:val="single" w:sz="4" w:space="0" w:color="auto"/>
              <w:right w:val="single" w:sz="4" w:space="0" w:color="auto"/>
            </w:tcBorders>
          </w:tcPr>
          <w:p w:rsidR="00000000" w:rsidRDefault="000F622C">
            <w:pPr>
              <w:rPr>
                <w:sz w:val="20"/>
              </w:rPr>
            </w:pPr>
          </w:p>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pPr>
              <w:rPr>
                <w:sz w:val="20"/>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sz w:val="20"/>
              </w:rPr>
            </w:pPr>
            <w:r>
              <w:rPr>
                <w:rFonts w:ascii="Arial" w:hAnsi="Arial" w:cs="Arial"/>
                <w:sz w:val="20"/>
              </w:rPr>
              <w:t xml:space="preserve">0.8 </w:t>
            </w:r>
            <w:r>
              <w:rPr>
                <w:rFonts w:ascii="Symbol" w:hAnsi="Symbol" w:cs="Arial"/>
                <w:sz w:val="20"/>
              </w:rPr>
              <w:t></w:t>
            </w:r>
            <w:r>
              <w:rPr>
                <w:rFonts w:ascii="Arial" w:hAnsi="Arial" w:cs="Arial"/>
                <w:sz w:val="20"/>
              </w:rPr>
              <w:t xml:space="preserve"> </w:t>
            </w:r>
            <w:r>
              <w:rPr>
                <w:rFonts w:ascii="Symbol" w:hAnsi="Symbol" w:cs="Arial"/>
                <w:sz w:val="20"/>
              </w:rPr>
              <w:t></w:t>
            </w:r>
            <w:r>
              <w:rPr>
                <w:rFonts w:ascii="Arial" w:hAnsi="Arial" w:cs="Arial"/>
                <w:sz w:val="20"/>
                <w:vertAlign w:val="subscript"/>
              </w:rPr>
              <w:t xml:space="preserve">xy </w:t>
            </w:r>
            <w:r>
              <w:rPr>
                <w:rFonts w:ascii="Symbol" w:hAnsi="Symbol" w:cs="Arial"/>
                <w:sz w:val="20"/>
              </w:rPr>
              <w:t></w:t>
            </w:r>
            <w:r>
              <w:rPr>
                <w:rFonts w:ascii="Arial" w:hAnsi="Arial" w:cs="Arial"/>
                <w:sz w:val="20"/>
              </w:rPr>
              <w:t xml:space="preserve"> 0.9</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1</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0.01</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1.00</w:t>
            </w:r>
          </w:p>
        </w:tc>
        <w:tc>
          <w:tcPr>
            <w:tcW w:w="694" w:type="dxa"/>
            <w:tcBorders>
              <w:left w:val="single" w:sz="4" w:space="0" w:color="auto"/>
              <w:right w:val="single" w:sz="4" w:space="0" w:color="auto"/>
            </w:tcBorders>
          </w:tcPr>
          <w:p w:rsidR="00000000" w:rsidRDefault="000F622C">
            <w:pPr>
              <w:rPr>
                <w:sz w:val="20"/>
              </w:rPr>
            </w:pPr>
          </w:p>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pPr>
              <w:rPr>
                <w:sz w:val="20"/>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sz w:val="20"/>
              </w:rPr>
            </w:pPr>
            <w:r>
              <w:rPr>
                <w:rFonts w:ascii="Arial" w:hAnsi="Arial" w:cs="Arial"/>
                <w:sz w:val="20"/>
              </w:rPr>
              <w:t xml:space="preserve">0.9 </w:t>
            </w:r>
            <w:r>
              <w:rPr>
                <w:rFonts w:ascii="Symbol" w:hAnsi="Symbol" w:cs="Arial"/>
                <w:sz w:val="20"/>
              </w:rPr>
              <w:t></w:t>
            </w:r>
            <w:r>
              <w:rPr>
                <w:rFonts w:ascii="Arial" w:hAnsi="Arial" w:cs="Arial"/>
                <w:sz w:val="20"/>
              </w:rPr>
              <w:t xml:space="preserve"> </w:t>
            </w:r>
            <w:r>
              <w:rPr>
                <w:rFonts w:ascii="Symbol" w:hAnsi="Symbol" w:cs="Arial"/>
                <w:sz w:val="20"/>
              </w:rPr>
              <w:t></w:t>
            </w:r>
            <w:r>
              <w:rPr>
                <w:rFonts w:ascii="Arial" w:hAnsi="Arial" w:cs="Arial"/>
                <w:sz w:val="20"/>
                <w:vertAlign w:val="subscript"/>
              </w:rPr>
              <w:t xml:space="preserve">xy </w:t>
            </w:r>
            <w:r>
              <w:rPr>
                <w:rFonts w:ascii="Symbol" w:hAnsi="Symbol" w:cs="Arial"/>
                <w:sz w:val="20"/>
              </w:rPr>
              <w:t></w:t>
            </w:r>
            <w:r>
              <w:rPr>
                <w:rFonts w:ascii="Arial" w:hAnsi="Arial" w:cs="Arial"/>
                <w:sz w:val="20"/>
              </w:rPr>
              <w:t xml:space="preserve"> 1.0</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0.00</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sz w:val="20"/>
              </w:rPr>
            </w:pPr>
            <w:r>
              <w:rPr>
                <w:rFonts w:ascii="Arial" w:hAnsi="Arial" w:cs="Arial"/>
                <w:sz w:val="20"/>
              </w:rPr>
              <w:t>1.00</w:t>
            </w:r>
          </w:p>
        </w:tc>
        <w:tc>
          <w:tcPr>
            <w:tcW w:w="694" w:type="dxa"/>
            <w:tcBorders>
              <w:left w:val="single" w:sz="4" w:space="0" w:color="auto"/>
              <w:right w:val="single" w:sz="4" w:space="0" w:color="auto"/>
            </w:tcBorders>
          </w:tcPr>
          <w:p w:rsidR="00000000" w:rsidRDefault="000F622C">
            <w:pPr>
              <w:rPr>
                <w:sz w:val="20"/>
              </w:rPr>
            </w:pPr>
          </w:p>
        </w:tc>
      </w:tr>
      <w:tr w:rsidR="00000000">
        <w:tblPrEx>
          <w:tblCellMar>
            <w:top w:w="0" w:type="dxa"/>
            <w:bottom w:w="0" w:type="dxa"/>
          </w:tblCellMar>
        </w:tblPrEx>
        <w:trPr>
          <w:cantSplit/>
          <w:jc w:val="center"/>
        </w:trPr>
        <w:tc>
          <w:tcPr>
            <w:tcW w:w="8942" w:type="dxa"/>
            <w:gridSpan w:val="6"/>
            <w:tcBorders>
              <w:left w:val="single" w:sz="4" w:space="0" w:color="auto"/>
              <w:bottom w:val="single" w:sz="4" w:space="0" w:color="auto"/>
              <w:right w:val="single" w:sz="4" w:space="0" w:color="auto"/>
            </w:tcBorders>
          </w:tcPr>
          <w:p w:rsidR="00000000" w:rsidRDefault="000F622C">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0F622C">
            <w:pPr>
              <w:rPr>
                <w:rFonts w:ascii="Arial" w:hAnsi="Arial" w:cs="Arial"/>
                <w:sz w:val="20"/>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En éste aná</w:t>
      </w:r>
      <w:r>
        <w:rPr>
          <w:rFonts w:ascii="Arial" w:hAnsi="Arial" w:cs="Arial"/>
        </w:rPr>
        <w:t xml:space="preserve">lisis se determinó que de las 18 variables de la matriz de </w:t>
      </w:r>
      <w:r>
        <w:rPr>
          <w:rFonts w:ascii="Arial" w:hAnsi="Arial" w:cs="Arial"/>
          <w:i/>
          <w:iCs/>
        </w:rPr>
        <w:t>otros funcionarios</w:t>
      </w:r>
      <w:r>
        <w:rPr>
          <w:rFonts w:ascii="Arial" w:hAnsi="Arial" w:cs="Arial"/>
        </w:rPr>
        <w:t xml:space="preserve"> se obtienen 153 correlaciones </w:t>
      </w:r>
      <w:r>
        <w:rPr>
          <w:rFonts w:ascii="Arial" w:hAnsi="Arial" w:cs="Arial"/>
          <w:sz w:val="28"/>
        </w:rPr>
        <w:t>ρ</w:t>
      </w:r>
      <w:r>
        <w:rPr>
          <w:rFonts w:ascii="Arial" w:hAnsi="Arial" w:cs="Arial"/>
          <w:sz w:val="28"/>
          <w:vertAlign w:val="subscript"/>
        </w:rPr>
        <w:t xml:space="preserve">ij, </w:t>
      </w:r>
      <w:r>
        <w:rPr>
          <w:rFonts w:ascii="Arial" w:hAnsi="Arial" w:cs="Arial"/>
        </w:rPr>
        <w:t>que existe un par de variables aleatorias fuertemente correlacionadas entre sí, existen 7 pares de variables relacionadas significativamente, y</w:t>
      </w:r>
      <w:r>
        <w:rPr>
          <w:rFonts w:ascii="Arial" w:hAnsi="Arial" w:cs="Arial"/>
        </w:rPr>
        <w:t xml:space="preserve"> existen 145 correlaciones no significativas (-0.5&lt;</w:t>
      </w:r>
      <w:r>
        <w:rPr>
          <w:rFonts w:ascii="Arial" w:hAnsi="Arial" w:cs="Arial"/>
          <w:position w:val="-16"/>
        </w:rPr>
        <w:object w:dxaOrig="300" w:dyaOrig="420">
          <v:shape id="_x0000_i1045" type="#_x0000_t75" style="width:14.8pt;height:20.85pt" o:ole="">
            <v:imagedata r:id="rId37" o:title=""/>
          </v:shape>
          <o:OLEObject Type="Embed" ProgID="Equation.3" ShapeID="_x0000_i1045" DrawAspect="Content" ObjectID="_1309089622" r:id="rId49"/>
        </w:object>
      </w:r>
      <w:r>
        <w:rPr>
          <w:rFonts w:ascii="Arial" w:hAnsi="Arial" w:cs="Arial"/>
        </w:rPr>
        <w:t xml:space="preserve">&lt; 0.5). </w:t>
      </w:r>
    </w:p>
    <w:p w:rsidR="00000000" w:rsidRDefault="000F622C">
      <w:pPr>
        <w:pBdr>
          <w:top w:val="single" w:sz="4" w:space="1" w:color="auto"/>
          <w:left w:val="single" w:sz="4" w:space="4" w:color="auto"/>
          <w:bottom w:val="single" w:sz="4" w:space="1" w:color="auto"/>
          <w:right w:val="single" w:sz="4" w:space="4" w:color="auto"/>
        </w:pBdr>
        <w:jc w:val="center"/>
        <w:rPr>
          <w:rFonts w:ascii="Arial" w:hAnsi="Arial" w:cs="Arial"/>
          <w:b/>
          <w:bCs/>
        </w:rPr>
      </w:pPr>
    </w:p>
    <w:p w:rsidR="00000000" w:rsidRDefault="000F622C">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GRÁFICO 4.3</w:t>
      </w:r>
    </w:p>
    <w:p w:rsidR="00000000" w:rsidRDefault="000F622C">
      <w:pPr>
        <w:pStyle w:val="Ttulo1"/>
        <w:pBdr>
          <w:top w:val="single" w:sz="4" w:space="1" w:color="auto"/>
          <w:left w:val="single" w:sz="4" w:space="4" w:color="auto"/>
          <w:bottom w:val="single" w:sz="4" w:space="1" w:color="auto"/>
          <w:right w:val="single" w:sz="4" w:space="4" w:color="auto"/>
        </w:pBdr>
        <w:jc w:val="center"/>
        <w:rPr>
          <w:sz w:val="24"/>
        </w:rPr>
      </w:pPr>
      <w:bookmarkStart w:id="24" w:name="_Toc9638155"/>
      <w:r>
        <w:rPr>
          <w:sz w:val="24"/>
        </w:rPr>
        <w:t>PROVINCIA DE BOLÍVAR: CENSO DEL MAGISTERIO NACIONAL, HISTOGRAMA DE FRECUENCIAS DE LAS CORRELACIONES DE LA MATRIZ DE OTROS FUNCIONARIOS</w:t>
      </w:r>
      <w:bookmarkEnd w:id="24"/>
    </w:p>
    <w:p w:rsidR="00000000" w:rsidRDefault="004D571A">
      <w:pPr>
        <w:pStyle w:val="Textoindependiente"/>
        <w:pBdr>
          <w:top w:val="single" w:sz="4" w:space="1" w:color="auto"/>
          <w:left w:val="single" w:sz="4" w:space="4" w:color="auto"/>
          <w:bottom w:val="single" w:sz="4" w:space="1" w:color="auto"/>
          <w:right w:val="single" w:sz="4" w:space="4" w:color="auto"/>
        </w:pBdr>
        <w:spacing w:line="240" w:lineRule="auto"/>
        <w:jc w:val="left"/>
        <w:rPr>
          <w:rFonts w:cs="Arial"/>
          <w:sz w:val="20"/>
        </w:rPr>
      </w:pPr>
      <w:r>
        <w:rPr>
          <w:noProof/>
          <w:snapToGrid/>
          <w:lang w:val="es-ES"/>
        </w:rPr>
        <w:drawing>
          <wp:inline distT="0" distB="0" distL="0" distR="0">
            <wp:extent cx="5264150" cy="3512185"/>
            <wp:effectExtent l="0" t="0" r="0" b="0"/>
            <wp:docPr id="30" name="Objeto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000F622C">
        <w:rPr>
          <w:rFonts w:cs="Arial"/>
          <w:b/>
          <w:bCs/>
          <w:sz w:val="20"/>
        </w:rPr>
        <w:t xml:space="preserve"> FUENTE</w:t>
      </w:r>
      <w:r w:rsidR="000F622C">
        <w:rPr>
          <w:rFonts w:cs="Arial"/>
          <w:sz w:val="20"/>
        </w:rPr>
        <w:t>: Base de datos del I Censo de funcionarios públicos del MEC</w:t>
      </w:r>
    </w:p>
    <w:p w:rsidR="00000000" w:rsidRDefault="000F622C">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sz w:val="20"/>
        </w:rPr>
        <w:t>ELABORACIÓN:</w:t>
      </w:r>
      <w:r>
        <w:rPr>
          <w:rFonts w:ascii="Arial" w:hAnsi="Arial" w:cs="Arial"/>
          <w:sz w:val="20"/>
        </w:rPr>
        <w:t xml:space="preserve"> por el autor, Carlos Ronquillo Franco</w:t>
      </w:r>
    </w:p>
    <w:p w:rsidR="00000000" w:rsidRDefault="000F622C">
      <w:pPr>
        <w:spacing w:line="480" w:lineRule="auto"/>
        <w:jc w:val="both"/>
        <w:rPr>
          <w:rFonts w:ascii="Arial" w:hAnsi="Arial" w:cs="Arial"/>
          <w:b/>
          <w:bCs/>
        </w:rPr>
      </w:pPr>
    </w:p>
    <w:p w:rsidR="00000000" w:rsidRDefault="000F622C">
      <w:pPr>
        <w:pStyle w:val="Textoindependiente"/>
        <w:ind w:left="360"/>
        <w:rPr>
          <w:rFonts w:cs="Arial"/>
          <w:snapToGrid/>
          <w:szCs w:val="24"/>
          <w:lang w:val="es-ES"/>
        </w:rPr>
      </w:pPr>
      <w:r>
        <w:rPr>
          <w:rFonts w:cs="Arial"/>
          <w:snapToGrid/>
          <w:szCs w:val="24"/>
          <w:lang w:val="es-ES"/>
        </w:rPr>
        <w:t xml:space="preserve">Las variables altamente correlacionadas de la matriz </w:t>
      </w:r>
      <w:r>
        <w:rPr>
          <w:rFonts w:cs="Arial"/>
          <w:i/>
          <w:iCs/>
          <w:snapToGrid/>
          <w:szCs w:val="24"/>
          <w:lang w:val="es-ES"/>
        </w:rPr>
        <w:t>otros funcionarios</w:t>
      </w:r>
      <w:r>
        <w:rPr>
          <w:rFonts w:cs="Arial"/>
          <w:snapToGrid/>
          <w:szCs w:val="24"/>
          <w:lang w:val="es-ES"/>
        </w:rPr>
        <w:t xml:space="preserve"> de las analiza a continuación:</w:t>
      </w:r>
    </w:p>
    <w:p w:rsidR="00000000" w:rsidRDefault="000F622C">
      <w:pPr>
        <w:pStyle w:val="Textoindependiente"/>
        <w:rPr>
          <w:rFonts w:cs="Arial"/>
          <w:snapToGrid/>
          <w:szCs w:val="24"/>
          <w:lang w:val="es-ES"/>
        </w:rPr>
      </w:pPr>
    </w:p>
    <w:p w:rsidR="00000000" w:rsidRDefault="000F622C">
      <w:pPr>
        <w:numPr>
          <w:ilvl w:val="0"/>
          <w:numId w:val="6"/>
        </w:numPr>
        <w:ind w:left="714" w:hanging="357"/>
        <w:jc w:val="both"/>
        <w:rPr>
          <w:rFonts w:ascii="Arial" w:hAnsi="Arial" w:cs="Arial"/>
          <w:b/>
          <w:bCs/>
          <w:i/>
          <w:iCs/>
        </w:rPr>
      </w:pPr>
      <w:r>
        <w:rPr>
          <w:rFonts w:ascii="Arial" w:hAnsi="Arial" w:cs="Arial"/>
          <w:b/>
          <w:bCs/>
        </w:rPr>
        <w:t xml:space="preserve">Variable </w:t>
      </w:r>
      <w:r>
        <w:rPr>
          <w:rFonts w:ascii="Arial" w:hAnsi="Arial" w:cs="Arial"/>
          <w:b/>
          <w:bCs/>
          <w:i/>
          <w:iCs/>
        </w:rPr>
        <w:t>título docente de ot</w:t>
      </w:r>
      <w:r>
        <w:rPr>
          <w:rFonts w:ascii="Arial" w:hAnsi="Arial" w:cs="Arial"/>
          <w:b/>
          <w:bCs/>
          <w:i/>
          <w:iCs/>
        </w:rPr>
        <w:t>ros funcionarios</w:t>
      </w:r>
      <w:r>
        <w:rPr>
          <w:rFonts w:ascii="Arial" w:hAnsi="Arial" w:cs="Arial"/>
          <w:b/>
          <w:bCs/>
        </w:rPr>
        <w:t xml:space="preserve"> con la variable </w:t>
      </w:r>
      <w:r>
        <w:rPr>
          <w:rFonts w:ascii="Arial" w:hAnsi="Arial" w:cs="Arial"/>
          <w:b/>
          <w:bCs/>
          <w:i/>
          <w:iCs/>
        </w:rPr>
        <w:t>clase de título de otros funcionarios</w:t>
      </w:r>
    </w:p>
    <w:p w:rsidR="00000000" w:rsidRDefault="000F622C">
      <w:pPr>
        <w:ind w:left="357"/>
        <w:jc w:val="both"/>
        <w:rPr>
          <w:rFonts w:ascii="Arial" w:hAnsi="Arial" w:cs="Arial"/>
          <w:b/>
          <w:bCs/>
        </w:rPr>
      </w:pPr>
    </w:p>
    <w:p w:rsidR="00000000" w:rsidRDefault="000F622C">
      <w:pPr>
        <w:spacing w:line="480" w:lineRule="auto"/>
        <w:ind w:left="720"/>
        <w:jc w:val="both"/>
        <w:rPr>
          <w:rFonts w:ascii="Arial" w:hAnsi="Arial" w:cs="Arial"/>
        </w:rPr>
      </w:pPr>
      <w:r>
        <w:rPr>
          <w:rFonts w:ascii="Arial" w:hAnsi="Arial" w:cs="Arial"/>
        </w:rPr>
        <w:t xml:space="preserve">Las variables título docente de otros funcionarios y clase de título de otros funcionarios, son linealmente dependientes, el coeficiente de correlación lineal entre estas variables es </w:t>
      </w:r>
      <w:r>
        <w:rPr>
          <w:rFonts w:ascii="Arial" w:hAnsi="Arial" w:cs="Arial"/>
        </w:rPr>
        <w:t>de 0.837. Esto se da porque 64% de funcionarios que tienen título docente, se graduaron de Licenciado en Ciencias de la Educación. La matriz de correlación de las variables título docente y clase de título de otros funcionarios es:</w:t>
      </w:r>
    </w:p>
    <w:tbl>
      <w:tblPr>
        <w:tblW w:w="0" w:type="auto"/>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76"/>
        <w:gridCol w:w="1461"/>
        <w:gridCol w:w="1461"/>
      </w:tblGrid>
      <w:tr w:rsidR="00000000">
        <w:tblPrEx>
          <w:tblCellMar>
            <w:top w:w="0" w:type="dxa"/>
            <w:bottom w:w="0" w:type="dxa"/>
          </w:tblCellMar>
        </w:tblPrEx>
        <w:trPr>
          <w:jc w:val="center"/>
        </w:trPr>
        <w:tc>
          <w:tcPr>
            <w:tcW w:w="473" w:type="dxa"/>
            <w:tcBorders>
              <w:top w:val="nil"/>
              <w:left w:val="nil"/>
              <w:bottom w:val="single" w:sz="4" w:space="0" w:color="auto"/>
              <w:right w:val="single" w:sz="4" w:space="0" w:color="auto"/>
            </w:tcBorders>
          </w:tcPr>
          <w:p w:rsidR="00000000" w:rsidRDefault="000F622C">
            <w:pPr>
              <w:spacing w:line="480" w:lineRule="auto"/>
              <w:ind w:left="720"/>
              <w:jc w:val="center"/>
              <w:rPr>
                <w:rFonts w:ascii="Arial" w:hAnsi="Arial" w:cs="Arial"/>
              </w:rPr>
            </w:pPr>
          </w:p>
        </w:tc>
        <w:tc>
          <w:tcPr>
            <w:tcW w:w="0" w:type="auto"/>
            <w:tcBorders>
              <w:left w:val="single" w:sz="4" w:space="0" w:color="auto"/>
            </w:tcBorders>
          </w:tcPr>
          <w:p w:rsidR="00000000" w:rsidRDefault="000F622C">
            <w:pPr>
              <w:spacing w:line="480" w:lineRule="auto"/>
              <w:ind w:left="720"/>
              <w:jc w:val="center"/>
              <w:rPr>
                <w:rFonts w:ascii="Arial" w:hAnsi="Arial" w:cs="Arial"/>
                <w:vertAlign w:val="subscript"/>
              </w:rPr>
            </w:pPr>
            <w:r>
              <w:rPr>
                <w:rFonts w:ascii="Arial" w:hAnsi="Arial" w:cs="Arial"/>
              </w:rPr>
              <w:t>IE</w:t>
            </w:r>
            <w:r>
              <w:rPr>
                <w:rFonts w:ascii="Arial" w:hAnsi="Arial" w:cs="Arial"/>
                <w:vertAlign w:val="subscript"/>
              </w:rPr>
              <w:t>2</w:t>
            </w:r>
          </w:p>
        </w:tc>
        <w:tc>
          <w:tcPr>
            <w:tcW w:w="0" w:type="auto"/>
          </w:tcPr>
          <w:p w:rsidR="00000000" w:rsidRDefault="000F622C">
            <w:pPr>
              <w:spacing w:line="480" w:lineRule="auto"/>
              <w:ind w:left="720"/>
              <w:jc w:val="center"/>
              <w:rPr>
                <w:rFonts w:ascii="Arial" w:hAnsi="Arial" w:cs="Arial"/>
                <w:vertAlign w:val="subscript"/>
              </w:rPr>
            </w:pPr>
            <w:r>
              <w:rPr>
                <w:rFonts w:ascii="Arial" w:hAnsi="Arial" w:cs="Arial"/>
              </w:rPr>
              <w:t>IE</w:t>
            </w:r>
            <w:r>
              <w:rPr>
                <w:rFonts w:ascii="Arial" w:hAnsi="Arial" w:cs="Arial"/>
                <w:vertAlign w:val="subscript"/>
              </w:rPr>
              <w:t>4</w:t>
            </w:r>
          </w:p>
        </w:tc>
      </w:tr>
      <w:tr w:rsidR="00000000">
        <w:tblPrEx>
          <w:tblCellMar>
            <w:top w:w="0" w:type="dxa"/>
            <w:bottom w:w="0" w:type="dxa"/>
          </w:tblCellMar>
        </w:tblPrEx>
        <w:trPr>
          <w:cantSplit/>
          <w:jc w:val="center"/>
        </w:trPr>
        <w:tc>
          <w:tcPr>
            <w:tcW w:w="473" w:type="dxa"/>
            <w:tcBorders>
              <w:top w:val="single" w:sz="4" w:space="0" w:color="auto"/>
            </w:tcBorders>
          </w:tcPr>
          <w:p w:rsidR="00000000" w:rsidRDefault="000F622C">
            <w:pPr>
              <w:spacing w:line="480" w:lineRule="auto"/>
              <w:ind w:left="720"/>
              <w:jc w:val="center"/>
              <w:rPr>
                <w:rFonts w:ascii="Arial" w:hAnsi="Arial" w:cs="Arial"/>
                <w:vertAlign w:val="subscript"/>
              </w:rPr>
            </w:pPr>
            <w:r>
              <w:rPr>
                <w:rFonts w:ascii="Arial" w:hAnsi="Arial" w:cs="Arial"/>
              </w:rPr>
              <w:t>IE</w:t>
            </w:r>
            <w:r>
              <w:rPr>
                <w:rFonts w:ascii="Arial" w:hAnsi="Arial" w:cs="Arial"/>
                <w:vertAlign w:val="subscript"/>
              </w:rPr>
              <w:t>2</w:t>
            </w:r>
          </w:p>
        </w:tc>
        <w:tc>
          <w:tcPr>
            <w:tcW w:w="0" w:type="auto"/>
          </w:tcPr>
          <w:p w:rsidR="00000000" w:rsidRDefault="000F622C">
            <w:pPr>
              <w:spacing w:line="480" w:lineRule="auto"/>
              <w:ind w:left="720"/>
              <w:jc w:val="center"/>
              <w:rPr>
                <w:rFonts w:ascii="Arial" w:hAnsi="Arial" w:cs="Arial"/>
              </w:rPr>
            </w:pPr>
            <w:r>
              <w:rPr>
                <w:rFonts w:ascii="Arial" w:hAnsi="Arial" w:cs="Arial"/>
              </w:rPr>
              <w:t>1</w:t>
            </w:r>
          </w:p>
        </w:tc>
        <w:tc>
          <w:tcPr>
            <w:tcW w:w="0" w:type="auto"/>
          </w:tcPr>
          <w:p w:rsidR="00000000" w:rsidRDefault="000F622C">
            <w:pPr>
              <w:spacing w:line="480" w:lineRule="auto"/>
              <w:ind w:left="720"/>
              <w:jc w:val="center"/>
              <w:rPr>
                <w:rFonts w:ascii="Arial" w:hAnsi="Arial" w:cs="Arial"/>
              </w:rPr>
            </w:pPr>
            <w:r>
              <w:rPr>
                <w:rFonts w:ascii="Arial" w:hAnsi="Arial" w:cs="Arial"/>
              </w:rPr>
              <w:t>0.837</w:t>
            </w:r>
          </w:p>
        </w:tc>
      </w:tr>
      <w:tr w:rsidR="00000000">
        <w:tblPrEx>
          <w:tblCellMar>
            <w:top w:w="0" w:type="dxa"/>
            <w:bottom w:w="0" w:type="dxa"/>
          </w:tblCellMar>
        </w:tblPrEx>
        <w:trPr>
          <w:cantSplit/>
          <w:jc w:val="center"/>
        </w:trPr>
        <w:tc>
          <w:tcPr>
            <w:tcW w:w="473" w:type="dxa"/>
          </w:tcPr>
          <w:p w:rsidR="00000000" w:rsidRDefault="000F622C">
            <w:pPr>
              <w:spacing w:line="480" w:lineRule="auto"/>
              <w:ind w:left="720"/>
              <w:jc w:val="center"/>
              <w:rPr>
                <w:rFonts w:ascii="Arial" w:hAnsi="Arial" w:cs="Arial"/>
                <w:vertAlign w:val="subscript"/>
              </w:rPr>
            </w:pPr>
            <w:r>
              <w:rPr>
                <w:rFonts w:ascii="Arial" w:hAnsi="Arial" w:cs="Arial"/>
              </w:rPr>
              <w:t>I</w:t>
            </w:r>
            <w:r>
              <w:rPr>
                <w:rFonts w:ascii="Arial" w:hAnsi="Arial" w:cs="Arial"/>
              </w:rPr>
              <w:t>E</w:t>
            </w:r>
            <w:r>
              <w:rPr>
                <w:rFonts w:ascii="Arial" w:hAnsi="Arial" w:cs="Arial"/>
                <w:vertAlign w:val="subscript"/>
              </w:rPr>
              <w:t>4</w:t>
            </w:r>
          </w:p>
        </w:tc>
        <w:tc>
          <w:tcPr>
            <w:tcW w:w="0" w:type="auto"/>
          </w:tcPr>
          <w:p w:rsidR="00000000" w:rsidRDefault="000F622C">
            <w:pPr>
              <w:spacing w:line="480" w:lineRule="auto"/>
              <w:ind w:left="720"/>
              <w:jc w:val="center"/>
              <w:rPr>
                <w:rFonts w:ascii="Arial" w:hAnsi="Arial" w:cs="Arial"/>
              </w:rPr>
            </w:pPr>
            <w:r>
              <w:rPr>
                <w:rFonts w:ascii="Arial" w:hAnsi="Arial" w:cs="Arial"/>
              </w:rPr>
              <w:t>0.837</w:t>
            </w:r>
          </w:p>
        </w:tc>
        <w:tc>
          <w:tcPr>
            <w:tcW w:w="0" w:type="auto"/>
          </w:tcPr>
          <w:p w:rsidR="00000000" w:rsidRDefault="000F622C">
            <w:pPr>
              <w:spacing w:line="480" w:lineRule="auto"/>
              <w:ind w:left="720"/>
              <w:jc w:val="center"/>
              <w:rPr>
                <w:rFonts w:ascii="Arial" w:hAnsi="Arial" w:cs="Arial"/>
              </w:rPr>
            </w:pPr>
            <w:r>
              <w:rPr>
                <w:rFonts w:ascii="Arial" w:hAnsi="Arial" w:cs="Arial"/>
              </w:rPr>
              <w:t>1</w:t>
            </w:r>
          </w:p>
        </w:tc>
      </w:tr>
    </w:tbl>
    <w:p w:rsidR="00000000" w:rsidRDefault="000F622C">
      <w:pPr>
        <w:pStyle w:val="Sangradetextonormal"/>
        <w:ind w:left="720"/>
      </w:pPr>
    </w:p>
    <w:p w:rsidR="00000000" w:rsidRDefault="000F622C">
      <w:pPr>
        <w:pStyle w:val="Sangradetextonormal"/>
        <w:ind w:left="720"/>
      </w:pPr>
      <w:r>
        <w:t>La variable aleatoria título docente de otros funcionarios toma valores entre 0 y 55, representando el cero a los funcionarios que no tienen título docentes; mientras la variable aleatoria clase de título de otros funcionarios toma valores ent</w:t>
      </w:r>
      <w:r>
        <w:t>re 1 y 4.</w:t>
      </w:r>
    </w:p>
    <w:p w:rsidR="00000000" w:rsidRDefault="000F622C">
      <w:pPr>
        <w:spacing w:line="480" w:lineRule="auto"/>
        <w:ind w:left="360"/>
        <w:jc w:val="both"/>
        <w:rPr>
          <w:rFonts w:ascii="Arial" w:hAnsi="Arial" w:cs="Arial"/>
        </w:rPr>
      </w:pPr>
    </w:p>
    <w:p w:rsidR="00000000" w:rsidRDefault="000F622C">
      <w:pPr>
        <w:spacing w:line="480" w:lineRule="auto"/>
        <w:ind w:left="360"/>
        <w:jc w:val="both"/>
        <w:rPr>
          <w:rFonts w:ascii="Arial" w:hAnsi="Arial" w:cs="Arial"/>
          <w:i/>
          <w:iCs/>
        </w:rPr>
      </w:pPr>
      <w:r>
        <w:rPr>
          <w:rFonts w:ascii="Arial" w:hAnsi="Arial" w:cs="Arial"/>
        </w:rPr>
        <w:t xml:space="preserve">En la tabla CIL se muestran las correlaciones significativas de la matriz de correlación de </w:t>
      </w:r>
      <w:r>
        <w:rPr>
          <w:rFonts w:ascii="Arial" w:hAnsi="Arial" w:cs="Arial"/>
          <w:i/>
          <w:iCs/>
        </w:rPr>
        <w:t xml:space="preserve">otros funcionarios </w:t>
      </w:r>
      <w:r>
        <w:rPr>
          <w:rFonts w:ascii="Arial" w:hAnsi="Arial" w:cs="Arial"/>
        </w:rPr>
        <w:t>(0.5&lt;</w:t>
      </w:r>
      <w:r>
        <w:rPr>
          <w:rFonts w:ascii="Arial" w:hAnsi="Arial" w:cs="Arial"/>
        </w:rPr>
        <w:sym w:font="Symbol" w:char="F0BD"/>
      </w:r>
      <w:r>
        <w:rPr>
          <w:rFonts w:ascii="Arial" w:hAnsi="Arial" w:cs="Arial"/>
          <w:position w:val="-16"/>
        </w:rPr>
        <w:object w:dxaOrig="300" w:dyaOrig="420">
          <v:shape id="_x0000_i1046" type="#_x0000_t75" style="width:14.8pt;height:20.85pt" o:ole="">
            <v:imagedata r:id="rId37" o:title=""/>
          </v:shape>
          <o:OLEObject Type="Embed" ProgID="Equation.3" ShapeID="_x0000_i1046" DrawAspect="Content" ObjectID="_1309089623" r:id="rId51"/>
        </w:object>
      </w:r>
      <w:r>
        <w:rPr>
          <w:rFonts w:ascii="Arial" w:hAnsi="Arial" w:cs="Arial"/>
        </w:rPr>
        <w:sym w:font="Symbol" w:char="F0BD"/>
      </w:r>
      <w:r>
        <w:rPr>
          <w:rFonts w:ascii="Arial" w:hAnsi="Arial" w:cs="Arial"/>
        </w:rPr>
        <w:t>&lt; 0.8)</w:t>
      </w:r>
      <w:r>
        <w:rPr>
          <w:rFonts w:ascii="Arial" w:hAnsi="Arial" w:cs="Arial"/>
          <w:i/>
          <w:iCs/>
        </w:rPr>
        <w:t>.</w:t>
      </w:r>
    </w:p>
    <w:p w:rsidR="00000000" w:rsidRDefault="000F622C">
      <w:pPr>
        <w:pStyle w:val="Sangradetextonormal"/>
        <w:ind w:left="720"/>
      </w:pPr>
    </w:p>
    <w:tbl>
      <w:tblPr>
        <w:tblW w:w="0" w:type="auto"/>
        <w:jc w:val="center"/>
        <w:tblInd w:w="38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605"/>
        <w:gridCol w:w="771"/>
        <w:gridCol w:w="1914"/>
        <w:gridCol w:w="2700"/>
        <w:gridCol w:w="731"/>
        <w:gridCol w:w="246"/>
        <w:gridCol w:w="720"/>
      </w:tblGrid>
      <w:tr w:rsidR="00000000">
        <w:tblPrEx>
          <w:tblCellMar>
            <w:top w:w="0" w:type="dxa"/>
            <w:bottom w:w="0" w:type="dxa"/>
          </w:tblCellMar>
        </w:tblPrEx>
        <w:trPr>
          <w:cantSplit/>
          <w:jc w:val="center"/>
        </w:trPr>
        <w:tc>
          <w:tcPr>
            <w:tcW w:w="1376" w:type="dxa"/>
            <w:gridSpan w:val="2"/>
          </w:tcPr>
          <w:p w:rsidR="00000000" w:rsidRDefault="000F622C">
            <w:pPr>
              <w:jc w:val="center"/>
              <w:rPr>
                <w:rFonts w:ascii="Arial" w:hAnsi="Arial" w:cs="Arial"/>
                <w:b/>
                <w:bCs/>
              </w:rPr>
            </w:pPr>
          </w:p>
          <w:p w:rsidR="00000000" w:rsidRDefault="000F622C">
            <w:pPr>
              <w:jc w:val="center"/>
              <w:rPr>
                <w:rFonts w:ascii="Arial" w:hAnsi="Arial" w:cs="Arial"/>
                <w:b/>
                <w:bCs/>
              </w:rPr>
            </w:pPr>
          </w:p>
        </w:tc>
        <w:tc>
          <w:tcPr>
            <w:tcW w:w="5345" w:type="dxa"/>
            <w:gridSpan w:val="3"/>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TABLA CIL</w:t>
            </w:r>
          </w:p>
        </w:tc>
        <w:tc>
          <w:tcPr>
            <w:tcW w:w="966" w:type="dxa"/>
            <w:gridSpan w:val="2"/>
          </w:tcPr>
          <w:p w:rsidR="00000000" w:rsidRDefault="000F622C">
            <w:pPr>
              <w:jc w:val="center"/>
              <w:rPr>
                <w:rFonts w:ascii="Arial" w:hAnsi="Arial" w:cs="Arial"/>
                <w:b/>
                <w:bCs/>
              </w:rPr>
            </w:pPr>
          </w:p>
        </w:tc>
      </w:tr>
      <w:tr w:rsidR="00000000">
        <w:tblPrEx>
          <w:tblCellMar>
            <w:top w:w="0" w:type="dxa"/>
            <w:bottom w:w="0" w:type="dxa"/>
          </w:tblCellMar>
        </w:tblPrEx>
        <w:trPr>
          <w:cantSplit/>
          <w:jc w:val="center"/>
        </w:trPr>
        <w:tc>
          <w:tcPr>
            <w:tcW w:w="7687" w:type="dxa"/>
            <w:gridSpan w:val="7"/>
          </w:tcPr>
          <w:p w:rsidR="00000000" w:rsidRDefault="000F622C">
            <w:pPr>
              <w:pStyle w:val="Ttulo1"/>
              <w:jc w:val="center"/>
              <w:rPr>
                <w:sz w:val="24"/>
              </w:rPr>
            </w:pPr>
            <w:bookmarkStart w:id="25" w:name="_Toc9638156"/>
            <w:r>
              <w:rPr>
                <w:sz w:val="24"/>
              </w:rPr>
              <w:t>PROVINCIA DE BOLÍVAR: CENSO DEL MAGISTERIO NACIONAL, CORRELACIONES SIGNIFICATIVA</w:t>
            </w:r>
            <w:r>
              <w:rPr>
                <w:sz w:val="24"/>
              </w:rPr>
              <w:t xml:space="preserve">S DE MATRIZ </w:t>
            </w:r>
            <w:r>
              <w:rPr>
                <w:i/>
                <w:iCs/>
                <w:sz w:val="24"/>
              </w:rPr>
              <w:t>OTROS FUNCIONARIOS</w:t>
            </w:r>
            <w:bookmarkEnd w:id="25"/>
          </w:p>
        </w:tc>
      </w:tr>
      <w:tr w:rsidR="00000000">
        <w:tblPrEx>
          <w:tblCellMar>
            <w:top w:w="0" w:type="dxa"/>
            <w:bottom w:w="0" w:type="dxa"/>
          </w:tblCellMar>
        </w:tblPrEx>
        <w:trPr>
          <w:trHeight w:val="343"/>
          <w:jc w:val="center"/>
        </w:trPr>
        <w:tc>
          <w:tcPr>
            <w:tcW w:w="605" w:type="dxa"/>
            <w:tcBorders>
              <w:right w:val="single" w:sz="4" w:space="0" w:color="auto"/>
            </w:tcBorders>
            <w:vAlign w:val="center"/>
          </w:tcPr>
          <w:p w:rsidR="00000000" w:rsidRDefault="000F622C">
            <w:pPr>
              <w:jc w:val="center"/>
              <w:rPr>
                <w:rFonts w:ascii="Arial" w:hAnsi="Arial" w:cs="Arial"/>
                <w:b/>
                <w:bCs/>
              </w:rPr>
            </w:pPr>
          </w:p>
          <w:p w:rsidR="00000000" w:rsidRDefault="000F622C">
            <w:pPr>
              <w:jc w:val="center"/>
              <w:rPr>
                <w:rFonts w:ascii="Arial" w:hAnsi="Arial" w:cs="Arial"/>
                <w:b/>
                <w:bCs/>
              </w:rPr>
            </w:pP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000000" w:rsidRDefault="000F622C">
            <w:pPr>
              <w:pStyle w:val="Ttulo5"/>
              <w:jc w:val="center"/>
            </w:pPr>
            <w:r>
              <w:t>X</w:t>
            </w:r>
            <w:r>
              <w:rPr>
                <w:vertAlign w:val="subscript"/>
              </w:rPr>
              <w:t>i</w:t>
            </w:r>
            <w:r>
              <w:t xml:space="preserve"> </w:t>
            </w:r>
          </w:p>
        </w:tc>
        <w:tc>
          <w:tcPr>
            <w:tcW w:w="2700"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X</w:t>
            </w:r>
            <w:r>
              <w:rPr>
                <w:rFonts w:ascii="Arial" w:hAnsi="Arial" w:cs="Arial"/>
                <w:b/>
                <w:bCs/>
                <w:vertAlign w:val="subscript"/>
              </w:rPr>
              <w:t>j</w:t>
            </w:r>
          </w:p>
        </w:tc>
        <w:tc>
          <w:tcPr>
            <w:tcW w:w="977" w:type="dxa"/>
            <w:gridSpan w:val="2"/>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b/>
                <w:bCs/>
                <w:position w:val="-16"/>
              </w:rPr>
              <w:object w:dxaOrig="300" w:dyaOrig="420">
                <v:shape id="_x0000_i1047" type="#_x0000_t75" style="width:14.8pt;height:20.85pt" o:ole="">
                  <v:imagedata r:id="rId37" o:title=""/>
                </v:shape>
                <o:OLEObject Type="Embed" ProgID="Equation.3" ShapeID="_x0000_i1047" DrawAspect="Content" ObjectID="_1309089624" r:id="rId52"/>
              </w:object>
            </w:r>
          </w:p>
        </w:tc>
        <w:tc>
          <w:tcPr>
            <w:tcW w:w="720" w:type="dxa"/>
            <w:tcBorders>
              <w:left w:val="single" w:sz="4" w:space="0" w:color="auto"/>
            </w:tcBorders>
            <w:vAlign w:val="center"/>
          </w:tcPr>
          <w:p w:rsidR="00000000" w:rsidRDefault="000F622C">
            <w:pPr>
              <w:jc w:val="center"/>
              <w:rPr>
                <w:rFonts w:ascii="Arial" w:hAnsi="Arial" w:cs="Arial"/>
                <w:b/>
                <w:bCs/>
              </w:rPr>
            </w:pPr>
          </w:p>
        </w:tc>
      </w:tr>
      <w:tr w:rsidR="00000000">
        <w:tblPrEx>
          <w:tblCellMar>
            <w:top w:w="0" w:type="dxa"/>
            <w:bottom w:w="0" w:type="dxa"/>
          </w:tblCellMar>
        </w:tblPrEx>
        <w:trPr>
          <w:jc w:val="center"/>
        </w:trPr>
        <w:tc>
          <w:tcPr>
            <w:tcW w:w="605"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Edad</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Años de experiencia</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0.579</w:t>
            </w:r>
          </w:p>
        </w:tc>
        <w:tc>
          <w:tcPr>
            <w:tcW w:w="720"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605"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Institución</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Título docente</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0.674</w:t>
            </w:r>
          </w:p>
        </w:tc>
        <w:tc>
          <w:tcPr>
            <w:tcW w:w="720"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605"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Institución</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Clase de título</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0.794</w:t>
            </w:r>
          </w:p>
        </w:tc>
        <w:tc>
          <w:tcPr>
            <w:tcW w:w="720"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605"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Institución</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Tipo de nombramiento</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0.528</w:t>
            </w:r>
          </w:p>
        </w:tc>
        <w:tc>
          <w:tcPr>
            <w:tcW w:w="720"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605"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Tipo de nombramiento</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Clase de título</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w:t>
            </w:r>
            <w:r>
              <w:rPr>
                <w:rFonts w:ascii="Arial" w:hAnsi="Arial" w:cs="Arial"/>
                <w:sz w:val="20"/>
                <w:szCs w:val="20"/>
                <w:lang w:val="es-ES_tradnl"/>
              </w:rPr>
              <w:t>522</w:t>
            </w:r>
          </w:p>
        </w:tc>
        <w:tc>
          <w:tcPr>
            <w:tcW w:w="720"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605"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Tipo de nombramiento</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Relación laboral</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-0.553</w:t>
            </w:r>
          </w:p>
        </w:tc>
        <w:tc>
          <w:tcPr>
            <w:tcW w:w="720"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605"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tabs>
                <w:tab w:val="clear" w:pos="4252"/>
                <w:tab w:val="clear" w:pos="8504"/>
              </w:tabs>
              <w:autoSpaceDE w:val="0"/>
              <w:autoSpaceDN w:val="0"/>
              <w:adjustRightInd w:val="0"/>
              <w:rPr>
                <w:rFonts w:ascii="Arial" w:hAnsi="Arial" w:cs="Arial"/>
                <w:lang w:val="es-ES_tradnl"/>
              </w:rPr>
            </w:pPr>
            <w:r>
              <w:rPr>
                <w:rFonts w:ascii="Arial" w:hAnsi="Arial" w:cs="Arial"/>
                <w:lang w:val="es-ES_tradnl"/>
              </w:rPr>
              <w:t>Cantón que habita</w:t>
            </w:r>
          </w:p>
        </w:tc>
        <w:tc>
          <w:tcPr>
            <w:tcW w:w="2700"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Cantón de institución</w:t>
            </w:r>
          </w:p>
        </w:tc>
        <w:tc>
          <w:tcPr>
            <w:tcW w:w="977"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0.766</w:t>
            </w:r>
          </w:p>
        </w:tc>
        <w:tc>
          <w:tcPr>
            <w:tcW w:w="720"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cantSplit/>
          <w:jc w:val="center"/>
        </w:trPr>
        <w:tc>
          <w:tcPr>
            <w:tcW w:w="7687" w:type="dxa"/>
            <w:gridSpan w:val="7"/>
          </w:tcPr>
          <w:p w:rsidR="00000000" w:rsidRDefault="000F622C">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0F622C">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0F622C">
      <w:pPr>
        <w:spacing w:line="480" w:lineRule="auto"/>
        <w:ind w:left="360"/>
        <w:jc w:val="both"/>
        <w:rPr>
          <w:rFonts w:ascii="Arial" w:hAnsi="Arial" w:cs="Arial"/>
        </w:rPr>
      </w:pPr>
    </w:p>
    <w:p w:rsidR="00000000" w:rsidRDefault="000F622C">
      <w:pPr>
        <w:spacing w:line="480" w:lineRule="auto"/>
        <w:ind w:left="360"/>
        <w:jc w:val="both"/>
        <w:rPr>
          <w:rFonts w:ascii="Arial" w:hAnsi="Arial" w:cs="Arial"/>
        </w:rPr>
      </w:pPr>
      <w:r>
        <w:rPr>
          <w:rFonts w:ascii="Arial" w:hAnsi="Arial" w:cs="Arial"/>
        </w:rPr>
        <w:t xml:space="preserve">Con respecto a las correlaciones </w:t>
      </w:r>
      <w:r>
        <w:rPr>
          <w:rFonts w:ascii="Arial" w:hAnsi="Arial" w:cs="Arial"/>
        </w:rPr>
        <w:t>menos significativas (-0.5&lt;</w:t>
      </w:r>
      <w:r>
        <w:rPr>
          <w:rFonts w:ascii="Arial" w:hAnsi="Arial" w:cs="Arial"/>
          <w:position w:val="-16"/>
        </w:rPr>
        <w:object w:dxaOrig="300" w:dyaOrig="420">
          <v:shape id="_x0000_i1048" type="#_x0000_t75" style="width:14.8pt;height:20.85pt" o:ole="">
            <v:imagedata r:id="rId37" o:title=""/>
          </v:shape>
          <o:OLEObject Type="Embed" ProgID="Equation.3" ShapeID="_x0000_i1048" DrawAspect="Content" ObjectID="_1309089625" r:id="rId53"/>
        </w:object>
      </w:r>
      <w:r>
        <w:rPr>
          <w:rFonts w:ascii="Arial" w:hAnsi="Arial" w:cs="Arial"/>
        </w:rPr>
        <w:t xml:space="preserve">&lt; 0.5) de la matriz de </w:t>
      </w:r>
      <w:r>
        <w:rPr>
          <w:rFonts w:ascii="Arial" w:hAnsi="Arial" w:cs="Arial"/>
          <w:i/>
          <w:iCs/>
        </w:rPr>
        <w:t>otros funcionarios</w:t>
      </w:r>
      <w:r>
        <w:rPr>
          <w:rFonts w:ascii="Arial" w:hAnsi="Arial" w:cs="Arial"/>
        </w:rPr>
        <w:t xml:space="preserve">, debemos mencionar que estas corresponden al 95% del total de las correlaciones de la matriz. El porcentaje de correlaciones cercanas a cero, es decir entre –0.1 y </w:t>
      </w:r>
      <w:r>
        <w:rPr>
          <w:rFonts w:ascii="Arial" w:hAnsi="Arial" w:cs="Arial"/>
        </w:rPr>
        <w:t xml:space="preserve">0.1 es 65%. </w:t>
      </w:r>
    </w:p>
    <w:p w:rsidR="00000000" w:rsidRDefault="000F622C">
      <w:pPr>
        <w:spacing w:line="480" w:lineRule="auto"/>
        <w:ind w:left="360"/>
        <w:jc w:val="both"/>
        <w:rPr>
          <w:rFonts w:ascii="Arial" w:hAnsi="Arial" w:cs="Arial"/>
        </w:rPr>
      </w:pPr>
    </w:p>
    <w:p w:rsidR="00000000" w:rsidRDefault="000F622C">
      <w:pPr>
        <w:spacing w:line="480" w:lineRule="auto"/>
        <w:ind w:left="360"/>
        <w:jc w:val="both"/>
        <w:rPr>
          <w:rFonts w:ascii="Arial" w:hAnsi="Arial" w:cs="Arial"/>
        </w:rPr>
      </w:pPr>
      <w:r>
        <w:rPr>
          <w:rFonts w:ascii="Arial" w:hAnsi="Arial" w:cs="Arial"/>
        </w:rPr>
        <w:t xml:space="preserve">De los 153 coeficientes de correlación lineal correspondientes a la matriz de </w:t>
      </w:r>
      <w:r>
        <w:rPr>
          <w:rFonts w:ascii="Arial" w:hAnsi="Arial" w:cs="Arial"/>
          <w:i/>
          <w:iCs/>
        </w:rPr>
        <w:t>otros funcionarios</w:t>
      </w:r>
      <w:r>
        <w:rPr>
          <w:rFonts w:ascii="Arial" w:hAnsi="Arial" w:cs="Arial"/>
        </w:rPr>
        <w:t>, 11 pares de variables aleatorias tienen coeficientes de correlación en el rango [-0.01, 0.01] representando el 7% del total de correlaciones.</w:t>
      </w:r>
    </w:p>
    <w:p w:rsidR="00000000" w:rsidRDefault="000F622C">
      <w:pPr>
        <w:spacing w:line="480" w:lineRule="auto"/>
        <w:ind w:left="360"/>
        <w:jc w:val="both"/>
        <w:rPr>
          <w:rFonts w:ascii="Arial" w:hAnsi="Arial" w:cs="Arial"/>
        </w:rPr>
      </w:pPr>
    </w:p>
    <w:p w:rsidR="00000000" w:rsidRDefault="000F622C">
      <w:pPr>
        <w:spacing w:line="480" w:lineRule="auto"/>
        <w:ind w:left="360"/>
        <w:jc w:val="both"/>
        <w:rPr>
          <w:rFonts w:ascii="Arial" w:hAnsi="Arial" w:cs="Arial"/>
        </w:rPr>
      </w:pPr>
    </w:p>
    <w:tbl>
      <w:tblPr>
        <w:tblW w:w="8221" w:type="dxa"/>
        <w:jc w:val="center"/>
        <w:tblInd w:w="26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16"/>
        <w:gridCol w:w="125"/>
        <w:gridCol w:w="2560"/>
        <w:gridCol w:w="3051"/>
        <w:gridCol w:w="509"/>
        <w:gridCol w:w="571"/>
        <w:gridCol w:w="689"/>
      </w:tblGrid>
      <w:tr w:rsidR="00000000">
        <w:tblPrEx>
          <w:tblCellMar>
            <w:top w:w="0" w:type="dxa"/>
            <w:bottom w:w="0" w:type="dxa"/>
          </w:tblCellMar>
        </w:tblPrEx>
        <w:trPr>
          <w:cantSplit/>
          <w:jc w:val="center"/>
        </w:trPr>
        <w:tc>
          <w:tcPr>
            <w:tcW w:w="841" w:type="dxa"/>
            <w:gridSpan w:val="2"/>
          </w:tcPr>
          <w:p w:rsidR="00000000" w:rsidRDefault="000F622C">
            <w:pPr>
              <w:jc w:val="center"/>
              <w:rPr>
                <w:rFonts w:ascii="Arial" w:hAnsi="Arial" w:cs="Arial"/>
                <w:b/>
                <w:bCs/>
              </w:rPr>
            </w:pPr>
          </w:p>
        </w:tc>
        <w:tc>
          <w:tcPr>
            <w:tcW w:w="6120" w:type="dxa"/>
            <w:gridSpan w:val="3"/>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TABLA CL</w:t>
            </w:r>
          </w:p>
        </w:tc>
        <w:tc>
          <w:tcPr>
            <w:tcW w:w="1260" w:type="dxa"/>
            <w:gridSpan w:val="2"/>
          </w:tcPr>
          <w:p w:rsidR="00000000" w:rsidRDefault="000F622C">
            <w:pPr>
              <w:jc w:val="center"/>
              <w:rPr>
                <w:rFonts w:ascii="Arial" w:hAnsi="Arial" w:cs="Arial"/>
                <w:b/>
                <w:bCs/>
              </w:rPr>
            </w:pPr>
          </w:p>
        </w:tc>
      </w:tr>
      <w:tr w:rsidR="00000000">
        <w:tblPrEx>
          <w:tblCellMar>
            <w:top w:w="0" w:type="dxa"/>
            <w:bottom w:w="0" w:type="dxa"/>
          </w:tblCellMar>
        </w:tblPrEx>
        <w:trPr>
          <w:cantSplit/>
          <w:jc w:val="center"/>
        </w:trPr>
        <w:tc>
          <w:tcPr>
            <w:tcW w:w="8221" w:type="dxa"/>
            <w:gridSpan w:val="7"/>
          </w:tcPr>
          <w:p w:rsidR="00000000" w:rsidRDefault="000F622C">
            <w:pPr>
              <w:pStyle w:val="Ttulo1"/>
              <w:jc w:val="center"/>
              <w:rPr>
                <w:sz w:val="24"/>
              </w:rPr>
            </w:pPr>
            <w:bookmarkStart w:id="26" w:name="_Toc9638157"/>
            <w:r>
              <w:rPr>
                <w:sz w:val="24"/>
              </w:rPr>
              <w:t xml:space="preserve">PROVINCIA DE BOLÍVAR: CENSO DEL MAGISTERIO NACIONAL, COEFICIENTES DE CORRELACION ENTRE [-0.01,0.01] DE LA MATRIZ </w:t>
            </w:r>
            <w:r>
              <w:rPr>
                <w:i/>
                <w:iCs/>
                <w:sz w:val="24"/>
              </w:rPr>
              <w:t>OTROS FUNCIONARIOS</w:t>
            </w:r>
            <w:bookmarkEnd w:id="26"/>
          </w:p>
        </w:tc>
      </w:tr>
      <w:tr w:rsidR="00000000">
        <w:tblPrEx>
          <w:tblCellMar>
            <w:top w:w="0" w:type="dxa"/>
            <w:bottom w:w="0" w:type="dxa"/>
          </w:tblCellMar>
        </w:tblPrEx>
        <w:trPr>
          <w:trHeight w:val="343"/>
          <w:jc w:val="center"/>
        </w:trPr>
        <w:tc>
          <w:tcPr>
            <w:tcW w:w="716" w:type="dxa"/>
            <w:tcBorders>
              <w:right w:val="single" w:sz="4" w:space="0" w:color="auto"/>
            </w:tcBorders>
            <w:vAlign w:val="center"/>
          </w:tcPr>
          <w:p w:rsidR="00000000" w:rsidRDefault="000F622C">
            <w:pPr>
              <w:jc w:val="center"/>
              <w:rPr>
                <w:rFonts w:ascii="Arial" w:hAnsi="Arial" w:cs="Arial"/>
                <w:b/>
                <w:bCs/>
              </w:rPr>
            </w:pPr>
          </w:p>
          <w:p w:rsidR="00000000" w:rsidRDefault="000F622C">
            <w:pPr>
              <w:jc w:val="center"/>
              <w:rPr>
                <w:rFonts w:ascii="Arial" w:hAnsi="Arial" w:cs="Arial"/>
                <w:b/>
                <w:bCs/>
              </w:rPr>
            </w:pP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000000" w:rsidRDefault="000F622C">
            <w:pPr>
              <w:pStyle w:val="Ttulo5"/>
              <w:jc w:val="center"/>
            </w:pPr>
            <w:r>
              <w:t>X</w:t>
            </w:r>
            <w:r>
              <w:rPr>
                <w:vertAlign w:val="subscript"/>
              </w:rPr>
              <w:t>i</w:t>
            </w:r>
            <w:r>
              <w:t xml:space="preserve"> </w:t>
            </w:r>
          </w:p>
        </w:tc>
        <w:tc>
          <w:tcPr>
            <w:tcW w:w="3051"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X</w:t>
            </w:r>
            <w:r>
              <w:rPr>
                <w:rFonts w:ascii="Arial" w:hAnsi="Arial" w:cs="Arial"/>
                <w:b/>
                <w:bCs/>
                <w:vertAlign w:val="subscript"/>
              </w:rPr>
              <w:t>j</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b/>
                <w:bCs/>
                <w:position w:val="-16"/>
              </w:rPr>
              <w:object w:dxaOrig="300" w:dyaOrig="420">
                <v:shape id="_x0000_i1049" type="#_x0000_t75" style="width:14.8pt;height:20.85pt" o:ole="">
                  <v:imagedata r:id="rId37" o:title=""/>
                </v:shape>
                <o:OLEObject Type="Embed" ProgID="Equation.3" ShapeID="_x0000_i1049" DrawAspect="Content" ObjectID="_1309089626" r:id="rId54"/>
              </w:object>
            </w:r>
          </w:p>
        </w:tc>
        <w:tc>
          <w:tcPr>
            <w:tcW w:w="689" w:type="dxa"/>
            <w:tcBorders>
              <w:left w:val="single" w:sz="4" w:space="0" w:color="auto"/>
            </w:tcBorders>
            <w:vAlign w:val="center"/>
          </w:tcPr>
          <w:p w:rsidR="00000000" w:rsidRDefault="000F622C">
            <w:pPr>
              <w:jc w:val="center"/>
              <w:rPr>
                <w:rFonts w:ascii="Arial" w:hAnsi="Arial" w:cs="Arial"/>
                <w:b/>
                <w:bCs/>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Provincia de nacimiento</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Nivel de institución</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-0.002</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Sexo</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Clase de títul</w:t>
            </w:r>
            <w:r>
              <w:rPr>
                <w:rFonts w:ascii="Arial" w:hAnsi="Arial" w:cs="Arial"/>
                <w:sz w:val="20"/>
                <w:szCs w:val="20"/>
                <w:lang w:val="es-ES_tradnl"/>
              </w:rPr>
              <w:t>o</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-0.006</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Sexo</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Zona de institución</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-0.007</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Estado civil</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Cantón de institución</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0.01</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Estado civil</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Institución</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-0.004</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Provincia que habita</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Instrucción formal</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0.005</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Provincia que habita</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Título docente</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0.008</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Provincia que habita</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Cantón de instit</w:t>
            </w:r>
            <w:r>
              <w:rPr>
                <w:rFonts w:ascii="Arial" w:hAnsi="Arial" w:cs="Arial"/>
                <w:sz w:val="20"/>
                <w:szCs w:val="20"/>
                <w:lang w:val="es-ES_tradnl"/>
              </w:rPr>
              <w:t>ución</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-0.01</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Provincia que habita</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Zona de institución</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-0.004</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Título docente</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Sostenimiento institución</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0.01</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Cantón de institución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Nivel de institución</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0.0005</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cantSplit/>
          <w:jc w:val="center"/>
        </w:trPr>
        <w:tc>
          <w:tcPr>
            <w:tcW w:w="8221" w:type="dxa"/>
            <w:gridSpan w:val="7"/>
          </w:tcPr>
          <w:p w:rsidR="00000000" w:rsidRDefault="000F622C">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0F622C">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b/>
                <w:bCs/>
                <w:sz w:val="20"/>
              </w:rPr>
              <w:t>ELABORACIÓN:</w:t>
            </w:r>
            <w:r>
              <w:rPr>
                <w:rFonts w:ascii="Arial" w:hAnsi="Arial" w:cs="Arial"/>
                <w:sz w:val="20"/>
              </w:rPr>
              <w:t xml:space="preserve"> por el au</w:t>
            </w:r>
            <w:r>
              <w:rPr>
                <w:rFonts w:ascii="Arial" w:hAnsi="Arial" w:cs="Arial"/>
                <w:sz w:val="20"/>
              </w:rPr>
              <w:t>tor, Carlos Ronquillo Franco</w:t>
            </w:r>
          </w:p>
        </w:tc>
      </w:tr>
    </w:tbl>
    <w:p w:rsidR="00000000" w:rsidRDefault="000F622C">
      <w:pPr>
        <w:spacing w:line="480" w:lineRule="auto"/>
        <w:ind w:left="360"/>
        <w:jc w:val="both"/>
        <w:rPr>
          <w:rFonts w:ascii="Arial" w:hAnsi="Arial" w:cs="Arial"/>
        </w:rPr>
      </w:pPr>
    </w:p>
    <w:p w:rsidR="00000000" w:rsidRDefault="000F622C">
      <w:pPr>
        <w:pStyle w:val="Sangradetextonormal"/>
      </w:pPr>
    </w:p>
    <w:p w:rsidR="00000000" w:rsidRDefault="000F622C">
      <w:pPr>
        <w:pStyle w:val="Ttulo3"/>
        <w:rPr>
          <w:i/>
          <w:iCs/>
        </w:rPr>
      </w:pPr>
      <w:bookmarkStart w:id="27" w:name="_Toc9638158"/>
      <w:r>
        <w:t xml:space="preserve">4.3.4 Análisis de los coeficientes de correlación correspondientes a </w:t>
      </w:r>
      <w:r>
        <w:rPr>
          <w:i/>
          <w:iCs/>
        </w:rPr>
        <w:t>planteles</w:t>
      </w:r>
      <w:bookmarkEnd w:id="27"/>
    </w:p>
    <w:p w:rsidR="00000000" w:rsidRDefault="000F622C"/>
    <w:p w:rsidR="00000000" w:rsidRDefault="000F622C">
      <w:pPr>
        <w:spacing w:line="480" w:lineRule="auto"/>
        <w:ind w:left="426"/>
        <w:jc w:val="both"/>
        <w:rPr>
          <w:rFonts w:ascii="Arial" w:hAnsi="Arial" w:cs="Arial"/>
        </w:rPr>
      </w:pPr>
      <w:r>
        <w:rPr>
          <w:rFonts w:ascii="Arial" w:hAnsi="Arial" w:cs="Arial"/>
        </w:rPr>
        <w:t xml:space="preserve">Para realizar este análisis se construyó la variable aleatoria </w:t>
      </w:r>
      <w:r>
        <w:rPr>
          <w:rFonts w:ascii="Arial" w:hAnsi="Arial" w:cs="Arial"/>
          <w:position w:val="-14"/>
        </w:rPr>
        <w:object w:dxaOrig="520" w:dyaOrig="480">
          <v:shape id="_x0000_i1050" type="#_x0000_t75" style="width:24.9pt;height:26.9pt" o:ole="">
            <v:imagedata r:id="rId8" o:title=""/>
          </v:shape>
          <o:OLEObject Type="Embed" ProgID="Equation.3" ShapeID="_x0000_i1050" DrawAspect="Content" ObjectID="_1309089627" r:id="rId55"/>
        </w:object>
      </w:r>
      <w:r>
        <w:rPr>
          <w:rFonts w:ascii="Arial" w:hAnsi="Arial" w:cs="Arial"/>
        </w:rPr>
        <w:t>, la cual nos ayuda determinar las correlaciones altas (cu</w:t>
      </w:r>
      <w:r>
        <w:rPr>
          <w:rFonts w:ascii="Arial" w:hAnsi="Arial" w:cs="Arial"/>
        </w:rPr>
        <w:t>yos valores absolutos están comprendidas entre 1.0 y 0.8), las correlaciones significativas (cuyos valores absolutos están comprendidas entre 0.8 y 0.5), y las correlaciones no significativas (cuyos valores absolutos están comprendidas entre 0 y 0.5). La m</w:t>
      </w:r>
      <w:r>
        <w:rPr>
          <w:rFonts w:ascii="Arial" w:hAnsi="Arial" w:cs="Arial"/>
        </w:rPr>
        <w:t xml:space="preserve">atriz de correlación de </w:t>
      </w:r>
      <w:r>
        <w:rPr>
          <w:rFonts w:ascii="Arial" w:hAnsi="Arial" w:cs="Arial"/>
          <w:i/>
          <w:iCs/>
        </w:rPr>
        <w:t>planteles</w:t>
      </w:r>
      <w:r>
        <w:rPr>
          <w:rFonts w:ascii="Arial" w:hAnsi="Arial" w:cs="Arial"/>
        </w:rPr>
        <w:t xml:space="preserve"> se muestran en el anexo siete.</w:t>
      </w:r>
    </w:p>
    <w:p w:rsidR="00000000" w:rsidRDefault="000F622C">
      <w:pPr>
        <w:spacing w:line="480" w:lineRule="auto"/>
        <w:ind w:left="426"/>
        <w:jc w:val="both"/>
        <w:rPr>
          <w:rFonts w:ascii="Arial" w:hAnsi="Arial" w:cs="Arial"/>
        </w:rPr>
      </w:pPr>
    </w:p>
    <w:tbl>
      <w:tblPr>
        <w:tblW w:w="8942" w:type="dxa"/>
        <w:jc w:val="center"/>
        <w:tblCellMar>
          <w:left w:w="70" w:type="dxa"/>
          <w:right w:w="70" w:type="dxa"/>
        </w:tblCellMar>
        <w:tblLook w:val="0000"/>
      </w:tblPr>
      <w:tblGrid>
        <w:gridCol w:w="660"/>
        <w:gridCol w:w="2440"/>
        <w:gridCol w:w="1714"/>
        <w:gridCol w:w="1714"/>
        <w:gridCol w:w="1777"/>
        <w:gridCol w:w="637"/>
      </w:tblGrid>
      <w:tr w:rsidR="00000000">
        <w:tblPrEx>
          <w:tblCellMar>
            <w:top w:w="0" w:type="dxa"/>
            <w:bottom w:w="0" w:type="dxa"/>
          </w:tblCellMar>
        </w:tblPrEx>
        <w:trPr>
          <w:cantSplit/>
          <w:jc w:val="center"/>
        </w:trPr>
        <w:tc>
          <w:tcPr>
            <w:tcW w:w="8942" w:type="dxa"/>
            <w:gridSpan w:val="6"/>
            <w:tcBorders>
              <w:top w:val="single" w:sz="4" w:space="0" w:color="auto"/>
              <w:left w:val="single" w:sz="4" w:space="0" w:color="auto"/>
              <w:right w:val="single" w:sz="4" w:space="0" w:color="auto"/>
            </w:tcBorders>
          </w:tcPr>
          <w:p w:rsidR="00000000" w:rsidRDefault="000F622C">
            <w:pPr>
              <w:tabs>
                <w:tab w:val="left" w:pos="1305"/>
              </w:tabs>
              <w:jc w:val="center"/>
              <w:rPr>
                <w:rFonts w:ascii="Arial" w:hAnsi="Arial" w:cs="Arial"/>
                <w:b/>
                <w:bCs/>
              </w:rPr>
            </w:pPr>
          </w:p>
          <w:p w:rsidR="00000000" w:rsidRDefault="000F622C">
            <w:pPr>
              <w:tabs>
                <w:tab w:val="left" w:pos="1305"/>
              </w:tabs>
              <w:jc w:val="center"/>
              <w:rPr>
                <w:rFonts w:ascii="Arial" w:hAnsi="Arial" w:cs="Arial"/>
                <w:b/>
                <w:bCs/>
              </w:rPr>
            </w:pPr>
            <w:r>
              <w:rPr>
                <w:rFonts w:ascii="Arial" w:hAnsi="Arial" w:cs="Arial"/>
                <w:b/>
                <w:bCs/>
              </w:rPr>
              <w:t>TABLA  CLI</w:t>
            </w:r>
          </w:p>
          <w:p w:rsidR="00000000" w:rsidRDefault="000F622C">
            <w:pPr>
              <w:pStyle w:val="Ttulo1"/>
              <w:jc w:val="center"/>
            </w:pPr>
            <w:bookmarkStart w:id="28" w:name="_Toc9638159"/>
            <w:r>
              <w:rPr>
                <w:sz w:val="24"/>
              </w:rPr>
              <w:t>PROVINCIA DE BOLÍVAR: CENSO DEL MAGISTERIO NACIONAL, FRECUENCIAS DE CORRELACIONES DE LA MATRIZ DE PLANTELES</w:t>
            </w:r>
            <w:bookmarkEnd w:id="28"/>
          </w:p>
        </w:tc>
      </w:tr>
      <w:tr w:rsidR="00000000">
        <w:tblPrEx>
          <w:tblCellMar>
            <w:top w:w="0" w:type="dxa"/>
            <w:bottom w:w="0" w:type="dxa"/>
          </w:tblCellMar>
        </w:tblPrEx>
        <w:trPr>
          <w:jc w:val="center"/>
        </w:trPr>
        <w:tc>
          <w:tcPr>
            <w:tcW w:w="720" w:type="dxa"/>
            <w:tcBorders>
              <w:left w:val="single" w:sz="4" w:space="0" w:color="auto"/>
              <w:right w:val="single" w:sz="4" w:space="0" w:color="auto"/>
            </w:tcBorders>
            <w:vAlign w:val="center"/>
          </w:tcPr>
          <w:p w:rsidR="00000000" w:rsidRDefault="000F622C">
            <w:pPr>
              <w:jc w:val="center"/>
              <w:rPr>
                <w:b/>
                <w:bCs/>
              </w:rPr>
            </w:pPr>
          </w:p>
        </w:tc>
        <w:tc>
          <w:tcPr>
            <w:tcW w:w="2546"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INTERVALO</w:t>
            </w: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FRECUENCIA ABSOLUTA</w:t>
            </w:r>
          </w:p>
        </w:tc>
        <w:tc>
          <w:tcPr>
            <w:tcW w:w="1702"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FRECUENCIA RELATIVA</w:t>
            </w:r>
          </w:p>
        </w:tc>
        <w:tc>
          <w:tcPr>
            <w:tcW w:w="1784"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FRECUENCIA ACUMULA</w:t>
            </w:r>
            <w:r>
              <w:rPr>
                <w:rFonts w:ascii="Arial" w:hAnsi="Arial" w:cs="Arial"/>
                <w:b/>
                <w:bCs/>
              </w:rPr>
              <w:t>DA</w:t>
            </w:r>
          </w:p>
        </w:tc>
        <w:tc>
          <w:tcPr>
            <w:tcW w:w="694" w:type="dxa"/>
            <w:tcBorders>
              <w:left w:val="single" w:sz="4" w:space="0" w:color="auto"/>
              <w:right w:val="single" w:sz="4" w:space="0" w:color="auto"/>
            </w:tcBorders>
            <w:vAlign w:val="center"/>
          </w:tcPr>
          <w:p w:rsidR="00000000" w:rsidRDefault="000F622C">
            <w:pPr>
              <w:jc w:val="center"/>
              <w:rPr>
                <w:b/>
                <w:bCs/>
              </w:rPr>
            </w:pPr>
          </w:p>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4"/>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-1.0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-0.9</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0.00</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0.00</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4"/>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-0.9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-0.8</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0.00</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0.00</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4"/>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-0.8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-0.7</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0.00</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0.00</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4"/>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-0.7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-0.6</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0.00</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0.00</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4"/>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-0.6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-0.5</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1</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0.00</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0.00</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4"/>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-0.5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-0.4</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7</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0.02</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0.02</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4"/>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-0.4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-0.3</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12</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0.03</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0.05</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4"/>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-0.3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-0.2</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16</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0.04</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0.10</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4"/>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-0.2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-0.1</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54</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0.14</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0.24</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4"/>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-0.1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0.0</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97</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0.26</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0.49</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4"/>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0.0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0.1</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100</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0.26</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0.76</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4"/>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0.1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0.2</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31</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0.08</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0.84</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trHeight w:val="171"/>
          <w:jc w:val="center"/>
        </w:trPr>
        <w:tc>
          <w:tcPr>
            <w:tcW w:w="720" w:type="dxa"/>
            <w:tcBorders>
              <w:left w:val="single" w:sz="4" w:space="0" w:color="auto"/>
              <w:right w:val="single" w:sz="4" w:space="0" w:color="auto"/>
            </w:tcBorders>
          </w:tcPr>
          <w:p w:rsidR="00000000" w:rsidRDefault="000F622C">
            <w:pPr>
              <w:pStyle w:val="xl24"/>
              <w:rPr>
                <w:lang w:val="es-ES_tradnl"/>
              </w:rPr>
            </w:pPr>
          </w:p>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0.2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0.3</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16</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0.04</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0.88</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0.3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0.4</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8</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0.02</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0.90</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0.4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0.5</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9</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0.02</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0.93</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0.5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w:t>
            </w:r>
            <w:r>
              <w:rPr>
                <w:rFonts w:ascii="Arial" w:hAnsi="Arial" w:cs="Arial"/>
              </w:rPr>
              <w:t>6</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7</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0.02</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0.95</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0.6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0.7</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5</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0.01</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0.96</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0.7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0.8</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11</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0.03</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0.99</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0.8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0.9</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2</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0.01</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0.99</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jc w:val="center"/>
        </w:trPr>
        <w:tc>
          <w:tcPr>
            <w:tcW w:w="720" w:type="dxa"/>
            <w:tcBorders>
              <w:left w:val="single" w:sz="4" w:space="0" w:color="auto"/>
              <w:right w:val="single" w:sz="4" w:space="0" w:color="auto"/>
            </w:tcBorders>
          </w:tcPr>
          <w:p w:rsidR="00000000" w:rsidRDefault="000F622C"/>
        </w:tc>
        <w:tc>
          <w:tcPr>
            <w:tcW w:w="2546" w:type="dxa"/>
            <w:tcBorders>
              <w:top w:val="single" w:sz="4" w:space="0" w:color="auto"/>
              <w:left w:val="single" w:sz="4" w:space="0" w:color="auto"/>
              <w:bottom w:val="single" w:sz="4" w:space="0" w:color="auto"/>
              <w:right w:val="single" w:sz="4" w:space="0" w:color="auto"/>
            </w:tcBorders>
            <w:vAlign w:val="bottom"/>
          </w:tcPr>
          <w:p w:rsidR="00000000" w:rsidRDefault="000F622C">
            <w:pPr>
              <w:jc w:val="center"/>
              <w:rPr>
                <w:rFonts w:ascii="Arial" w:hAnsi="Arial" w:cs="Arial"/>
              </w:rPr>
            </w:pPr>
            <w:r>
              <w:rPr>
                <w:rFonts w:ascii="Arial" w:hAnsi="Arial" w:cs="Arial"/>
              </w:rPr>
              <w:t xml:space="preserve">0.9 </w:t>
            </w:r>
            <w:r>
              <w:rPr>
                <w:rFonts w:ascii="Symbol" w:hAnsi="Symbol" w:cs="Arial"/>
              </w:rPr>
              <w:t></w:t>
            </w:r>
            <w:r>
              <w:rPr>
                <w:rFonts w:ascii="Arial" w:hAnsi="Arial" w:cs="Arial"/>
              </w:rPr>
              <w:t xml:space="preserve"> </w:t>
            </w:r>
            <w:r>
              <w:rPr>
                <w:rFonts w:ascii="Symbol" w:hAnsi="Symbol" w:cs="Arial"/>
              </w:rPr>
              <w:t></w:t>
            </w:r>
            <w:r>
              <w:rPr>
                <w:rFonts w:ascii="Arial" w:hAnsi="Arial" w:cs="Arial"/>
                <w:vertAlign w:val="subscript"/>
              </w:rPr>
              <w:t xml:space="preserve">xy </w:t>
            </w:r>
            <w:r>
              <w:rPr>
                <w:rFonts w:ascii="Symbol" w:hAnsi="Symbol" w:cs="Arial"/>
              </w:rPr>
              <w:t></w:t>
            </w:r>
            <w:r>
              <w:rPr>
                <w:rFonts w:ascii="Arial" w:hAnsi="Arial" w:cs="Arial"/>
              </w:rPr>
              <w:t xml:space="preserve"> 1.0</w:t>
            </w:r>
          </w:p>
        </w:tc>
        <w:tc>
          <w:tcPr>
            <w:tcW w:w="1496"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2</w:t>
            </w:r>
          </w:p>
        </w:tc>
        <w:tc>
          <w:tcPr>
            <w:tcW w:w="1702"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0.01</w:t>
            </w:r>
          </w:p>
        </w:tc>
        <w:tc>
          <w:tcPr>
            <w:tcW w:w="1784"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hAnsi="Arial" w:cs="Arial"/>
              </w:rPr>
            </w:pPr>
            <w:r>
              <w:rPr>
                <w:rFonts w:ascii="Arial" w:hAnsi="Arial" w:cs="Arial"/>
              </w:rPr>
              <w:t>1.00</w:t>
            </w:r>
          </w:p>
        </w:tc>
        <w:tc>
          <w:tcPr>
            <w:tcW w:w="694"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jc w:val="center"/>
        </w:trPr>
        <w:tc>
          <w:tcPr>
            <w:tcW w:w="8942" w:type="dxa"/>
            <w:gridSpan w:val="6"/>
            <w:tcBorders>
              <w:left w:val="single" w:sz="4" w:space="0" w:color="auto"/>
              <w:bottom w:val="single" w:sz="4" w:space="0" w:color="auto"/>
              <w:right w:val="single" w:sz="4" w:space="0" w:color="auto"/>
            </w:tcBorders>
          </w:tcPr>
          <w:p w:rsidR="00000000" w:rsidRDefault="000F622C">
            <w:pPr>
              <w:pBdr>
                <w:top w:val="single" w:sz="4" w:space="1" w:color="auto"/>
                <w:left w:val="single" w:sz="4" w:space="4" w:color="auto"/>
                <w:bottom w:val="single" w:sz="4" w:space="1" w:color="auto"/>
                <w:right w:val="single" w:sz="4" w:space="4" w:color="auto"/>
              </w:pBdr>
              <w:jc w:val="both"/>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0F622C">
            <w:pPr>
              <w:pBdr>
                <w:top w:val="single" w:sz="4" w:space="1" w:color="auto"/>
                <w:left w:val="single" w:sz="4" w:space="4" w:color="auto"/>
                <w:bottom w:val="single" w:sz="4" w:space="1" w:color="auto"/>
                <w:right w:val="single" w:sz="4" w:space="4" w:color="auto"/>
              </w:pBdr>
              <w:jc w:val="both"/>
            </w:pPr>
            <w:r>
              <w:rPr>
                <w:rFonts w:ascii="Arial" w:hAnsi="Arial" w:cs="Arial"/>
                <w:b/>
                <w:bCs/>
                <w:sz w:val="20"/>
              </w:rPr>
              <w:t>ELABORACIÓN:</w:t>
            </w:r>
            <w:r>
              <w:rPr>
                <w:rFonts w:ascii="Arial" w:hAnsi="Arial" w:cs="Arial"/>
                <w:sz w:val="20"/>
              </w:rPr>
              <w:t xml:space="preserve"> por el autor, Carlos Ronquillo Fran</w:t>
            </w:r>
            <w:r>
              <w:rPr>
                <w:rFonts w:ascii="Arial" w:hAnsi="Arial" w:cs="Arial"/>
                <w:sz w:val="20"/>
              </w:rPr>
              <w:t>co</w:t>
            </w:r>
          </w:p>
        </w:tc>
      </w:tr>
    </w:tbl>
    <w:p w:rsidR="00000000" w:rsidRDefault="000F622C">
      <w:pPr>
        <w:spacing w:line="480" w:lineRule="auto"/>
        <w:jc w:val="both"/>
        <w:rPr>
          <w:rFonts w:ascii="Arial" w:hAnsi="Arial" w:cs="Arial"/>
          <w:b/>
          <w:bCs/>
        </w:rPr>
      </w:pPr>
    </w:p>
    <w:p w:rsidR="00000000" w:rsidRDefault="000F622C">
      <w:pPr>
        <w:pStyle w:val="Sangra2detindependiente"/>
      </w:pPr>
      <w:r>
        <w:t xml:space="preserve">En éste análisis se determinó que de las 29 variables de la matriz de </w:t>
      </w:r>
      <w:r>
        <w:rPr>
          <w:i/>
          <w:iCs/>
        </w:rPr>
        <w:t>planteles</w:t>
      </w:r>
      <w:r>
        <w:t xml:space="preserve"> se obtienen 378 correlaciones </w:t>
      </w:r>
      <w:r>
        <w:rPr>
          <w:sz w:val="28"/>
        </w:rPr>
        <w:t>ρ</w:t>
      </w:r>
      <w:r>
        <w:rPr>
          <w:sz w:val="28"/>
          <w:vertAlign w:val="subscript"/>
        </w:rPr>
        <w:t xml:space="preserve">ij, </w:t>
      </w:r>
      <w:r>
        <w:t>que existe cuatro pares de variables aleatorias fuertemente correlacionadas entre sí, existen 24 pares de variables relacionadas signifi</w:t>
      </w:r>
      <w:r>
        <w:t>cativamente, y existen 350 correlaciones no significativas (-0.5&lt;</w:t>
      </w:r>
      <w:r>
        <w:rPr>
          <w:position w:val="-16"/>
        </w:rPr>
        <w:object w:dxaOrig="300" w:dyaOrig="420">
          <v:shape id="_x0000_i1051" type="#_x0000_t75" style="width:14.8pt;height:20.85pt" o:ole="">
            <v:imagedata r:id="rId37" o:title=""/>
          </v:shape>
          <o:OLEObject Type="Embed" ProgID="Equation.3" ShapeID="_x0000_i1051" DrawAspect="Content" ObjectID="_1309089628" r:id="rId56"/>
        </w:object>
      </w:r>
      <w:r>
        <w:t>&lt; 0.5).</w:t>
      </w:r>
    </w:p>
    <w:p w:rsidR="00000000" w:rsidRDefault="000F622C">
      <w:pPr>
        <w:pBdr>
          <w:top w:val="single" w:sz="4" w:space="1" w:color="auto"/>
          <w:left w:val="single" w:sz="4" w:space="4" w:color="auto"/>
          <w:bottom w:val="single" w:sz="4" w:space="1" w:color="auto"/>
          <w:right w:val="single" w:sz="4" w:space="4" w:color="auto"/>
        </w:pBdr>
        <w:jc w:val="center"/>
        <w:rPr>
          <w:rFonts w:ascii="Arial" w:hAnsi="Arial" w:cs="Arial"/>
          <w:b/>
          <w:bCs/>
        </w:rPr>
      </w:pPr>
    </w:p>
    <w:p w:rsidR="00000000" w:rsidRDefault="000F622C">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GRÁFICO 4.4</w:t>
      </w:r>
    </w:p>
    <w:p w:rsidR="00000000" w:rsidRDefault="000F622C">
      <w:pPr>
        <w:pStyle w:val="Ttulo1"/>
        <w:pBdr>
          <w:top w:val="single" w:sz="4" w:space="1" w:color="auto"/>
          <w:left w:val="single" w:sz="4" w:space="4" w:color="auto"/>
          <w:bottom w:val="single" w:sz="4" w:space="1" w:color="auto"/>
          <w:right w:val="single" w:sz="4" w:space="4" w:color="auto"/>
        </w:pBdr>
        <w:jc w:val="center"/>
        <w:rPr>
          <w:sz w:val="24"/>
        </w:rPr>
      </w:pPr>
      <w:bookmarkStart w:id="29" w:name="_Toc9638160"/>
      <w:r>
        <w:rPr>
          <w:sz w:val="24"/>
        </w:rPr>
        <w:t xml:space="preserve">PROVINCIA DE BOLÍVAR: CENSO DEL MAGISTERIO NACIONAL, HISTOGRAMA DE FRECUENCIAS DE LAS CORRELACIONES DE LA MATRIZ DE </w:t>
      </w:r>
      <w:r>
        <w:rPr>
          <w:i/>
          <w:iCs/>
          <w:sz w:val="24"/>
        </w:rPr>
        <w:t>PLANTELES</w:t>
      </w:r>
      <w:bookmarkEnd w:id="29"/>
    </w:p>
    <w:p w:rsidR="00000000" w:rsidRDefault="004D571A">
      <w:pPr>
        <w:pStyle w:val="Textoindependiente"/>
        <w:pBdr>
          <w:top w:val="single" w:sz="4" w:space="1" w:color="auto"/>
          <w:left w:val="single" w:sz="4" w:space="4" w:color="auto"/>
          <w:bottom w:val="single" w:sz="4" w:space="1" w:color="auto"/>
          <w:right w:val="single" w:sz="4" w:space="4" w:color="auto"/>
        </w:pBdr>
        <w:spacing w:line="240" w:lineRule="auto"/>
        <w:jc w:val="center"/>
        <w:rPr>
          <w:sz w:val="20"/>
        </w:rPr>
      </w:pPr>
      <w:r>
        <w:rPr>
          <w:noProof/>
          <w:snapToGrid/>
          <w:lang w:val="es-ES"/>
        </w:rPr>
        <w:drawing>
          <wp:inline distT="0" distB="0" distL="0" distR="0">
            <wp:extent cx="5264150" cy="3538220"/>
            <wp:effectExtent l="0" t="0" r="0" b="0"/>
            <wp:docPr id="37" name="Objeto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000F622C">
        <w:rPr>
          <w:b/>
          <w:bCs/>
          <w:sz w:val="20"/>
        </w:rPr>
        <w:t xml:space="preserve"> FUENTE</w:t>
      </w:r>
      <w:r w:rsidR="000F622C">
        <w:rPr>
          <w:sz w:val="20"/>
        </w:rPr>
        <w:t>: Base de datos del I Censo de funcionarios públicos del MEC</w:t>
      </w:r>
    </w:p>
    <w:p w:rsidR="00000000" w:rsidRDefault="000F622C">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sz w:val="20"/>
        </w:rPr>
        <w:t>ELABORACIÓN:</w:t>
      </w:r>
      <w:r>
        <w:rPr>
          <w:rFonts w:ascii="Arial" w:hAnsi="Arial" w:cs="Arial"/>
          <w:sz w:val="20"/>
        </w:rPr>
        <w:t xml:space="preserve"> por el autor, Carlos Ronquillo Franco</w:t>
      </w:r>
    </w:p>
    <w:p w:rsidR="00000000" w:rsidRDefault="000F622C">
      <w:pPr>
        <w:spacing w:line="480" w:lineRule="auto"/>
        <w:ind w:left="426"/>
        <w:jc w:val="both"/>
        <w:rPr>
          <w:rFonts w:ascii="Arial" w:hAnsi="Arial" w:cs="Arial"/>
        </w:rPr>
      </w:pPr>
    </w:p>
    <w:p w:rsidR="00000000" w:rsidRDefault="000F622C">
      <w:pPr>
        <w:pStyle w:val="Sangra2detindependiente"/>
      </w:pPr>
      <w:r>
        <w:t xml:space="preserve">Las variables altamente correlacionadas de la matriz de </w:t>
      </w:r>
      <w:r>
        <w:rPr>
          <w:i/>
          <w:iCs/>
        </w:rPr>
        <w:t>planteles</w:t>
      </w:r>
      <w:r>
        <w:t xml:space="preserve"> de las analiza a continuación:</w:t>
      </w:r>
    </w:p>
    <w:p w:rsidR="00000000" w:rsidRDefault="000F622C">
      <w:pPr>
        <w:pStyle w:val="Sangradetextonormal"/>
      </w:pPr>
    </w:p>
    <w:p w:rsidR="00000000" w:rsidRDefault="000F622C">
      <w:pPr>
        <w:numPr>
          <w:ilvl w:val="0"/>
          <w:numId w:val="6"/>
        </w:numPr>
        <w:ind w:left="714" w:hanging="357"/>
        <w:jc w:val="both"/>
        <w:rPr>
          <w:rFonts w:ascii="Arial" w:hAnsi="Arial" w:cs="Arial"/>
          <w:b/>
          <w:bCs/>
          <w:i/>
          <w:iCs/>
        </w:rPr>
      </w:pPr>
      <w:r>
        <w:rPr>
          <w:rFonts w:ascii="Arial" w:hAnsi="Arial" w:cs="Arial"/>
          <w:b/>
          <w:bCs/>
        </w:rPr>
        <w:t xml:space="preserve">Variable </w:t>
      </w:r>
      <w:r>
        <w:rPr>
          <w:rFonts w:ascii="Arial" w:hAnsi="Arial" w:cs="Arial"/>
          <w:b/>
          <w:bCs/>
          <w:i/>
          <w:iCs/>
        </w:rPr>
        <w:t>servicio de alcantaril</w:t>
      </w:r>
      <w:r>
        <w:rPr>
          <w:rFonts w:ascii="Arial" w:hAnsi="Arial" w:cs="Arial"/>
          <w:b/>
          <w:bCs/>
          <w:i/>
          <w:iCs/>
        </w:rPr>
        <w:t>lado</w:t>
      </w:r>
      <w:r>
        <w:rPr>
          <w:rFonts w:ascii="Arial" w:hAnsi="Arial" w:cs="Arial"/>
          <w:b/>
          <w:bCs/>
        </w:rPr>
        <w:t xml:space="preserve"> con la variable </w:t>
      </w:r>
      <w:r>
        <w:rPr>
          <w:rFonts w:ascii="Arial" w:hAnsi="Arial" w:cs="Arial"/>
          <w:b/>
          <w:bCs/>
          <w:i/>
          <w:iCs/>
        </w:rPr>
        <w:t xml:space="preserve">zona de institución </w:t>
      </w:r>
    </w:p>
    <w:p w:rsidR="00000000" w:rsidRDefault="000F622C">
      <w:pPr>
        <w:spacing w:line="480" w:lineRule="auto"/>
        <w:ind w:left="360"/>
        <w:jc w:val="both"/>
        <w:rPr>
          <w:rFonts w:ascii="Arial" w:hAnsi="Arial" w:cs="Arial"/>
        </w:rPr>
      </w:pPr>
    </w:p>
    <w:p w:rsidR="00000000" w:rsidRDefault="000F622C">
      <w:pPr>
        <w:spacing w:line="480" w:lineRule="auto"/>
        <w:ind w:left="720"/>
        <w:jc w:val="both"/>
        <w:rPr>
          <w:rFonts w:ascii="Arial" w:hAnsi="Arial" w:cs="Arial"/>
        </w:rPr>
      </w:pPr>
      <w:r>
        <w:rPr>
          <w:rFonts w:ascii="Arial" w:hAnsi="Arial" w:cs="Arial"/>
        </w:rPr>
        <w:t xml:space="preserve">Las variables </w:t>
      </w:r>
      <w:r>
        <w:rPr>
          <w:rFonts w:ascii="Arial" w:hAnsi="Arial" w:cs="Arial"/>
          <w:i/>
          <w:iCs/>
        </w:rPr>
        <w:t>servicio de alcantarillado</w:t>
      </w:r>
      <w:r>
        <w:rPr>
          <w:rFonts w:ascii="Arial" w:hAnsi="Arial" w:cs="Arial"/>
        </w:rPr>
        <w:t xml:space="preserve"> y </w:t>
      </w:r>
      <w:r>
        <w:rPr>
          <w:rFonts w:ascii="Arial" w:hAnsi="Arial" w:cs="Arial"/>
          <w:i/>
          <w:iCs/>
        </w:rPr>
        <w:t>zona de institución</w:t>
      </w:r>
      <w:r>
        <w:rPr>
          <w:rFonts w:ascii="Arial" w:hAnsi="Arial" w:cs="Arial"/>
        </w:rPr>
        <w:t xml:space="preserve"> de los planteles, son linealmente dependientes, el coeficiente de correlación lineal entre estas variables es de 0.818. Esta correlación se da en vist</w:t>
      </w:r>
      <w:r>
        <w:rPr>
          <w:rFonts w:ascii="Arial" w:hAnsi="Arial" w:cs="Arial"/>
        </w:rPr>
        <w:t>a de que por la dispersión de viviendas y edificaciones en un territorio de difícil acceso, no se construya el alcantarillado en dicho sector.</w:t>
      </w:r>
    </w:p>
    <w:p w:rsidR="00000000" w:rsidRDefault="000F622C">
      <w:pPr>
        <w:spacing w:line="480" w:lineRule="auto"/>
        <w:ind w:left="720"/>
        <w:jc w:val="both"/>
        <w:rPr>
          <w:rFonts w:ascii="Arial" w:hAnsi="Arial" w:cs="Arial"/>
        </w:rPr>
      </w:pPr>
    </w:p>
    <w:p w:rsidR="00000000" w:rsidRDefault="000F622C">
      <w:pPr>
        <w:spacing w:line="480" w:lineRule="auto"/>
        <w:ind w:left="720"/>
        <w:jc w:val="both"/>
        <w:rPr>
          <w:rFonts w:ascii="Arial" w:hAnsi="Arial" w:cs="Arial"/>
        </w:rPr>
      </w:pPr>
      <w:r>
        <w:rPr>
          <w:rFonts w:ascii="Arial" w:hAnsi="Arial" w:cs="Arial"/>
        </w:rPr>
        <w:t xml:space="preserve">La matriz de correlación de las variables </w:t>
      </w:r>
      <w:r>
        <w:rPr>
          <w:rFonts w:ascii="Arial" w:hAnsi="Arial" w:cs="Arial"/>
          <w:i/>
          <w:iCs/>
        </w:rPr>
        <w:t>servicio de alcantarillado</w:t>
      </w:r>
      <w:r>
        <w:rPr>
          <w:rFonts w:ascii="Arial" w:hAnsi="Arial" w:cs="Arial"/>
        </w:rPr>
        <w:t xml:space="preserve"> y </w:t>
      </w:r>
      <w:r>
        <w:rPr>
          <w:rFonts w:ascii="Arial" w:hAnsi="Arial" w:cs="Arial"/>
          <w:i/>
          <w:iCs/>
        </w:rPr>
        <w:t>zona de la institución</w:t>
      </w:r>
      <w:r>
        <w:rPr>
          <w:rFonts w:ascii="Arial" w:hAnsi="Arial" w:cs="Arial"/>
        </w:rPr>
        <w:t xml:space="preserve"> es:</w:t>
      </w:r>
    </w:p>
    <w:tbl>
      <w:tblPr>
        <w:tblW w:w="0" w:type="auto"/>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8"/>
        <w:gridCol w:w="1461"/>
        <w:gridCol w:w="1461"/>
      </w:tblGrid>
      <w:tr w:rsidR="00000000">
        <w:tblPrEx>
          <w:tblCellMar>
            <w:top w:w="0" w:type="dxa"/>
            <w:bottom w:w="0" w:type="dxa"/>
          </w:tblCellMar>
        </w:tblPrEx>
        <w:trPr>
          <w:jc w:val="center"/>
        </w:trPr>
        <w:tc>
          <w:tcPr>
            <w:tcW w:w="473" w:type="dxa"/>
            <w:tcBorders>
              <w:top w:val="nil"/>
              <w:left w:val="nil"/>
              <w:bottom w:val="single" w:sz="4" w:space="0" w:color="auto"/>
              <w:right w:val="single" w:sz="4" w:space="0" w:color="auto"/>
            </w:tcBorders>
          </w:tcPr>
          <w:p w:rsidR="00000000" w:rsidRDefault="000F622C">
            <w:pPr>
              <w:spacing w:line="480" w:lineRule="auto"/>
              <w:ind w:left="720"/>
              <w:jc w:val="center"/>
              <w:rPr>
                <w:rFonts w:ascii="Arial" w:hAnsi="Arial" w:cs="Arial"/>
              </w:rPr>
            </w:pPr>
          </w:p>
        </w:tc>
        <w:tc>
          <w:tcPr>
            <w:tcW w:w="0" w:type="auto"/>
            <w:tcBorders>
              <w:left w:val="single" w:sz="4" w:space="0" w:color="auto"/>
            </w:tcBorders>
          </w:tcPr>
          <w:p w:rsidR="00000000" w:rsidRDefault="000F622C">
            <w:pPr>
              <w:spacing w:line="480" w:lineRule="auto"/>
              <w:ind w:left="720"/>
              <w:jc w:val="center"/>
              <w:rPr>
                <w:rFonts w:ascii="Arial" w:hAnsi="Arial" w:cs="Arial"/>
                <w:vertAlign w:val="subscript"/>
                <w:lang w:val="en-US"/>
              </w:rPr>
            </w:pPr>
            <w:r>
              <w:rPr>
                <w:rFonts w:ascii="Arial" w:hAnsi="Arial" w:cs="Arial"/>
                <w:lang w:val="en-US"/>
              </w:rPr>
              <w:t>ID</w:t>
            </w:r>
            <w:r>
              <w:rPr>
                <w:rFonts w:ascii="Arial" w:hAnsi="Arial" w:cs="Arial"/>
                <w:vertAlign w:val="subscript"/>
                <w:lang w:val="en-US"/>
              </w:rPr>
              <w:t>23</w:t>
            </w:r>
          </w:p>
        </w:tc>
        <w:tc>
          <w:tcPr>
            <w:tcW w:w="0" w:type="auto"/>
          </w:tcPr>
          <w:p w:rsidR="00000000" w:rsidRDefault="000F622C">
            <w:pPr>
              <w:spacing w:line="480" w:lineRule="auto"/>
              <w:ind w:left="720"/>
              <w:jc w:val="center"/>
              <w:rPr>
                <w:rFonts w:ascii="Arial" w:hAnsi="Arial" w:cs="Arial"/>
                <w:vertAlign w:val="subscript"/>
                <w:lang w:val="en-US"/>
              </w:rPr>
            </w:pPr>
            <w:r>
              <w:rPr>
                <w:rFonts w:ascii="Arial" w:hAnsi="Arial" w:cs="Arial"/>
                <w:lang w:val="en-US"/>
              </w:rPr>
              <w:t>IL</w:t>
            </w:r>
            <w:r>
              <w:rPr>
                <w:rFonts w:ascii="Arial" w:hAnsi="Arial" w:cs="Arial"/>
                <w:vertAlign w:val="subscript"/>
                <w:lang w:val="en-US"/>
              </w:rPr>
              <w:t>6</w:t>
            </w:r>
          </w:p>
        </w:tc>
      </w:tr>
      <w:tr w:rsidR="00000000">
        <w:tblPrEx>
          <w:tblCellMar>
            <w:top w:w="0" w:type="dxa"/>
            <w:bottom w:w="0" w:type="dxa"/>
          </w:tblCellMar>
        </w:tblPrEx>
        <w:trPr>
          <w:cantSplit/>
          <w:jc w:val="center"/>
        </w:trPr>
        <w:tc>
          <w:tcPr>
            <w:tcW w:w="473" w:type="dxa"/>
            <w:tcBorders>
              <w:top w:val="single" w:sz="4" w:space="0" w:color="auto"/>
            </w:tcBorders>
          </w:tcPr>
          <w:p w:rsidR="00000000" w:rsidRDefault="000F622C">
            <w:pPr>
              <w:spacing w:line="480" w:lineRule="auto"/>
              <w:ind w:left="720"/>
              <w:jc w:val="center"/>
              <w:rPr>
                <w:rFonts w:ascii="Arial" w:hAnsi="Arial" w:cs="Arial"/>
                <w:vertAlign w:val="subscript"/>
                <w:lang w:val="en-US"/>
              </w:rPr>
            </w:pPr>
            <w:r>
              <w:rPr>
                <w:rFonts w:ascii="Arial" w:hAnsi="Arial" w:cs="Arial"/>
                <w:lang w:val="en-US"/>
              </w:rPr>
              <w:t>ID</w:t>
            </w:r>
            <w:r>
              <w:rPr>
                <w:rFonts w:ascii="Arial" w:hAnsi="Arial" w:cs="Arial"/>
                <w:vertAlign w:val="subscript"/>
                <w:lang w:val="en-US"/>
              </w:rPr>
              <w:t>2</w:t>
            </w:r>
            <w:r>
              <w:rPr>
                <w:rFonts w:ascii="Arial" w:hAnsi="Arial" w:cs="Arial"/>
                <w:vertAlign w:val="subscript"/>
                <w:lang w:val="en-US"/>
              </w:rPr>
              <w:t>3</w:t>
            </w:r>
          </w:p>
        </w:tc>
        <w:tc>
          <w:tcPr>
            <w:tcW w:w="0" w:type="auto"/>
          </w:tcPr>
          <w:p w:rsidR="00000000" w:rsidRDefault="000F622C">
            <w:pPr>
              <w:spacing w:line="480" w:lineRule="auto"/>
              <w:ind w:left="720"/>
              <w:jc w:val="center"/>
              <w:rPr>
                <w:rFonts w:ascii="Arial" w:hAnsi="Arial" w:cs="Arial"/>
              </w:rPr>
            </w:pPr>
            <w:r>
              <w:rPr>
                <w:rFonts w:ascii="Arial" w:hAnsi="Arial" w:cs="Arial"/>
              </w:rPr>
              <w:t>1</w:t>
            </w:r>
          </w:p>
        </w:tc>
        <w:tc>
          <w:tcPr>
            <w:tcW w:w="0" w:type="auto"/>
          </w:tcPr>
          <w:p w:rsidR="00000000" w:rsidRDefault="000F622C">
            <w:pPr>
              <w:spacing w:line="480" w:lineRule="auto"/>
              <w:ind w:left="720"/>
              <w:jc w:val="center"/>
              <w:rPr>
                <w:rFonts w:ascii="Arial" w:hAnsi="Arial" w:cs="Arial"/>
              </w:rPr>
            </w:pPr>
            <w:r>
              <w:rPr>
                <w:rFonts w:ascii="Arial" w:hAnsi="Arial" w:cs="Arial"/>
              </w:rPr>
              <w:t>0.818</w:t>
            </w:r>
          </w:p>
        </w:tc>
      </w:tr>
      <w:tr w:rsidR="00000000">
        <w:tblPrEx>
          <w:tblCellMar>
            <w:top w:w="0" w:type="dxa"/>
            <w:bottom w:w="0" w:type="dxa"/>
          </w:tblCellMar>
        </w:tblPrEx>
        <w:trPr>
          <w:cantSplit/>
          <w:jc w:val="center"/>
        </w:trPr>
        <w:tc>
          <w:tcPr>
            <w:tcW w:w="473" w:type="dxa"/>
          </w:tcPr>
          <w:p w:rsidR="00000000" w:rsidRDefault="000F622C">
            <w:pPr>
              <w:spacing w:line="480" w:lineRule="auto"/>
              <w:ind w:left="720"/>
              <w:jc w:val="center"/>
              <w:rPr>
                <w:rFonts w:ascii="Arial" w:hAnsi="Arial" w:cs="Arial"/>
                <w:vertAlign w:val="subscript"/>
              </w:rPr>
            </w:pPr>
            <w:r>
              <w:rPr>
                <w:rFonts w:ascii="Arial" w:hAnsi="Arial" w:cs="Arial"/>
              </w:rPr>
              <w:t>IL</w:t>
            </w:r>
            <w:r>
              <w:rPr>
                <w:rFonts w:ascii="Arial" w:hAnsi="Arial" w:cs="Arial"/>
                <w:vertAlign w:val="subscript"/>
              </w:rPr>
              <w:t>6</w:t>
            </w:r>
          </w:p>
        </w:tc>
        <w:tc>
          <w:tcPr>
            <w:tcW w:w="0" w:type="auto"/>
          </w:tcPr>
          <w:p w:rsidR="00000000" w:rsidRDefault="000F622C">
            <w:pPr>
              <w:spacing w:line="480" w:lineRule="auto"/>
              <w:ind w:left="720"/>
              <w:jc w:val="center"/>
              <w:rPr>
                <w:rFonts w:ascii="Arial" w:hAnsi="Arial" w:cs="Arial"/>
              </w:rPr>
            </w:pPr>
            <w:r>
              <w:rPr>
                <w:rFonts w:ascii="Arial" w:hAnsi="Arial" w:cs="Arial"/>
              </w:rPr>
              <w:t>0.818</w:t>
            </w:r>
          </w:p>
        </w:tc>
        <w:tc>
          <w:tcPr>
            <w:tcW w:w="0" w:type="auto"/>
          </w:tcPr>
          <w:p w:rsidR="00000000" w:rsidRDefault="000F622C">
            <w:pPr>
              <w:spacing w:line="480" w:lineRule="auto"/>
              <w:ind w:left="720"/>
              <w:jc w:val="center"/>
              <w:rPr>
                <w:rFonts w:ascii="Arial" w:hAnsi="Arial" w:cs="Arial"/>
              </w:rPr>
            </w:pPr>
            <w:r>
              <w:rPr>
                <w:rFonts w:ascii="Arial" w:hAnsi="Arial" w:cs="Arial"/>
              </w:rPr>
              <w:t>1</w:t>
            </w:r>
          </w:p>
        </w:tc>
      </w:tr>
    </w:tbl>
    <w:p w:rsidR="00000000" w:rsidRDefault="000F622C">
      <w:pPr>
        <w:spacing w:line="480" w:lineRule="auto"/>
        <w:ind w:left="720"/>
        <w:jc w:val="both"/>
        <w:rPr>
          <w:rFonts w:ascii="Arial" w:hAnsi="Arial" w:cs="Arial"/>
        </w:rPr>
      </w:pPr>
    </w:p>
    <w:p w:rsidR="00000000" w:rsidRDefault="000F622C">
      <w:pPr>
        <w:pStyle w:val="Sangradetextonormal"/>
        <w:ind w:left="720"/>
      </w:pPr>
      <w:r>
        <w:t xml:space="preserve">En la variable aleatoria </w:t>
      </w:r>
      <w:r>
        <w:rPr>
          <w:i/>
          <w:iCs/>
        </w:rPr>
        <w:t>servicio de alcantarillado</w:t>
      </w:r>
      <w:r>
        <w:t xml:space="preserve"> puede darse las siguientes clasificaciones plantel urbano, plantel con alcantarillado, y plantel sin alcantarillado, mientras la variable aleatoria </w:t>
      </w:r>
      <w:r>
        <w:rPr>
          <w:i/>
          <w:iCs/>
        </w:rPr>
        <w:t>zona de institución</w:t>
      </w:r>
      <w:r>
        <w:t xml:space="preserve"> pueden urba</w:t>
      </w:r>
      <w:r>
        <w:t xml:space="preserve">na o rural. </w:t>
      </w:r>
    </w:p>
    <w:p w:rsidR="00000000" w:rsidRDefault="000F622C">
      <w:pPr>
        <w:spacing w:line="480" w:lineRule="auto"/>
        <w:jc w:val="both"/>
        <w:rPr>
          <w:rFonts w:ascii="Arial" w:hAnsi="Arial" w:cs="Arial"/>
        </w:rPr>
      </w:pPr>
      <w:r>
        <w:rPr>
          <w:rFonts w:ascii="Arial" w:hAnsi="Arial" w:cs="Arial"/>
        </w:rPr>
        <w:t xml:space="preserve">  </w:t>
      </w:r>
    </w:p>
    <w:p w:rsidR="00000000" w:rsidRDefault="000F622C">
      <w:pPr>
        <w:numPr>
          <w:ilvl w:val="0"/>
          <w:numId w:val="6"/>
        </w:numPr>
        <w:ind w:left="714" w:hanging="357"/>
        <w:jc w:val="both"/>
        <w:rPr>
          <w:rFonts w:ascii="Arial" w:hAnsi="Arial" w:cs="Arial"/>
          <w:i/>
          <w:iCs/>
        </w:rPr>
      </w:pPr>
      <w:r>
        <w:rPr>
          <w:rFonts w:ascii="Arial" w:hAnsi="Arial" w:cs="Arial"/>
          <w:b/>
          <w:bCs/>
        </w:rPr>
        <w:t xml:space="preserve">Variable </w:t>
      </w:r>
      <w:r>
        <w:rPr>
          <w:rFonts w:ascii="Arial" w:hAnsi="Arial" w:cs="Arial"/>
          <w:b/>
          <w:bCs/>
          <w:i/>
          <w:iCs/>
        </w:rPr>
        <w:t>número de personal docente</w:t>
      </w:r>
      <w:r>
        <w:rPr>
          <w:rFonts w:ascii="Arial" w:hAnsi="Arial" w:cs="Arial"/>
          <w:b/>
          <w:bCs/>
        </w:rPr>
        <w:t xml:space="preserve"> con la variable </w:t>
      </w:r>
      <w:r>
        <w:rPr>
          <w:rFonts w:ascii="Arial" w:hAnsi="Arial" w:cs="Arial"/>
          <w:b/>
          <w:bCs/>
          <w:i/>
          <w:iCs/>
        </w:rPr>
        <w:t>número de personal administrativo y servicios</w:t>
      </w:r>
    </w:p>
    <w:p w:rsidR="00000000" w:rsidRDefault="000F622C">
      <w:pPr>
        <w:spacing w:line="480" w:lineRule="auto"/>
        <w:ind w:left="360"/>
        <w:jc w:val="both"/>
        <w:rPr>
          <w:rFonts w:ascii="Arial" w:hAnsi="Arial" w:cs="Arial"/>
        </w:rPr>
      </w:pPr>
    </w:p>
    <w:p w:rsidR="00000000" w:rsidRDefault="000F622C">
      <w:pPr>
        <w:spacing w:line="480" w:lineRule="auto"/>
        <w:ind w:left="720"/>
        <w:jc w:val="both"/>
        <w:rPr>
          <w:rFonts w:ascii="Arial" w:hAnsi="Arial" w:cs="Arial"/>
        </w:rPr>
      </w:pPr>
      <w:r>
        <w:rPr>
          <w:rFonts w:ascii="Arial" w:hAnsi="Arial" w:cs="Arial"/>
        </w:rPr>
        <w:t xml:space="preserve">Existe dependencia lineal entre las variables </w:t>
      </w:r>
      <w:r>
        <w:rPr>
          <w:rFonts w:ascii="Arial" w:hAnsi="Arial" w:cs="Arial"/>
          <w:i/>
          <w:iCs/>
        </w:rPr>
        <w:t>número de personal docente y número de personal administrativo y servicios</w:t>
      </w:r>
      <w:r>
        <w:rPr>
          <w:rFonts w:ascii="Arial" w:hAnsi="Arial" w:cs="Arial"/>
        </w:rPr>
        <w:t>, el coeficiente de c</w:t>
      </w:r>
      <w:r>
        <w:rPr>
          <w:rFonts w:ascii="Arial" w:hAnsi="Arial" w:cs="Arial"/>
        </w:rPr>
        <w:t>orrelación  entre ambas variables es 0.855. Esta correlación podemos explicarla de la manera siguiente. El número de alumnos por lo general determina el número de profesores. Al laborar muchos profesores en una institución, es lógico suponer que el plantel</w:t>
      </w:r>
      <w:r>
        <w:rPr>
          <w:rFonts w:ascii="Arial" w:hAnsi="Arial" w:cs="Arial"/>
        </w:rPr>
        <w:t xml:space="preserve"> tendrá un espacio físico asignado para cada profesor, o grupo de alumnos. Por ende para poder desarrollar las actividades de la institución se requiere personal que realice las funciones de secretaria, pagaduría, guardianía, limpieza, etc.</w:t>
      </w:r>
    </w:p>
    <w:p w:rsidR="00000000" w:rsidRDefault="000F622C">
      <w:pPr>
        <w:spacing w:line="480" w:lineRule="auto"/>
        <w:ind w:left="720"/>
        <w:jc w:val="both"/>
        <w:rPr>
          <w:rFonts w:ascii="Arial" w:hAnsi="Arial" w:cs="Arial"/>
        </w:rPr>
      </w:pPr>
    </w:p>
    <w:p w:rsidR="00000000" w:rsidRDefault="000F622C">
      <w:pPr>
        <w:spacing w:line="480" w:lineRule="auto"/>
        <w:ind w:left="720"/>
        <w:jc w:val="both"/>
        <w:rPr>
          <w:rFonts w:ascii="Arial" w:hAnsi="Arial" w:cs="Arial"/>
        </w:rPr>
      </w:pPr>
      <w:r>
        <w:rPr>
          <w:rFonts w:ascii="Arial" w:hAnsi="Arial" w:cs="Arial"/>
        </w:rPr>
        <w:t>La matriz de c</w:t>
      </w:r>
      <w:r>
        <w:rPr>
          <w:rFonts w:ascii="Arial" w:hAnsi="Arial" w:cs="Arial"/>
        </w:rPr>
        <w:t xml:space="preserve">orrelación de las variables </w:t>
      </w:r>
      <w:r>
        <w:rPr>
          <w:rFonts w:ascii="Arial" w:hAnsi="Arial" w:cs="Arial"/>
          <w:i/>
          <w:iCs/>
        </w:rPr>
        <w:t>número de personal docente</w:t>
      </w:r>
      <w:r>
        <w:rPr>
          <w:rFonts w:ascii="Arial" w:hAnsi="Arial" w:cs="Arial"/>
          <w:vertAlign w:val="subscript"/>
        </w:rPr>
        <w:t xml:space="preserve"> </w:t>
      </w:r>
      <w:r>
        <w:rPr>
          <w:rFonts w:ascii="Arial" w:hAnsi="Arial" w:cs="Arial"/>
        </w:rPr>
        <w:t xml:space="preserve">y </w:t>
      </w:r>
      <w:r>
        <w:rPr>
          <w:rFonts w:ascii="Arial" w:hAnsi="Arial" w:cs="Arial"/>
          <w:i/>
          <w:iCs/>
        </w:rPr>
        <w:t>número de personal administrativo y servicios</w:t>
      </w:r>
      <w:r>
        <w:rPr>
          <w:rFonts w:ascii="Arial" w:hAnsi="Arial" w:cs="Arial"/>
          <w:vertAlign w:val="subscript"/>
        </w:rPr>
        <w:t xml:space="preserve"> </w:t>
      </w:r>
      <w:r>
        <w:rPr>
          <w:rFonts w:ascii="Arial" w:hAnsi="Arial" w:cs="Arial"/>
        </w:rPr>
        <w:t>es:</w:t>
      </w:r>
    </w:p>
    <w:tbl>
      <w:tblPr>
        <w:tblW w:w="0" w:type="auto"/>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8"/>
        <w:gridCol w:w="1461"/>
        <w:gridCol w:w="1461"/>
      </w:tblGrid>
      <w:tr w:rsidR="00000000">
        <w:tblPrEx>
          <w:tblCellMar>
            <w:top w:w="0" w:type="dxa"/>
            <w:bottom w:w="0" w:type="dxa"/>
          </w:tblCellMar>
        </w:tblPrEx>
        <w:trPr>
          <w:jc w:val="center"/>
        </w:trPr>
        <w:tc>
          <w:tcPr>
            <w:tcW w:w="473" w:type="dxa"/>
            <w:tcBorders>
              <w:top w:val="nil"/>
              <w:left w:val="nil"/>
              <w:bottom w:val="single" w:sz="4" w:space="0" w:color="auto"/>
              <w:right w:val="single" w:sz="4" w:space="0" w:color="auto"/>
            </w:tcBorders>
          </w:tcPr>
          <w:p w:rsidR="00000000" w:rsidRDefault="000F622C">
            <w:pPr>
              <w:spacing w:line="480" w:lineRule="auto"/>
              <w:ind w:left="720"/>
              <w:jc w:val="center"/>
              <w:rPr>
                <w:rFonts w:ascii="Arial" w:hAnsi="Arial" w:cs="Arial"/>
              </w:rPr>
            </w:pPr>
          </w:p>
        </w:tc>
        <w:tc>
          <w:tcPr>
            <w:tcW w:w="0" w:type="auto"/>
            <w:tcBorders>
              <w:left w:val="single" w:sz="4" w:space="0" w:color="auto"/>
            </w:tcBorders>
          </w:tcPr>
          <w:p w:rsidR="00000000" w:rsidRDefault="000F622C">
            <w:pPr>
              <w:spacing w:line="480" w:lineRule="auto"/>
              <w:ind w:left="720"/>
              <w:jc w:val="center"/>
              <w:rPr>
                <w:rFonts w:ascii="Arial" w:hAnsi="Arial" w:cs="Arial"/>
                <w:vertAlign w:val="subscript"/>
                <w:lang w:val="en-US"/>
              </w:rPr>
            </w:pPr>
            <w:r>
              <w:rPr>
                <w:rFonts w:ascii="Arial" w:hAnsi="Arial" w:cs="Arial"/>
                <w:lang w:val="en-US"/>
              </w:rPr>
              <w:t>ID</w:t>
            </w:r>
            <w:r>
              <w:rPr>
                <w:rFonts w:ascii="Arial" w:hAnsi="Arial" w:cs="Arial"/>
                <w:vertAlign w:val="subscript"/>
                <w:lang w:val="en-US"/>
              </w:rPr>
              <w:t>9</w:t>
            </w:r>
          </w:p>
        </w:tc>
        <w:tc>
          <w:tcPr>
            <w:tcW w:w="0" w:type="auto"/>
          </w:tcPr>
          <w:p w:rsidR="00000000" w:rsidRDefault="000F622C">
            <w:pPr>
              <w:spacing w:line="480" w:lineRule="auto"/>
              <w:ind w:left="720"/>
              <w:jc w:val="center"/>
              <w:rPr>
                <w:rFonts w:ascii="Arial" w:hAnsi="Arial" w:cs="Arial"/>
                <w:vertAlign w:val="subscript"/>
                <w:lang w:val="en-US"/>
              </w:rPr>
            </w:pPr>
            <w:r>
              <w:rPr>
                <w:rFonts w:ascii="Arial" w:hAnsi="Arial" w:cs="Arial"/>
                <w:lang w:val="en-US"/>
              </w:rPr>
              <w:t>ID</w:t>
            </w:r>
            <w:r>
              <w:rPr>
                <w:rFonts w:ascii="Arial" w:hAnsi="Arial" w:cs="Arial"/>
                <w:vertAlign w:val="subscript"/>
                <w:lang w:val="en-US"/>
              </w:rPr>
              <w:t>10</w:t>
            </w:r>
          </w:p>
        </w:tc>
      </w:tr>
      <w:tr w:rsidR="00000000">
        <w:tblPrEx>
          <w:tblCellMar>
            <w:top w:w="0" w:type="dxa"/>
            <w:bottom w:w="0" w:type="dxa"/>
          </w:tblCellMar>
        </w:tblPrEx>
        <w:trPr>
          <w:cantSplit/>
          <w:jc w:val="center"/>
        </w:trPr>
        <w:tc>
          <w:tcPr>
            <w:tcW w:w="473" w:type="dxa"/>
            <w:tcBorders>
              <w:top w:val="single" w:sz="4" w:space="0" w:color="auto"/>
            </w:tcBorders>
          </w:tcPr>
          <w:p w:rsidR="00000000" w:rsidRDefault="000F622C">
            <w:pPr>
              <w:spacing w:line="480" w:lineRule="auto"/>
              <w:ind w:left="720"/>
              <w:jc w:val="center"/>
              <w:rPr>
                <w:rFonts w:ascii="Arial" w:hAnsi="Arial" w:cs="Arial"/>
                <w:vertAlign w:val="subscript"/>
                <w:lang w:val="en-US"/>
              </w:rPr>
            </w:pPr>
            <w:r>
              <w:rPr>
                <w:rFonts w:ascii="Arial" w:hAnsi="Arial" w:cs="Arial"/>
                <w:lang w:val="en-US"/>
              </w:rPr>
              <w:t>ID</w:t>
            </w:r>
            <w:r>
              <w:rPr>
                <w:rFonts w:ascii="Arial" w:hAnsi="Arial" w:cs="Arial"/>
                <w:vertAlign w:val="subscript"/>
                <w:lang w:val="en-US"/>
              </w:rPr>
              <w:t>9</w:t>
            </w:r>
          </w:p>
        </w:tc>
        <w:tc>
          <w:tcPr>
            <w:tcW w:w="0" w:type="auto"/>
          </w:tcPr>
          <w:p w:rsidR="00000000" w:rsidRDefault="000F622C">
            <w:pPr>
              <w:spacing w:line="480" w:lineRule="auto"/>
              <w:ind w:left="720"/>
              <w:jc w:val="center"/>
              <w:rPr>
                <w:rFonts w:ascii="Arial" w:hAnsi="Arial" w:cs="Arial"/>
              </w:rPr>
            </w:pPr>
            <w:r>
              <w:rPr>
                <w:rFonts w:ascii="Arial" w:hAnsi="Arial" w:cs="Arial"/>
              </w:rPr>
              <w:t>1</w:t>
            </w:r>
          </w:p>
        </w:tc>
        <w:tc>
          <w:tcPr>
            <w:tcW w:w="0" w:type="auto"/>
          </w:tcPr>
          <w:p w:rsidR="00000000" w:rsidRDefault="000F622C">
            <w:pPr>
              <w:spacing w:line="480" w:lineRule="auto"/>
              <w:ind w:left="720"/>
              <w:jc w:val="center"/>
              <w:rPr>
                <w:rFonts w:ascii="Arial" w:hAnsi="Arial" w:cs="Arial"/>
              </w:rPr>
            </w:pPr>
            <w:r>
              <w:rPr>
                <w:rFonts w:ascii="Arial" w:hAnsi="Arial" w:cs="Arial"/>
              </w:rPr>
              <w:t>0.855</w:t>
            </w:r>
          </w:p>
        </w:tc>
      </w:tr>
      <w:tr w:rsidR="00000000">
        <w:tblPrEx>
          <w:tblCellMar>
            <w:top w:w="0" w:type="dxa"/>
            <w:bottom w:w="0" w:type="dxa"/>
          </w:tblCellMar>
        </w:tblPrEx>
        <w:trPr>
          <w:cantSplit/>
          <w:jc w:val="center"/>
        </w:trPr>
        <w:tc>
          <w:tcPr>
            <w:tcW w:w="473" w:type="dxa"/>
          </w:tcPr>
          <w:p w:rsidR="00000000" w:rsidRDefault="000F622C">
            <w:pPr>
              <w:spacing w:line="480" w:lineRule="auto"/>
              <w:ind w:left="720"/>
              <w:jc w:val="center"/>
              <w:rPr>
                <w:rFonts w:ascii="Arial" w:hAnsi="Arial" w:cs="Arial"/>
                <w:vertAlign w:val="subscript"/>
              </w:rPr>
            </w:pPr>
            <w:r>
              <w:rPr>
                <w:rFonts w:ascii="Arial" w:hAnsi="Arial" w:cs="Arial"/>
              </w:rPr>
              <w:t>ID</w:t>
            </w:r>
            <w:r>
              <w:rPr>
                <w:rFonts w:ascii="Arial" w:hAnsi="Arial" w:cs="Arial"/>
                <w:vertAlign w:val="subscript"/>
              </w:rPr>
              <w:t>10</w:t>
            </w:r>
          </w:p>
        </w:tc>
        <w:tc>
          <w:tcPr>
            <w:tcW w:w="0" w:type="auto"/>
          </w:tcPr>
          <w:p w:rsidR="00000000" w:rsidRDefault="000F622C">
            <w:pPr>
              <w:spacing w:line="480" w:lineRule="auto"/>
              <w:ind w:left="720"/>
              <w:jc w:val="center"/>
              <w:rPr>
                <w:rFonts w:ascii="Arial" w:hAnsi="Arial" w:cs="Arial"/>
              </w:rPr>
            </w:pPr>
            <w:r>
              <w:rPr>
                <w:rFonts w:ascii="Arial" w:hAnsi="Arial" w:cs="Arial"/>
              </w:rPr>
              <w:t>0.855</w:t>
            </w:r>
          </w:p>
        </w:tc>
        <w:tc>
          <w:tcPr>
            <w:tcW w:w="0" w:type="auto"/>
          </w:tcPr>
          <w:p w:rsidR="00000000" w:rsidRDefault="000F622C">
            <w:pPr>
              <w:spacing w:line="480" w:lineRule="auto"/>
              <w:ind w:left="720"/>
              <w:jc w:val="center"/>
              <w:rPr>
                <w:rFonts w:ascii="Arial" w:hAnsi="Arial" w:cs="Arial"/>
              </w:rPr>
            </w:pPr>
            <w:r>
              <w:rPr>
                <w:rFonts w:ascii="Arial" w:hAnsi="Arial" w:cs="Arial"/>
              </w:rPr>
              <w:t>1</w:t>
            </w:r>
          </w:p>
        </w:tc>
      </w:tr>
    </w:tbl>
    <w:p w:rsidR="00000000" w:rsidRDefault="000F622C">
      <w:pPr>
        <w:spacing w:line="480" w:lineRule="auto"/>
        <w:ind w:left="720"/>
        <w:jc w:val="both"/>
        <w:rPr>
          <w:rFonts w:ascii="Arial" w:hAnsi="Arial" w:cs="Arial"/>
        </w:rPr>
      </w:pPr>
    </w:p>
    <w:p w:rsidR="00000000" w:rsidRDefault="000F622C">
      <w:pPr>
        <w:spacing w:line="480" w:lineRule="auto"/>
        <w:ind w:left="720"/>
        <w:jc w:val="both"/>
        <w:rPr>
          <w:rFonts w:ascii="Arial" w:hAnsi="Arial" w:cs="Arial"/>
        </w:rPr>
      </w:pPr>
      <w:r>
        <w:rPr>
          <w:rFonts w:ascii="Arial" w:hAnsi="Arial" w:cs="Arial"/>
        </w:rPr>
        <w:t>Los valores que pueden tomar las observaciones son entre 0 y 85 profesores, y entre 0 y 25 funcionarios para l</w:t>
      </w:r>
      <w:r>
        <w:rPr>
          <w:rFonts w:ascii="Arial" w:hAnsi="Arial" w:cs="Arial"/>
        </w:rPr>
        <w:t xml:space="preserve">a variable aleatoria </w:t>
      </w:r>
      <w:r>
        <w:rPr>
          <w:rFonts w:ascii="Arial" w:hAnsi="Arial" w:cs="Arial"/>
          <w:i/>
          <w:iCs/>
        </w:rPr>
        <w:t>número de personal docente</w:t>
      </w:r>
      <w:r>
        <w:rPr>
          <w:rFonts w:ascii="Arial" w:hAnsi="Arial" w:cs="Arial"/>
        </w:rPr>
        <w:t xml:space="preserve"> y </w:t>
      </w:r>
      <w:r>
        <w:rPr>
          <w:rFonts w:ascii="Arial" w:hAnsi="Arial" w:cs="Arial"/>
          <w:vertAlign w:val="subscript"/>
        </w:rPr>
        <w:t xml:space="preserve"> </w:t>
      </w:r>
      <w:r>
        <w:rPr>
          <w:rFonts w:ascii="Arial" w:hAnsi="Arial" w:cs="Arial"/>
          <w:i/>
          <w:iCs/>
        </w:rPr>
        <w:t>número de personal administrativo y servicios</w:t>
      </w:r>
      <w:r>
        <w:rPr>
          <w:rFonts w:ascii="Arial" w:hAnsi="Arial" w:cs="Arial"/>
        </w:rPr>
        <w:t xml:space="preserve">, respectivamente. </w:t>
      </w:r>
    </w:p>
    <w:p w:rsidR="00000000" w:rsidRDefault="000F622C">
      <w:pPr>
        <w:spacing w:line="480" w:lineRule="auto"/>
        <w:jc w:val="both"/>
        <w:rPr>
          <w:rFonts w:ascii="Arial" w:hAnsi="Arial" w:cs="Arial"/>
        </w:rPr>
      </w:pPr>
    </w:p>
    <w:p w:rsidR="00000000" w:rsidRDefault="000F622C">
      <w:pPr>
        <w:spacing w:line="480" w:lineRule="auto"/>
        <w:ind w:left="360"/>
        <w:jc w:val="both"/>
        <w:rPr>
          <w:rFonts w:ascii="Arial" w:hAnsi="Arial" w:cs="Arial"/>
        </w:rPr>
      </w:pPr>
    </w:p>
    <w:p w:rsidR="00000000" w:rsidRDefault="000F622C">
      <w:pPr>
        <w:numPr>
          <w:ilvl w:val="0"/>
          <w:numId w:val="7"/>
        </w:numPr>
        <w:ind w:left="714" w:hanging="357"/>
        <w:jc w:val="both"/>
        <w:rPr>
          <w:rFonts w:ascii="Arial" w:hAnsi="Arial" w:cs="Arial"/>
          <w:b/>
          <w:bCs/>
          <w:i/>
          <w:iCs/>
        </w:rPr>
      </w:pPr>
      <w:r>
        <w:rPr>
          <w:rFonts w:ascii="Arial" w:hAnsi="Arial" w:cs="Arial"/>
          <w:b/>
          <w:bCs/>
        </w:rPr>
        <w:t xml:space="preserve">Variable </w:t>
      </w:r>
      <w:r>
        <w:rPr>
          <w:rFonts w:ascii="Arial" w:hAnsi="Arial" w:cs="Arial"/>
          <w:b/>
          <w:bCs/>
          <w:i/>
          <w:iCs/>
        </w:rPr>
        <w:t>número de</w:t>
      </w:r>
      <w:r>
        <w:rPr>
          <w:rFonts w:ascii="Arial" w:hAnsi="Arial" w:cs="Arial"/>
          <w:b/>
          <w:bCs/>
        </w:rPr>
        <w:t xml:space="preserve"> </w:t>
      </w:r>
      <w:r>
        <w:rPr>
          <w:rFonts w:ascii="Arial" w:hAnsi="Arial" w:cs="Arial"/>
          <w:b/>
          <w:bCs/>
          <w:i/>
          <w:iCs/>
        </w:rPr>
        <w:t>personal docente</w:t>
      </w:r>
      <w:r>
        <w:rPr>
          <w:rFonts w:ascii="Arial" w:hAnsi="Arial" w:cs="Arial"/>
          <w:b/>
          <w:bCs/>
        </w:rPr>
        <w:t xml:space="preserve"> con la variable </w:t>
      </w:r>
      <w:r>
        <w:rPr>
          <w:rFonts w:ascii="Arial" w:hAnsi="Arial" w:cs="Arial"/>
          <w:b/>
          <w:bCs/>
          <w:i/>
          <w:iCs/>
        </w:rPr>
        <w:t>número de personal con nombramiento</w:t>
      </w:r>
    </w:p>
    <w:p w:rsidR="00000000" w:rsidRDefault="000F622C">
      <w:pPr>
        <w:ind w:left="357"/>
        <w:jc w:val="both"/>
        <w:rPr>
          <w:rFonts w:ascii="Arial" w:hAnsi="Arial" w:cs="Arial"/>
          <w:b/>
          <w:bCs/>
        </w:rPr>
      </w:pPr>
    </w:p>
    <w:p w:rsidR="00000000" w:rsidRDefault="000F622C">
      <w:pPr>
        <w:spacing w:line="480" w:lineRule="auto"/>
        <w:ind w:left="720"/>
        <w:jc w:val="both"/>
        <w:rPr>
          <w:rFonts w:ascii="Arial" w:hAnsi="Arial" w:cs="Arial"/>
        </w:rPr>
      </w:pPr>
      <w:r>
        <w:rPr>
          <w:rFonts w:ascii="Arial" w:hAnsi="Arial" w:cs="Arial"/>
        </w:rPr>
        <w:t xml:space="preserve">Se determinó que las variables observables </w:t>
      </w:r>
      <w:r>
        <w:rPr>
          <w:rFonts w:ascii="Arial" w:hAnsi="Arial" w:cs="Arial"/>
          <w:i/>
          <w:iCs/>
        </w:rPr>
        <w:t>número</w:t>
      </w:r>
      <w:r>
        <w:rPr>
          <w:rFonts w:ascii="Arial" w:hAnsi="Arial" w:cs="Arial"/>
          <w:i/>
          <w:iCs/>
        </w:rPr>
        <w:t xml:space="preserve"> de personal docente</w:t>
      </w:r>
      <w:r>
        <w:rPr>
          <w:rFonts w:ascii="Arial" w:hAnsi="Arial" w:cs="Arial"/>
        </w:rPr>
        <w:t xml:space="preserve"> y </w:t>
      </w:r>
      <w:r>
        <w:rPr>
          <w:rFonts w:ascii="Arial" w:hAnsi="Arial" w:cs="Arial"/>
          <w:i/>
          <w:iCs/>
        </w:rPr>
        <w:t>número de personal con nombramiento</w:t>
      </w:r>
      <w:r>
        <w:rPr>
          <w:rFonts w:ascii="Arial" w:hAnsi="Arial" w:cs="Arial"/>
        </w:rPr>
        <w:t>, son linealmente dependientes,  pues  el coeficiente de correlación lineal entre estas variables es  0.932. La causa para explicar esta correlación se detalla a continuación. El ministerio de educa</w:t>
      </w:r>
      <w:r>
        <w:rPr>
          <w:rFonts w:ascii="Arial" w:hAnsi="Arial" w:cs="Arial"/>
        </w:rPr>
        <w:t>ción tiene entre sus funcionarios profesores, los cuales mantienen diferentes relaciones laborales con el MEC. Estos profesores van llenando las vacantes, privilegiando al personal que tiene nombramiento.</w:t>
      </w:r>
    </w:p>
    <w:p w:rsidR="00000000" w:rsidRDefault="000F622C">
      <w:pPr>
        <w:spacing w:line="480" w:lineRule="auto"/>
        <w:ind w:left="720"/>
        <w:jc w:val="both"/>
        <w:rPr>
          <w:rFonts w:ascii="Arial" w:hAnsi="Arial" w:cs="Arial"/>
        </w:rPr>
      </w:pPr>
    </w:p>
    <w:p w:rsidR="00000000" w:rsidRDefault="000F622C">
      <w:pPr>
        <w:pStyle w:val="Sangradetextonormal"/>
        <w:tabs>
          <w:tab w:val="left" w:pos="3449"/>
        </w:tabs>
        <w:ind w:left="720"/>
      </w:pPr>
      <w:r>
        <w:t xml:space="preserve">La matriz de correlación de las variables </w:t>
      </w:r>
      <w:r>
        <w:rPr>
          <w:i/>
          <w:iCs/>
        </w:rPr>
        <w:t>número d</w:t>
      </w:r>
      <w:r>
        <w:rPr>
          <w:i/>
          <w:iCs/>
        </w:rPr>
        <w:t>e personal docente</w:t>
      </w:r>
      <w:r>
        <w:t xml:space="preserve"> y </w:t>
      </w:r>
      <w:r>
        <w:rPr>
          <w:i/>
          <w:iCs/>
        </w:rPr>
        <w:t>número de personal con nombramiento</w:t>
      </w:r>
      <w:r>
        <w:t xml:space="preserve"> es:</w:t>
      </w:r>
    </w:p>
    <w:p w:rsidR="00000000" w:rsidRDefault="000F622C">
      <w:pPr>
        <w:pStyle w:val="Sangradetextonormal"/>
        <w:tabs>
          <w:tab w:val="left" w:pos="3449"/>
        </w:tabs>
        <w:ind w:left="720"/>
      </w:pPr>
    </w:p>
    <w:tbl>
      <w:tblPr>
        <w:tblW w:w="0" w:type="auto"/>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8"/>
        <w:gridCol w:w="1461"/>
        <w:gridCol w:w="1461"/>
      </w:tblGrid>
      <w:tr w:rsidR="00000000">
        <w:tblPrEx>
          <w:tblCellMar>
            <w:top w:w="0" w:type="dxa"/>
            <w:bottom w:w="0" w:type="dxa"/>
          </w:tblCellMar>
        </w:tblPrEx>
        <w:trPr>
          <w:jc w:val="center"/>
        </w:trPr>
        <w:tc>
          <w:tcPr>
            <w:tcW w:w="473" w:type="dxa"/>
            <w:tcBorders>
              <w:top w:val="nil"/>
              <w:left w:val="nil"/>
              <w:bottom w:val="single" w:sz="4" w:space="0" w:color="auto"/>
              <w:right w:val="single" w:sz="4" w:space="0" w:color="auto"/>
            </w:tcBorders>
          </w:tcPr>
          <w:p w:rsidR="00000000" w:rsidRDefault="000F622C">
            <w:pPr>
              <w:spacing w:line="480" w:lineRule="auto"/>
              <w:ind w:left="720"/>
              <w:jc w:val="center"/>
              <w:rPr>
                <w:rFonts w:ascii="Arial" w:hAnsi="Arial" w:cs="Arial"/>
              </w:rPr>
            </w:pPr>
          </w:p>
        </w:tc>
        <w:tc>
          <w:tcPr>
            <w:tcW w:w="0" w:type="auto"/>
            <w:tcBorders>
              <w:left w:val="single" w:sz="4" w:space="0" w:color="auto"/>
            </w:tcBorders>
          </w:tcPr>
          <w:p w:rsidR="00000000" w:rsidRDefault="000F622C">
            <w:pPr>
              <w:spacing w:line="480" w:lineRule="auto"/>
              <w:ind w:left="720"/>
              <w:jc w:val="center"/>
              <w:rPr>
                <w:rFonts w:ascii="Arial" w:hAnsi="Arial" w:cs="Arial"/>
                <w:vertAlign w:val="subscript"/>
                <w:lang w:val="en-US"/>
              </w:rPr>
            </w:pPr>
            <w:r>
              <w:rPr>
                <w:rFonts w:ascii="Arial" w:hAnsi="Arial" w:cs="Arial"/>
                <w:lang w:val="en-US"/>
              </w:rPr>
              <w:t>ID</w:t>
            </w:r>
            <w:r>
              <w:rPr>
                <w:rFonts w:ascii="Arial" w:hAnsi="Arial" w:cs="Arial"/>
                <w:vertAlign w:val="subscript"/>
                <w:lang w:val="en-US"/>
              </w:rPr>
              <w:t>9</w:t>
            </w:r>
          </w:p>
        </w:tc>
        <w:tc>
          <w:tcPr>
            <w:tcW w:w="0" w:type="auto"/>
          </w:tcPr>
          <w:p w:rsidR="00000000" w:rsidRDefault="000F622C">
            <w:pPr>
              <w:spacing w:line="480" w:lineRule="auto"/>
              <w:ind w:left="720"/>
              <w:jc w:val="center"/>
              <w:rPr>
                <w:rFonts w:ascii="Arial" w:hAnsi="Arial" w:cs="Arial"/>
                <w:vertAlign w:val="subscript"/>
                <w:lang w:val="en-US"/>
              </w:rPr>
            </w:pPr>
            <w:r>
              <w:rPr>
                <w:rFonts w:ascii="Arial" w:hAnsi="Arial" w:cs="Arial"/>
                <w:lang w:val="en-US"/>
              </w:rPr>
              <w:t>IE</w:t>
            </w:r>
            <w:r>
              <w:rPr>
                <w:rFonts w:ascii="Arial" w:hAnsi="Arial" w:cs="Arial"/>
                <w:vertAlign w:val="subscript"/>
                <w:lang w:val="en-US"/>
              </w:rPr>
              <w:t>8</w:t>
            </w:r>
          </w:p>
        </w:tc>
      </w:tr>
      <w:tr w:rsidR="00000000">
        <w:tblPrEx>
          <w:tblCellMar>
            <w:top w:w="0" w:type="dxa"/>
            <w:bottom w:w="0" w:type="dxa"/>
          </w:tblCellMar>
        </w:tblPrEx>
        <w:trPr>
          <w:cantSplit/>
          <w:jc w:val="center"/>
        </w:trPr>
        <w:tc>
          <w:tcPr>
            <w:tcW w:w="473" w:type="dxa"/>
            <w:tcBorders>
              <w:top w:val="single" w:sz="4" w:space="0" w:color="auto"/>
            </w:tcBorders>
          </w:tcPr>
          <w:p w:rsidR="00000000" w:rsidRDefault="000F622C">
            <w:pPr>
              <w:spacing w:line="480" w:lineRule="auto"/>
              <w:ind w:left="720"/>
              <w:jc w:val="center"/>
              <w:rPr>
                <w:rFonts w:ascii="Arial" w:hAnsi="Arial" w:cs="Arial"/>
                <w:vertAlign w:val="subscript"/>
                <w:lang w:val="en-US"/>
              </w:rPr>
            </w:pPr>
            <w:r>
              <w:rPr>
                <w:rFonts w:ascii="Arial" w:hAnsi="Arial" w:cs="Arial"/>
                <w:lang w:val="en-US"/>
              </w:rPr>
              <w:t>ID</w:t>
            </w:r>
            <w:r>
              <w:rPr>
                <w:rFonts w:ascii="Arial" w:hAnsi="Arial" w:cs="Arial"/>
                <w:vertAlign w:val="subscript"/>
                <w:lang w:val="en-US"/>
              </w:rPr>
              <w:t>9</w:t>
            </w:r>
          </w:p>
        </w:tc>
        <w:tc>
          <w:tcPr>
            <w:tcW w:w="0" w:type="auto"/>
          </w:tcPr>
          <w:p w:rsidR="00000000" w:rsidRDefault="000F622C">
            <w:pPr>
              <w:spacing w:line="480" w:lineRule="auto"/>
              <w:ind w:left="720"/>
              <w:jc w:val="center"/>
              <w:rPr>
                <w:rFonts w:ascii="Arial" w:hAnsi="Arial" w:cs="Arial"/>
              </w:rPr>
            </w:pPr>
            <w:r>
              <w:rPr>
                <w:rFonts w:ascii="Arial" w:hAnsi="Arial" w:cs="Arial"/>
              </w:rPr>
              <w:t>1</w:t>
            </w:r>
          </w:p>
        </w:tc>
        <w:tc>
          <w:tcPr>
            <w:tcW w:w="0" w:type="auto"/>
          </w:tcPr>
          <w:p w:rsidR="00000000" w:rsidRDefault="000F622C">
            <w:pPr>
              <w:spacing w:line="480" w:lineRule="auto"/>
              <w:ind w:left="720"/>
              <w:jc w:val="center"/>
              <w:rPr>
                <w:rFonts w:ascii="Arial" w:hAnsi="Arial" w:cs="Arial"/>
              </w:rPr>
            </w:pPr>
            <w:r>
              <w:rPr>
                <w:rFonts w:ascii="Arial" w:hAnsi="Arial" w:cs="Arial"/>
              </w:rPr>
              <w:t>0.932</w:t>
            </w:r>
          </w:p>
        </w:tc>
      </w:tr>
      <w:tr w:rsidR="00000000">
        <w:tblPrEx>
          <w:tblCellMar>
            <w:top w:w="0" w:type="dxa"/>
            <w:bottom w:w="0" w:type="dxa"/>
          </w:tblCellMar>
        </w:tblPrEx>
        <w:trPr>
          <w:cantSplit/>
          <w:jc w:val="center"/>
        </w:trPr>
        <w:tc>
          <w:tcPr>
            <w:tcW w:w="473" w:type="dxa"/>
          </w:tcPr>
          <w:p w:rsidR="00000000" w:rsidRDefault="000F622C">
            <w:pPr>
              <w:spacing w:line="480" w:lineRule="auto"/>
              <w:ind w:left="720"/>
              <w:jc w:val="center"/>
              <w:rPr>
                <w:rFonts w:ascii="Arial" w:hAnsi="Arial" w:cs="Arial"/>
                <w:vertAlign w:val="subscript"/>
              </w:rPr>
            </w:pPr>
            <w:r>
              <w:rPr>
                <w:rFonts w:ascii="Arial" w:hAnsi="Arial" w:cs="Arial"/>
              </w:rPr>
              <w:t>ID</w:t>
            </w:r>
            <w:r>
              <w:rPr>
                <w:rFonts w:ascii="Arial" w:hAnsi="Arial" w:cs="Arial"/>
                <w:vertAlign w:val="subscript"/>
              </w:rPr>
              <w:t>12</w:t>
            </w:r>
          </w:p>
        </w:tc>
        <w:tc>
          <w:tcPr>
            <w:tcW w:w="0" w:type="auto"/>
          </w:tcPr>
          <w:p w:rsidR="00000000" w:rsidRDefault="000F622C">
            <w:pPr>
              <w:spacing w:line="480" w:lineRule="auto"/>
              <w:ind w:left="720"/>
              <w:jc w:val="center"/>
              <w:rPr>
                <w:rFonts w:ascii="Arial" w:hAnsi="Arial" w:cs="Arial"/>
              </w:rPr>
            </w:pPr>
            <w:r>
              <w:rPr>
                <w:rFonts w:ascii="Arial" w:hAnsi="Arial" w:cs="Arial"/>
              </w:rPr>
              <w:t>0.932</w:t>
            </w:r>
          </w:p>
        </w:tc>
        <w:tc>
          <w:tcPr>
            <w:tcW w:w="0" w:type="auto"/>
          </w:tcPr>
          <w:p w:rsidR="00000000" w:rsidRDefault="000F622C">
            <w:pPr>
              <w:spacing w:line="480" w:lineRule="auto"/>
              <w:ind w:left="720"/>
              <w:jc w:val="center"/>
              <w:rPr>
                <w:rFonts w:ascii="Arial" w:hAnsi="Arial" w:cs="Arial"/>
              </w:rPr>
            </w:pPr>
            <w:r>
              <w:rPr>
                <w:rFonts w:ascii="Arial" w:hAnsi="Arial" w:cs="Arial"/>
              </w:rPr>
              <w:t>1</w:t>
            </w:r>
          </w:p>
        </w:tc>
      </w:tr>
    </w:tbl>
    <w:p w:rsidR="00000000" w:rsidRDefault="000F622C">
      <w:pPr>
        <w:spacing w:line="480" w:lineRule="auto"/>
        <w:ind w:left="720"/>
        <w:jc w:val="both"/>
        <w:rPr>
          <w:rFonts w:ascii="Arial" w:hAnsi="Arial" w:cs="Arial"/>
        </w:rPr>
      </w:pPr>
      <w:r>
        <w:rPr>
          <w:rFonts w:ascii="Arial" w:hAnsi="Arial" w:cs="Arial"/>
        </w:rPr>
        <w:t xml:space="preserve"> </w:t>
      </w:r>
    </w:p>
    <w:p w:rsidR="00000000" w:rsidRDefault="000F622C">
      <w:pPr>
        <w:ind w:left="720"/>
        <w:jc w:val="both"/>
        <w:rPr>
          <w:rFonts w:ascii="Arial" w:hAnsi="Arial" w:cs="Arial"/>
        </w:rPr>
      </w:pPr>
    </w:p>
    <w:p w:rsidR="00000000" w:rsidRDefault="000F622C">
      <w:pPr>
        <w:pStyle w:val="Sangra3detindependiente"/>
      </w:pPr>
      <w:r>
        <w:t>La relación lineal entre estas dos variables es directa, es decir que a medida que los valores de una variable aumentan, los valores de la otra variable t</w:t>
      </w:r>
      <w:r>
        <w:t xml:space="preserve">ambién aumentan. La variable aleatoria </w:t>
      </w:r>
      <w:r>
        <w:rPr>
          <w:i/>
          <w:iCs/>
        </w:rPr>
        <w:t>número de personal docente</w:t>
      </w:r>
      <w:r>
        <w:t xml:space="preserve"> puede tomar valores de 0 a 85 profesores, los cuales representan el número de profesores que laboran en las instituciones educativas de la provincia de Bolívar, mientras que la variable alea</w:t>
      </w:r>
      <w:r>
        <w:t xml:space="preserve">toria </w:t>
      </w:r>
      <w:r>
        <w:rPr>
          <w:i/>
          <w:iCs/>
        </w:rPr>
        <w:t>número de personal con nombramiento</w:t>
      </w:r>
      <w:r>
        <w:t xml:space="preserve"> puede  tomar valores de 0 a 100, representando el número de funcionarios con nombramiento por plantel. </w:t>
      </w:r>
    </w:p>
    <w:p w:rsidR="00000000" w:rsidRDefault="000F622C">
      <w:pPr>
        <w:spacing w:line="480" w:lineRule="auto"/>
        <w:ind w:left="360"/>
        <w:jc w:val="both"/>
        <w:rPr>
          <w:rFonts w:ascii="Arial" w:hAnsi="Arial" w:cs="Arial"/>
        </w:rPr>
      </w:pPr>
    </w:p>
    <w:p w:rsidR="00000000" w:rsidRDefault="000F622C">
      <w:pPr>
        <w:numPr>
          <w:ilvl w:val="0"/>
          <w:numId w:val="6"/>
        </w:numPr>
        <w:ind w:left="714" w:hanging="357"/>
        <w:jc w:val="both"/>
        <w:rPr>
          <w:rFonts w:ascii="Arial" w:hAnsi="Arial" w:cs="Arial"/>
          <w:b/>
          <w:bCs/>
        </w:rPr>
      </w:pPr>
      <w:r>
        <w:rPr>
          <w:rFonts w:ascii="Arial" w:hAnsi="Arial" w:cs="Arial"/>
          <w:b/>
          <w:bCs/>
        </w:rPr>
        <w:t xml:space="preserve">Variable </w:t>
      </w:r>
      <w:r>
        <w:rPr>
          <w:rFonts w:ascii="Arial" w:hAnsi="Arial" w:cs="Arial"/>
          <w:b/>
          <w:bCs/>
          <w:i/>
          <w:iCs/>
        </w:rPr>
        <w:t>número de personal con otro nombramiento de la institución</w:t>
      </w:r>
      <w:r>
        <w:rPr>
          <w:rFonts w:ascii="Arial" w:hAnsi="Arial" w:cs="Arial"/>
          <w:b/>
          <w:bCs/>
        </w:rPr>
        <w:t xml:space="preserve"> con la variable </w:t>
      </w:r>
      <w:r>
        <w:rPr>
          <w:rFonts w:ascii="Arial" w:hAnsi="Arial" w:cs="Arial"/>
          <w:b/>
          <w:bCs/>
          <w:i/>
          <w:iCs/>
        </w:rPr>
        <w:t>número de personal bonifi</w:t>
      </w:r>
      <w:r>
        <w:rPr>
          <w:rFonts w:ascii="Arial" w:hAnsi="Arial" w:cs="Arial"/>
          <w:b/>
          <w:bCs/>
          <w:i/>
          <w:iCs/>
        </w:rPr>
        <w:t>cado de la institución</w:t>
      </w:r>
    </w:p>
    <w:p w:rsidR="00000000" w:rsidRDefault="000F622C">
      <w:pPr>
        <w:spacing w:line="480" w:lineRule="auto"/>
        <w:ind w:left="360"/>
        <w:jc w:val="both"/>
        <w:rPr>
          <w:rFonts w:ascii="Arial" w:hAnsi="Arial" w:cs="Arial"/>
        </w:rPr>
      </w:pPr>
    </w:p>
    <w:p w:rsidR="00000000" w:rsidRDefault="000F622C">
      <w:pPr>
        <w:spacing w:line="480" w:lineRule="auto"/>
        <w:ind w:left="720"/>
        <w:jc w:val="both"/>
        <w:rPr>
          <w:rFonts w:ascii="Arial" w:hAnsi="Arial" w:cs="Arial"/>
        </w:rPr>
      </w:pPr>
      <w:r>
        <w:rPr>
          <w:rFonts w:ascii="Arial" w:hAnsi="Arial" w:cs="Arial"/>
        </w:rPr>
        <w:t xml:space="preserve">Las variables </w:t>
      </w:r>
      <w:r>
        <w:rPr>
          <w:rFonts w:ascii="Arial" w:hAnsi="Arial" w:cs="Arial"/>
          <w:i/>
          <w:iCs/>
        </w:rPr>
        <w:t>número de personal con otro nombramiento</w:t>
      </w:r>
      <w:r>
        <w:rPr>
          <w:rFonts w:ascii="Arial" w:hAnsi="Arial" w:cs="Arial"/>
        </w:rPr>
        <w:t xml:space="preserve"> y </w:t>
      </w:r>
      <w:r>
        <w:rPr>
          <w:rFonts w:ascii="Arial" w:hAnsi="Arial" w:cs="Arial"/>
          <w:i/>
          <w:iCs/>
        </w:rPr>
        <w:t>número de personal bonificado</w:t>
      </w:r>
      <w:r>
        <w:rPr>
          <w:rFonts w:ascii="Arial" w:hAnsi="Arial" w:cs="Arial"/>
        </w:rPr>
        <w:t>, son linealmente dependientes, el coeficiente de correlación lineal entre estas variables es de 0.919. Los nombramientos se otorgan a los funcion</w:t>
      </w:r>
      <w:r>
        <w:rPr>
          <w:rFonts w:ascii="Arial" w:hAnsi="Arial" w:cs="Arial"/>
        </w:rPr>
        <w:t>arios que ejercen la docencia, o realizan actividades administrativas o de servicio. A los funcionarios restantes que no reciben nombramiento, mantienen una relación laboral distinta con el MEC, la cual puede ser contrato, bonificado u otra relación labora</w:t>
      </w:r>
      <w:r>
        <w:rPr>
          <w:rFonts w:ascii="Arial" w:hAnsi="Arial" w:cs="Arial"/>
        </w:rPr>
        <w:t>l.</w:t>
      </w:r>
    </w:p>
    <w:p w:rsidR="00000000" w:rsidRDefault="000F622C">
      <w:pPr>
        <w:spacing w:line="480" w:lineRule="auto"/>
        <w:ind w:left="720"/>
        <w:jc w:val="both"/>
        <w:rPr>
          <w:rFonts w:ascii="Arial" w:hAnsi="Arial" w:cs="Arial"/>
        </w:rPr>
      </w:pPr>
    </w:p>
    <w:p w:rsidR="00000000" w:rsidRDefault="000F622C">
      <w:pPr>
        <w:spacing w:line="480" w:lineRule="auto"/>
        <w:ind w:left="720"/>
        <w:jc w:val="both"/>
        <w:rPr>
          <w:rFonts w:ascii="Arial" w:hAnsi="Arial" w:cs="Arial"/>
        </w:rPr>
      </w:pPr>
      <w:r>
        <w:rPr>
          <w:rFonts w:ascii="Arial" w:hAnsi="Arial" w:cs="Arial"/>
        </w:rPr>
        <w:t xml:space="preserve">La matriz de correlación de las variables </w:t>
      </w:r>
      <w:r>
        <w:rPr>
          <w:rFonts w:ascii="Arial" w:hAnsi="Arial" w:cs="Arial"/>
          <w:i/>
          <w:iCs/>
        </w:rPr>
        <w:t>número de personal con otro nombramiento</w:t>
      </w:r>
      <w:r>
        <w:rPr>
          <w:rFonts w:ascii="Arial" w:hAnsi="Arial" w:cs="Arial"/>
        </w:rPr>
        <w:t xml:space="preserve"> y </w:t>
      </w:r>
      <w:r>
        <w:rPr>
          <w:rFonts w:ascii="Arial" w:hAnsi="Arial" w:cs="Arial"/>
          <w:i/>
          <w:iCs/>
        </w:rPr>
        <w:t>número de personal bonificado</w:t>
      </w:r>
      <w:r>
        <w:rPr>
          <w:rFonts w:ascii="Arial" w:hAnsi="Arial" w:cs="Arial"/>
        </w:rPr>
        <w:t xml:space="preserve"> del plantel es:</w:t>
      </w:r>
    </w:p>
    <w:p w:rsidR="00000000" w:rsidRDefault="000F622C">
      <w:pPr>
        <w:spacing w:line="480" w:lineRule="auto"/>
        <w:ind w:left="720"/>
        <w:jc w:val="both"/>
        <w:rPr>
          <w:rFonts w:ascii="Arial" w:hAnsi="Arial" w:cs="Arial"/>
        </w:rPr>
      </w:pPr>
    </w:p>
    <w:tbl>
      <w:tblPr>
        <w:tblW w:w="0" w:type="auto"/>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78"/>
        <w:gridCol w:w="1461"/>
        <w:gridCol w:w="1461"/>
      </w:tblGrid>
      <w:tr w:rsidR="00000000">
        <w:tblPrEx>
          <w:tblCellMar>
            <w:top w:w="0" w:type="dxa"/>
            <w:bottom w:w="0" w:type="dxa"/>
          </w:tblCellMar>
        </w:tblPrEx>
        <w:trPr>
          <w:jc w:val="center"/>
        </w:trPr>
        <w:tc>
          <w:tcPr>
            <w:tcW w:w="473" w:type="dxa"/>
            <w:tcBorders>
              <w:top w:val="nil"/>
              <w:left w:val="nil"/>
              <w:bottom w:val="single" w:sz="4" w:space="0" w:color="auto"/>
              <w:right w:val="single" w:sz="4" w:space="0" w:color="auto"/>
            </w:tcBorders>
          </w:tcPr>
          <w:p w:rsidR="00000000" w:rsidRDefault="000F622C">
            <w:pPr>
              <w:spacing w:line="480" w:lineRule="auto"/>
              <w:ind w:left="720"/>
              <w:jc w:val="center"/>
              <w:rPr>
                <w:rFonts w:ascii="Arial" w:hAnsi="Arial" w:cs="Arial"/>
              </w:rPr>
            </w:pPr>
          </w:p>
        </w:tc>
        <w:tc>
          <w:tcPr>
            <w:tcW w:w="0" w:type="auto"/>
            <w:tcBorders>
              <w:left w:val="single" w:sz="4" w:space="0" w:color="auto"/>
            </w:tcBorders>
          </w:tcPr>
          <w:p w:rsidR="00000000" w:rsidRDefault="000F622C">
            <w:pPr>
              <w:spacing w:line="480" w:lineRule="auto"/>
              <w:ind w:left="720"/>
              <w:jc w:val="center"/>
              <w:rPr>
                <w:rFonts w:ascii="Arial" w:hAnsi="Arial" w:cs="Arial"/>
                <w:vertAlign w:val="subscript"/>
                <w:lang w:val="en-US"/>
              </w:rPr>
            </w:pPr>
            <w:r>
              <w:rPr>
                <w:rFonts w:ascii="Arial" w:hAnsi="Arial" w:cs="Arial"/>
                <w:lang w:val="en-US"/>
              </w:rPr>
              <w:t>ID</w:t>
            </w:r>
            <w:r>
              <w:rPr>
                <w:rFonts w:ascii="Arial" w:hAnsi="Arial" w:cs="Arial"/>
                <w:vertAlign w:val="subscript"/>
                <w:lang w:val="en-US"/>
              </w:rPr>
              <w:t>11</w:t>
            </w:r>
          </w:p>
        </w:tc>
        <w:tc>
          <w:tcPr>
            <w:tcW w:w="0" w:type="auto"/>
          </w:tcPr>
          <w:p w:rsidR="00000000" w:rsidRDefault="000F622C">
            <w:pPr>
              <w:spacing w:line="480" w:lineRule="auto"/>
              <w:ind w:left="720"/>
              <w:jc w:val="center"/>
              <w:rPr>
                <w:rFonts w:ascii="Arial" w:hAnsi="Arial" w:cs="Arial"/>
                <w:vertAlign w:val="subscript"/>
                <w:lang w:val="en-US"/>
              </w:rPr>
            </w:pPr>
            <w:r>
              <w:rPr>
                <w:rFonts w:ascii="Arial" w:hAnsi="Arial" w:cs="Arial"/>
                <w:lang w:val="en-US"/>
              </w:rPr>
              <w:t>ID</w:t>
            </w:r>
            <w:r>
              <w:rPr>
                <w:rFonts w:ascii="Arial" w:hAnsi="Arial" w:cs="Arial"/>
                <w:vertAlign w:val="subscript"/>
                <w:lang w:val="en-US"/>
              </w:rPr>
              <w:t>14</w:t>
            </w:r>
          </w:p>
        </w:tc>
      </w:tr>
      <w:tr w:rsidR="00000000">
        <w:tblPrEx>
          <w:tblCellMar>
            <w:top w:w="0" w:type="dxa"/>
            <w:bottom w:w="0" w:type="dxa"/>
          </w:tblCellMar>
        </w:tblPrEx>
        <w:trPr>
          <w:cantSplit/>
          <w:jc w:val="center"/>
        </w:trPr>
        <w:tc>
          <w:tcPr>
            <w:tcW w:w="473" w:type="dxa"/>
            <w:tcBorders>
              <w:top w:val="single" w:sz="4" w:space="0" w:color="auto"/>
            </w:tcBorders>
          </w:tcPr>
          <w:p w:rsidR="00000000" w:rsidRDefault="000F622C">
            <w:pPr>
              <w:spacing w:line="480" w:lineRule="auto"/>
              <w:ind w:left="720"/>
              <w:jc w:val="center"/>
              <w:rPr>
                <w:rFonts w:ascii="Arial" w:hAnsi="Arial" w:cs="Arial"/>
                <w:vertAlign w:val="subscript"/>
                <w:lang w:val="en-US"/>
              </w:rPr>
            </w:pPr>
            <w:r>
              <w:rPr>
                <w:rFonts w:ascii="Arial" w:hAnsi="Arial" w:cs="Arial"/>
                <w:lang w:val="en-US"/>
              </w:rPr>
              <w:t>ID</w:t>
            </w:r>
            <w:r>
              <w:rPr>
                <w:rFonts w:ascii="Arial" w:hAnsi="Arial" w:cs="Arial"/>
                <w:vertAlign w:val="subscript"/>
                <w:lang w:val="en-US"/>
              </w:rPr>
              <w:t>11</w:t>
            </w:r>
          </w:p>
        </w:tc>
        <w:tc>
          <w:tcPr>
            <w:tcW w:w="0" w:type="auto"/>
          </w:tcPr>
          <w:p w:rsidR="00000000" w:rsidRDefault="000F622C">
            <w:pPr>
              <w:spacing w:line="480" w:lineRule="auto"/>
              <w:ind w:left="720"/>
              <w:jc w:val="center"/>
              <w:rPr>
                <w:rFonts w:ascii="Arial" w:hAnsi="Arial" w:cs="Arial"/>
              </w:rPr>
            </w:pPr>
            <w:r>
              <w:rPr>
                <w:rFonts w:ascii="Arial" w:hAnsi="Arial" w:cs="Arial"/>
              </w:rPr>
              <w:t>1</w:t>
            </w:r>
          </w:p>
        </w:tc>
        <w:tc>
          <w:tcPr>
            <w:tcW w:w="0" w:type="auto"/>
          </w:tcPr>
          <w:p w:rsidR="00000000" w:rsidRDefault="000F622C">
            <w:pPr>
              <w:spacing w:line="480" w:lineRule="auto"/>
              <w:ind w:left="720"/>
              <w:jc w:val="center"/>
              <w:rPr>
                <w:rFonts w:ascii="Arial" w:hAnsi="Arial" w:cs="Arial"/>
              </w:rPr>
            </w:pPr>
            <w:r>
              <w:rPr>
                <w:rFonts w:ascii="Arial" w:hAnsi="Arial" w:cs="Arial"/>
              </w:rPr>
              <w:t>0.919</w:t>
            </w:r>
          </w:p>
        </w:tc>
      </w:tr>
      <w:tr w:rsidR="00000000">
        <w:tblPrEx>
          <w:tblCellMar>
            <w:top w:w="0" w:type="dxa"/>
            <w:bottom w:w="0" w:type="dxa"/>
          </w:tblCellMar>
        </w:tblPrEx>
        <w:trPr>
          <w:cantSplit/>
          <w:jc w:val="center"/>
        </w:trPr>
        <w:tc>
          <w:tcPr>
            <w:tcW w:w="473" w:type="dxa"/>
          </w:tcPr>
          <w:p w:rsidR="00000000" w:rsidRDefault="000F622C">
            <w:pPr>
              <w:spacing w:line="480" w:lineRule="auto"/>
              <w:ind w:left="720"/>
              <w:jc w:val="center"/>
              <w:rPr>
                <w:rFonts w:ascii="Arial" w:hAnsi="Arial" w:cs="Arial"/>
                <w:vertAlign w:val="subscript"/>
              </w:rPr>
            </w:pPr>
            <w:r>
              <w:rPr>
                <w:rFonts w:ascii="Arial" w:hAnsi="Arial" w:cs="Arial"/>
              </w:rPr>
              <w:t>ID</w:t>
            </w:r>
            <w:r>
              <w:rPr>
                <w:rFonts w:ascii="Arial" w:hAnsi="Arial" w:cs="Arial"/>
                <w:vertAlign w:val="subscript"/>
              </w:rPr>
              <w:t>14</w:t>
            </w:r>
          </w:p>
        </w:tc>
        <w:tc>
          <w:tcPr>
            <w:tcW w:w="0" w:type="auto"/>
          </w:tcPr>
          <w:p w:rsidR="00000000" w:rsidRDefault="000F622C">
            <w:pPr>
              <w:spacing w:line="480" w:lineRule="auto"/>
              <w:ind w:left="720"/>
              <w:jc w:val="center"/>
              <w:rPr>
                <w:rFonts w:ascii="Arial" w:hAnsi="Arial" w:cs="Arial"/>
              </w:rPr>
            </w:pPr>
            <w:r>
              <w:rPr>
                <w:rFonts w:ascii="Arial" w:hAnsi="Arial" w:cs="Arial"/>
              </w:rPr>
              <w:t>0.919</w:t>
            </w:r>
          </w:p>
        </w:tc>
        <w:tc>
          <w:tcPr>
            <w:tcW w:w="0" w:type="auto"/>
          </w:tcPr>
          <w:p w:rsidR="00000000" w:rsidRDefault="000F622C">
            <w:pPr>
              <w:spacing w:line="480" w:lineRule="auto"/>
              <w:ind w:left="720"/>
              <w:jc w:val="center"/>
              <w:rPr>
                <w:rFonts w:ascii="Arial" w:hAnsi="Arial" w:cs="Arial"/>
              </w:rPr>
            </w:pPr>
            <w:r>
              <w:rPr>
                <w:rFonts w:ascii="Arial" w:hAnsi="Arial" w:cs="Arial"/>
              </w:rPr>
              <w:t>1</w:t>
            </w:r>
          </w:p>
        </w:tc>
      </w:tr>
    </w:tbl>
    <w:p w:rsidR="00000000" w:rsidRDefault="000F622C">
      <w:pPr>
        <w:spacing w:line="480" w:lineRule="auto"/>
        <w:ind w:left="720"/>
        <w:jc w:val="both"/>
        <w:rPr>
          <w:rFonts w:ascii="Arial" w:hAnsi="Arial" w:cs="Arial"/>
        </w:rPr>
      </w:pPr>
    </w:p>
    <w:p w:rsidR="00000000" w:rsidRDefault="000F622C">
      <w:pPr>
        <w:spacing w:line="480" w:lineRule="auto"/>
        <w:ind w:left="720"/>
        <w:jc w:val="both"/>
        <w:rPr>
          <w:rFonts w:ascii="Arial" w:hAnsi="Arial" w:cs="Arial"/>
        </w:rPr>
      </w:pPr>
      <w:r>
        <w:rPr>
          <w:rFonts w:ascii="Arial" w:hAnsi="Arial" w:cs="Arial"/>
        </w:rPr>
        <w:t xml:space="preserve">Las variables aleatorias </w:t>
      </w:r>
      <w:r>
        <w:rPr>
          <w:rFonts w:ascii="Arial" w:hAnsi="Arial" w:cs="Arial"/>
          <w:i/>
          <w:iCs/>
        </w:rPr>
        <w:t>número de personal con otro nombramiento</w:t>
      </w:r>
      <w:r>
        <w:rPr>
          <w:rFonts w:ascii="Arial" w:hAnsi="Arial" w:cs="Arial"/>
        </w:rPr>
        <w:t xml:space="preserve"> y </w:t>
      </w:r>
      <w:r>
        <w:rPr>
          <w:rFonts w:ascii="Arial" w:hAnsi="Arial" w:cs="Arial"/>
          <w:i/>
          <w:iCs/>
        </w:rPr>
        <w:t>número de p</w:t>
      </w:r>
      <w:r>
        <w:rPr>
          <w:rFonts w:ascii="Arial" w:hAnsi="Arial" w:cs="Arial"/>
          <w:i/>
          <w:iCs/>
        </w:rPr>
        <w:t>ersonal bonificado</w:t>
      </w:r>
      <w:r>
        <w:rPr>
          <w:rFonts w:ascii="Arial" w:hAnsi="Arial" w:cs="Arial"/>
        </w:rPr>
        <w:t xml:space="preserve"> toman valores entre 0 y 64.</w:t>
      </w:r>
    </w:p>
    <w:p w:rsidR="00000000" w:rsidRDefault="000F622C">
      <w:pPr>
        <w:spacing w:line="480" w:lineRule="auto"/>
        <w:ind w:left="426"/>
        <w:jc w:val="both"/>
        <w:rPr>
          <w:rFonts w:ascii="Arial" w:hAnsi="Arial" w:cs="Arial"/>
        </w:rPr>
      </w:pPr>
    </w:p>
    <w:p w:rsidR="00000000" w:rsidRDefault="000F622C">
      <w:pPr>
        <w:spacing w:line="480" w:lineRule="auto"/>
        <w:ind w:left="360"/>
        <w:jc w:val="both"/>
        <w:rPr>
          <w:rFonts w:ascii="Arial" w:hAnsi="Arial" w:cs="Arial"/>
          <w:i/>
          <w:iCs/>
        </w:rPr>
      </w:pPr>
      <w:r>
        <w:rPr>
          <w:rFonts w:ascii="Arial" w:hAnsi="Arial" w:cs="Arial"/>
        </w:rPr>
        <w:t xml:space="preserve">En la tabla CLII se muestran las correlaciones significativas de la matriz de correlación de </w:t>
      </w:r>
      <w:r>
        <w:rPr>
          <w:rFonts w:ascii="Arial" w:hAnsi="Arial" w:cs="Arial"/>
          <w:i/>
          <w:iCs/>
        </w:rPr>
        <w:t xml:space="preserve">planteles </w:t>
      </w:r>
      <w:r>
        <w:rPr>
          <w:rFonts w:ascii="Arial" w:hAnsi="Arial" w:cs="Arial"/>
        </w:rPr>
        <w:t>(0.5&lt;</w:t>
      </w:r>
      <w:r>
        <w:rPr>
          <w:rFonts w:ascii="Arial" w:hAnsi="Arial" w:cs="Arial"/>
        </w:rPr>
        <w:sym w:font="Symbol" w:char="F0BD"/>
      </w:r>
      <w:r>
        <w:rPr>
          <w:rFonts w:ascii="Arial" w:hAnsi="Arial" w:cs="Arial"/>
          <w:position w:val="-16"/>
        </w:rPr>
        <w:object w:dxaOrig="300" w:dyaOrig="420">
          <v:shape id="_x0000_i1052" type="#_x0000_t75" style="width:14.8pt;height:20.85pt" o:ole="">
            <v:imagedata r:id="rId37" o:title=""/>
          </v:shape>
          <o:OLEObject Type="Embed" ProgID="Equation.3" ShapeID="_x0000_i1052" DrawAspect="Content" ObjectID="_1309089629" r:id="rId58"/>
        </w:object>
      </w:r>
      <w:r>
        <w:rPr>
          <w:rFonts w:ascii="Arial" w:hAnsi="Arial" w:cs="Arial"/>
        </w:rPr>
        <w:sym w:font="Symbol" w:char="F0BD"/>
      </w:r>
      <w:r>
        <w:rPr>
          <w:rFonts w:ascii="Arial" w:hAnsi="Arial" w:cs="Arial"/>
        </w:rPr>
        <w:t>&lt; 0.8)</w:t>
      </w:r>
      <w:r>
        <w:rPr>
          <w:rFonts w:ascii="Arial" w:hAnsi="Arial" w:cs="Arial"/>
          <w:i/>
          <w:iCs/>
        </w:rPr>
        <w:t>.</w:t>
      </w:r>
    </w:p>
    <w:tbl>
      <w:tblPr>
        <w:tblW w:w="8221" w:type="dxa"/>
        <w:jc w:val="center"/>
        <w:tblInd w:w="26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16"/>
        <w:gridCol w:w="125"/>
        <w:gridCol w:w="2560"/>
        <w:gridCol w:w="3051"/>
        <w:gridCol w:w="509"/>
        <w:gridCol w:w="571"/>
        <w:gridCol w:w="689"/>
      </w:tblGrid>
      <w:tr w:rsidR="00000000">
        <w:tblPrEx>
          <w:tblCellMar>
            <w:top w:w="0" w:type="dxa"/>
            <w:bottom w:w="0" w:type="dxa"/>
          </w:tblCellMar>
        </w:tblPrEx>
        <w:trPr>
          <w:cantSplit/>
          <w:jc w:val="center"/>
        </w:trPr>
        <w:tc>
          <w:tcPr>
            <w:tcW w:w="841" w:type="dxa"/>
            <w:gridSpan w:val="2"/>
          </w:tcPr>
          <w:p w:rsidR="00000000" w:rsidRDefault="000F622C">
            <w:pPr>
              <w:jc w:val="center"/>
              <w:rPr>
                <w:rFonts w:ascii="Arial" w:hAnsi="Arial" w:cs="Arial"/>
                <w:b/>
                <w:bCs/>
              </w:rPr>
            </w:pPr>
          </w:p>
        </w:tc>
        <w:tc>
          <w:tcPr>
            <w:tcW w:w="6120" w:type="dxa"/>
            <w:gridSpan w:val="3"/>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TABLA CLII</w:t>
            </w:r>
          </w:p>
        </w:tc>
        <w:tc>
          <w:tcPr>
            <w:tcW w:w="1260" w:type="dxa"/>
            <w:gridSpan w:val="2"/>
          </w:tcPr>
          <w:p w:rsidR="00000000" w:rsidRDefault="000F622C">
            <w:pPr>
              <w:jc w:val="center"/>
              <w:rPr>
                <w:rFonts w:ascii="Arial" w:hAnsi="Arial" w:cs="Arial"/>
                <w:b/>
                <w:bCs/>
              </w:rPr>
            </w:pPr>
          </w:p>
        </w:tc>
      </w:tr>
      <w:tr w:rsidR="00000000">
        <w:tblPrEx>
          <w:tblCellMar>
            <w:top w:w="0" w:type="dxa"/>
            <w:bottom w:w="0" w:type="dxa"/>
          </w:tblCellMar>
        </w:tblPrEx>
        <w:trPr>
          <w:cantSplit/>
          <w:jc w:val="center"/>
        </w:trPr>
        <w:tc>
          <w:tcPr>
            <w:tcW w:w="8221" w:type="dxa"/>
            <w:gridSpan w:val="7"/>
          </w:tcPr>
          <w:p w:rsidR="00000000" w:rsidRDefault="000F622C">
            <w:pPr>
              <w:pStyle w:val="Ttulo1"/>
              <w:jc w:val="center"/>
              <w:rPr>
                <w:sz w:val="24"/>
              </w:rPr>
            </w:pPr>
            <w:bookmarkStart w:id="30" w:name="_Toc9638161"/>
            <w:r>
              <w:rPr>
                <w:sz w:val="24"/>
              </w:rPr>
              <w:t>PROVINCIA DE BOLÍVAR: CENSO DEL MAGISTERIO NACIONAL,</w:t>
            </w:r>
            <w:r>
              <w:rPr>
                <w:sz w:val="24"/>
              </w:rPr>
              <w:t xml:space="preserve"> CORRELACIONES SIGNIFICATIVAS DE MATRIZ </w:t>
            </w:r>
            <w:r>
              <w:rPr>
                <w:i/>
                <w:iCs/>
                <w:sz w:val="24"/>
              </w:rPr>
              <w:t>PLANTELES</w:t>
            </w:r>
            <w:bookmarkEnd w:id="30"/>
          </w:p>
        </w:tc>
      </w:tr>
      <w:tr w:rsidR="00000000">
        <w:tblPrEx>
          <w:tblCellMar>
            <w:top w:w="0" w:type="dxa"/>
            <w:bottom w:w="0" w:type="dxa"/>
          </w:tblCellMar>
        </w:tblPrEx>
        <w:trPr>
          <w:trHeight w:val="343"/>
          <w:jc w:val="center"/>
        </w:trPr>
        <w:tc>
          <w:tcPr>
            <w:tcW w:w="716" w:type="dxa"/>
            <w:tcBorders>
              <w:right w:val="single" w:sz="4" w:space="0" w:color="auto"/>
            </w:tcBorders>
            <w:vAlign w:val="center"/>
          </w:tcPr>
          <w:p w:rsidR="00000000" w:rsidRDefault="000F622C">
            <w:pPr>
              <w:jc w:val="center"/>
              <w:rPr>
                <w:rFonts w:ascii="Arial" w:hAnsi="Arial" w:cs="Arial"/>
                <w:b/>
                <w:bCs/>
              </w:rPr>
            </w:pPr>
          </w:p>
          <w:p w:rsidR="00000000" w:rsidRDefault="000F622C">
            <w:pPr>
              <w:jc w:val="center"/>
              <w:rPr>
                <w:rFonts w:ascii="Arial" w:hAnsi="Arial" w:cs="Arial"/>
                <w:b/>
                <w:bCs/>
              </w:rPr>
            </w:pP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000000" w:rsidRDefault="000F622C">
            <w:pPr>
              <w:pStyle w:val="Ttulo5"/>
              <w:jc w:val="center"/>
            </w:pPr>
            <w:r>
              <w:t>X</w:t>
            </w:r>
            <w:r>
              <w:rPr>
                <w:vertAlign w:val="subscript"/>
              </w:rPr>
              <w:t>i</w:t>
            </w:r>
            <w:r>
              <w:t xml:space="preserve"> </w:t>
            </w:r>
          </w:p>
        </w:tc>
        <w:tc>
          <w:tcPr>
            <w:tcW w:w="3051"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X</w:t>
            </w:r>
            <w:r>
              <w:rPr>
                <w:rFonts w:ascii="Arial" w:hAnsi="Arial" w:cs="Arial"/>
                <w:b/>
                <w:bCs/>
                <w:vertAlign w:val="subscript"/>
              </w:rPr>
              <w:t>j</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b/>
                <w:bCs/>
                <w:position w:val="-16"/>
              </w:rPr>
              <w:object w:dxaOrig="300" w:dyaOrig="420">
                <v:shape id="_x0000_i1053" type="#_x0000_t75" style="width:14.8pt;height:20.85pt" o:ole="">
                  <v:imagedata r:id="rId37" o:title=""/>
                </v:shape>
                <o:OLEObject Type="Embed" ProgID="Equation.3" ShapeID="_x0000_i1053" DrawAspect="Content" ObjectID="_1309089630" r:id="rId59"/>
              </w:object>
            </w:r>
          </w:p>
        </w:tc>
        <w:tc>
          <w:tcPr>
            <w:tcW w:w="689" w:type="dxa"/>
            <w:tcBorders>
              <w:left w:val="single" w:sz="4" w:space="0" w:color="auto"/>
            </w:tcBorders>
            <w:vAlign w:val="center"/>
          </w:tcPr>
          <w:p w:rsidR="00000000" w:rsidRDefault="000F622C">
            <w:pPr>
              <w:jc w:val="center"/>
              <w:rPr>
                <w:rFonts w:ascii="Arial" w:hAnsi="Arial" w:cs="Arial"/>
                <w:b/>
                <w:bCs/>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pStyle w:val="Encabezado"/>
              <w:tabs>
                <w:tab w:val="clear" w:pos="4252"/>
                <w:tab w:val="clear" w:pos="8504"/>
              </w:tabs>
              <w:rPr>
                <w:rFonts w:ascii="Arial" w:hAnsi="Arial" w:cs="Arial"/>
                <w:szCs w:val="24"/>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Subsistema</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Modalidad</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0.770</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Nivel de institución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Personal Administrativo</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0.550</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Zona de institución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Vivienda de profesores</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0.785</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Zona de institución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Servicio de a</w:t>
            </w:r>
            <w:r>
              <w:rPr>
                <w:rFonts w:ascii="Arial" w:hAnsi="Arial" w:cs="Arial"/>
                <w:sz w:val="20"/>
                <w:szCs w:val="20"/>
                <w:lang w:val="es-ES_tradnl"/>
              </w:rPr>
              <w:t xml:space="preserve">gua </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0.597</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Zona de institución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Servicio de luz</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0.606</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Personal docente</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Personal de otra relación laboral</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0.518</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Personal docente</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Alumnos de ciclo básico</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0.562</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Personal docente</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Alumnos de ciclo diversificado</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0.790</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Personal docente</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Servicio de a</w:t>
            </w:r>
            <w:r>
              <w:rPr>
                <w:rFonts w:ascii="Arial" w:hAnsi="Arial" w:cs="Arial"/>
                <w:sz w:val="20"/>
                <w:szCs w:val="20"/>
                <w:lang w:val="es-ES_tradnl"/>
              </w:rPr>
              <w:t>lcantarillado</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-0.555</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Personal Administrativo</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Alumnos de ciclo básico</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0.553</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Personal Administrativo</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Alumnos de ciclo diversificado</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0.738</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Personal Administrativo</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Personal con nombramiento</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0.773</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Personal de otra función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Alumnos de ciclo básico</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0.7</w:t>
            </w:r>
            <w:r>
              <w:rPr>
                <w:rFonts w:ascii="Arial" w:hAnsi="Arial" w:cs="Arial"/>
                <w:sz w:val="20"/>
                <w:szCs w:val="20"/>
                <w:lang w:val="es-ES_tradnl"/>
              </w:rPr>
              <w:t>18</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Personal con nombramiento</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Alumnos de ciclo básico</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0.567</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Personal con nombramiento</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Alumnos de ciclo diversificado</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0.782</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Personal con nombramiento</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Personal de otra función</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0.538</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Personal bonificado</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Alumnos de ciclo básico</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0.633</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Alumnos de c</w:t>
            </w:r>
            <w:r>
              <w:rPr>
                <w:rFonts w:ascii="Arial" w:hAnsi="Arial" w:cs="Arial"/>
                <w:lang w:val="es-ES_tradnl"/>
              </w:rPr>
              <w:t>iclo básico</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Alumnos de ciclo diversificado</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0.674</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Vivienda de profesores</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Servicio de agua </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0.642</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Vivienda de profesores</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Servicio de luz</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0.655</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Vivienda de profesores</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Servicio de alcantarillado</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0.775</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Servicio de agua </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Servicio de luz</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0.758</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Serv</w:t>
            </w:r>
            <w:r>
              <w:rPr>
                <w:rFonts w:ascii="Arial" w:hAnsi="Arial" w:cs="Arial"/>
                <w:sz w:val="20"/>
                <w:szCs w:val="20"/>
                <w:lang w:val="es-ES_tradnl"/>
              </w:rPr>
              <w:t xml:space="preserve">icio de agua </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Servicio de alcantarillado</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0.714</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tabs>
                <w:tab w:val="clear" w:pos="4252"/>
                <w:tab w:val="clear" w:pos="8504"/>
              </w:tabs>
              <w:autoSpaceDE w:val="0"/>
              <w:autoSpaceDN w:val="0"/>
              <w:adjustRightInd w:val="0"/>
              <w:rPr>
                <w:rFonts w:ascii="Arial" w:hAnsi="Arial" w:cs="Arial"/>
                <w:lang w:val="es-ES_tradnl"/>
              </w:rPr>
            </w:pPr>
            <w:r>
              <w:rPr>
                <w:rFonts w:ascii="Arial" w:hAnsi="Arial" w:cs="Arial"/>
                <w:lang w:val="es-ES_tradnl"/>
              </w:rPr>
              <w:t>Servicio de luz</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Servicio de alcantarillado</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0.718</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cantSplit/>
          <w:jc w:val="center"/>
        </w:trPr>
        <w:tc>
          <w:tcPr>
            <w:tcW w:w="8221" w:type="dxa"/>
            <w:gridSpan w:val="7"/>
          </w:tcPr>
          <w:p w:rsidR="00000000" w:rsidRDefault="000F622C">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0F622C">
            <w:pPr>
              <w:rPr>
                <w:rFonts w:ascii="Arial" w:hAnsi="Arial" w:cs="Arial"/>
                <w:sz w:val="20"/>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0F622C">
      <w:pPr>
        <w:spacing w:line="480" w:lineRule="auto"/>
        <w:ind w:left="426"/>
        <w:jc w:val="both"/>
        <w:rPr>
          <w:rFonts w:ascii="Arial" w:hAnsi="Arial" w:cs="Arial"/>
        </w:rPr>
      </w:pPr>
      <w:r>
        <w:rPr>
          <w:rFonts w:ascii="Arial" w:hAnsi="Arial" w:cs="Arial"/>
        </w:rPr>
        <w:t>Con respecto a las correlaciones men</w:t>
      </w:r>
      <w:r>
        <w:rPr>
          <w:rFonts w:ascii="Arial" w:hAnsi="Arial" w:cs="Arial"/>
        </w:rPr>
        <w:t>os significativas (-0.5&lt;</w:t>
      </w:r>
      <w:r>
        <w:rPr>
          <w:rFonts w:ascii="Arial" w:hAnsi="Arial" w:cs="Arial"/>
          <w:position w:val="-16"/>
        </w:rPr>
        <w:object w:dxaOrig="300" w:dyaOrig="420">
          <v:shape id="_x0000_i1054" type="#_x0000_t75" style="width:14.8pt;height:20.85pt" o:ole="">
            <v:imagedata r:id="rId37" o:title=""/>
          </v:shape>
          <o:OLEObject Type="Embed" ProgID="Equation.3" ShapeID="_x0000_i1054" DrawAspect="Content" ObjectID="_1309089631" r:id="rId60"/>
        </w:object>
      </w:r>
      <w:r>
        <w:rPr>
          <w:rFonts w:ascii="Arial" w:hAnsi="Arial" w:cs="Arial"/>
        </w:rPr>
        <w:t>&lt; 0.5)</w:t>
      </w:r>
      <w:r>
        <w:t xml:space="preserve"> </w:t>
      </w:r>
      <w:r>
        <w:rPr>
          <w:rFonts w:ascii="Arial" w:hAnsi="Arial" w:cs="Arial"/>
        </w:rPr>
        <w:t>de la matriz de planteles, debemos mencionar que estas corresponden al 93% del total de las correlaciones de la matriz de planteles. El porcentaje de correlaciones cercanas a cero, es decir entre –0.1 y</w:t>
      </w:r>
      <w:r>
        <w:rPr>
          <w:rFonts w:ascii="Arial" w:hAnsi="Arial" w:cs="Arial"/>
        </w:rPr>
        <w:t xml:space="preserve"> 0.1 es 52%. De los 378 coeficientes de correlación lineal correspondientes a la matriz de </w:t>
      </w:r>
      <w:r>
        <w:rPr>
          <w:rFonts w:ascii="Arial" w:hAnsi="Arial" w:cs="Arial"/>
          <w:i/>
          <w:iCs/>
        </w:rPr>
        <w:t>planteles</w:t>
      </w:r>
      <w:r>
        <w:rPr>
          <w:rFonts w:ascii="Arial" w:hAnsi="Arial" w:cs="Arial"/>
        </w:rPr>
        <w:t>, 26 pares de variables aleatorias tienen coeficientes de correlación en el rango [-0.01, 0.01] representando el 7% del total de correlaciones.</w:t>
      </w:r>
    </w:p>
    <w:tbl>
      <w:tblPr>
        <w:tblW w:w="8221" w:type="dxa"/>
        <w:jc w:val="center"/>
        <w:tblInd w:w="26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716"/>
        <w:gridCol w:w="125"/>
        <w:gridCol w:w="2560"/>
        <w:gridCol w:w="3051"/>
        <w:gridCol w:w="509"/>
        <w:gridCol w:w="571"/>
        <w:gridCol w:w="689"/>
      </w:tblGrid>
      <w:tr w:rsidR="00000000">
        <w:tblPrEx>
          <w:tblCellMar>
            <w:top w:w="0" w:type="dxa"/>
            <w:bottom w:w="0" w:type="dxa"/>
          </w:tblCellMar>
        </w:tblPrEx>
        <w:trPr>
          <w:cantSplit/>
          <w:jc w:val="center"/>
        </w:trPr>
        <w:tc>
          <w:tcPr>
            <w:tcW w:w="841" w:type="dxa"/>
            <w:gridSpan w:val="2"/>
          </w:tcPr>
          <w:p w:rsidR="00000000" w:rsidRDefault="000F622C">
            <w:pPr>
              <w:jc w:val="center"/>
              <w:rPr>
                <w:rFonts w:ascii="Arial" w:hAnsi="Arial" w:cs="Arial"/>
                <w:b/>
                <w:bCs/>
              </w:rPr>
            </w:pPr>
          </w:p>
        </w:tc>
        <w:tc>
          <w:tcPr>
            <w:tcW w:w="6120" w:type="dxa"/>
            <w:gridSpan w:val="3"/>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TABLA CLII</w:t>
            </w:r>
            <w:r>
              <w:rPr>
                <w:rFonts w:ascii="Arial" w:hAnsi="Arial" w:cs="Arial"/>
                <w:b/>
                <w:bCs/>
              </w:rPr>
              <w:t>I</w:t>
            </w:r>
          </w:p>
        </w:tc>
        <w:tc>
          <w:tcPr>
            <w:tcW w:w="1260" w:type="dxa"/>
            <w:gridSpan w:val="2"/>
          </w:tcPr>
          <w:p w:rsidR="00000000" w:rsidRDefault="000F622C">
            <w:pPr>
              <w:jc w:val="center"/>
              <w:rPr>
                <w:rFonts w:ascii="Arial" w:hAnsi="Arial" w:cs="Arial"/>
                <w:b/>
                <w:bCs/>
              </w:rPr>
            </w:pPr>
          </w:p>
        </w:tc>
      </w:tr>
      <w:tr w:rsidR="00000000">
        <w:tblPrEx>
          <w:tblCellMar>
            <w:top w:w="0" w:type="dxa"/>
            <w:bottom w:w="0" w:type="dxa"/>
          </w:tblCellMar>
        </w:tblPrEx>
        <w:trPr>
          <w:cantSplit/>
          <w:jc w:val="center"/>
        </w:trPr>
        <w:tc>
          <w:tcPr>
            <w:tcW w:w="8221" w:type="dxa"/>
            <w:gridSpan w:val="7"/>
          </w:tcPr>
          <w:p w:rsidR="00000000" w:rsidRDefault="000F622C">
            <w:pPr>
              <w:pStyle w:val="Ttulo1"/>
              <w:jc w:val="center"/>
              <w:rPr>
                <w:sz w:val="24"/>
              </w:rPr>
            </w:pPr>
            <w:bookmarkStart w:id="31" w:name="_Toc9638162"/>
            <w:r>
              <w:rPr>
                <w:sz w:val="24"/>
              </w:rPr>
              <w:t xml:space="preserve">PROVINCIA DE BOLÍVAR: CENSO DEL MAGISTERIO NACIONAL, COEFICIENTES DE CORRELACION ENTRE [-0.01,0.01] DE LA MATRIZ </w:t>
            </w:r>
            <w:r>
              <w:rPr>
                <w:i/>
                <w:iCs/>
                <w:sz w:val="24"/>
              </w:rPr>
              <w:t>PLANTELES</w:t>
            </w:r>
            <w:bookmarkEnd w:id="31"/>
          </w:p>
        </w:tc>
      </w:tr>
      <w:tr w:rsidR="00000000">
        <w:tblPrEx>
          <w:tblCellMar>
            <w:top w:w="0" w:type="dxa"/>
            <w:bottom w:w="0" w:type="dxa"/>
          </w:tblCellMar>
        </w:tblPrEx>
        <w:trPr>
          <w:trHeight w:val="343"/>
          <w:jc w:val="center"/>
        </w:trPr>
        <w:tc>
          <w:tcPr>
            <w:tcW w:w="716" w:type="dxa"/>
            <w:tcBorders>
              <w:right w:val="single" w:sz="4" w:space="0" w:color="auto"/>
            </w:tcBorders>
            <w:vAlign w:val="center"/>
          </w:tcPr>
          <w:p w:rsidR="00000000" w:rsidRDefault="000F622C">
            <w:pPr>
              <w:jc w:val="center"/>
              <w:rPr>
                <w:rFonts w:ascii="Arial" w:hAnsi="Arial" w:cs="Arial"/>
                <w:b/>
                <w:bCs/>
              </w:rPr>
            </w:pPr>
          </w:p>
          <w:p w:rsidR="00000000" w:rsidRDefault="000F622C">
            <w:pPr>
              <w:jc w:val="center"/>
              <w:rPr>
                <w:rFonts w:ascii="Arial" w:hAnsi="Arial" w:cs="Arial"/>
                <w:b/>
                <w:bCs/>
              </w:rPr>
            </w:pPr>
          </w:p>
        </w:tc>
        <w:tc>
          <w:tcPr>
            <w:tcW w:w="2685" w:type="dxa"/>
            <w:gridSpan w:val="2"/>
            <w:tcBorders>
              <w:top w:val="single" w:sz="4" w:space="0" w:color="auto"/>
              <w:left w:val="single" w:sz="4" w:space="0" w:color="auto"/>
              <w:bottom w:val="single" w:sz="4" w:space="0" w:color="auto"/>
              <w:right w:val="single" w:sz="4" w:space="0" w:color="auto"/>
            </w:tcBorders>
            <w:vAlign w:val="center"/>
          </w:tcPr>
          <w:p w:rsidR="00000000" w:rsidRDefault="000F622C">
            <w:pPr>
              <w:pStyle w:val="Ttulo5"/>
              <w:jc w:val="center"/>
            </w:pPr>
            <w:r>
              <w:t>X</w:t>
            </w:r>
            <w:r>
              <w:rPr>
                <w:vertAlign w:val="subscript"/>
              </w:rPr>
              <w:t>i</w:t>
            </w:r>
            <w:r>
              <w:t xml:space="preserve"> </w:t>
            </w:r>
          </w:p>
        </w:tc>
        <w:tc>
          <w:tcPr>
            <w:tcW w:w="3051"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X</w:t>
            </w:r>
            <w:r>
              <w:rPr>
                <w:rFonts w:ascii="Arial" w:hAnsi="Arial" w:cs="Arial"/>
                <w:b/>
                <w:bCs/>
                <w:vertAlign w:val="subscript"/>
              </w:rPr>
              <w:t>j</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b/>
                <w:bCs/>
                <w:position w:val="-16"/>
              </w:rPr>
              <w:object w:dxaOrig="300" w:dyaOrig="420">
                <v:shape id="_x0000_i1055" type="#_x0000_t75" style="width:14.8pt;height:20.85pt" o:ole="">
                  <v:imagedata r:id="rId37" o:title=""/>
                </v:shape>
                <o:OLEObject Type="Embed" ProgID="Equation.3" ShapeID="_x0000_i1055" DrawAspect="Content" ObjectID="_1309089632" r:id="rId61"/>
              </w:object>
            </w:r>
          </w:p>
        </w:tc>
        <w:tc>
          <w:tcPr>
            <w:tcW w:w="689" w:type="dxa"/>
            <w:tcBorders>
              <w:left w:val="single" w:sz="4" w:space="0" w:color="auto"/>
            </w:tcBorders>
            <w:vAlign w:val="center"/>
          </w:tcPr>
          <w:p w:rsidR="00000000" w:rsidRDefault="000F622C">
            <w:pPr>
              <w:jc w:val="center"/>
              <w:rPr>
                <w:rFonts w:ascii="Arial" w:hAnsi="Arial" w:cs="Arial"/>
                <w:b/>
                <w:bCs/>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Subsistema</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Sostenimiento de institución</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-0.003</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Modalidad</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Alumnos ciclo básico</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-0.006</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M</w:t>
            </w:r>
            <w:r>
              <w:rPr>
                <w:rFonts w:ascii="Arial" w:hAnsi="Arial" w:cs="Arial"/>
                <w:lang w:val="es-ES_tradnl"/>
              </w:rPr>
              <w:t>odalidad</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Alumnos otro nivel</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-0.003</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Cantón de institución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Personal docente</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-0.001</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Cantón de institución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Personal con nombramiento</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0.005</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Cantón de institución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Personal con otra relación</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-0.009</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Nivel de institución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Servicio de agua</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-0.01</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Sosten</w:t>
            </w:r>
            <w:r>
              <w:rPr>
                <w:rFonts w:ascii="Arial" w:hAnsi="Arial" w:cs="Arial"/>
                <w:lang w:val="es-ES_tradnl"/>
              </w:rPr>
              <w:t>imiento de institución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Tipo de institución</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-0.001</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Sostenimiento de institución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Personal con otra función</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-0.004</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Sostenimiento de institución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Alumnos preprimaria</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0.007</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Régimen de institución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Género de institución</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0.009</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Régimen de institución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Alu</w:t>
            </w:r>
            <w:r>
              <w:rPr>
                <w:rFonts w:ascii="Arial" w:hAnsi="Arial" w:cs="Arial"/>
                <w:sz w:val="20"/>
                <w:szCs w:val="20"/>
                <w:lang w:val="es-ES_tradnl"/>
              </w:rPr>
              <w:t>mnos primaria</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0.008</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Jornada de institución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Alumnos de otro nivel</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0.007</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Jornada de institución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Alumnos primaria</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0.002</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Tipo de institución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Género de institución</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0.004</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Tipo de institución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Alumnos de otro nivel</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-0.001</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Género de institución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Vivie</w:t>
            </w:r>
            <w:r>
              <w:rPr>
                <w:rFonts w:ascii="Arial" w:hAnsi="Arial" w:cs="Arial"/>
                <w:sz w:val="20"/>
                <w:szCs w:val="20"/>
                <w:lang w:val="es-ES_tradnl"/>
              </w:rPr>
              <w:t>nda rural</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0.008</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Género de institución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Personal bonificado</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0.004</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Género de institución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Personal con otra función</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0.009</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Clase de institución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Alumnos primaria</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-0.005</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Completitud</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Personal con nombramiento</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0.008</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Personal con otra función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 xml:space="preserve">Alumnos </w:t>
            </w:r>
            <w:r>
              <w:rPr>
                <w:rFonts w:ascii="Arial" w:hAnsi="Arial" w:cs="Arial"/>
                <w:sz w:val="20"/>
                <w:szCs w:val="20"/>
                <w:lang w:val="es-ES_tradnl"/>
              </w:rPr>
              <w:t>preprimaria</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0.002</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Personal con nombramiento</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Personal bonificado</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0.000</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Personal con otra relación</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Alumnos primaria</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-0.001</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Alumnos preprimaria</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Alumnos primaria</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0.004</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jc w:val="center"/>
        </w:trPr>
        <w:tc>
          <w:tcPr>
            <w:tcW w:w="716" w:type="dxa"/>
            <w:tcBorders>
              <w:right w:val="single" w:sz="4" w:space="0" w:color="auto"/>
            </w:tcBorders>
          </w:tcPr>
          <w:p w:rsidR="00000000" w:rsidRDefault="000F622C">
            <w:pPr>
              <w:rPr>
                <w:rFonts w:ascii="Arial" w:hAnsi="Arial" w:cs="Arial"/>
                <w:sz w:val="20"/>
              </w:rPr>
            </w:pPr>
          </w:p>
        </w:tc>
        <w:tc>
          <w:tcPr>
            <w:tcW w:w="2685" w:type="dxa"/>
            <w:gridSpan w:val="2"/>
            <w:tcBorders>
              <w:top w:val="single" w:sz="4" w:space="0" w:color="auto"/>
              <w:left w:val="single" w:sz="4" w:space="0" w:color="auto"/>
              <w:bottom w:val="single" w:sz="4" w:space="0" w:color="auto"/>
              <w:right w:val="single" w:sz="4" w:space="0" w:color="auto"/>
            </w:tcBorders>
          </w:tcPr>
          <w:p w:rsidR="00000000" w:rsidRDefault="000F622C">
            <w:pPr>
              <w:pStyle w:val="Encabezado"/>
              <w:autoSpaceDE w:val="0"/>
              <w:autoSpaceDN w:val="0"/>
              <w:adjustRightInd w:val="0"/>
              <w:rPr>
                <w:rFonts w:ascii="Arial" w:hAnsi="Arial" w:cs="Arial"/>
                <w:lang w:val="es-ES_tradnl"/>
              </w:rPr>
            </w:pPr>
            <w:r>
              <w:rPr>
                <w:rFonts w:ascii="Arial" w:hAnsi="Arial" w:cs="Arial"/>
                <w:lang w:val="es-ES_tradnl"/>
              </w:rPr>
              <w:t>Alumnos ciclo básico</w:t>
            </w:r>
          </w:p>
        </w:tc>
        <w:tc>
          <w:tcPr>
            <w:tcW w:w="3051" w:type="dxa"/>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rPr>
                <w:rFonts w:ascii="Arial" w:hAnsi="Arial" w:cs="Arial"/>
                <w:sz w:val="20"/>
                <w:szCs w:val="20"/>
                <w:lang w:val="es-ES_tradnl"/>
              </w:rPr>
            </w:pPr>
            <w:r>
              <w:rPr>
                <w:rFonts w:ascii="Arial" w:hAnsi="Arial" w:cs="Arial"/>
                <w:sz w:val="20"/>
                <w:szCs w:val="20"/>
                <w:lang w:val="es-ES_tradnl"/>
              </w:rPr>
              <w:t>Alumnos otros niveles</w:t>
            </w:r>
          </w:p>
        </w:tc>
        <w:tc>
          <w:tcPr>
            <w:tcW w:w="1080" w:type="dxa"/>
            <w:gridSpan w:val="2"/>
            <w:tcBorders>
              <w:top w:val="single" w:sz="4" w:space="0" w:color="auto"/>
              <w:left w:val="single" w:sz="4" w:space="0" w:color="auto"/>
              <w:bottom w:val="single" w:sz="4" w:space="0" w:color="auto"/>
              <w:right w:val="single" w:sz="4" w:space="0" w:color="auto"/>
            </w:tcBorders>
          </w:tcPr>
          <w:p w:rsidR="00000000" w:rsidRDefault="000F622C">
            <w:pPr>
              <w:autoSpaceDE w:val="0"/>
              <w:autoSpaceDN w:val="0"/>
              <w:adjustRightInd w:val="0"/>
              <w:jc w:val="center"/>
              <w:rPr>
                <w:rFonts w:ascii="Arial" w:hAnsi="Arial" w:cs="Arial"/>
                <w:sz w:val="20"/>
                <w:szCs w:val="20"/>
                <w:lang w:val="es-ES_tradnl"/>
              </w:rPr>
            </w:pPr>
            <w:r>
              <w:rPr>
                <w:rFonts w:ascii="Arial" w:hAnsi="Arial" w:cs="Arial"/>
                <w:sz w:val="20"/>
                <w:szCs w:val="20"/>
                <w:lang w:val="es-ES_tradnl"/>
              </w:rPr>
              <w:t>-0.003</w:t>
            </w:r>
          </w:p>
        </w:tc>
        <w:tc>
          <w:tcPr>
            <w:tcW w:w="689" w:type="dxa"/>
            <w:tcBorders>
              <w:left w:val="single" w:sz="4" w:space="0" w:color="auto"/>
            </w:tcBorders>
          </w:tcPr>
          <w:p w:rsidR="00000000" w:rsidRDefault="000F622C">
            <w:pPr>
              <w:rPr>
                <w:rFonts w:ascii="Arial" w:hAnsi="Arial" w:cs="Arial"/>
                <w:sz w:val="20"/>
              </w:rPr>
            </w:pPr>
          </w:p>
        </w:tc>
      </w:tr>
      <w:tr w:rsidR="00000000">
        <w:tblPrEx>
          <w:tblCellMar>
            <w:top w:w="0" w:type="dxa"/>
            <w:bottom w:w="0" w:type="dxa"/>
          </w:tblCellMar>
        </w:tblPrEx>
        <w:trPr>
          <w:cantSplit/>
          <w:jc w:val="center"/>
        </w:trPr>
        <w:tc>
          <w:tcPr>
            <w:tcW w:w="8221" w:type="dxa"/>
            <w:gridSpan w:val="7"/>
          </w:tcPr>
          <w:p w:rsidR="00000000" w:rsidRDefault="000F622C">
            <w:pPr>
              <w:rPr>
                <w:rFonts w:ascii="Arial" w:hAnsi="Arial" w:cs="Arial"/>
                <w:sz w:val="20"/>
              </w:rPr>
            </w:pPr>
            <w:r>
              <w:rPr>
                <w:rFonts w:ascii="Arial" w:hAnsi="Arial" w:cs="Arial"/>
                <w:b/>
                <w:bCs/>
                <w:sz w:val="20"/>
              </w:rPr>
              <w:t>FUENTE</w:t>
            </w:r>
            <w:r>
              <w:rPr>
                <w:rFonts w:ascii="Arial" w:hAnsi="Arial" w:cs="Arial"/>
                <w:sz w:val="20"/>
              </w:rPr>
              <w:t xml:space="preserve">: Base de datos del I </w:t>
            </w:r>
            <w:r>
              <w:rPr>
                <w:rFonts w:ascii="Arial" w:hAnsi="Arial" w:cs="Arial"/>
                <w:sz w:val="20"/>
              </w:rPr>
              <w:t>Censo de funcionarios públicos del MEC</w:t>
            </w:r>
          </w:p>
          <w:p w:rsidR="00000000" w:rsidRDefault="000F622C">
            <w:pPr>
              <w:rPr>
                <w:rFonts w:ascii="Arial" w:hAnsi="Arial" w:cs="Arial"/>
                <w:sz w:val="20"/>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0F622C">
      <w:pPr>
        <w:pStyle w:val="Ttulo2"/>
        <w:rPr>
          <w:i w:val="0"/>
          <w:iCs w:val="0"/>
        </w:rPr>
      </w:pPr>
      <w:bookmarkStart w:id="32" w:name="_Toc9638163"/>
      <w:r>
        <w:rPr>
          <w:i w:val="0"/>
          <w:iCs w:val="0"/>
        </w:rPr>
        <w:t>4.4 Análisis bivariado</w:t>
      </w:r>
      <w:bookmarkEnd w:id="32"/>
    </w:p>
    <w:p w:rsidR="00000000" w:rsidRDefault="000F622C"/>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En esta sección se presentará tablas con clasificaciones bidimensionales utilizadas para conocer la distribución entre dos variables. Esta a</w:t>
      </w:r>
      <w:r>
        <w:rPr>
          <w:rFonts w:ascii="Arial" w:hAnsi="Arial" w:cs="Arial"/>
        </w:rPr>
        <w:t>nálisis construye una tabla de r filas y c columnas, donde la i esima variable puede tomar r niveles y la j esima variable puede tomar c niveles. Cada celda presenta el resultado de la valoración concedida. Deben de haber al menos dos criterios de clasific</w:t>
      </w:r>
      <w:r>
        <w:rPr>
          <w:rFonts w:ascii="Arial" w:hAnsi="Arial" w:cs="Arial"/>
        </w:rPr>
        <w:t xml:space="preserve">ación por variable los cuales deben ser exhaustivos y mutuamente excluyentes. </w:t>
      </w:r>
    </w:p>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 xml:space="preserve">Estas tablas las construiremos en base a las variables aleatorias correspondientes a las matrices de </w:t>
      </w:r>
      <w:r>
        <w:rPr>
          <w:rFonts w:ascii="Arial" w:hAnsi="Arial" w:cs="Arial"/>
          <w:i/>
          <w:iCs/>
        </w:rPr>
        <w:t>directores y rectores</w:t>
      </w:r>
      <w:r>
        <w:rPr>
          <w:rFonts w:ascii="Arial" w:hAnsi="Arial" w:cs="Arial"/>
        </w:rPr>
        <w:t xml:space="preserve">, </w:t>
      </w:r>
      <w:r>
        <w:rPr>
          <w:rFonts w:ascii="Arial" w:hAnsi="Arial" w:cs="Arial"/>
          <w:i/>
          <w:iCs/>
        </w:rPr>
        <w:t>profesores</w:t>
      </w:r>
      <w:r>
        <w:rPr>
          <w:rFonts w:ascii="Arial" w:hAnsi="Arial" w:cs="Arial"/>
        </w:rPr>
        <w:t xml:space="preserve">, </w:t>
      </w:r>
      <w:r>
        <w:rPr>
          <w:rFonts w:ascii="Arial" w:hAnsi="Arial" w:cs="Arial"/>
          <w:i/>
          <w:iCs/>
        </w:rPr>
        <w:t>otros funcionarios</w:t>
      </w:r>
      <w:r>
        <w:rPr>
          <w:rFonts w:ascii="Arial" w:hAnsi="Arial" w:cs="Arial"/>
        </w:rPr>
        <w:t xml:space="preserve"> y </w:t>
      </w:r>
      <w:r>
        <w:rPr>
          <w:rFonts w:ascii="Arial" w:hAnsi="Arial" w:cs="Arial"/>
          <w:i/>
          <w:iCs/>
        </w:rPr>
        <w:t>planteles</w:t>
      </w:r>
      <w:r>
        <w:rPr>
          <w:rFonts w:ascii="Arial" w:hAnsi="Arial" w:cs="Arial"/>
        </w:rPr>
        <w:t xml:space="preserve"> que fuero</w:t>
      </w:r>
      <w:r>
        <w:rPr>
          <w:rFonts w:ascii="Arial" w:hAnsi="Arial" w:cs="Arial"/>
        </w:rPr>
        <w:t xml:space="preserve">n empadronados durante el primer censo de funcionarios públicos del ministerio de educación y cultura que se realizó el 14 de diciembre del 2000. </w:t>
      </w:r>
    </w:p>
    <w:p w:rsidR="00000000" w:rsidRDefault="000F622C">
      <w:pPr>
        <w:spacing w:line="480" w:lineRule="auto"/>
        <w:ind w:left="426"/>
        <w:jc w:val="both"/>
        <w:rPr>
          <w:rFonts w:ascii="Arial" w:hAnsi="Arial" w:cs="Arial"/>
        </w:rPr>
      </w:pPr>
    </w:p>
    <w:tbl>
      <w:tblPr>
        <w:tblW w:w="7354"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2551"/>
        <w:gridCol w:w="993"/>
        <w:gridCol w:w="992"/>
        <w:gridCol w:w="709"/>
        <w:gridCol w:w="992"/>
        <w:gridCol w:w="1117"/>
      </w:tblGrid>
      <w:tr w:rsidR="00000000">
        <w:tblPrEx>
          <w:tblCellMar>
            <w:top w:w="0" w:type="dxa"/>
            <w:bottom w:w="0" w:type="dxa"/>
          </w:tblCellMar>
        </w:tblPrEx>
        <w:trPr>
          <w:cantSplit/>
          <w:jc w:val="center"/>
        </w:trPr>
        <w:tc>
          <w:tcPr>
            <w:tcW w:w="2551" w:type="dxa"/>
            <w:tcBorders>
              <w:bottom w:val="single" w:sz="4" w:space="0" w:color="auto"/>
            </w:tcBorders>
          </w:tcPr>
          <w:p w:rsidR="00000000" w:rsidRDefault="000F622C">
            <w:pPr>
              <w:pStyle w:val="Ttulo9"/>
              <w:rPr>
                <w:rFonts w:ascii="Arial" w:hAnsi="Arial" w:cs="Arial"/>
                <w:i/>
                <w:iCs/>
              </w:rPr>
            </w:pPr>
          </w:p>
        </w:tc>
        <w:tc>
          <w:tcPr>
            <w:tcW w:w="3686" w:type="dxa"/>
            <w:gridSpan w:val="4"/>
            <w:tcBorders>
              <w:bottom w:val="single" w:sz="4" w:space="0" w:color="auto"/>
            </w:tcBorders>
          </w:tcPr>
          <w:p w:rsidR="00000000" w:rsidRDefault="000F622C">
            <w:pPr>
              <w:jc w:val="center"/>
              <w:rPr>
                <w:rFonts w:ascii="Arial" w:hAnsi="Arial" w:cs="Arial"/>
                <w:b/>
                <w:bCs/>
                <w:i/>
                <w:iCs/>
              </w:rPr>
            </w:pPr>
            <w:r>
              <w:rPr>
                <w:rFonts w:ascii="Arial" w:hAnsi="Arial" w:cs="Arial"/>
                <w:b/>
                <w:bCs/>
                <w:i/>
                <w:iCs/>
              </w:rPr>
              <w:t>Clasificación de la variable</w:t>
            </w:r>
            <w:r>
              <w:rPr>
                <w:rFonts w:ascii="Arial" w:hAnsi="Arial" w:cs="Arial"/>
                <w:i/>
                <w:iCs/>
              </w:rPr>
              <w:t xml:space="preserve"> </w:t>
            </w:r>
            <w:r>
              <w:rPr>
                <w:rFonts w:ascii="Arial" w:hAnsi="Arial" w:cs="Arial"/>
                <w:b/>
                <w:bCs/>
                <w:i/>
                <w:iCs/>
              </w:rPr>
              <w:t>Y</w:t>
            </w:r>
          </w:p>
        </w:tc>
        <w:tc>
          <w:tcPr>
            <w:tcW w:w="1117" w:type="dxa"/>
            <w:tcBorders>
              <w:bottom w:val="nil"/>
            </w:tcBorders>
          </w:tcPr>
          <w:p w:rsidR="00000000" w:rsidRDefault="000F622C">
            <w:pPr>
              <w:jc w:val="center"/>
              <w:rPr>
                <w:rFonts w:ascii="Arial" w:hAnsi="Arial" w:cs="Arial"/>
                <w:b/>
                <w:i/>
                <w:iCs/>
              </w:rPr>
            </w:pPr>
          </w:p>
        </w:tc>
      </w:tr>
      <w:tr w:rsidR="00000000">
        <w:tblPrEx>
          <w:tblCellMar>
            <w:top w:w="0" w:type="dxa"/>
            <w:bottom w:w="0" w:type="dxa"/>
          </w:tblCellMar>
        </w:tblPrEx>
        <w:trPr>
          <w:jc w:val="center"/>
        </w:trPr>
        <w:tc>
          <w:tcPr>
            <w:tcW w:w="2551" w:type="dxa"/>
            <w:tcBorders>
              <w:top w:val="single" w:sz="4" w:space="0" w:color="auto"/>
              <w:bottom w:val="single" w:sz="4" w:space="0" w:color="auto"/>
              <w:right w:val="single" w:sz="4" w:space="0" w:color="auto"/>
            </w:tcBorders>
          </w:tcPr>
          <w:p w:rsidR="00000000" w:rsidRDefault="000F622C">
            <w:pPr>
              <w:pStyle w:val="Ttulo9"/>
              <w:rPr>
                <w:rFonts w:ascii="Arial" w:hAnsi="Arial" w:cs="Arial"/>
                <w:i/>
                <w:iCs/>
              </w:rPr>
            </w:pPr>
            <w:r>
              <w:rPr>
                <w:rFonts w:ascii="Arial" w:hAnsi="Arial" w:cs="Arial"/>
                <w:i/>
                <w:iCs/>
              </w:rPr>
              <w:t>Clasificación de la variable X</w:t>
            </w:r>
          </w:p>
        </w:tc>
        <w:tc>
          <w:tcPr>
            <w:tcW w:w="993" w:type="dxa"/>
            <w:tcBorders>
              <w:top w:val="single" w:sz="4" w:space="0" w:color="auto"/>
              <w:left w:val="single" w:sz="4" w:space="0" w:color="auto"/>
              <w:bottom w:val="single" w:sz="4" w:space="0" w:color="auto"/>
              <w:right w:val="single" w:sz="4" w:space="0" w:color="auto"/>
            </w:tcBorders>
          </w:tcPr>
          <w:p w:rsidR="00000000" w:rsidRDefault="000F622C">
            <w:pPr>
              <w:pStyle w:val="Ttulo9"/>
              <w:rPr>
                <w:rFonts w:ascii="Arial" w:hAnsi="Arial" w:cs="Arial"/>
                <w:b w:val="0"/>
                <w:bCs/>
              </w:rPr>
            </w:pPr>
            <w:r>
              <w:rPr>
                <w:rFonts w:ascii="Arial" w:hAnsi="Arial" w:cs="Arial"/>
                <w:b w:val="0"/>
                <w:bCs/>
              </w:rPr>
              <w:t xml:space="preserve"> </w:t>
            </w:r>
          </w:p>
          <w:p w:rsidR="00000000" w:rsidRDefault="000F622C">
            <w:pPr>
              <w:pStyle w:val="Ttulo9"/>
              <w:rPr>
                <w:rFonts w:ascii="Arial" w:hAnsi="Arial" w:cs="Arial"/>
                <w:b w:val="0"/>
                <w:bCs/>
                <w:lang w:val="en-US"/>
              </w:rPr>
            </w:pPr>
            <w:r>
              <w:rPr>
                <w:rFonts w:ascii="Arial" w:hAnsi="Arial" w:cs="Arial"/>
                <w:b w:val="0"/>
                <w:bCs/>
                <w:lang w:val="en-US"/>
              </w:rPr>
              <w:t>1</w:t>
            </w:r>
          </w:p>
        </w:tc>
        <w:tc>
          <w:tcPr>
            <w:tcW w:w="992"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Cs/>
                <w:lang w:val="en-US"/>
              </w:rPr>
            </w:pPr>
          </w:p>
          <w:p w:rsidR="00000000" w:rsidRDefault="000F622C">
            <w:pPr>
              <w:jc w:val="center"/>
              <w:rPr>
                <w:rFonts w:ascii="Arial" w:hAnsi="Arial" w:cs="Arial"/>
                <w:bCs/>
                <w:lang w:val="en-US"/>
              </w:rPr>
            </w:pPr>
            <w:r>
              <w:rPr>
                <w:rFonts w:ascii="Arial" w:hAnsi="Arial" w:cs="Arial"/>
                <w:bCs/>
                <w:lang w:val="en-US"/>
              </w:rPr>
              <w:t>2</w:t>
            </w:r>
          </w:p>
        </w:tc>
        <w:tc>
          <w:tcPr>
            <w:tcW w:w="709"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Cs/>
                <w:lang w:val="en-US"/>
              </w:rPr>
            </w:pPr>
          </w:p>
          <w:p w:rsidR="00000000" w:rsidRDefault="000F622C">
            <w:pPr>
              <w:jc w:val="center"/>
              <w:rPr>
                <w:rFonts w:ascii="Arial" w:hAnsi="Arial" w:cs="Arial"/>
                <w:bCs/>
                <w:lang w:val="en-US"/>
              </w:rPr>
            </w:pPr>
            <w:r>
              <w:rPr>
                <w:rFonts w:ascii="Arial" w:hAnsi="Arial" w:cs="Arial"/>
                <w:bCs/>
                <w:lang w:val="en-US"/>
              </w:rPr>
              <w:t>...</w:t>
            </w:r>
          </w:p>
        </w:tc>
        <w:tc>
          <w:tcPr>
            <w:tcW w:w="992"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Cs/>
                <w:lang w:val="en-US"/>
              </w:rPr>
            </w:pPr>
          </w:p>
          <w:p w:rsidR="00000000" w:rsidRDefault="000F622C">
            <w:pPr>
              <w:jc w:val="center"/>
              <w:rPr>
                <w:rFonts w:ascii="Arial" w:hAnsi="Arial" w:cs="Arial"/>
                <w:bCs/>
                <w:lang w:val="en-US"/>
              </w:rPr>
            </w:pPr>
            <w:r>
              <w:rPr>
                <w:rFonts w:ascii="Arial" w:hAnsi="Arial" w:cs="Arial"/>
                <w:bCs/>
                <w:lang w:val="en-US"/>
              </w:rPr>
              <w:t>c</w:t>
            </w:r>
          </w:p>
        </w:tc>
        <w:tc>
          <w:tcPr>
            <w:tcW w:w="1117" w:type="dxa"/>
            <w:tcBorders>
              <w:top w:val="nil"/>
              <w:left w:val="single" w:sz="4" w:space="0" w:color="auto"/>
              <w:bottom w:val="single" w:sz="4" w:space="0" w:color="auto"/>
            </w:tcBorders>
          </w:tcPr>
          <w:p w:rsidR="00000000" w:rsidRDefault="000F622C">
            <w:pPr>
              <w:jc w:val="center"/>
              <w:rPr>
                <w:rFonts w:ascii="Arial" w:hAnsi="Arial" w:cs="Arial"/>
                <w:b/>
                <w:lang w:val="en-US"/>
              </w:rPr>
            </w:pPr>
          </w:p>
          <w:p w:rsidR="00000000" w:rsidRDefault="000F622C">
            <w:pPr>
              <w:pStyle w:val="Ttulo7"/>
              <w:rPr>
                <w:lang w:val="en-US"/>
              </w:rPr>
            </w:pPr>
            <w:r>
              <w:rPr>
                <w:lang w:val="en-US"/>
              </w:rPr>
              <w:t>TOTAL</w:t>
            </w:r>
          </w:p>
        </w:tc>
      </w:tr>
      <w:tr w:rsidR="00000000">
        <w:tblPrEx>
          <w:tblCellMar>
            <w:top w:w="0" w:type="dxa"/>
            <w:bottom w:w="0" w:type="dxa"/>
          </w:tblCellMar>
        </w:tblPrEx>
        <w:trPr>
          <w:jc w:val="center"/>
        </w:trPr>
        <w:tc>
          <w:tcPr>
            <w:tcW w:w="2551" w:type="dxa"/>
            <w:tcBorders>
              <w:top w:val="single" w:sz="4" w:space="0" w:color="auto"/>
              <w:bottom w:val="single" w:sz="4" w:space="0" w:color="auto"/>
              <w:right w:val="single" w:sz="4" w:space="0" w:color="auto"/>
            </w:tcBorders>
            <w:vAlign w:val="center"/>
          </w:tcPr>
          <w:p w:rsidR="00000000" w:rsidRDefault="000F622C">
            <w:pPr>
              <w:jc w:val="center"/>
              <w:rPr>
                <w:rFonts w:ascii="Arial" w:hAnsi="Arial" w:cs="Arial"/>
                <w:bCs/>
                <w:lang w:val="en-US"/>
              </w:rPr>
            </w:pPr>
            <w:r>
              <w:rPr>
                <w:rFonts w:ascii="Arial" w:hAnsi="Arial" w:cs="Arial"/>
                <w:bCs/>
                <w:lang w:val="en-US"/>
              </w:rPr>
              <w:t>1</w:t>
            </w: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lang w:val="en-US"/>
              </w:rPr>
            </w:pPr>
            <w:r>
              <w:rPr>
                <w:rFonts w:ascii="Arial" w:hAnsi="Arial" w:cs="Arial"/>
                <w:lang w:val="en-US"/>
              </w:rPr>
              <w:t>f</w:t>
            </w:r>
            <w:r>
              <w:rPr>
                <w:rFonts w:ascii="Arial" w:hAnsi="Arial" w:cs="Arial"/>
                <w:vertAlign w:val="subscript"/>
                <w:lang w:val="en-US"/>
              </w:rPr>
              <w:t>11</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lang w:val="en-US"/>
              </w:rPr>
            </w:pPr>
            <w:r>
              <w:rPr>
                <w:rFonts w:ascii="Arial" w:hAnsi="Arial" w:cs="Arial"/>
                <w:lang w:val="en-US"/>
              </w:rPr>
              <w:t>f</w:t>
            </w:r>
            <w:r>
              <w:rPr>
                <w:rFonts w:ascii="Arial" w:hAnsi="Arial" w:cs="Arial"/>
                <w:vertAlign w:val="subscript"/>
                <w:lang w:val="en-US"/>
              </w:rPr>
              <w:t>12</w:t>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lang w:val="en-US"/>
              </w:rPr>
            </w:pPr>
            <w:r>
              <w:rPr>
                <w:rFonts w:ascii="Arial" w:hAnsi="Arial" w:cs="Arial"/>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lang w:val="en-US"/>
              </w:rPr>
            </w:pPr>
            <w:r>
              <w:rPr>
                <w:rFonts w:ascii="Arial" w:hAnsi="Arial" w:cs="Arial"/>
                <w:lang w:val="en-US"/>
              </w:rPr>
              <w:t>f</w:t>
            </w:r>
            <w:r>
              <w:rPr>
                <w:rFonts w:ascii="Arial" w:hAnsi="Arial" w:cs="Arial"/>
                <w:vertAlign w:val="subscript"/>
                <w:lang w:val="en-US"/>
              </w:rPr>
              <w:t>1c</w:t>
            </w:r>
          </w:p>
        </w:tc>
        <w:tc>
          <w:tcPr>
            <w:tcW w:w="1117" w:type="dxa"/>
            <w:tcBorders>
              <w:top w:val="single" w:sz="4" w:space="0" w:color="auto"/>
              <w:left w:val="single" w:sz="4" w:space="0" w:color="auto"/>
              <w:bottom w:val="single" w:sz="4" w:space="0" w:color="auto"/>
            </w:tcBorders>
            <w:vAlign w:val="center"/>
          </w:tcPr>
          <w:p w:rsidR="00000000" w:rsidRDefault="000F622C">
            <w:pPr>
              <w:jc w:val="center"/>
              <w:rPr>
                <w:rFonts w:ascii="Arial" w:hAnsi="Arial" w:cs="Arial"/>
                <w:b/>
                <w:bCs/>
                <w:lang w:val="en-US"/>
              </w:rPr>
            </w:pPr>
            <w:r>
              <w:rPr>
                <w:rFonts w:ascii="Arial" w:hAnsi="Arial" w:cs="Arial"/>
                <w:b/>
                <w:bCs/>
                <w:lang w:val="en-US"/>
              </w:rPr>
              <w:t>f</w:t>
            </w:r>
            <w:r>
              <w:rPr>
                <w:rFonts w:ascii="Arial" w:hAnsi="Arial" w:cs="Arial"/>
                <w:b/>
                <w:bCs/>
                <w:vertAlign w:val="subscript"/>
                <w:lang w:val="en-US"/>
              </w:rPr>
              <w:t>1</w:t>
            </w:r>
            <w:r>
              <w:rPr>
                <w:rFonts w:ascii="Arial" w:hAnsi="Arial" w:cs="Arial"/>
                <w:b/>
                <w:bCs/>
                <w:vertAlign w:val="subscript"/>
                <w:lang w:val="en-US"/>
              </w:rPr>
              <w:t>*</w:t>
            </w:r>
          </w:p>
        </w:tc>
      </w:tr>
      <w:tr w:rsidR="00000000">
        <w:tblPrEx>
          <w:tblCellMar>
            <w:top w:w="0" w:type="dxa"/>
            <w:bottom w:w="0" w:type="dxa"/>
          </w:tblCellMar>
        </w:tblPrEx>
        <w:trPr>
          <w:jc w:val="center"/>
        </w:trPr>
        <w:tc>
          <w:tcPr>
            <w:tcW w:w="2551" w:type="dxa"/>
            <w:tcBorders>
              <w:top w:val="single" w:sz="4" w:space="0" w:color="auto"/>
              <w:bottom w:val="single" w:sz="4" w:space="0" w:color="auto"/>
              <w:right w:val="single" w:sz="4" w:space="0" w:color="auto"/>
            </w:tcBorders>
            <w:vAlign w:val="center"/>
          </w:tcPr>
          <w:p w:rsidR="00000000" w:rsidRDefault="000F622C">
            <w:pPr>
              <w:jc w:val="center"/>
              <w:rPr>
                <w:rFonts w:ascii="Arial" w:hAnsi="Arial" w:cs="Arial"/>
                <w:bCs/>
                <w:lang w:val="en-US"/>
              </w:rPr>
            </w:pPr>
            <w:r>
              <w:rPr>
                <w:rFonts w:ascii="Arial" w:hAnsi="Arial" w:cs="Arial"/>
                <w:bCs/>
                <w:lang w:val="en-US"/>
              </w:rPr>
              <w:t>2</w:t>
            </w: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lang w:val="en-US"/>
              </w:rPr>
            </w:pPr>
            <w:r>
              <w:rPr>
                <w:rFonts w:ascii="Arial" w:hAnsi="Arial" w:cs="Arial"/>
                <w:lang w:val="en-US"/>
              </w:rPr>
              <w:t>f</w:t>
            </w:r>
            <w:r>
              <w:rPr>
                <w:rFonts w:ascii="Arial" w:hAnsi="Arial" w:cs="Arial"/>
                <w:vertAlign w:val="subscript"/>
                <w:lang w:val="en-US"/>
              </w:rPr>
              <w:t>21</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lang w:val="en-US"/>
              </w:rPr>
            </w:pPr>
            <w:r>
              <w:rPr>
                <w:rFonts w:ascii="Arial" w:hAnsi="Arial" w:cs="Arial"/>
                <w:lang w:val="en-US"/>
              </w:rPr>
              <w:t>f</w:t>
            </w:r>
            <w:r>
              <w:rPr>
                <w:rFonts w:ascii="Arial" w:hAnsi="Arial" w:cs="Arial"/>
                <w:vertAlign w:val="subscript"/>
                <w:lang w:val="en-US"/>
              </w:rPr>
              <w:t>22</w:t>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lang w:val="en-US"/>
              </w:rPr>
            </w:pPr>
            <w:r>
              <w:rPr>
                <w:rFonts w:ascii="Arial" w:hAnsi="Arial" w:cs="Arial"/>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lang w:val="en-US"/>
              </w:rPr>
            </w:pPr>
            <w:r>
              <w:rPr>
                <w:rFonts w:ascii="Arial" w:hAnsi="Arial" w:cs="Arial"/>
                <w:lang w:val="en-US"/>
              </w:rPr>
              <w:t>f</w:t>
            </w:r>
            <w:r>
              <w:rPr>
                <w:rFonts w:ascii="Arial" w:hAnsi="Arial" w:cs="Arial"/>
                <w:vertAlign w:val="subscript"/>
                <w:lang w:val="en-US"/>
              </w:rPr>
              <w:t>2c</w:t>
            </w:r>
          </w:p>
        </w:tc>
        <w:tc>
          <w:tcPr>
            <w:tcW w:w="1117" w:type="dxa"/>
            <w:tcBorders>
              <w:top w:val="single" w:sz="4" w:space="0" w:color="auto"/>
              <w:left w:val="single" w:sz="4" w:space="0" w:color="auto"/>
              <w:bottom w:val="single" w:sz="4" w:space="0" w:color="auto"/>
            </w:tcBorders>
            <w:vAlign w:val="center"/>
          </w:tcPr>
          <w:p w:rsidR="00000000" w:rsidRDefault="000F622C">
            <w:pPr>
              <w:jc w:val="center"/>
              <w:rPr>
                <w:rFonts w:ascii="Arial" w:hAnsi="Arial" w:cs="Arial"/>
                <w:b/>
                <w:bCs/>
                <w:lang w:val="en-US"/>
              </w:rPr>
            </w:pPr>
            <w:r>
              <w:rPr>
                <w:rFonts w:ascii="Arial" w:hAnsi="Arial" w:cs="Arial"/>
                <w:b/>
                <w:bCs/>
                <w:lang w:val="en-US"/>
              </w:rPr>
              <w:t>f</w:t>
            </w:r>
            <w:r>
              <w:rPr>
                <w:rFonts w:ascii="Arial" w:hAnsi="Arial" w:cs="Arial"/>
                <w:b/>
                <w:bCs/>
                <w:vertAlign w:val="subscript"/>
                <w:lang w:val="en-US"/>
              </w:rPr>
              <w:t>2*</w:t>
            </w:r>
          </w:p>
        </w:tc>
      </w:tr>
      <w:tr w:rsidR="00000000">
        <w:tblPrEx>
          <w:tblCellMar>
            <w:top w:w="0" w:type="dxa"/>
            <w:bottom w:w="0" w:type="dxa"/>
          </w:tblCellMar>
        </w:tblPrEx>
        <w:trPr>
          <w:cantSplit/>
          <w:trHeight w:val="567"/>
          <w:jc w:val="center"/>
        </w:trPr>
        <w:tc>
          <w:tcPr>
            <w:tcW w:w="2551" w:type="dxa"/>
            <w:tcBorders>
              <w:top w:val="single" w:sz="4" w:space="0" w:color="auto"/>
              <w:bottom w:val="single" w:sz="4" w:space="0" w:color="auto"/>
              <w:right w:val="single" w:sz="4" w:space="0" w:color="auto"/>
            </w:tcBorders>
            <w:textDirection w:val="btLr"/>
            <w:vAlign w:val="center"/>
          </w:tcPr>
          <w:p w:rsidR="00000000" w:rsidRDefault="000F622C">
            <w:pPr>
              <w:ind w:left="113" w:right="113"/>
              <w:jc w:val="center"/>
              <w:rPr>
                <w:rFonts w:ascii="Arial" w:hAnsi="Arial" w:cs="Arial"/>
                <w:bCs/>
              </w:rPr>
            </w:pPr>
            <w:r>
              <w:rPr>
                <w:rFonts w:ascii="Arial" w:hAnsi="Arial" w:cs="Arial"/>
                <w:bCs/>
              </w:rPr>
              <w:sym w:font="Symbol" w:char="F0BC"/>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000000" w:rsidRDefault="000F622C">
            <w:pPr>
              <w:ind w:left="113" w:right="113"/>
              <w:jc w:val="center"/>
              <w:rPr>
                <w:rFonts w:ascii="Arial" w:hAnsi="Arial" w:cs="Arial"/>
              </w:rPr>
            </w:pPr>
            <w:r>
              <w:rPr>
                <w:rFonts w:ascii="Arial" w:hAnsi="Arial" w:cs="Arial"/>
                <w:b/>
              </w:rPr>
              <w:sym w:font="Symbol" w:char="F0BC"/>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000000" w:rsidRDefault="000F622C">
            <w:pPr>
              <w:ind w:left="113" w:right="113"/>
              <w:jc w:val="center"/>
              <w:rPr>
                <w:rFonts w:ascii="Arial" w:hAnsi="Arial" w:cs="Arial"/>
              </w:rPr>
            </w:pPr>
            <w:r>
              <w:rPr>
                <w:rFonts w:ascii="Arial" w:hAnsi="Arial" w:cs="Arial"/>
                <w:b/>
              </w:rPr>
              <w:sym w:font="Symbol" w:char="F0BC"/>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000000" w:rsidRDefault="000F622C">
            <w:pPr>
              <w:ind w:left="113" w:right="113"/>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000000" w:rsidRDefault="000F622C">
            <w:pPr>
              <w:ind w:left="113" w:right="113"/>
              <w:jc w:val="center"/>
              <w:rPr>
                <w:rFonts w:ascii="Arial" w:hAnsi="Arial" w:cs="Arial"/>
              </w:rPr>
            </w:pPr>
            <w:r>
              <w:rPr>
                <w:rFonts w:ascii="Arial" w:hAnsi="Arial" w:cs="Arial"/>
                <w:b/>
              </w:rPr>
              <w:sym w:font="Symbol" w:char="F0BC"/>
            </w:r>
          </w:p>
        </w:tc>
        <w:tc>
          <w:tcPr>
            <w:tcW w:w="1117" w:type="dxa"/>
            <w:tcBorders>
              <w:top w:val="single" w:sz="4" w:space="0" w:color="auto"/>
              <w:left w:val="single" w:sz="4" w:space="0" w:color="auto"/>
              <w:bottom w:val="single" w:sz="4" w:space="0" w:color="auto"/>
            </w:tcBorders>
            <w:textDirection w:val="btLr"/>
            <w:vAlign w:val="center"/>
          </w:tcPr>
          <w:p w:rsidR="00000000" w:rsidRDefault="000F622C">
            <w:pPr>
              <w:ind w:left="113" w:right="113"/>
              <w:jc w:val="center"/>
              <w:rPr>
                <w:rFonts w:ascii="Arial" w:hAnsi="Arial" w:cs="Arial"/>
                <w:b/>
                <w:bCs/>
              </w:rPr>
            </w:pPr>
            <w:r>
              <w:rPr>
                <w:rFonts w:ascii="Arial" w:hAnsi="Arial" w:cs="Arial"/>
                <w:b/>
              </w:rPr>
              <w:sym w:font="Symbol" w:char="F0BC"/>
            </w:r>
          </w:p>
        </w:tc>
      </w:tr>
      <w:tr w:rsidR="00000000">
        <w:tblPrEx>
          <w:tblCellMar>
            <w:top w:w="0" w:type="dxa"/>
            <w:bottom w:w="0" w:type="dxa"/>
          </w:tblCellMar>
        </w:tblPrEx>
        <w:trPr>
          <w:jc w:val="center"/>
        </w:trPr>
        <w:tc>
          <w:tcPr>
            <w:tcW w:w="2551" w:type="dxa"/>
            <w:tcBorders>
              <w:top w:val="single" w:sz="4" w:space="0" w:color="auto"/>
              <w:bottom w:val="single" w:sz="4" w:space="0" w:color="auto"/>
              <w:right w:val="single" w:sz="4" w:space="0" w:color="auto"/>
            </w:tcBorders>
            <w:vAlign w:val="center"/>
          </w:tcPr>
          <w:p w:rsidR="00000000" w:rsidRDefault="000F622C">
            <w:pPr>
              <w:jc w:val="center"/>
              <w:rPr>
                <w:rFonts w:ascii="Arial" w:hAnsi="Arial" w:cs="Arial"/>
                <w:bCs/>
                <w:lang w:val="en-US"/>
              </w:rPr>
            </w:pPr>
            <w:r>
              <w:rPr>
                <w:rFonts w:ascii="Arial" w:hAnsi="Arial" w:cs="Arial"/>
                <w:bCs/>
                <w:lang w:val="en-US"/>
              </w:rPr>
              <w:t>r</w:t>
            </w: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lang w:val="en-US"/>
              </w:rPr>
            </w:pPr>
            <w:r>
              <w:rPr>
                <w:rFonts w:ascii="Arial" w:hAnsi="Arial" w:cs="Arial"/>
                <w:lang w:val="en-US"/>
              </w:rPr>
              <w:t>f</w:t>
            </w:r>
            <w:r>
              <w:rPr>
                <w:rFonts w:ascii="Arial" w:hAnsi="Arial" w:cs="Arial"/>
                <w:vertAlign w:val="subscript"/>
                <w:lang w:val="en-US"/>
              </w:rPr>
              <w:t>r1</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lang w:val="en-US"/>
              </w:rPr>
            </w:pPr>
            <w:r>
              <w:rPr>
                <w:rFonts w:ascii="Arial" w:hAnsi="Arial" w:cs="Arial"/>
                <w:lang w:val="en-US"/>
              </w:rPr>
              <w:t>f</w:t>
            </w:r>
            <w:r>
              <w:rPr>
                <w:rFonts w:ascii="Arial" w:hAnsi="Arial" w:cs="Arial"/>
                <w:vertAlign w:val="subscript"/>
                <w:lang w:val="en-US"/>
              </w:rPr>
              <w:t>r2</w:t>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lang w:val="en-US"/>
              </w:rPr>
            </w:pPr>
            <w:r>
              <w:rPr>
                <w:rFonts w:ascii="Arial" w:hAnsi="Arial" w:cs="Arial"/>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lang w:val="en-US"/>
              </w:rPr>
            </w:pPr>
            <w:r>
              <w:rPr>
                <w:rFonts w:ascii="Arial" w:hAnsi="Arial" w:cs="Arial"/>
                <w:lang w:val="en-US"/>
              </w:rPr>
              <w:t>f</w:t>
            </w:r>
            <w:r>
              <w:rPr>
                <w:rFonts w:ascii="Arial" w:hAnsi="Arial" w:cs="Arial"/>
                <w:vertAlign w:val="subscript"/>
                <w:lang w:val="en-US"/>
              </w:rPr>
              <w:t>rc</w:t>
            </w:r>
          </w:p>
        </w:tc>
        <w:tc>
          <w:tcPr>
            <w:tcW w:w="1117" w:type="dxa"/>
            <w:tcBorders>
              <w:top w:val="single" w:sz="4" w:space="0" w:color="auto"/>
              <w:left w:val="single" w:sz="4" w:space="0" w:color="auto"/>
              <w:bottom w:val="single" w:sz="4" w:space="0" w:color="auto"/>
            </w:tcBorders>
            <w:vAlign w:val="center"/>
          </w:tcPr>
          <w:p w:rsidR="00000000" w:rsidRDefault="000F622C">
            <w:pPr>
              <w:jc w:val="center"/>
              <w:rPr>
                <w:rFonts w:ascii="Arial" w:hAnsi="Arial" w:cs="Arial"/>
                <w:b/>
                <w:bCs/>
                <w:lang w:val="en-US"/>
              </w:rPr>
            </w:pPr>
            <w:r>
              <w:rPr>
                <w:rFonts w:ascii="Arial" w:hAnsi="Arial" w:cs="Arial"/>
                <w:b/>
                <w:bCs/>
                <w:lang w:val="en-US"/>
              </w:rPr>
              <w:t>f</w:t>
            </w:r>
            <w:r>
              <w:rPr>
                <w:rFonts w:ascii="Arial" w:hAnsi="Arial" w:cs="Arial"/>
                <w:b/>
                <w:bCs/>
                <w:vertAlign w:val="subscript"/>
                <w:lang w:val="en-US"/>
              </w:rPr>
              <w:t>f*</w:t>
            </w:r>
          </w:p>
        </w:tc>
      </w:tr>
      <w:tr w:rsidR="00000000">
        <w:tblPrEx>
          <w:tblCellMar>
            <w:top w:w="0" w:type="dxa"/>
            <w:bottom w:w="0" w:type="dxa"/>
          </w:tblCellMar>
        </w:tblPrEx>
        <w:trPr>
          <w:trHeight w:val="349"/>
          <w:jc w:val="center"/>
        </w:trPr>
        <w:tc>
          <w:tcPr>
            <w:tcW w:w="2551" w:type="dxa"/>
            <w:tcBorders>
              <w:top w:val="single" w:sz="4" w:space="0" w:color="auto"/>
              <w:bottom w:val="single" w:sz="18" w:space="0" w:color="auto"/>
              <w:right w:val="single" w:sz="4" w:space="0" w:color="auto"/>
            </w:tcBorders>
            <w:vAlign w:val="center"/>
          </w:tcPr>
          <w:p w:rsidR="00000000" w:rsidRDefault="000F622C">
            <w:pPr>
              <w:pStyle w:val="Ttulo7"/>
              <w:rPr>
                <w:lang w:val="en-US"/>
              </w:rPr>
            </w:pPr>
            <w:r>
              <w:rPr>
                <w:lang w:val="en-US"/>
              </w:rPr>
              <w:t>TOTAL</w:t>
            </w:r>
          </w:p>
        </w:tc>
        <w:tc>
          <w:tcPr>
            <w:tcW w:w="993" w:type="dxa"/>
            <w:tcBorders>
              <w:top w:val="single" w:sz="4" w:space="0" w:color="auto"/>
              <w:left w:val="single" w:sz="4" w:space="0" w:color="auto"/>
              <w:bottom w:val="single" w:sz="18" w:space="0" w:color="auto"/>
              <w:right w:val="single" w:sz="4" w:space="0" w:color="auto"/>
            </w:tcBorders>
            <w:vAlign w:val="center"/>
          </w:tcPr>
          <w:p w:rsidR="00000000" w:rsidRDefault="000F622C">
            <w:pPr>
              <w:jc w:val="center"/>
              <w:rPr>
                <w:rFonts w:ascii="Arial" w:hAnsi="Arial" w:cs="Arial"/>
                <w:b/>
                <w:bCs/>
                <w:lang w:val="en-US"/>
              </w:rPr>
            </w:pPr>
            <w:r>
              <w:rPr>
                <w:rFonts w:ascii="Arial" w:hAnsi="Arial" w:cs="Arial"/>
                <w:b/>
                <w:bCs/>
                <w:lang w:val="en-US"/>
              </w:rPr>
              <w:t>f</w:t>
            </w:r>
            <w:r>
              <w:rPr>
                <w:rFonts w:ascii="Arial" w:hAnsi="Arial" w:cs="Arial"/>
                <w:b/>
                <w:bCs/>
                <w:vertAlign w:val="subscript"/>
                <w:lang w:val="en-US"/>
              </w:rPr>
              <w:t>*1</w:t>
            </w:r>
          </w:p>
        </w:tc>
        <w:tc>
          <w:tcPr>
            <w:tcW w:w="992" w:type="dxa"/>
            <w:tcBorders>
              <w:top w:val="single" w:sz="4" w:space="0" w:color="auto"/>
              <w:left w:val="single" w:sz="4" w:space="0" w:color="auto"/>
              <w:bottom w:val="single" w:sz="18" w:space="0" w:color="auto"/>
              <w:right w:val="single" w:sz="4" w:space="0" w:color="auto"/>
            </w:tcBorders>
            <w:vAlign w:val="center"/>
          </w:tcPr>
          <w:p w:rsidR="00000000" w:rsidRDefault="000F622C">
            <w:pPr>
              <w:jc w:val="center"/>
              <w:rPr>
                <w:rFonts w:ascii="Arial" w:hAnsi="Arial" w:cs="Arial"/>
                <w:b/>
                <w:bCs/>
                <w:lang w:val="en-US"/>
              </w:rPr>
            </w:pPr>
            <w:r>
              <w:rPr>
                <w:rFonts w:ascii="Arial" w:hAnsi="Arial" w:cs="Arial"/>
                <w:b/>
                <w:bCs/>
                <w:lang w:val="en-US"/>
              </w:rPr>
              <w:t>f</w:t>
            </w:r>
            <w:r>
              <w:rPr>
                <w:rFonts w:ascii="Arial" w:hAnsi="Arial" w:cs="Arial"/>
                <w:b/>
                <w:bCs/>
                <w:vertAlign w:val="subscript"/>
                <w:lang w:val="en-US"/>
              </w:rPr>
              <w:t>*2</w:t>
            </w:r>
          </w:p>
        </w:tc>
        <w:tc>
          <w:tcPr>
            <w:tcW w:w="709" w:type="dxa"/>
            <w:tcBorders>
              <w:top w:val="single" w:sz="4" w:space="0" w:color="auto"/>
              <w:left w:val="single" w:sz="4" w:space="0" w:color="auto"/>
              <w:bottom w:val="single" w:sz="18" w:space="0" w:color="auto"/>
              <w:right w:val="single" w:sz="4" w:space="0" w:color="auto"/>
            </w:tcBorders>
            <w:vAlign w:val="center"/>
          </w:tcPr>
          <w:p w:rsidR="00000000" w:rsidRDefault="000F622C">
            <w:pPr>
              <w:jc w:val="center"/>
              <w:rPr>
                <w:rFonts w:ascii="Arial" w:hAnsi="Arial" w:cs="Arial"/>
                <w:b/>
                <w:bCs/>
                <w:lang w:val="en-US"/>
              </w:rPr>
            </w:pPr>
            <w:r>
              <w:rPr>
                <w:rFonts w:ascii="Arial" w:hAnsi="Arial" w:cs="Arial"/>
                <w:b/>
                <w:bCs/>
                <w:lang w:val="en-US"/>
              </w:rPr>
              <w:t>...</w:t>
            </w:r>
          </w:p>
        </w:tc>
        <w:tc>
          <w:tcPr>
            <w:tcW w:w="992" w:type="dxa"/>
            <w:tcBorders>
              <w:top w:val="single" w:sz="4" w:space="0" w:color="auto"/>
              <w:left w:val="single" w:sz="4" w:space="0" w:color="auto"/>
              <w:bottom w:val="single" w:sz="18" w:space="0" w:color="auto"/>
              <w:right w:val="single" w:sz="4" w:space="0" w:color="auto"/>
            </w:tcBorders>
            <w:vAlign w:val="center"/>
          </w:tcPr>
          <w:p w:rsidR="00000000" w:rsidRDefault="000F622C">
            <w:pPr>
              <w:jc w:val="center"/>
              <w:rPr>
                <w:rFonts w:ascii="Arial" w:hAnsi="Arial" w:cs="Arial"/>
                <w:b/>
                <w:bCs/>
                <w:lang w:val="en-US"/>
              </w:rPr>
            </w:pPr>
            <w:r>
              <w:rPr>
                <w:rFonts w:ascii="Arial" w:hAnsi="Arial" w:cs="Arial"/>
                <w:b/>
                <w:bCs/>
                <w:lang w:val="en-US"/>
              </w:rPr>
              <w:t>f</w:t>
            </w:r>
            <w:r>
              <w:rPr>
                <w:rFonts w:ascii="Arial" w:hAnsi="Arial" w:cs="Arial"/>
                <w:b/>
                <w:bCs/>
                <w:vertAlign w:val="subscript"/>
                <w:lang w:val="en-US"/>
              </w:rPr>
              <w:t>*c</w:t>
            </w:r>
          </w:p>
        </w:tc>
        <w:tc>
          <w:tcPr>
            <w:tcW w:w="1117" w:type="dxa"/>
            <w:tcBorders>
              <w:top w:val="single" w:sz="4" w:space="0" w:color="auto"/>
              <w:left w:val="single" w:sz="4" w:space="0" w:color="auto"/>
              <w:bottom w:val="single" w:sz="18" w:space="0" w:color="auto"/>
            </w:tcBorders>
            <w:vAlign w:val="center"/>
          </w:tcPr>
          <w:p w:rsidR="00000000" w:rsidRDefault="000F622C">
            <w:pPr>
              <w:jc w:val="center"/>
              <w:rPr>
                <w:rFonts w:ascii="Arial" w:hAnsi="Arial" w:cs="Arial"/>
                <w:b/>
                <w:bCs/>
              </w:rPr>
            </w:pPr>
            <w:r>
              <w:rPr>
                <w:rFonts w:ascii="Arial" w:hAnsi="Arial" w:cs="Arial"/>
                <w:b/>
                <w:bCs/>
              </w:rPr>
              <w:t>1.00</w:t>
            </w:r>
          </w:p>
        </w:tc>
      </w:tr>
    </w:tbl>
    <w:p w:rsidR="00000000" w:rsidRDefault="000F622C">
      <w:pPr>
        <w:ind w:left="708" w:firstLine="372"/>
        <w:jc w:val="both"/>
        <w:rPr>
          <w:rFonts w:ascii="Arial" w:hAnsi="Arial" w:cs="Arial"/>
        </w:rPr>
      </w:pPr>
    </w:p>
    <w:p w:rsidR="00000000" w:rsidRDefault="000F622C">
      <w:pPr>
        <w:ind w:left="708" w:firstLine="372"/>
        <w:jc w:val="both"/>
        <w:rPr>
          <w:rFonts w:ascii="Arial" w:hAnsi="Arial" w:cs="Arial"/>
        </w:rPr>
      </w:pPr>
    </w:p>
    <w:p w:rsidR="00000000" w:rsidRDefault="000F622C">
      <w:pPr>
        <w:jc w:val="both"/>
        <w:rPr>
          <w:rFonts w:ascii="Arial" w:hAnsi="Arial" w:cs="Arial"/>
        </w:rPr>
      </w:pPr>
    </w:p>
    <w:p w:rsidR="00000000" w:rsidRDefault="000F622C">
      <w:pPr>
        <w:spacing w:line="480" w:lineRule="auto"/>
        <w:ind w:left="426" w:firstLine="1"/>
        <w:jc w:val="both"/>
        <w:rPr>
          <w:rFonts w:ascii="Arial" w:hAnsi="Arial" w:cs="Arial"/>
        </w:rPr>
      </w:pPr>
      <w:r>
        <w:rPr>
          <w:rFonts w:ascii="Arial" w:hAnsi="Arial" w:cs="Arial"/>
        </w:rPr>
        <w:t>Los valores f</w:t>
      </w:r>
      <w:r>
        <w:rPr>
          <w:rFonts w:ascii="Arial" w:hAnsi="Arial" w:cs="Arial"/>
          <w:vertAlign w:val="subscript"/>
        </w:rPr>
        <w:t>ij</w:t>
      </w:r>
      <w:r>
        <w:rPr>
          <w:rFonts w:ascii="Arial" w:hAnsi="Arial" w:cs="Arial"/>
        </w:rPr>
        <w:t xml:space="preserve"> representan el número de observaciones que cumplen con el criterio de clasificación i, para i=1,2,...,r de la variable aleatoria X y con el criterio</w:t>
      </w:r>
      <w:r>
        <w:rPr>
          <w:rFonts w:ascii="Arial" w:hAnsi="Arial" w:cs="Arial"/>
        </w:rPr>
        <w:t xml:space="preserve"> de clasificación j, para j=1,2,...,c de la variable aleatoria Y. </w:t>
      </w:r>
    </w:p>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 xml:space="preserve">A continuación se realizará análisis bivariado entre las variables de cada uno de las observaciones de </w:t>
      </w:r>
      <w:r>
        <w:rPr>
          <w:rFonts w:ascii="Arial" w:hAnsi="Arial" w:cs="Arial"/>
          <w:i/>
          <w:iCs/>
        </w:rPr>
        <w:t>directores y rectores</w:t>
      </w:r>
      <w:r>
        <w:rPr>
          <w:rFonts w:ascii="Arial" w:hAnsi="Arial" w:cs="Arial"/>
        </w:rPr>
        <w:t xml:space="preserve">, </w:t>
      </w:r>
      <w:r>
        <w:rPr>
          <w:rFonts w:ascii="Arial" w:hAnsi="Arial" w:cs="Arial"/>
          <w:i/>
          <w:iCs/>
        </w:rPr>
        <w:t>profesores,</w:t>
      </w:r>
      <w:r>
        <w:rPr>
          <w:rFonts w:ascii="Arial" w:hAnsi="Arial" w:cs="Arial"/>
        </w:rPr>
        <w:t xml:space="preserve"> </w:t>
      </w:r>
      <w:r>
        <w:rPr>
          <w:rFonts w:ascii="Arial" w:hAnsi="Arial" w:cs="Arial"/>
          <w:i/>
          <w:iCs/>
        </w:rPr>
        <w:t>otros funcionarios</w:t>
      </w:r>
      <w:r>
        <w:rPr>
          <w:rFonts w:ascii="Arial" w:hAnsi="Arial" w:cs="Arial"/>
        </w:rPr>
        <w:t xml:space="preserve"> y </w:t>
      </w:r>
      <w:r>
        <w:rPr>
          <w:rFonts w:ascii="Arial" w:hAnsi="Arial" w:cs="Arial"/>
          <w:i/>
          <w:iCs/>
        </w:rPr>
        <w:t>planteles</w:t>
      </w:r>
      <w:r>
        <w:rPr>
          <w:rFonts w:ascii="Arial" w:hAnsi="Arial" w:cs="Arial"/>
        </w:rPr>
        <w:t xml:space="preserve"> que se consideran i</w:t>
      </w:r>
      <w:r>
        <w:rPr>
          <w:rFonts w:ascii="Arial" w:hAnsi="Arial" w:cs="Arial"/>
        </w:rPr>
        <w:t xml:space="preserve">mportantes para valorar al recurso humano de la educación fiscal de la provincia de Bolívar, utilizando el procedimiento descrito en esta sección. Luego en anexos, se detallaran más distribuciones conjuntas. </w:t>
      </w:r>
    </w:p>
    <w:p w:rsidR="00000000" w:rsidRDefault="000F622C">
      <w:pPr>
        <w:spacing w:line="480" w:lineRule="auto"/>
        <w:ind w:left="426"/>
        <w:jc w:val="both"/>
        <w:rPr>
          <w:rFonts w:ascii="Arial" w:hAnsi="Arial" w:cs="Arial"/>
        </w:rPr>
      </w:pPr>
    </w:p>
    <w:p w:rsidR="00000000" w:rsidRDefault="000F622C">
      <w:pPr>
        <w:spacing w:line="480" w:lineRule="auto"/>
        <w:jc w:val="both"/>
        <w:rPr>
          <w:rFonts w:ascii="Arial" w:hAnsi="Arial" w:cs="Arial"/>
        </w:rPr>
      </w:pPr>
    </w:p>
    <w:p w:rsidR="00000000" w:rsidRDefault="000F622C">
      <w:pPr>
        <w:pStyle w:val="Ttulo3"/>
        <w:rPr>
          <w:sz w:val="24"/>
        </w:rPr>
      </w:pPr>
      <w:bookmarkStart w:id="33" w:name="_Toc9638164"/>
      <w:r>
        <w:rPr>
          <w:sz w:val="24"/>
        </w:rPr>
        <w:t>4.4.1 Análisis de bivariado para las variable</w:t>
      </w:r>
      <w:r>
        <w:rPr>
          <w:sz w:val="24"/>
        </w:rPr>
        <w:t xml:space="preserve">s aleatorias correspondientes a </w:t>
      </w:r>
      <w:r>
        <w:rPr>
          <w:i/>
          <w:iCs/>
          <w:sz w:val="24"/>
        </w:rPr>
        <w:t>directores y rectores</w:t>
      </w:r>
      <w:bookmarkEnd w:id="33"/>
    </w:p>
    <w:p w:rsidR="00000000" w:rsidRDefault="000F622C">
      <w:pPr>
        <w:spacing w:line="480" w:lineRule="auto"/>
        <w:jc w:val="both"/>
        <w:rPr>
          <w:rFonts w:ascii="Arial" w:hAnsi="Arial" w:cs="Arial"/>
        </w:rPr>
      </w:pPr>
    </w:p>
    <w:p w:rsidR="00000000" w:rsidRDefault="000F622C">
      <w:pPr>
        <w:pStyle w:val="Ttulo4"/>
        <w:numPr>
          <w:ilvl w:val="0"/>
          <w:numId w:val="15"/>
        </w:numPr>
        <w:jc w:val="left"/>
      </w:pPr>
      <w:bookmarkStart w:id="34" w:name="_Toc9638165"/>
      <w:r>
        <w:t>Análisis bivariado entre las variables provincia de nacimiento y provincia que habita</w:t>
      </w:r>
      <w:bookmarkEnd w:id="34"/>
    </w:p>
    <w:p w:rsidR="00000000" w:rsidRDefault="000F622C">
      <w:pPr>
        <w:spacing w:line="480" w:lineRule="auto"/>
        <w:jc w:val="both"/>
        <w:rPr>
          <w:rFonts w:ascii="Arial" w:hAnsi="Arial" w:cs="Arial"/>
          <w:b/>
          <w:bCs/>
          <w:szCs w:val="28"/>
        </w:rPr>
      </w:pPr>
    </w:p>
    <w:p w:rsidR="00000000" w:rsidRDefault="000F622C">
      <w:pPr>
        <w:pStyle w:val="Sangra2detindependiente"/>
      </w:pPr>
      <w:r>
        <w:t>Para realizar el análisis bivariado entre estas dos variables se definieron los siguientes criterios de clasificac</w:t>
      </w:r>
      <w:r>
        <w:t xml:space="preserve">ión. Para la variable provincia de nacimiento los criterios corresponden a: </w:t>
      </w:r>
      <w:r>
        <w:rPr>
          <w:i/>
          <w:iCs/>
        </w:rPr>
        <w:t>nació en la provincia de Bolívar</w:t>
      </w:r>
      <w:r>
        <w:t xml:space="preserve">, y </w:t>
      </w:r>
      <w:r>
        <w:rPr>
          <w:i/>
          <w:iCs/>
        </w:rPr>
        <w:t>nació en otra provincia</w:t>
      </w:r>
      <w:r>
        <w:t xml:space="preserve">; y los criterios para la variable aleatoria provincia que habita son: </w:t>
      </w:r>
      <w:r>
        <w:rPr>
          <w:i/>
          <w:iCs/>
        </w:rPr>
        <w:t>habita en Bolívar</w:t>
      </w:r>
      <w:r>
        <w:t xml:space="preserve">, y </w:t>
      </w:r>
      <w:r>
        <w:rPr>
          <w:i/>
          <w:iCs/>
        </w:rPr>
        <w:t>habita en otra provincia</w:t>
      </w:r>
      <w:r>
        <w:t>. Las</w:t>
      </w:r>
      <w:r>
        <w:t xml:space="preserve"> observaciones que cumplen con estos criterios de clasificación son mostradas en la tabla CLIV.</w:t>
      </w:r>
    </w:p>
    <w:p w:rsidR="00000000" w:rsidRDefault="000F622C">
      <w:pPr>
        <w:spacing w:line="480" w:lineRule="auto"/>
        <w:ind w:left="426"/>
        <w:jc w:val="both"/>
        <w:rPr>
          <w:rFonts w:ascii="Arial" w:hAnsi="Arial" w:cs="Arial"/>
        </w:rPr>
      </w:pPr>
    </w:p>
    <w:tbl>
      <w:tblPr>
        <w:tblW w:w="8100" w:type="dxa"/>
        <w:tblInd w:w="430" w:type="dxa"/>
        <w:tblLayout w:type="fixed"/>
        <w:tblCellMar>
          <w:left w:w="70" w:type="dxa"/>
          <w:right w:w="70" w:type="dxa"/>
        </w:tblCellMar>
        <w:tblLook w:val="0000"/>
      </w:tblPr>
      <w:tblGrid>
        <w:gridCol w:w="567"/>
        <w:gridCol w:w="2991"/>
        <w:gridCol w:w="1497"/>
        <w:gridCol w:w="1497"/>
        <w:gridCol w:w="998"/>
        <w:gridCol w:w="550"/>
      </w:tblGrid>
      <w:tr w:rsidR="00000000">
        <w:tblPrEx>
          <w:tblCellMar>
            <w:top w:w="0" w:type="dxa"/>
            <w:bottom w:w="0" w:type="dxa"/>
          </w:tblCellMar>
        </w:tblPrEx>
        <w:trPr>
          <w:cantSplit/>
        </w:trPr>
        <w:tc>
          <w:tcPr>
            <w:tcW w:w="8100" w:type="dxa"/>
            <w:gridSpan w:val="6"/>
            <w:tcBorders>
              <w:top w:val="single" w:sz="4" w:space="0" w:color="auto"/>
              <w:left w:val="single" w:sz="4" w:space="0" w:color="auto"/>
              <w:right w:val="single" w:sz="4" w:space="0" w:color="auto"/>
            </w:tcBorders>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TABLA CLIV</w:t>
            </w:r>
          </w:p>
          <w:p w:rsidR="00000000" w:rsidRDefault="000F622C">
            <w:pPr>
              <w:pStyle w:val="Ttulo1"/>
              <w:jc w:val="center"/>
              <w:rPr>
                <w:sz w:val="24"/>
              </w:rPr>
            </w:pPr>
            <w:bookmarkStart w:id="35" w:name="_Toc9638166"/>
            <w:r>
              <w:rPr>
                <w:sz w:val="24"/>
              </w:rPr>
              <w:t xml:space="preserve">PROVINCIA DE BOLÍVAR: CENSO DEL MAGISTERIO NACIONAL, DISTRIBUCION CONJUNTA DE </w:t>
            </w:r>
            <w:r>
              <w:rPr>
                <w:i/>
                <w:iCs/>
                <w:sz w:val="24"/>
              </w:rPr>
              <w:t xml:space="preserve">PROVINCIA DE NACIMIENTO DE DIRECTORES Y RECTORES CON PROVINCIA DONDE </w:t>
            </w:r>
            <w:r>
              <w:rPr>
                <w:i/>
                <w:iCs/>
                <w:sz w:val="24"/>
              </w:rPr>
              <w:t>HABITAN</w:t>
            </w:r>
            <w:bookmarkEnd w:id="35"/>
          </w:p>
        </w:tc>
      </w:tr>
      <w:tr w:rsidR="00000000">
        <w:tblPrEx>
          <w:tblCellMar>
            <w:top w:w="0" w:type="dxa"/>
            <w:bottom w:w="0" w:type="dxa"/>
          </w:tblCellMar>
        </w:tblPrEx>
        <w:trPr>
          <w:cantSplit/>
        </w:trPr>
        <w:tc>
          <w:tcPr>
            <w:tcW w:w="567" w:type="dxa"/>
            <w:tcBorders>
              <w:left w:val="single" w:sz="4" w:space="0" w:color="auto"/>
            </w:tcBorders>
          </w:tcPr>
          <w:p w:rsidR="00000000" w:rsidRDefault="000F622C"/>
        </w:tc>
        <w:tc>
          <w:tcPr>
            <w:tcW w:w="2991" w:type="dxa"/>
            <w:tcBorders>
              <w:bottom w:val="single" w:sz="4" w:space="0" w:color="auto"/>
              <w:right w:val="single" w:sz="4" w:space="0" w:color="auto"/>
            </w:tcBorders>
          </w:tcPr>
          <w:p w:rsidR="00000000" w:rsidRDefault="000F622C">
            <w:pPr>
              <w:jc w:val="both"/>
              <w:rPr>
                <w:rFonts w:ascii="Arial" w:hAnsi="Arial" w:cs="Arial"/>
                <w:b/>
                <w:bCs/>
              </w:rPr>
            </w:pPr>
          </w:p>
        </w:tc>
        <w:tc>
          <w:tcPr>
            <w:tcW w:w="2994" w:type="dxa"/>
            <w:gridSpan w:val="2"/>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Provincia que habita</w:t>
            </w:r>
          </w:p>
        </w:tc>
        <w:tc>
          <w:tcPr>
            <w:tcW w:w="998" w:type="dxa"/>
            <w:tcBorders>
              <w:left w:val="single" w:sz="4" w:space="0" w:color="auto"/>
              <w:bottom w:val="single" w:sz="4" w:space="0" w:color="auto"/>
            </w:tcBorders>
          </w:tcPr>
          <w:p w:rsidR="00000000" w:rsidRDefault="000F622C">
            <w:pPr>
              <w:jc w:val="both"/>
              <w:rPr>
                <w:rFonts w:ascii="Arial" w:hAnsi="Arial" w:cs="Arial"/>
                <w:b/>
                <w:bCs/>
              </w:rPr>
            </w:pPr>
          </w:p>
        </w:tc>
        <w:tc>
          <w:tcPr>
            <w:tcW w:w="550" w:type="dxa"/>
            <w:tcBorders>
              <w:right w:val="single" w:sz="4" w:space="0" w:color="auto"/>
            </w:tcBorders>
          </w:tcPr>
          <w:p w:rsidR="00000000" w:rsidRDefault="000F622C"/>
        </w:tc>
      </w:tr>
      <w:tr w:rsidR="00000000">
        <w:tblPrEx>
          <w:tblCellMar>
            <w:top w:w="0" w:type="dxa"/>
            <w:bottom w:w="0" w:type="dxa"/>
          </w:tblCellMar>
        </w:tblPrEx>
        <w:trPr>
          <w:cantSplit/>
          <w:trHeight w:hRule="exact" w:val="561"/>
        </w:trPr>
        <w:tc>
          <w:tcPr>
            <w:tcW w:w="567" w:type="dxa"/>
            <w:tcBorders>
              <w:left w:val="single" w:sz="4" w:space="0" w:color="auto"/>
              <w:right w:val="single" w:sz="4" w:space="0" w:color="auto"/>
            </w:tcBorders>
            <w:vAlign w:val="center"/>
          </w:tcPr>
          <w:p w:rsidR="00000000" w:rsidRDefault="000F622C">
            <w:pPr>
              <w:rPr>
                <w:rFonts w:ascii="Arial" w:hAnsi="Arial" w:cs="Arial"/>
                <w:b/>
                <w:bCs/>
              </w:rPr>
            </w:pPr>
          </w:p>
        </w:tc>
        <w:tc>
          <w:tcPr>
            <w:tcW w:w="2991" w:type="dxa"/>
            <w:tcBorders>
              <w:top w:val="single" w:sz="4" w:space="0" w:color="auto"/>
              <w:left w:val="single" w:sz="4" w:space="0" w:color="auto"/>
              <w:bottom w:val="single" w:sz="4" w:space="0" w:color="auto"/>
              <w:right w:val="single" w:sz="4" w:space="0" w:color="auto"/>
            </w:tcBorders>
            <w:vAlign w:val="center"/>
          </w:tcPr>
          <w:p w:rsidR="00000000" w:rsidRDefault="000F622C">
            <w:pPr>
              <w:pStyle w:val="Ttulo8"/>
            </w:pPr>
            <w:r>
              <w:t>Provincia de nacimiento</w:t>
            </w:r>
          </w:p>
        </w:tc>
        <w:tc>
          <w:tcPr>
            <w:tcW w:w="1497" w:type="dxa"/>
            <w:tcBorders>
              <w:top w:val="single" w:sz="4" w:space="0" w:color="auto"/>
              <w:left w:val="single" w:sz="4" w:space="0" w:color="auto"/>
              <w:bottom w:val="single" w:sz="4" w:space="0" w:color="auto"/>
              <w:right w:val="single" w:sz="4" w:space="0" w:color="auto"/>
            </w:tcBorders>
            <w:vAlign w:val="center"/>
          </w:tcPr>
          <w:p w:rsidR="00000000" w:rsidRDefault="000F622C">
            <w:pPr>
              <w:rPr>
                <w:rFonts w:ascii="Arial" w:hAnsi="Arial" w:cs="Arial"/>
                <w:b/>
                <w:bCs/>
              </w:rPr>
            </w:pPr>
            <w:r>
              <w:rPr>
                <w:rFonts w:ascii="Arial" w:hAnsi="Arial" w:cs="Arial"/>
                <w:b/>
                <w:bCs/>
              </w:rPr>
              <w:t>Otra Provincia</w:t>
            </w:r>
          </w:p>
        </w:tc>
        <w:tc>
          <w:tcPr>
            <w:tcW w:w="1497" w:type="dxa"/>
            <w:tcBorders>
              <w:top w:val="single" w:sz="4" w:space="0" w:color="auto"/>
              <w:left w:val="single" w:sz="4" w:space="0" w:color="auto"/>
              <w:bottom w:val="single" w:sz="4" w:space="0" w:color="auto"/>
              <w:right w:val="single" w:sz="4" w:space="0" w:color="auto"/>
            </w:tcBorders>
            <w:vAlign w:val="center"/>
          </w:tcPr>
          <w:p w:rsidR="00000000" w:rsidRDefault="000F622C">
            <w:pPr>
              <w:rPr>
                <w:rFonts w:ascii="Arial" w:hAnsi="Arial" w:cs="Arial"/>
                <w:b/>
                <w:bCs/>
              </w:rPr>
            </w:pPr>
            <w:r>
              <w:rPr>
                <w:rFonts w:ascii="Arial" w:hAnsi="Arial" w:cs="Arial"/>
                <w:b/>
                <w:bCs/>
              </w:rPr>
              <w:t>Bolívar</w:t>
            </w:r>
          </w:p>
        </w:tc>
        <w:tc>
          <w:tcPr>
            <w:tcW w:w="998" w:type="dxa"/>
            <w:tcBorders>
              <w:top w:val="single" w:sz="4" w:space="0" w:color="auto"/>
              <w:left w:val="single" w:sz="4" w:space="0" w:color="auto"/>
              <w:bottom w:val="single" w:sz="4" w:space="0" w:color="auto"/>
              <w:right w:val="single" w:sz="4" w:space="0" w:color="auto"/>
            </w:tcBorders>
            <w:vAlign w:val="center"/>
          </w:tcPr>
          <w:p w:rsidR="00000000" w:rsidRDefault="000F622C">
            <w:pPr>
              <w:rPr>
                <w:rFonts w:ascii="Arial" w:hAnsi="Arial" w:cs="Arial"/>
                <w:b/>
                <w:bCs/>
              </w:rPr>
            </w:pPr>
            <w:r>
              <w:rPr>
                <w:rFonts w:ascii="Arial" w:hAnsi="Arial" w:cs="Arial"/>
                <w:b/>
                <w:bCs/>
              </w:rPr>
              <w:t>Total</w:t>
            </w:r>
          </w:p>
        </w:tc>
        <w:tc>
          <w:tcPr>
            <w:tcW w:w="550" w:type="dxa"/>
            <w:tcBorders>
              <w:left w:val="single" w:sz="4" w:space="0" w:color="auto"/>
              <w:right w:val="single" w:sz="4" w:space="0" w:color="auto"/>
            </w:tcBorders>
            <w:vAlign w:val="center"/>
          </w:tcPr>
          <w:p w:rsidR="00000000" w:rsidRDefault="000F622C">
            <w:pPr>
              <w:rPr>
                <w:rFonts w:ascii="Arial" w:hAnsi="Arial" w:cs="Arial"/>
                <w:b/>
                <w:bCs/>
              </w:rPr>
            </w:pPr>
          </w:p>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Otra Provincia</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0.011</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0.043</w:t>
            </w:r>
          </w:p>
        </w:tc>
        <w:tc>
          <w:tcPr>
            <w:tcW w:w="998"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0.054</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Bolívar</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0.020</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0.926</w:t>
            </w:r>
          </w:p>
        </w:tc>
        <w:tc>
          <w:tcPr>
            <w:tcW w:w="998"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0.946</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Total</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0.032</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0.968</w:t>
            </w:r>
          </w:p>
        </w:tc>
        <w:tc>
          <w:tcPr>
            <w:tcW w:w="998"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1.000</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8100" w:type="dxa"/>
            <w:gridSpan w:val="6"/>
            <w:tcBorders>
              <w:left w:val="single" w:sz="4" w:space="0" w:color="auto"/>
              <w:bottom w:val="single" w:sz="4" w:space="0" w:color="auto"/>
              <w:right w:val="single" w:sz="4" w:space="0" w:color="auto"/>
            </w:tcBorders>
          </w:tcPr>
          <w:p w:rsidR="00000000" w:rsidRDefault="000F622C">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0F622C">
            <w:r>
              <w:rPr>
                <w:rFonts w:ascii="Arial" w:hAnsi="Arial" w:cs="Arial"/>
                <w:b/>
                <w:bCs/>
                <w:sz w:val="20"/>
              </w:rPr>
              <w:t>ELABOR</w:t>
            </w:r>
            <w:r>
              <w:rPr>
                <w:rFonts w:ascii="Arial" w:hAnsi="Arial" w:cs="Arial"/>
                <w:b/>
                <w:bCs/>
                <w:sz w:val="20"/>
              </w:rPr>
              <w:t>ACIÓN:</w:t>
            </w:r>
            <w:r>
              <w:rPr>
                <w:rFonts w:ascii="Arial" w:hAnsi="Arial" w:cs="Arial"/>
                <w:sz w:val="20"/>
              </w:rPr>
              <w:t xml:space="preserve"> por el autor, Carlos Ronquillo Franco</w:t>
            </w:r>
          </w:p>
        </w:tc>
      </w:tr>
    </w:tbl>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Es importante mencionar que del total de directores y rectores, el 93% nacieron y residen en la provincia de Bolívar; mientras solo 1% nació y reside en otra provincia.  De los 29 directores y rectores que na</w:t>
      </w:r>
      <w:r>
        <w:rPr>
          <w:rFonts w:ascii="Arial" w:hAnsi="Arial" w:cs="Arial"/>
        </w:rPr>
        <w:t xml:space="preserve">cieron en otra provincia, al 14 de diciembre del 2000, el 79% vive en la provincia donde labora. Y de los 508 directores y rectores que nacieron en Bolívar, el 2% cambio su provincia de residencia, lo cual implica que debe viajar frecuentemente a su lugar </w:t>
      </w:r>
      <w:r>
        <w:rPr>
          <w:rFonts w:ascii="Arial" w:hAnsi="Arial" w:cs="Arial"/>
        </w:rPr>
        <w:t>de residencia.</w:t>
      </w:r>
    </w:p>
    <w:p w:rsidR="00000000" w:rsidRDefault="000F622C">
      <w:pPr>
        <w:spacing w:line="480" w:lineRule="auto"/>
        <w:jc w:val="both"/>
        <w:rPr>
          <w:rFonts w:ascii="Arial" w:hAnsi="Arial" w:cs="Arial"/>
        </w:rPr>
      </w:pPr>
    </w:p>
    <w:p w:rsidR="00000000" w:rsidRDefault="000F622C">
      <w:pPr>
        <w:spacing w:line="480" w:lineRule="auto"/>
        <w:jc w:val="both"/>
        <w:rPr>
          <w:rFonts w:ascii="Arial" w:hAnsi="Arial" w:cs="Arial"/>
        </w:rPr>
      </w:pPr>
    </w:p>
    <w:p w:rsidR="00000000" w:rsidRDefault="000F622C">
      <w:pPr>
        <w:spacing w:line="480" w:lineRule="auto"/>
        <w:jc w:val="both"/>
        <w:rPr>
          <w:rFonts w:ascii="Arial" w:hAnsi="Arial" w:cs="Arial"/>
        </w:rPr>
      </w:pPr>
    </w:p>
    <w:p w:rsidR="00000000" w:rsidRDefault="000F622C">
      <w:pPr>
        <w:pStyle w:val="Ttulo4"/>
        <w:numPr>
          <w:ilvl w:val="0"/>
          <w:numId w:val="15"/>
        </w:numPr>
        <w:jc w:val="left"/>
      </w:pPr>
      <w:bookmarkStart w:id="36" w:name="_Toc9638167"/>
      <w:r>
        <w:t>Análisis bivariado entre las variables edad y estado civil</w:t>
      </w:r>
      <w:bookmarkEnd w:id="36"/>
    </w:p>
    <w:p w:rsidR="00000000" w:rsidRDefault="000F622C">
      <w:pPr>
        <w:spacing w:line="480" w:lineRule="auto"/>
        <w:ind w:left="360"/>
        <w:jc w:val="both"/>
        <w:rPr>
          <w:rFonts w:ascii="Arial" w:hAnsi="Arial" w:cs="Arial"/>
        </w:rPr>
      </w:pPr>
    </w:p>
    <w:p w:rsidR="00000000" w:rsidRDefault="000F622C">
      <w:pPr>
        <w:pStyle w:val="Sangradetextonormal"/>
      </w:pPr>
      <w:r>
        <w:t xml:space="preserve">Al ser la variable aleatoria edad continua, se estableció las frecuencias de la edad por rangos, los cuales son </w:t>
      </w:r>
      <w:r>
        <w:rPr>
          <w:i/>
          <w:iCs/>
        </w:rPr>
        <w:t>directores y rectores de hasta 30 años de edad, directores y recto</w:t>
      </w:r>
      <w:r>
        <w:rPr>
          <w:i/>
          <w:iCs/>
        </w:rPr>
        <w:t>res de entre 30 y 40 años de edad, directores y rectores de entre 40 y 50 años de edad, directores y rectores de entre 60y 70 años de edad; y directores y rectores de más de 70 años de edad</w:t>
      </w:r>
      <w:r>
        <w:t xml:space="preserve">. </w:t>
      </w:r>
    </w:p>
    <w:p w:rsidR="00000000" w:rsidRDefault="000F622C">
      <w:pPr>
        <w:pStyle w:val="Sangradetextonormal"/>
      </w:pPr>
    </w:p>
    <w:p w:rsidR="00000000" w:rsidRDefault="000F622C">
      <w:pPr>
        <w:pStyle w:val="Sangradetextonormal"/>
      </w:pPr>
    </w:p>
    <w:tbl>
      <w:tblPr>
        <w:tblW w:w="0" w:type="auto"/>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414"/>
        <w:gridCol w:w="1282"/>
        <w:gridCol w:w="1283"/>
        <w:gridCol w:w="1283"/>
        <w:gridCol w:w="1283"/>
        <w:gridCol w:w="475"/>
      </w:tblGrid>
      <w:tr w:rsidR="00000000">
        <w:tblPrEx>
          <w:tblCellMar>
            <w:top w:w="0" w:type="dxa"/>
            <w:bottom w:w="0" w:type="dxa"/>
          </w:tblCellMar>
        </w:tblPrEx>
        <w:trPr>
          <w:cantSplit/>
          <w:jc w:val="center"/>
        </w:trPr>
        <w:tc>
          <w:tcPr>
            <w:tcW w:w="7560" w:type="dxa"/>
            <w:gridSpan w:val="7"/>
            <w:tcBorders>
              <w:top w:val="single" w:sz="4" w:space="0" w:color="auto"/>
              <w:left w:val="single" w:sz="4" w:space="0" w:color="auto"/>
              <w:bottom w:val="nil"/>
              <w:right w:val="single" w:sz="4" w:space="0" w:color="auto"/>
            </w:tcBorders>
          </w:tcPr>
          <w:p w:rsidR="00000000" w:rsidRDefault="000F622C">
            <w:pPr>
              <w:jc w:val="center"/>
              <w:rPr>
                <w:rFonts w:ascii="Arial" w:hAnsi="Arial" w:cs="Arial"/>
                <w:b/>
                <w:bCs/>
              </w:rPr>
            </w:pPr>
          </w:p>
          <w:p w:rsidR="00000000" w:rsidRDefault="000F622C">
            <w:pPr>
              <w:pStyle w:val="Ttulo4"/>
            </w:pPr>
            <w:bookmarkStart w:id="37" w:name="_Toc9638168"/>
            <w:r>
              <w:t>TABLA CLV</w:t>
            </w:r>
            <w:bookmarkEnd w:id="37"/>
          </w:p>
          <w:p w:rsidR="00000000" w:rsidRDefault="000F622C">
            <w:pPr>
              <w:pStyle w:val="Ttulo1"/>
              <w:jc w:val="center"/>
            </w:pPr>
            <w:bookmarkStart w:id="38" w:name="_Toc9638169"/>
            <w:r>
              <w:rPr>
                <w:sz w:val="24"/>
              </w:rPr>
              <w:t>PROVINCIA DE BOLÍVAR: CENSO DEL MAGISTERIO NACIONAL</w:t>
            </w:r>
            <w:r>
              <w:rPr>
                <w:sz w:val="24"/>
              </w:rPr>
              <w:t xml:space="preserve">, DISTRIBUCION CONJUNTA DE </w:t>
            </w:r>
            <w:r>
              <w:rPr>
                <w:i/>
                <w:iCs/>
                <w:sz w:val="24"/>
              </w:rPr>
              <w:t>EDAD DE DIRECTORES Y RECTORES Y ESTADO CIVIL</w:t>
            </w:r>
            <w:bookmarkEnd w:id="38"/>
          </w:p>
        </w:tc>
      </w:tr>
      <w:tr w:rsidR="00000000">
        <w:tblPrEx>
          <w:tblCellMar>
            <w:top w:w="0" w:type="dxa"/>
            <w:bottom w:w="0" w:type="dxa"/>
          </w:tblCellMar>
        </w:tblPrEx>
        <w:trPr>
          <w:cantSplit/>
          <w:jc w:val="center"/>
        </w:trPr>
        <w:tc>
          <w:tcPr>
            <w:tcW w:w="540" w:type="dxa"/>
            <w:tcBorders>
              <w:top w:val="nil"/>
              <w:left w:val="single" w:sz="4" w:space="0" w:color="auto"/>
              <w:bottom w:val="nil"/>
              <w:right w:val="single" w:sz="4" w:space="0" w:color="auto"/>
            </w:tcBorders>
          </w:tcPr>
          <w:p w:rsidR="00000000" w:rsidRDefault="000F622C">
            <w:pPr>
              <w:rPr>
                <w:b/>
                <w:bCs/>
              </w:rPr>
            </w:pPr>
          </w:p>
        </w:tc>
        <w:tc>
          <w:tcPr>
            <w:tcW w:w="1414" w:type="dxa"/>
            <w:tcBorders>
              <w:top w:val="single" w:sz="4" w:space="0" w:color="auto"/>
              <w:left w:val="single" w:sz="4" w:space="0" w:color="auto"/>
            </w:tcBorders>
          </w:tcPr>
          <w:p w:rsidR="00000000" w:rsidRDefault="000F622C">
            <w:pPr>
              <w:rPr>
                <w:rFonts w:ascii="Arial" w:hAnsi="Arial" w:cs="Arial"/>
                <w:b/>
                <w:bCs/>
              </w:rPr>
            </w:pPr>
          </w:p>
        </w:tc>
        <w:tc>
          <w:tcPr>
            <w:tcW w:w="3848" w:type="dxa"/>
            <w:gridSpan w:val="3"/>
            <w:tcBorders>
              <w:top w:val="single" w:sz="4" w:space="0" w:color="auto"/>
            </w:tcBorders>
          </w:tcPr>
          <w:p w:rsidR="00000000" w:rsidRDefault="000F622C">
            <w:pPr>
              <w:pStyle w:val="Ttulo4"/>
            </w:pPr>
            <w:bookmarkStart w:id="39" w:name="_Toc9638170"/>
            <w:r>
              <w:t>Estado civil</w:t>
            </w:r>
            <w:bookmarkEnd w:id="39"/>
          </w:p>
        </w:tc>
        <w:tc>
          <w:tcPr>
            <w:tcW w:w="1283" w:type="dxa"/>
            <w:vMerge w:val="restart"/>
            <w:tcBorders>
              <w:top w:val="single" w:sz="4" w:space="0" w:color="auto"/>
              <w:right w:val="single" w:sz="4" w:space="0" w:color="auto"/>
            </w:tcBorders>
          </w:tcPr>
          <w:p w:rsidR="00000000" w:rsidRDefault="000F622C">
            <w:pPr>
              <w:pStyle w:val="Ttulo8"/>
            </w:pPr>
            <w:r>
              <w:t>Total</w:t>
            </w:r>
          </w:p>
        </w:tc>
        <w:tc>
          <w:tcPr>
            <w:tcW w:w="475" w:type="dxa"/>
            <w:tcBorders>
              <w:top w:val="nil"/>
              <w:left w:val="single" w:sz="4" w:space="0" w:color="auto"/>
              <w:bottom w:val="nil"/>
              <w:right w:val="single" w:sz="4" w:space="0" w:color="auto"/>
            </w:tcBorders>
          </w:tcPr>
          <w:p w:rsidR="00000000" w:rsidRDefault="000F622C">
            <w:pPr>
              <w:rPr>
                <w:b/>
                <w:bCs/>
              </w:rPr>
            </w:pPr>
          </w:p>
        </w:tc>
      </w:tr>
      <w:tr w:rsidR="00000000">
        <w:tblPrEx>
          <w:tblCellMar>
            <w:top w:w="0" w:type="dxa"/>
            <w:bottom w:w="0" w:type="dxa"/>
          </w:tblCellMar>
        </w:tblPrEx>
        <w:trPr>
          <w:cantSplit/>
          <w:jc w:val="center"/>
        </w:trPr>
        <w:tc>
          <w:tcPr>
            <w:tcW w:w="540" w:type="dxa"/>
            <w:tcBorders>
              <w:top w:val="nil"/>
              <w:left w:val="single" w:sz="4" w:space="0" w:color="auto"/>
              <w:bottom w:val="nil"/>
              <w:right w:val="single" w:sz="4" w:space="0" w:color="auto"/>
            </w:tcBorders>
          </w:tcPr>
          <w:p w:rsidR="00000000" w:rsidRDefault="000F622C">
            <w:pPr>
              <w:rPr>
                <w:rFonts w:ascii="Arial" w:hAnsi="Arial" w:cs="Arial"/>
                <w:b/>
                <w:bCs/>
              </w:rPr>
            </w:pPr>
          </w:p>
        </w:tc>
        <w:tc>
          <w:tcPr>
            <w:tcW w:w="1414" w:type="dxa"/>
            <w:tcBorders>
              <w:left w:val="single" w:sz="4" w:space="0" w:color="auto"/>
            </w:tcBorders>
          </w:tcPr>
          <w:p w:rsidR="00000000" w:rsidRDefault="000F622C">
            <w:pPr>
              <w:rPr>
                <w:rFonts w:ascii="Arial" w:hAnsi="Arial" w:cs="Arial"/>
                <w:b/>
                <w:bCs/>
              </w:rPr>
            </w:pPr>
            <w:r>
              <w:rPr>
                <w:rFonts w:ascii="Arial" w:hAnsi="Arial" w:cs="Arial"/>
                <w:b/>
                <w:bCs/>
              </w:rPr>
              <w:t>Edad</w:t>
            </w:r>
          </w:p>
        </w:tc>
        <w:tc>
          <w:tcPr>
            <w:tcW w:w="1282" w:type="dxa"/>
          </w:tcPr>
          <w:p w:rsidR="00000000" w:rsidRDefault="000F622C">
            <w:pPr>
              <w:rPr>
                <w:rFonts w:ascii="Arial" w:hAnsi="Arial" w:cs="Arial"/>
                <w:b/>
                <w:bCs/>
              </w:rPr>
            </w:pPr>
            <w:r>
              <w:rPr>
                <w:rFonts w:ascii="Arial" w:hAnsi="Arial" w:cs="Arial"/>
                <w:b/>
                <w:bCs/>
              </w:rPr>
              <w:t>Soltero</w:t>
            </w:r>
          </w:p>
        </w:tc>
        <w:tc>
          <w:tcPr>
            <w:tcW w:w="1283" w:type="dxa"/>
          </w:tcPr>
          <w:p w:rsidR="00000000" w:rsidRDefault="000F622C">
            <w:pPr>
              <w:rPr>
                <w:rFonts w:ascii="Arial" w:hAnsi="Arial" w:cs="Arial"/>
                <w:b/>
                <w:bCs/>
              </w:rPr>
            </w:pPr>
            <w:r>
              <w:rPr>
                <w:rFonts w:ascii="Arial" w:hAnsi="Arial" w:cs="Arial"/>
                <w:b/>
                <w:bCs/>
              </w:rPr>
              <w:t>Casado</w:t>
            </w:r>
          </w:p>
        </w:tc>
        <w:tc>
          <w:tcPr>
            <w:tcW w:w="1283" w:type="dxa"/>
          </w:tcPr>
          <w:p w:rsidR="00000000" w:rsidRDefault="000F622C">
            <w:pPr>
              <w:rPr>
                <w:rFonts w:ascii="Arial" w:hAnsi="Arial" w:cs="Arial"/>
                <w:b/>
                <w:bCs/>
              </w:rPr>
            </w:pPr>
            <w:r>
              <w:rPr>
                <w:rFonts w:ascii="Arial" w:hAnsi="Arial" w:cs="Arial"/>
                <w:b/>
                <w:bCs/>
              </w:rPr>
              <w:t>Otro</w:t>
            </w:r>
          </w:p>
        </w:tc>
        <w:tc>
          <w:tcPr>
            <w:tcW w:w="1283" w:type="dxa"/>
            <w:vMerge/>
            <w:tcBorders>
              <w:right w:val="single" w:sz="4" w:space="0" w:color="auto"/>
            </w:tcBorders>
          </w:tcPr>
          <w:p w:rsidR="00000000" w:rsidRDefault="000F622C">
            <w:pPr>
              <w:rPr>
                <w:rFonts w:ascii="Arial" w:hAnsi="Arial" w:cs="Arial"/>
                <w:b/>
                <w:bCs/>
              </w:rPr>
            </w:pPr>
          </w:p>
        </w:tc>
        <w:tc>
          <w:tcPr>
            <w:tcW w:w="475" w:type="dxa"/>
            <w:tcBorders>
              <w:top w:val="nil"/>
              <w:left w:val="single" w:sz="4" w:space="0" w:color="auto"/>
              <w:bottom w:val="nil"/>
              <w:right w:val="single" w:sz="4" w:space="0" w:color="auto"/>
            </w:tcBorders>
          </w:tcPr>
          <w:p w:rsidR="00000000" w:rsidRDefault="000F622C">
            <w:pPr>
              <w:rPr>
                <w:rFonts w:ascii="Arial" w:hAnsi="Arial" w:cs="Arial"/>
                <w:b/>
                <w:bCs/>
              </w:rPr>
            </w:pPr>
          </w:p>
        </w:tc>
      </w:tr>
      <w:tr w:rsidR="00000000">
        <w:tblPrEx>
          <w:tblCellMar>
            <w:top w:w="0" w:type="dxa"/>
            <w:bottom w:w="0" w:type="dxa"/>
          </w:tblCellMar>
        </w:tblPrEx>
        <w:trPr>
          <w:jc w:val="center"/>
        </w:trPr>
        <w:tc>
          <w:tcPr>
            <w:tcW w:w="540" w:type="dxa"/>
            <w:tcBorders>
              <w:top w:val="nil"/>
              <w:left w:val="single" w:sz="4" w:space="0" w:color="auto"/>
              <w:bottom w:val="nil"/>
              <w:right w:val="single" w:sz="4" w:space="0" w:color="auto"/>
            </w:tcBorders>
          </w:tcPr>
          <w:p w:rsidR="00000000" w:rsidRDefault="000F622C"/>
        </w:tc>
        <w:tc>
          <w:tcPr>
            <w:tcW w:w="1414" w:type="dxa"/>
            <w:tcBorders>
              <w:left w:val="single" w:sz="4" w:space="0" w:color="auto"/>
            </w:tcBorders>
          </w:tcPr>
          <w:p w:rsidR="00000000" w:rsidRDefault="000F622C">
            <w:pPr>
              <w:rPr>
                <w:rFonts w:ascii="Arial" w:hAnsi="Arial" w:cs="Arial"/>
                <w:b/>
                <w:bCs/>
              </w:rPr>
            </w:pPr>
            <w:r>
              <w:rPr>
                <w:rFonts w:ascii="Arial" w:hAnsi="Arial" w:cs="Arial"/>
                <w:b/>
                <w:bCs/>
              </w:rPr>
              <w:t>Hasta 30</w:t>
            </w:r>
          </w:p>
        </w:tc>
        <w:tc>
          <w:tcPr>
            <w:tcW w:w="1282" w:type="dxa"/>
            <w:vAlign w:val="bottom"/>
          </w:tcPr>
          <w:p w:rsidR="00000000" w:rsidRDefault="000F622C">
            <w:pPr>
              <w:jc w:val="right"/>
              <w:rPr>
                <w:rFonts w:ascii="Arial" w:eastAsia="Arial Unicode MS" w:hAnsi="Arial" w:cs="Arial"/>
                <w:szCs w:val="20"/>
              </w:rPr>
            </w:pPr>
            <w:r>
              <w:rPr>
                <w:rFonts w:ascii="Arial" w:hAnsi="Arial" w:cs="Arial"/>
                <w:szCs w:val="20"/>
              </w:rPr>
              <w:t>0.067</w:t>
            </w:r>
          </w:p>
        </w:tc>
        <w:tc>
          <w:tcPr>
            <w:tcW w:w="1283" w:type="dxa"/>
            <w:vAlign w:val="bottom"/>
          </w:tcPr>
          <w:p w:rsidR="00000000" w:rsidRDefault="000F622C">
            <w:pPr>
              <w:jc w:val="right"/>
              <w:rPr>
                <w:rFonts w:ascii="Arial" w:eastAsia="Arial Unicode MS" w:hAnsi="Arial" w:cs="Arial"/>
                <w:szCs w:val="20"/>
              </w:rPr>
            </w:pPr>
            <w:r>
              <w:rPr>
                <w:rFonts w:ascii="Arial" w:hAnsi="Arial" w:cs="Arial"/>
                <w:szCs w:val="20"/>
              </w:rPr>
              <w:t>0.069</w:t>
            </w:r>
          </w:p>
        </w:tc>
        <w:tc>
          <w:tcPr>
            <w:tcW w:w="1283" w:type="dxa"/>
            <w:vAlign w:val="bottom"/>
          </w:tcPr>
          <w:p w:rsidR="00000000" w:rsidRDefault="000F622C">
            <w:pPr>
              <w:jc w:val="right"/>
              <w:rPr>
                <w:rFonts w:ascii="Arial" w:eastAsia="Arial Unicode MS" w:hAnsi="Arial" w:cs="Arial"/>
                <w:szCs w:val="20"/>
              </w:rPr>
            </w:pPr>
            <w:r>
              <w:rPr>
                <w:rFonts w:ascii="Arial" w:hAnsi="Arial" w:cs="Arial"/>
                <w:szCs w:val="20"/>
              </w:rPr>
              <w:t>0.002</w:t>
            </w:r>
          </w:p>
        </w:tc>
        <w:tc>
          <w:tcPr>
            <w:tcW w:w="1283" w:type="dxa"/>
            <w:tcBorders>
              <w:right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0.138</w:t>
            </w:r>
          </w:p>
        </w:tc>
        <w:tc>
          <w:tcPr>
            <w:tcW w:w="475" w:type="dxa"/>
            <w:tcBorders>
              <w:top w:val="nil"/>
              <w:left w:val="single" w:sz="4" w:space="0" w:color="auto"/>
              <w:bottom w:val="nil"/>
              <w:right w:val="single" w:sz="4" w:space="0" w:color="auto"/>
            </w:tcBorders>
          </w:tcPr>
          <w:p w:rsidR="00000000" w:rsidRDefault="000F622C"/>
        </w:tc>
      </w:tr>
      <w:tr w:rsidR="00000000">
        <w:tblPrEx>
          <w:tblCellMar>
            <w:top w:w="0" w:type="dxa"/>
            <w:bottom w:w="0" w:type="dxa"/>
          </w:tblCellMar>
        </w:tblPrEx>
        <w:trPr>
          <w:jc w:val="center"/>
        </w:trPr>
        <w:tc>
          <w:tcPr>
            <w:tcW w:w="540" w:type="dxa"/>
            <w:tcBorders>
              <w:top w:val="nil"/>
              <w:left w:val="single" w:sz="4" w:space="0" w:color="auto"/>
              <w:bottom w:val="nil"/>
              <w:right w:val="single" w:sz="4" w:space="0" w:color="auto"/>
            </w:tcBorders>
          </w:tcPr>
          <w:p w:rsidR="00000000" w:rsidRDefault="000F622C"/>
        </w:tc>
        <w:tc>
          <w:tcPr>
            <w:tcW w:w="1414" w:type="dxa"/>
            <w:tcBorders>
              <w:left w:val="single" w:sz="4" w:space="0" w:color="auto"/>
            </w:tcBorders>
          </w:tcPr>
          <w:p w:rsidR="00000000" w:rsidRDefault="000F622C">
            <w:pPr>
              <w:rPr>
                <w:rFonts w:ascii="Arial" w:hAnsi="Arial" w:cs="Arial"/>
                <w:b/>
                <w:bCs/>
              </w:rPr>
            </w:pPr>
            <w:r>
              <w:rPr>
                <w:rFonts w:ascii="Arial" w:hAnsi="Arial" w:cs="Arial"/>
                <w:b/>
                <w:bCs/>
              </w:rPr>
              <w:t>30 – 40</w:t>
            </w:r>
          </w:p>
        </w:tc>
        <w:tc>
          <w:tcPr>
            <w:tcW w:w="1282" w:type="dxa"/>
            <w:vAlign w:val="bottom"/>
          </w:tcPr>
          <w:p w:rsidR="00000000" w:rsidRDefault="000F622C">
            <w:pPr>
              <w:jc w:val="right"/>
              <w:rPr>
                <w:rFonts w:ascii="Arial" w:eastAsia="Arial Unicode MS" w:hAnsi="Arial" w:cs="Arial"/>
                <w:szCs w:val="20"/>
              </w:rPr>
            </w:pPr>
            <w:r>
              <w:rPr>
                <w:rFonts w:ascii="Arial" w:hAnsi="Arial" w:cs="Arial"/>
                <w:szCs w:val="20"/>
              </w:rPr>
              <w:t>0.089</w:t>
            </w:r>
          </w:p>
        </w:tc>
        <w:tc>
          <w:tcPr>
            <w:tcW w:w="1283" w:type="dxa"/>
            <w:vAlign w:val="bottom"/>
          </w:tcPr>
          <w:p w:rsidR="00000000" w:rsidRDefault="000F622C">
            <w:pPr>
              <w:jc w:val="right"/>
              <w:rPr>
                <w:rFonts w:ascii="Arial" w:eastAsia="Arial Unicode MS" w:hAnsi="Arial" w:cs="Arial"/>
                <w:szCs w:val="20"/>
              </w:rPr>
            </w:pPr>
            <w:r>
              <w:rPr>
                <w:rFonts w:ascii="Arial" w:hAnsi="Arial" w:cs="Arial"/>
                <w:szCs w:val="20"/>
              </w:rPr>
              <w:t>0.186</w:t>
            </w:r>
          </w:p>
        </w:tc>
        <w:tc>
          <w:tcPr>
            <w:tcW w:w="1283" w:type="dxa"/>
            <w:vAlign w:val="bottom"/>
          </w:tcPr>
          <w:p w:rsidR="00000000" w:rsidRDefault="000F622C">
            <w:pPr>
              <w:jc w:val="right"/>
              <w:rPr>
                <w:rFonts w:ascii="Arial" w:eastAsia="Arial Unicode MS" w:hAnsi="Arial" w:cs="Arial"/>
                <w:szCs w:val="20"/>
              </w:rPr>
            </w:pPr>
            <w:r>
              <w:rPr>
                <w:rFonts w:ascii="Arial" w:hAnsi="Arial" w:cs="Arial"/>
                <w:szCs w:val="20"/>
              </w:rPr>
              <w:t>0.026</w:t>
            </w:r>
          </w:p>
        </w:tc>
        <w:tc>
          <w:tcPr>
            <w:tcW w:w="1283" w:type="dxa"/>
            <w:tcBorders>
              <w:right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0.302</w:t>
            </w:r>
          </w:p>
        </w:tc>
        <w:tc>
          <w:tcPr>
            <w:tcW w:w="475" w:type="dxa"/>
            <w:tcBorders>
              <w:top w:val="nil"/>
              <w:left w:val="single" w:sz="4" w:space="0" w:color="auto"/>
              <w:bottom w:val="nil"/>
              <w:right w:val="single" w:sz="4" w:space="0" w:color="auto"/>
            </w:tcBorders>
          </w:tcPr>
          <w:p w:rsidR="00000000" w:rsidRDefault="000F622C"/>
        </w:tc>
      </w:tr>
      <w:tr w:rsidR="00000000">
        <w:tblPrEx>
          <w:tblCellMar>
            <w:top w:w="0" w:type="dxa"/>
            <w:bottom w:w="0" w:type="dxa"/>
          </w:tblCellMar>
        </w:tblPrEx>
        <w:trPr>
          <w:jc w:val="center"/>
        </w:trPr>
        <w:tc>
          <w:tcPr>
            <w:tcW w:w="540" w:type="dxa"/>
            <w:tcBorders>
              <w:top w:val="nil"/>
              <w:left w:val="single" w:sz="4" w:space="0" w:color="auto"/>
              <w:bottom w:val="nil"/>
              <w:right w:val="single" w:sz="4" w:space="0" w:color="auto"/>
            </w:tcBorders>
          </w:tcPr>
          <w:p w:rsidR="00000000" w:rsidRDefault="000F622C"/>
        </w:tc>
        <w:tc>
          <w:tcPr>
            <w:tcW w:w="1414" w:type="dxa"/>
            <w:tcBorders>
              <w:left w:val="single" w:sz="4" w:space="0" w:color="auto"/>
            </w:tcBorders>
          </w:tcPr>
          <w:p w:rsidR="00000000" w:rsidRDefault="000F622C">
            <w:pPr>
              <w:rPr>
                <w:rFonts w:ascii="Arial" w:hAnsi="Arial" w:cs="Arial"/>
                <w:b/>
                <w:bCs/>
              </w:rPr>
            </w:pPr>
            <w:r>
              <w:rPr>
                <w:rFonts w:ascii="Arial" w:hAnsi="Arial" w:cs="Arial"/>
                <w:b/>
                <w:bCs/>
              </w:rPr>
              <w:t>40 – 50</w:t>
            </w:r>
          </w:p>
        </w:tc>
        <w:tc>
          <w:tcPr>
            <w:tcW w:w="1282" w:type="dxa"/>
            <w:vAlign w:val="bottom"/>
          </w:tcPr>
          <w:p w:rsidR="00000000" w:rsidRDefault="000F622C">
            <w:pPr>
              <w:jc w:val="right"/>
              <w:rPr>
                <w:rFonts w:ascii="Arial" w:eastAsia="Arial Unicode MS" w:hAnsi="Arial" w:cs="Arial"/>
                <w:szCs w:val="20"/>
              </w:rPr>
            </w:pPr>
            <w:r>
              <w:rPr>
                <w:rFonts w:ascii="Arial" w:hAnsi="Arial" w:cs="Arial"/>
                <w:szCs w:val="20"/>
              </w:rPr>
              <w:t>0.060</w:t>
            </w:r>
          </w:p>
        </w:tc>
        <w:tc>
          <w:tcPr>
            <w:tcW w:w="1283" w:type="dxa"/>
            <w:vAlign w:val="bottom"/>
          </w:tcPr>
          <w:p w:rsidR="00000000" w:rsidRDefault="000F622C">
            <w:pPr>
              <w:jc w:val="right"/>
              <w:rPr>
                <w:rFonts w:ascii="Arial" w:eastAsia="Arial Unicode MS" w:hAnsi="Arial" w:cs="Arial"/>
                <w:szCs w:val="20"/>
              </w:rPr>
            </w:pPr>
            <w:r>
              <w:rPr>
                <w:rFonts w:ascii="Arial" w:hAnsi="Arial" w:cs="Arial"/>
                <w:szCs w:val="20"/>
              </w:rPr>
              <w:t>0.210</w:t>
            </w:r>
          </w:p>
        </w:tc>
        <w:tc>
          <w:tcPr>
            <w:tcW w:w="1283" w:type="dxa"/>
            <w:vAlign w:val="bottom"/>
          </w:tcPr>
          <w:p w:rsidR="00000000" w:rsidRDefault="000F622C">
            <w:pPr>
              <w:jc w:val="right"/>
              <w:rPr>
                <w:rFonts w:ascii="Arial" w:eastAsia="Arial Unicode MS" w:hAnsi="Arial" w:cs="Arial"/>
                <w:szCs w:val="20"/>
              </w:rPr>
            </w:pPr>
            <w:r>
              <w:rPr>
                <w:rFonts w:ascii="Arial" w:hAnsi="Arial" w:cs="Arial"/>
                <w:szCs w:val="20"/>
              </w:rPr>
              <w:t>0.028</w:t>
            </w:r>
          </w:p>
        </w:tc>
        <w:tc>
          <w:tcPr>
            <w:tcW w:w="1283" w:type="dxa"/>
            <w:tcBorders>
              <w:right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0.298</w:t>
            </w:r>
          </w:p>
        </w:tc>
        <w:tc>
          <w:tcPr>
            <w:tcW w:w="475" w:type="dxa"/>
            <w:tcBorders>
              <w:top w:val="nil"/>
              <w:left w:val="single" w:sz="4" w:space="0" w:color="auto"/>
              <w:bottom w:val="nil"/>
              <w:right w:val="single" w:sz="4" w:space="0" w:color="auto"/>
            </w:tcBorders>
          </w:tcPr>
          <w:p w:rsidR="00000000" w:rsidRDefault="000F622C"/>
        </w:tc>
      </w:tr>
      <w:tr w:rsidR="00000000">
        <w:tblPrEx>
          <w:tblCellMar>
            <w:top w:w="0" w:type="dxa"/>
            <w:bottom w:w="0" w:type="dxa"/>
          </w:tblCellMar>
        </w:tblPrEx>
        <w:trPr>
          <w:jc w:val="center"/>
        </w:trPr>
        <w:tc>
          <w:tcPr>
            <w:tcW w:w="540" w:type="dxa"/>
            <w:tcBorders>
              <w:top w:val="nil"/>
              <w:left w:val="single" w:sz="4" w:space="0" w:color="auto"/>
              <w:bottom w:val="nil"/>
              <w:right w:val="single" w:sz="4" w:space="0" w:color="auto"/>
            </w:tcBorders>
          </w:tcPr>
          <w:p w:rsidR="00000000" w:rsidRDefault="000F622C"/>
        </w:tc>
        <w:tc>
          <w:tcPr>
            <w:tcW w:w="1414" w:type="dxa"/>
            <w:tcBorders>
              <w:left w:val="single" w:sz="4" w:space="0" w:color="auto"/>
            </w:tcBorders>
          </w:tcPr>
          <w:p w:rsidR="00000000" w:rsidRDefault="000F622C">
            <w:pPr>
              <w:rPr>
                <w:rFonts w:ascii="Arial" w:hAnsi="Arial" w:cs="Arial"/>
                <w:b/>
                <w:bCs/>
              </w:rPr>
            </w:pPr>
            <w:r>
              <w:rPr>
                <w:rFonts w:ascii="Arial" w:hAnsi="Arial" w:cs="Arial"/>
                <w:b/>
                <w:bCs/>
              </w:rPr>
              <w:t>50 – 60</w:t>
            </w:r>
          </w:p>
        </w:tc>
        <w:tc>
          <w:tcPr>
            <w:tcW w:w="1282" w:type="dxa"/>
            <w:vAlign w:val="bottom"/>
          </w:tcPr>
          <w:p w:rsidR="00000000" w:rsidRDefault="000F622C">
            <w:pPr>
              <w:jc w:val="right"/>
              <w:rPr>
                <w:rFonts w:ascii="Arial" w:eastAsia="Arial Unicode MS" w:hAnsi="Arial" w:cs="Arial"/>
                <w:szCs w:val="20"/>
              </w:rPr>
            </w:pPr>
            <w:r>
              <w:rPr>
                <w:rFonts w:ascii="Arial" w:hAnsi="Arial" w:cs="Arial"/>
                <w:szCs w:val="20"/>
              </w:rPr>
              <w:t>0.024</w:t>
            </w:r>
          </w:p>
        </w:tc>
        <w:tc>
          <w:tcPr>
            <w:tcW w:w="1283" w:type="dxa"/>
            <w:vAlign w:val="bottom"/>
          </w:tcPr>
          <w:p w:rsidR="00000000" w:rsidRDefault="000F622C">
            <w:pPr>
              <w:jc w:val="right"/>
              <w:rPr>
                <w:rFonts w:ascii="Arial" w:eastAsia="Arial Unicode MS" w:hAnsi="Arial" w:cs="Arial"/>
                <w:szCs w:val="20"/>
              </w:rPr>
            </w:pPr>
            <w:r>
              <w:rPr>
                <w:rFonts w:ascii="Arial" w:hAnsi="Arial" w:cs="Arial"/>
                <w:szCs w:val="20"/>
              </w:rPr>
              <w:t>0.160</w:t>
            </w:r>
          </w:p>
        </w:tc>
        <w:tc>
          <w:tcPr>
            <w:tcW w:w="1283" w:type="dxa"/>
            <w:vAlign w:val="bottom"/>
          </w:tcPr>
          <w:p w:rsidR="00000000" w:rsidRDefault="000F622C">
            <w:pPr>
              <w:jc w:val="right"/>
              <w:rPr>
                <w:rFonts w:ascii="Arial" w:eastAsia="Arial Unicode MS" w:hAnsi="Arial" w:cs="Arial"/>
                <w:szCs w:val="20"/>
              </w:rPr>
            </w:pPr>
            <w:r>
              <w:rPr>
                <w:rFonts w:ascii="Arial" w:hAnsi="Arial" w:cs="Arial"/>
                <w:szCs w:val="20"/>
              </w:rPr>
              <w:t>0.01</w:t>
            </w:r>
            <w:r>
              <w:rPr>
                <w:rFonts w:ascii="Arial" w:hAnsi="Arial" w:cs="Arial"/>
                <w:szCs w:val="20"/>
              </w:rPr>
              <w:t>7</w:t>
            </w:r>
          </w:p>
        </w:tc>
        <w:tc>
          <w:tcPr>
            <w:tcW w:w="1283" w:type="dxa"/>
            <w:tcBorders>
              <w:right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0.201</w:t>
            </w:r>
          </w:p>
        </w:tc>
        <w:tc>
          <w:tcPr>
            <w:tcW w:w="475" w:type="dxa"/>
            <w:tcBorders>
              <w:top w:val="nil"/>
              <w:left w:val="single" w:sz="4" w:space="0" w:color="auto"/>
              <w:bottom w:val="nil"/>
              <w:right w:val="single" w:sz="4" w:space="0" w:color="auto"/>
            </w:tcBorders>
          </w:tcPr>
          <w:p w:rsidR="00000000" w:rsidRDefault="000F622C"/>
        </w:tc>
      </w:tr>
      <w:tr w:rsidR="00000000">
        <w:tblPrEx>
          <w:tblCellMar>
            <w:top w:w="0" w:type="dxa"/>
            <w:bottom w:w="0" w:type="dxa"/>
          </w:tblCellMar>
        </w:tblPrEx>
        <w:trPr>
          <w:jc w:val="center"/>
        </w:trPr>
        <w:tc>
          <w:tcPr>
            <w:tcW w:w="540" w:type="dxa"/>
            <w:tcBorders>
              <w:top w:val="nil"/>
              <w:left w:val="single" w:sz="4" w:space="0" w:color="auto"/>
              <w:bottom w:val="nil"/>
              <w:right w:val="single" w:sz="4" w:space="0" w:color="auto"/>
            </w:tcBorders>
          </w:tcPr>
          <w:p w:rsidR="00000000" w:rsidRDefault="000F622C"/>
        </w:tc>
        <w:tc>
          <w:tcPr>
            <w:tcW w:w="1414" w:type="dxa"/>
            <w:tcBorders>
              <w:left w:val="single" w:sz="4" w:space="0" w:color="auto"/>
            </w:tcBorders>
          </w:tcPr>
          <w:p w:rsidR="00000000" w:rsidRDefault="000F622C">
            <w:pPr>
              <w:rPr>
                <w:rFonts w:ascii="Arial" w:hAnsi="Arial" w:cs="Arial"/>
                <w:b/>
                <w:bCs/>
              </w:rPr>
            </w:pPr>
            <w:r>
              <w:rPr>
                <w:rFonts w:ascii="Arial" w:hAnsi="Arial" w:cs="Arial"/>
                <w:b/>
                <w:bCs/>
              </w:rPr>
              <w:t>60 – 70</w:t>
            </w:r>
          </w:p>
        </w:tc>
        <w:tc>
          <w:tcPr>
            <w:tcW w:w="1282" w:type="dxa"/>
            <w:vAlign w:val="bottom"/>
          </w:tcPr>
          <w:p w:rsidR="00000000" w:rsidRDefault="000F622C">
            <w:pPr>
              <w:jc w:val="right"/>
              <w:rPr>
                <w:rFonts w:ascii="Arial" w:eastAsia="Arial Unicode MS" w:hAnsi="Arial" w:cs="Arial"/>
                <w:szCs w:val="20"/>
              </w:rPr>
            </w:pPr>
            <w:r>
              <w:rPr>
                <w:rFonts w:ascii="Arial" w:hAnsi="Arial" w:cs="Arial"/>
                <w:szCs w:val="20"/>
              </w:rPr>
              <w:t>0.017</w:t>
            </w:r>
          </w:p>
        </w:tc>
        <w:tc>
          <w:tcPr>
            <w:tcW w:w="1283" w:type="dxa"/>
            <w:vAlign w:val="bottom"/>
          </w:tcPr>
          <w:p w:rsidR="00000000" w:rsidRDefault="000F622C">
            <w:pPr>
              <w:jc w:val="right"/>
              <w:rPr>
                <w:rFonts w:ascii="Arial" w:eastAsia="Arial Unicode MS" w:hAnsi="Arial" w:cs="Arial"/>
                <w:szCs w:val="20"/>
              </w:rPr>
            </w:pPr>
            <w:r>
              <w:rPr>
                <w:rFonts w:ascii="Arial" w:hAnsi="Arial" w:cs="Arial"/>
                <w:szCs w:val="20"/>
              </w:rPr>
              <w:t>0.037</w:t>
            </w:r>
          </w:p>
        </w:tc>
        <w:tc>
          <w:tcPr>
            <w:tcW w:w="1283" w:type="dxa"/>
            <w:vAlign w:val="bottom"/>
          </w:tcPr>
          <w:p w:rsidR="00000000" w:rsidRDefault="000F622C">
            <w:pPr>
              <w:jc w:val="right"/>
              <w:rPr>
                <w:rFonts w:ascii="Arial" w:eastAsia="Arial Unicode MS" w:hAnsi="Arial" w:cs="Arial"/>
                <w:szCs w:val="20"/>
              </w:rPr>
            </w:pPr>
            <w:r>
              <w:rPr>
                <w:rFonts w:ascii="Arial" w:hAnsi="Arial" w:cs="Arial"/>
                <w:szCs w:val="20"/>
              </w:rPr>
              <w:t>0.004</w:t>
            </w:r>
          </w:p>
        </w:tc>
        <w:tc>
          <w:tcPr>
            <w:tcW w:w="1283" w:type="dxa"/>
            <w:tcBorders>
              <w:right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0.058</w:t>
            </w:r>
          </w:p>
        </w:tc>
        <w:tc>
          <w:tcPr>
            <w:tcW w:w="475" w:type="dxa"/>
            <w:tcBorders>
              <w:top w:val="nil"/>
              <w:left w:val="single" w:sz="4" w:space="0" w:color="auto"/>
              <w:bottom w:val="nil"/>
              <w:right w:val="single" w:sz="4" w:space="0" w:color="auto"/>
            </w:tcBorders>
          </w:tcPr>
          <w:p w:rsidR="00000000" w:rsidRDefault="000F622C"/>
        </w:tc>
      </w:tr>
      <w:tr w:rsidR="00000000">
        <w:tblPrEx>
          <w:tblCellMar>
            <w:top w:w="0" w:type="dxa"/>
            <w:bottom w:w="0" w:type="dxa"/>
          </w:tblCellMar>
        </w:tblPrEx>
        <w:trPr>
          <w:jc w:val="center"/>
        </w:trPr>
        <w:tc>
          <w:tcPr>
            <w:tcW w:w="540" w:type="dxa"/>
            <w:tcBorders>
              <w:top w:val="nil"/>
              <w:left w:val="single" w:sz="4" w:space="0" w:color="auto"/>
              <w:bottom w:val="nil"/>
              <w:right w:val="single" w:sz="4" w:space="0" w:color="auto"/>
            </w:tcBorders>
          </w:tcPr>
          <w:p w:rsidR="00000000" w:rsidRDefault="000F622C"/>
        </w:tc>
        <w:tc>
          <w:tcPr>
            <w:tcW w:w="1414" w:type="dxa"/>
            <w:tcBorders>
              <w:left w:val="single" w:sz="4" w:space="0" w:color="auto"/>
              <w:bottom w:val="single" w:sz="4" w:space="0" w:color="auto"/>
            </w:tcBorders>
          </w:tcPr>
          <w:p w:rsidR="00000000" w:rsidRDefault="000F622C">
            <w:pPr>
              <w:rPr>
                <w:rFonts w:ascii="Arial" w:hAnsi="Arial" w:cs="Arial"/>
                <w:b/>
                <w:bCs/>
              </w:rPr>
            </w:pPr>
            <w:r>
              <w:rPr>
                <w:rFonts w:ascii="Arial" w:hAnsi="Arial" w:cs="Arial"/>
                <w:b/>
                <w:bCs/>
              </w:rPr>
              <w:t>Más de 70</w:t>
            </w:r>
          </w:p>
        </w:tc>
        <w:tc>
          <w:tcPr>
            <w:tcW w:w="1282" w:type="dxa"/>
            <w:tcBorders>
              <w:bottom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0.000</w:t>
            </w:r>
          </w:p>
        </w:tc>
        <w:tc>
          <w:tcPr>
            <w:tcW w:w="1283" w:type="dxa"/>
            <w:tcBorders>
              <w:bottom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0.004</w:t>
            </w:r>
          </w:p>
        </w:tc>
        <w:tc>
          <w:tcPr>
            <w:tcW w:w="1283" w:type="dxa"/>
            <w:tcBorders>
              <w:bottom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0.000</w:t>
            </w:r>
          </w:p>
        </w:tc>
        <w:tc>
          <w:tcPr>
            <w:tcW w:w="1283" w:type="dxa"/>
            <w:tcBorders>
              <w:bottom w:val="single" w:sz="4" w:space="0" w:color="auto"/>
              <w:right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0.004</w:t>
            </w:r>
          </w:p>
        </w:tc>
        <w:tc>
          <w:tcPr>
            <w:tcW w:w="475" w:type="dxa"/>
            <w:tcBorders>
              <w:top w:val="nil"/>
              <w:left w:val="single" w:sz="4" w:space="0" w:color="auto"/>
              <w:bottom w:val="nil"/>
              <w:right w:val="single" w:sz="4" w:space="0" w:color="auto"/>
            </w:tcBorders>
          </w:tcPr>
          <w:p w:rsidR="00000000" w:rsidRDefault="000F622C"/>
        </w:tc>
      </w:tr>
      <w:tr w:rsidR="00000000">
        <w:tblPrEx>
          <w:tblCellMar>
            <w:top w:w="0" w:type="dxa"/>
            <w:bottom w:w="0" w:type="dxa"/>
          </w:tblCellMar>
        </w:tblPrEx>
        <w:trPr>
          <w:jc w:val="center"/>
        </w:trPr>
        <w:tc>
          <w:tcPr>
            <w:tcW w:w="540" w:type="dxa"/>
            <w:tcBorders>
              <w:top w:val="nil"/>
              <w:left w:val="single" w:sz="4" w:space="0" w:color="auto"/>
              <w:bottom w:val="nil"/>
              <w:right w:val="single" w:sz="4" w:space="0" w:color="auto"/>
            </w:tcBorders>
          </w:tcPr>
          <w:p w:rsidR="00000000" w:rsidRDefault="000F622C">
            <w:pPr>
              <w:rPr>
                <w:b/>
                <w:bCs/>
              </w:rPr>
            </w:pPr>
          </w:p>
        </w:tc>
        <w:tc>
          <w:tcPr>
            <w:tcW w:w="1414" w:type="dxa"/>
            <w:tcBorders>
              <w:left w:val="single" w:sz="4" w:space="0" w:color="auto"/>
              <w:bottom w:val="single" w:sz="4" w:space="0" w:color="auto"/>
            </w:tcBorders>
          </w:tcPr>
          <w:p w:rsidR="00000000" w:rsidRDefault="000F622C">
            <w:pPr>
              <w:rPr>
                <w:rFonts w:ascii="Arial" w:hAnsi="Arial" w:cs="Arial"/>
                <w:b/>
                <w:bCs/>
              </w:rPr>
            </w:pPr>
            <w:r>
              <w:rPr>
                <w:rFonts w:ascii="Arial" w:hAnsi="Arial" w:cs="Arial"/>
                <w:b/>
                <w:bCs/>
              </w:rPr>
              <w:t>Total</w:t>
            </w:r>
          </w:p>
        </w:tc>
        <w:tc>
          <w:tcPr>
            <w:tcW w:w="1282" w:type="dxa"/>
            <w:tcBorders>
              <w:bottom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0.257</w:t>
            </w:r>
          </w:p>
        </w:tc>
        <w:tc>
          <w:tcPr>
            <w:tcW w:w="1283" w:type="dxa"/>
            <w:tcBorders>
              <w:bottom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0.667</w:t>
            </w:r>
          </w:p>
        </w:tc>
        <w:tc>
          <w:tcPr>
            <w:tcW w:w="1283" w:type="dxa"/>
            <w:tcBorders>
              <w:bottom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0.076</w:t>
            </w:r>
          </w:p>
        </w:tc>
        <w:tc>
          <w:tcPr>
            <w:tcW w:w="1283" w:type="dxa"/>
            <w:tcBorders>
              <w:bottom w:val="single" w:sz="4" w:space="0" w:color="auto"/>
              <w:right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1.000</w:t>
            </w:r>
          </w:p>
        </w:tc>
        <w:tc>
          <w:tcPr>
            <w:tcW w:w="475" w:type="dxa"/>
            <w:tcBorders>
              <w:top w:val="nil"/>
              <w:left w:val="single" w:sz="4" w:space="0" w:color="auto"/>
              <w:bottom w:val="nil"/>
              <w:right w:val="single" w:sz="4" w:space="0" w:color="auto"/>
            </w:tcBorders>
          </w:tcPr>
          <w:p w:rsidR="00000000" w:rsidRDefault="000F622C">
            <w:pPr>
              <w:rPr>
                <w:b/>
                <w:bCs/>
              </w:rPr>
            </w:pPr>
          </w:p>
        </w:tc>
      </w:tr>
      <w:tr w:rsidR="00000000">
        <w:tblPrEx>
          <w:tblCellMar>
            <w:top w:w="0" w:type="dxa"/>
            <w:bottom w:w="0" w:type="dxa"/>
          </w:tblCellMar>
        </w:tblPrEx>
        <w:trPr>
          <w:cantSplit/>
          <w:jc w:val="center"/>
        </w:trPr>
        <w:tc>
          <w:tcPr>
            <w:tcW w:w="7560" w:type="dxa"/>
            <w:gridSpan w:val="7"/>
            <w:tcBorders>
              <w:top w:val="nil"/>
              <w:left w:val="single" w:sz="4" w:space="0" w:color="auto"/>
              <w:bottom w:val="single" w:sz="4" w:space="0" w:color="auto"/>
              <w:right w:val="single" w:sz="4" w:space="0" w:color="auto"/>
            </w:tcBorders>
          </w:tcPr>
          <w:p w:rsidR="00000000" w:rsidRDefault="000F622C">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0F622C">
            <w:r>
              <w:rPr>
                <w:rFonts w:ascii="Arial" w:hAnsi="Arial" w:cs="Arial"/>
                <w:b/>
                <w:bCs/>
                <w:sz w:val="20"/>
              </w:rPr>
              <w:t>ELABORACIÓN:</w:t>
            </w:r>
            <w:r>
              <w:rPr>
                <w:rFonts w:ascii="Arial" w:hAnsi="Arial" w:cs="Arial"/>
                <w:sz w:val="20"/>
              </w:rPr>
              <w:t xml:space="preserve"> por el autor, Carlos Ronquillo Franco</w:t>
            </w:r>
          </w:p>
        </w:tc>
      </w:tr>
    </w:tbl>
    <w:p w:rsidR="00000000" w:rsidRDefault="000F622C">
      <w:pPr>
        <w:spacing w:line="480" w:lineRule="auto"/>
        <w:ind w:left="360"/>
        <w:jc w:val="both"/>
        <w:rPr>
          <w:rFonts w:ascii="Arial" w:hAnsi="Arial" w:cs="Arial"/>
        </w:rPr>
      </w:pPr>
    </w:p>
    <w:p w:rsidR="00000000" w:rsidRDefault="000F622C">
      <w:pPr>
        <w:spacing w:line="480" w:lineRule="auto"/>
        <w:ind w:left="360"/>
        <w:jc w:val="both"/>
        <w:rPr>
          <w:rFonts w:ascii="Arial" w:hAnsi="Arial" w:cs="Arial"/>
        </w:rPr>
      </w:pPr>
    </w:p>
    <w:p w:rsidR="00000000" w:rsidRDefault="000F622C">
      <w:pPr>
        <w:pStyle w:val="Sangradetextonormal"/>
      </w:pPr>
      <w:r>
        <w:t>Para la variable ale</w:t>
      </w:r>
      <w:r>
        <w:t xml:space="preserve">atoria estado civil se establecieron tres criterios: </w:t>
      </w:r>
      <w:r>
        <w:rPr>
          <w:i/>
          <w:iCs/>
        </w:rPr>
        <w:t>directores y rectores solteros, casados y con otro estado civil.</w:t>
      </w:r>
    </w:p>
    <w:p w:rsidR="00000000" w:rsidRDefault="000F622C">
      <w:pPr>
        <w:pStyle w:val="Sangradetextonormal"/>
      </w:pPr>
    </w:p>
    <w:p w:rsidR="00000000" w:rsidRDefault="000F622C">
      <w:pPr>
        <w:pStyle w:val="Sangradetextonormal"/>
      </w:pPr>
      <w:r>
        <w:t>Al observar la tabla CLV, podemos ver que el estado civil que mayoritariamente tiene los directores y rectores es casado, representando e</w:t>
      </w:r>
      <w:r>
        <w:t xml:space="preserve">l 67% del total.  Es importante observar que el 80% de los directores y rectores tienen entre 30 y 60 años de edad, siendo este un rango en el cual se considera a las personas como económicamente activa.  De los 430 directores y rectores que se encuentran </w:t>
      </w:r>
      <w:r>
        <w:t>en este rango de edad, el 70% son casados, mientras el 22% son solteros y el 8% restante tiene otro estado civil.</w:t>
      </w:r>
    </w:p>
    <w:p w:rsidR="00000000" w:rsidRDefault="000F622C">
      <w:pPr>
        <w:pStyle w:val="Sangradetextonormal"/>
      </w:pPr>
    </w:p>
    <w:p w:rsidR="00000000" w:rsidRDefault="000F622C">
      <w:pPr>
        <w:pStyle w:val="Sangradetextonormal"/>
      </w:pPr>
      <w:r>
        <w:t>De los 138 directores y rectores solteros, se observa que el 61% de estos tiene hasta 40 años. De los 41 directores y rectores con otro estad</w:t>
      </w:r>
      <w:r>
        <w:t>o civil, el 70% tiene entre 30 y 50 años, haciendo pensar que pueden ser o divorciados o cónyuges en unión libre.</w:t>
      </w:r>
    </w:p>
    <w:p w:rsidR="00000000" w:rsidRDefault="000F622C">
      <w:pPr>
        <w:pStyle w:val="Sangradetextonormal"/>
      </w:pPr>
    </w:p>
    <w:p w:rsidR="00000000" w:rsidRDefault="000F622C">
      <w:pPr>
        <w:pStyle w:val="Sangradetextonormal"/>
      </w:pPr>
    </w:p>
    <w:p w:rsidR="00000000" w:rsidRDefault="000F622C">
      <w:pPr>
        <w:pStyle w:val="Ttulo4"/>
        <w:numPr>
          <w:ilvl w:val="0"/>
          <w:numId w:val="15"/>
        </w:numPr>
        <w:jc w:val="left"/>
      </w:pPr>
      <w:bookmarkStart w:id="40" w:name="_Toc9638171"/>
      <w:r>
        <w:t>Análisis bivariado entre las variables clase de título y sexo</w:t>
      </w:r>
      <w:bookmarkEnd w:id="40"/>
    </w:p>
    <w:p w:rsidR="00000000" w:rsidRDefault="000F622C">
      <w:pPr>
        <w:pStyle w:val="Sangradetextonormal"/>
      </w:pPr>
    </w:p>
    <w:p w:rsidR="00000000" w:rsidRDefault="000F622C">
      <w:pPr>
        <w:pStyle w:val="Sangradetextonormal"/>
      </w:pPr>
      <w:r>
        <w:t xml:space="preserve">Existen géneros </w:t>
      </w:r>
      <w:r>
        <w:rPr>
          <w:i/>
          <w:iCs/>
        </w:rPr>
        <w:t>masculino y femenino</w:t>
      </w:r>
      <w:r>
        <w:t>. Se va analizar la incidencia del género</w:t>
      </w:r>
      <w:r>
        <w:t xml:space="preserve"> de los directores o rectores al momento de escoger una carrera docente o no docente. Los directores y rectores pueden no tener: </w:t>
      </w:r>
      <w:r>
        <w:rPr>
          <w:i/>
          <w:iCs/>
        </w:rPr>
        <w:t>ningún título, títulos docentes, títulos no docentes o ambos</w:t>
      </w:r>
      <w:r>
        <w:t>.</w:t>
      </w:r>
    </w:p>
    <w:p w:rsidR="00000000" w:rsidRDefault="000F622C">
      <w:pPr>
        <w:pStyle w:val="Sangradetextonormal"/>
      </w:pPr>
    </w:p>
    <w:p w:rsidR="00000000" w:rsidRDefault="000F622C">
      <w:pPr>
        <w:pStyle w:val="Sangradetextonormal"/>
      </w:pPr>
    </w:p>
    <w:tbl>
      <w:tblPr>
        <w:tblW w:w="8022" w:type="dxa"/>
        <w:jc w:val="center"/>
        <w:tblInd w:w="1224" w:type="dxa"/>
        <w:tblCellMar>
          <w:left w:w="0" w:type="dxa"/>
          <w:right w:w="0" w:type="dxa"/>
        </w:tblCellMar>
        <w:tblLook w:val="0000"/>
      </w:tblPr>
      <w:tblGrid>
        <w:gridCol w:w="539"/>
        <w:gridCol w:w="1260"/>
        <w:gridCol w:w="1258"/>
        <w:gridCol w:w="1417"/>
        <w:gridCol w:w="1075"/>
        <w:gridCol w:w="1280"/>
        <w:gridCol w:w="635"/>
        <w:gridCol w:w="558"/>
      </w:tblGrid>
      <w:tr w:rsidR="00000000">
        <w:trPr>
          <w:trHeight w:val="300"/>
          <w:jc w:val="center"/>
        </w:trPr>
        <w:tc>
          <w:tcPr>
            <w:tcW w:w="8022" w:type="dxa"/>
            <w:gridSpan w:val="8"/>
            <w:tcBorders>
              <w:top w:val="single" w:sz="4" w:space="0" w:color="auto"/>
              <w:left w:val="single" w:sz="4" w:space="0" w:color="auto"/>
              <w:bottom w:val="nil"/>
              <w:right w:val="single" w:sz="4" w:space="0" w:color="000000"/>
            </w:tcBorders>
            <w:noWrap/>
            <w:tcMar>
              <w:top w:w="17" w:type="dxa"/>
              <w:left w:w="17" w:type="dxa"/>
              <w:bottom w:w="0" w:type="dxa"/>
              <w:right w:w="17" w:type="dxa"/>
            </w:tcMar>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TABLA CLVI</w:t>
            </w:r>
          </w:p>
          <w:p w:rsidR="00000000" w:rsidRDefault="000F622C">
            <w:pPr>
              <w:pStyle w:val="Ttulo1"/>
              <w:jc w:val="center"/>
            </w:pPr>
            <w:bookmarkStart w:id="41" w:name="_Toc9638172"/>
            <w:r>
              <w:rPr>
                <w:sz w:val="24"/>
              </w:rPr>
              <w:t>PROVINCIA DE BOLÍVAR: CENSO DEL MAGISTERIO NACIONAL</w:t>
            </w:r>
            <w:r>
              <w:rPr>
                <w:sz w:val="24"/>
              </w:rPr>
              <w:t xml:space="preserve">, DISTRIBUCION CONJUNTA  DE </w:t>
            </w:r>
            <w:r>
              <w:rPr>
                <w:i/>
                <w:iCs/>
                <w:sz w:val="24"/>
              </w:rPr>
              <w:t>SEXO DE DIRECTORES Y RECTORES Y CLASE DE TÍTULO</w:t>
            </w:r>
            <w:bookmarkEnd w:id="41"/>
          </w:p>
        </w:tc>
      </w:tr>
      <w:tr w:rsidR="00000000">
        <w:trPr>
          <w:cantSplit/>
          <w:trHeight w:val="315"/>
          <w:jc w:val="center"/>
        </w:trPr>
        <w:tc>
          <w:tcPr>
            <w:tcW w:w="539" w:type="dxa"/>
            <w:tcBorders>
              <w:top w:val="nil"/>
              <w:left w:val="single" w:sz="4" w:space="0" w:color="auto"/>
              <w:bottom w:val="nil"/>
              <w:right w:val="nil"/>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0F622C">
            <w:pPr>
              <w:rPr>
                <w:rFonts w:ascii="Arial" w:hAnsi="Arial" w:cs="Arial"/>
              </w:rPr>
            </w:pPr>
          </w:p>
        </w:tc>
        <w:tc>
          <w:tcPr>
            <w:tcW w:w="5030" w:type="dxa"/>
            <w:gridSpan w:val="4"/>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center"/>
              <w:rPr>
                <w:rFonts w:ascii="Arial" w:hAnsi="Arial" w:cs="Arial"/>
                <w:b/>
                <w:bCs/>
              </w:rPr>
            </w:pPr>
            <w:r>
              <w:rPr>
                <w:rFonts w:ascii="Arial" w:hAnsi="Arial" w:cs="Arial"/>
                <w:b/>
                <w:bCs/>
              </w:rPr>
              <w:t>Clase de Título</w:t>
            </w:r>
          </w:p>
        </w:tc>
        <w:tc>
          <w:tcPr>
            <w:tcW w:w="0" w:type="auto"/>
            <w:vMerge w:val="restar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center"/>
              <w:rPr>
                <w:rFonts w:ascii="Arial" w:hAnsi="Arial" w:cs="Arial"/>
                <w:b/>
                <w:bCs/>
              </w:rPr>
            </w:pPr>
            <w:r>
              <w:rPr>
                <w:rFonts w:ascii="Arial" w:hAnsi="Arial" w:cs="Arial"/>
                <w:b/>
                <w:bCs/>
              </w:rPr>
              <w:t>Total</w:t>
            </w:r>
          </w:p>
        </w:tc>
        <w:tc>
          <w:tcPr>
            <w:tcW w:w="558" w:type="dxa"/>
            <w:tcBorders>
              <w:top w:val="nil"/>
              <w:left w:val="nil"/>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r>
      <w:tr w:rsidR="00000000">
        <w:trPr>
          <w:cantSplit/>
          <w:trHeight w:val="315"/>
          <w:jc w:val="center"/>
        </w:trPr>
        <w:tc>
          <w:tcPr>
            <w:tcW w:w="539" w:type="dxa"/>
            <w:tcBorders>
              <w:top w:val="nil"/>
              <w:left w:val="single" w:sz="4" w:space="0" w:color="auto"/>
              <w:bottom w:val="nil"/>
              <w:right w:val="nil"/>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rPr>
            </w:pPr>
            <w:r>
              <w:rPr>
                <w:rFonts w:ascii="Arial" w:hAnsi="Arial" w:cs="Arial"/>
                <w:b/>
                <w:bCs/>
              </w:rPr>
              <w:t>Sexo</w:t>
            </w:r>
          </w:p>
        </w:tc>
        <w:tc>
          <w:tcPr>
            <w:tcW w:w="125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rPr>
            </w:pPr>
            <w:r>
              <w:rPr>
                <w:rFonts w:ascii="Arial" w:hAnsi="Arial" w:cs="Arial"/>
                <w:b/>
                <w:bCs/>
              </w:rPr>
              <w:t>Ninguno</w:t>
            </w: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rPr>
            </w:pPr>
            <w:r>
              <w:rPr>
                <w:rFonts w:ascii="Arial" w:hAnsi="Arial" w:cs="Arial"/>
                <w:b/>
                <w:bCs/>
              </w:rPr>
              <w:t>No docente</w:t>
            </w:r>
          </w:p>
        </w:tc>
        <w:tc>
          <w:tcPr>
            <w:tcW w:w="10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rPr>
            </w:pPr>
            <w:r>
              <w:rPr>
                <w:rFonts w:ascii="Arial" w:hAnsi="Arial" w:cs="Arial"/>
                <w:b/>
                <w:bCs/>
              </w:rPr>
              <w:t>Ambos</w:t>
            </w:r>
          </w:p>
        </w:tc>
        <w:tc>
          <w:tcPr>
            <w:tcW w:w="12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rPr>
            </w:pPr>
            <w:r>
              <w:rPr>
                <w:rFonts w:ascii="Arial" w:hAnsi="Arial" w:cs="Arial"/>
                <w:b/>
                <w:bCs/>
              </w:rPr>
              <w:t>Docentes</w:t>
            </w:r>
          </w:p>
        </w:tc>
        <w:tc>
          <w:tcPr>
            <w:tcW w:w="0" w:type="auto"/>
            <w:vMerge/>
            <w:tcBorders>
              <w:top w:val="single" w:sz="4" w:space="0" w:color="auto"/>
              <w:left w:val="single" w:sz="4" w:space="0" w:color="auto"/>
              <w:bottom w:val="single" w:sz="4" w:space="0" w:color="auto"/>
              <w:right w:val="single" w:sz="4" w:space="0" w:color="auto"/>
            </w:tcBorders>
            <w:vAlign w:val="center"/>
          </w:tcPr>
          <w:p w:rsidR="00000000" w:rsidRDefault="000F622C">
            <w:pPr>
              <w:rPr>
                <w:rFonts w:ascii="Arial" w:hAnsi="Arial" w:cs="Arial"/>
                <w:b/>
                <w:bCs/>
              </w:rPr>
            </w:pPr>
          </w:p>
        </w:tc>
        <w:tc>
          <w:tcPr>
            <w:tcW w:w="558" w:type="dxa"/>
            <w:tcBorders>
              <w:top w:val="nil"/>
              <w:left w:val="nil"/>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r>
      <w:tr w:rsidR="00000000">
        <w:trPr>
          <w:trHeight w:val="315"/>
          <w:jc w:val="center"/>
        </w:trPr>
        <w:tc>
          <w:tcPr>
            <w:tcW w:w="539" w:type="dxa"/>
            <w:tcBorders>
              <w:top w:val="nil"/>
              <w:left w:val="single" w:sz="4" w:space="0" w:color="auto"/>
              <w:bottom w:val="nil"/>
              <w:right w:val="nil"/>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c>
          <w:tcPr>
            <w:tcW w:w="12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rPr>
            </w:pPr>
            <w:r>
              <w:rPr>
                <w:rFonts w:ascii="Arial" w:hAnsi="Arial" w:cs="Arial"/>
                <w:b/>
                <w:bCs/>
              </w:rPr>
              <w:t>Masculino</w:t>
            </w:r>
          </w:p>
        </w:tc>
        <w:tc>
          <w:tcPr>
            <w:tcW w:w="125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Cs w:val="20"/>
              </w:rPr>
            </w:pPr>
            <w:r>
              <w:rPr>
                <w:rFonts w:ascii="Arial" w:hAnsi="Arial" w:cs="Arial"/>
                <w:szCs w:val="20"/>
              </w:rPr>
              <w:t>0.013</w:t>
            </w: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Cs w:val="20"/>
              </w:rPr>
            </w:pPr>
            <w:r>
              <w:rPr>
                <w:rFonts w:ascii="Arial" w:hAnsi="Arial" w:cs="Arial"/>
                <w:szCs w:val="20"/>
              </w:rPr>
              <w:t>0.022</w:t>
            </w:r>
          </w:p>
        </w:tc>
        <w:tc>
          <w:tcPr>
            <w:tcW w:w="10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Cs w:val="20"/>
              </w:rPr>
            </w:pPr>
            <w:r>
              <w:rPr>
                <w:rFonts w:ascii="Arial" w:hAnsi="Arial" w:cs="Arial"/>
                <w:szCs w:val="20"/>
              </w:rPr>
              <w:t>0.007</w:t>
            </w:r>
          </w:p>
        </w:tc>
        <w:tc>
          <w:tcPr>
            <w:tcW w:w="12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Cs w:val="20"/>
              </w:rPr>
            </w:pPr>
            <w:r>
              <w:rPr>
                <w:rFonts w:ascii="Arial" w:hAnsi="Arial" w:cs="Arial"/>
                <w:szCs w:val="20"/>
              </w:rPr>
              <w:t>0.466</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Cs w:val="20"/>
              </w:rPr>
            </w:pPr>
            <w:r>
              <w:rPr>
                <w:rFonts w:ascii="Arial" w:hAnsi="Arial" w:cs="Arial"/>
                <w:szCs w:val="20"/>
              </w:rPr>
              <w:t>0.508</w:t>
            </w:r>
          </w:p>
        </w:tc>
        <w:tc>
          <w:tcPr>
            <w:tcW w:w="558" w:type="dxa"/>
            <w:tcBorders>
              <w:top w:val="nil"/>
              <w:left w:val="nil"/>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r>
      <w:tr w:rsidR="00000000">
        <w:trPr>
          <w:trHeight w:val="315"/>
          <w:jc w:val="center"/>
        </w:trPr>
        <w:tc>
          <w:tcPr>
            <w:tcW w:w="539" w:type="dxa"/>
            <w:tcBorders>
              <w:top w:val="nil"/>
              <w:left w:val="single" w:sz="4" w:space="0" w:color="auto"/>
              <w:bottom w:val="nil"/>
              <w:right w:val="nil"/>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c>
          <w:tcPr>
            <w:tcW w:w="12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rPr>
            </w:pPr>
            <w:r>
              <w:rPr>
                <w:rFonts w:ascii="Arial" w:hAnsi="Arial" w:cs="Arial"/>
                <w:b/>
                <w:bCs/>
              </w:rPr>
              <w:t>Femenino</w:t>
            </w:r>
          </w:p>
        </w:tc>
        <w:tc>
          <w:tcPr>
            <w:tcW w:w="125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Cs w:val="20"/>
              </w:rPr>
            </w:pPr>
            <w:r>
              <w:rPr>
                <w:rFonts w:ascii="Arial" w:hAnsi="Arial" w:cs="Arial"/>
                <w:szCs w:val="20"/>
              </w:rPr>
              <w:t>0.009</w:t>
            </w: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Cs w:val="20"/>
              </w:rPr>
            </w:pPr>
            <w:r>
              <w:rPr>
                <w:rFonts w:ascii="Arial" w:hAnsi="Arial" w:cs="Arial"/>
                <w:szCs w:val="20"/>
              </w:rPr>
              <w:t>0.026</w:t>
            </w:r>
          </w:p>
        </w:tc>
        <w:tc>
          <w:tcPr>
            <w:tcW w:w="10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Cs w:val="20"/>
              </w:rPr>
            </w:pPr>
            <w:r>
              <w:rPr>
                <w:rFonts w:ascii="Arial" w:hAnsi="Arial" w:cs="Arial"/>
                <w:szCs w:val="20"/>
              </w:rPr>
              <w:t>0.000</w:t>
            </w:r>
          </w:p>
        </w:tc>
        <w:tc>
          <w:tcPr>
            <w:tcW w:w="12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Cs w:val="20"/>
              </w:rPr>
            </w:pPr>
            <w:r>
              <w:rPr>
                <w:rFonts w:ascii="Arial" w:hAnsi="Arial" w:cs="Arial"/>
                <w:szCs w:val="20"/>
              </w:rPr>
              <w:t>0.456</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Cs w:val="20"/>
              </w:rPr>
            </w:pPr>
            <w:r>
              <w:rPr>
                <w:rFonts w:ascii="Arial" w:hAnsi="Arial" w:cs="Arial"/>
                <w:szCs w:val="20"/>
              </w:rPr>
              <w:t>0.492</w:t>
            </w:r>
          </w:p>
        </w:tc>
        <w:tc>
          <w:tcPr>
            <w:tcW w:w="558" w:type="dxa"/>
            <w:tcBorders>
              <w:top w:val="nil"/>
              <w:left w:val="nil"/>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r>
      <w:tr w:rsidR="00000000">
        <w:trPr>
          <w:trHeight w:val="315"/>
          <w:jc w:val="center"/>
        </w:trPr>
        <w:tc>
          <w:tcPr>
            <w:tcW w:w="539" w:type="dxa"/>
            <w:tcBorders>
              <w:top w:val="nil"/>
              <w:left w:val="single" w:sz="4" w:space="0" w:color="auto"/>
              <w:bottom w:val="nil"/>
              <w:right w:val="nil"/>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c>
          <w:tcPr>
            <w:tcW w:w="12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rPr>
            </w:pPr>
            <w:r>
              <w:rPr>
                <w:rFonts w:ascii="Arial" w:hAnsi="Arial" w:cs="Arial"/>
                <w:b/>
                <w:bCs/>
              </w:rPr>
              <w:t>Total</w:t>
            </w:r>
          </w:p>
        </w:tc>
        <w:tc>
          <w:tcPr>
            <w:tcW w:w="125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Cs w:val="20"/>
              </w:rPr>
            </w:pPr>
            <w:r>
              <w:rPr>
                <w:rFonts w:ascii="Arial" w:hAnsi="Arial" w:cs="Arial"/>
                <w:szCs w:val="20"/>
              </w:rPr>
              <w:t>0.022</w:t>
            </w: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Cs w:val="20"/>
              </w:rPr>
            </w:pPr>
            <w:r>
              <w:rPr>
                <w:rFonts w:ascii="Arial" w:hAnsi="Arial" w:cs="Arial"/>
                <w:szCs w:val="20"/>
              </w:rPr>
              <w:t>0.0</w:t>
            </w:r>
            <w:r>
              <w:rPr>
                <w:rFonts w:ascii="Arial" w:hAnsi="Arial" w:cs="Arial"/>
                <w:szCs w:val="20"/>
              </w:rPr>
              <w:t>48</w:t>
            </w:r>
          </w:p>
        </w:tc>
        <w:tc>
          <w:tcPr>
            <w:tcW w:w="10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Cs w:val="20"/>
              </w:rPr>
            </w:pPr>
            <w:r>
              <w:rPr>
                <w:rFonts w:ascii="Arial" w:hAnsi="Arial" w:cs="Arial"/>
                <w:szCs w:val="20"/>
              </w:rPr>
              <w:t>0.007</w:t>
            </w:r>
          </w:p>
        </w:tc>
        <w:tc>
          <w:tcPr>
            <w:tcW w:w="12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Cs w:val="20"/>
              </w:rPr>
            </w:pPr>
            <w:r>
              <w:rPr>
                <w:rFonts w:ascii="Arial" w:hAnsi="Arial" w:cs="Arial"/>
                <w:szCs w:val="20"/>
              </w:rPr>
              <w:t>0.922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Cs w:val="20"/>
              </w:rPr>
            </w:pPr>
            <w:r>
              <w:rPr>
                <w:rFonts w:ascii="Arial" w:hAnsi="Arial" w:cs="Arial"/>
                <w:szCs w:val="20"/>
              </w:rPr>
              <w:t>1.000</w:t>
            </w:r>
          </w:p>
        </w:tc>
        <w:tc>
          <w:tcPr>
            <w:tcW w:w="558" w:type="dxa"/>
            <w:tcBorders>
              <w:top w:val="nil"/>
              <w:left w:val="nil"/>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r>
      <w:tr w:rsidR="00000000">
        <w:trPr>
          <w:cantSplit/>
          <w:trHeight w:val="300"/>
          <w:jc w:val="center"/>
        </w:trPr>
        <w:tc>
          <w:tcPr>
            <w:tcW w:w="8022" w:type="dxa"/>
            <w:gridSpan w:val="8"/>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sz w:val="20"/>
              </w:rPr>
            </w:pPr>
            <w:r>
              <w:rPr>
                <w:rFonts w:ascii="Arial" w:hAnsi="Arial" w:cs="Arial"/>
              </w:rPr>
              <w:t> </w:t>
            </w:r>
            <w:r>
              <w:rPr>
                <w:rFonts w:ascii="Arial" w:hAnsi="Arial" w:cs="Arial"/>
                <w:b/>
                <w:bCs/>
                <w:sz w:val="20"/>
              </w:rPr>
              <w:t>FUENTE</w:t>
            </w:r>
            <w:r>
              <w:rPr>
                <w:rFonts w:ascii="Arial" w:hAnsi="Arial" w:cs="Arial"/>
                <w:sz w:val="20"/>
              </w:rPr>
              <w:t>: Base de datos del I Censo de funcionarios públicos del MEC</w:t>
            </w:r>
          </w:p>
          <w:p w:rsidR="00000000" w:rsidRDefault="000F622C">
            <w:pPr>
              <w:rPr>
                <w:rFonts w:ascii="Arial" w:hAnsi="Arial" w:cs="Arial"/>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0F622C">
      <w:pPr>
        <w:pStyle w:val="Sangradetextonormal"/>
      </w:pPr>
    </w:p>
    <w:p w:rsidR="00000000" w:rsidRDefault="000F622C">
      <w:pPr>
        <w:pStyle w:val="Sangradetextonormal"/>
      </w:pPr>
      <w:r>
        <w:t>De los 537 directores y rectores, solamente el 2% no poseen ningún título, estableciendo que existen el misma p</w:t>
      </w:r>
      <w:r>
        <w:t>orcentaje hombres como mujeres sin título que son directores o rectores. Con respecto al resto de títulos que ostentan los directores y rectores, la única diferencia significativa es que el total de directores y rectores que tienen títulos docentes y no do</w:t>
      </w:r>
      <w:r>
        <w:t>centes son varones. De los 537 directores y rectores, el 51% son varones, y el restante 49% son mujeres.</w:t>
      </w:r>
    </w:p>
    <w:p w:rsidR="00000000" w:rsidRDefault="000F622C">
      <w:pPr>
        <w:pStyle w:val="Sangradetextonormal"/>
      </w:pPr>
    </w:p>
    <w:p w:rsidR="00000000" w:rsidRDefault="000F622C">
      <w:pPr>
        <w:pStyle w:val="Ttulo4"/>
        <w:numPr>
          <w:ilvl w:val="0"/>
          <w:numId w:val="15"/>
        </w:numPr>
        <w:jc w:val="left"/>
      </w:pPr>
      <w:bookmarkStart w:id="42" w:name="_Toc9638173"/>
      <w:r>
        <w:t>Análisis bivariado entre las variables título docente y nivel de la institución</w:t>
      </w:r>
      <w:bookmarkEnd w:id="42"/>
    </w:p>
    <w:p w:rsidR="00000000" w:rsidRDefault="000F622C">
      <w:pPr>
        <w:pStyle w:val="Sangradetextonormal"/>
      </w:pPr>
    </w:p>
    <w:p w:rsidR="00000000" w:rsidRDefault="000F622C">
      <w:pPr>
        <w:pStyle w:val="Sangradetextonormal"/>
      </w:pPr>
      <w:r>
        <w:t xml:space="preserve">De los títulos docentes, podemos decir que existen </w:t>
      </w:r>
      <w:r>
        <w:rPr>
          <w:i/>
          <w:iCs/>
        </w:rPr>
        <w:t xml:space="preserve">títulos obtenidos </w:t>
      </w:r>
      <w:r>
        <w:rPr>
          <w:i/>
          <w:iCs/>
        </w:rPr>
        <w:t>en el</w:t>
      </w:r>
      <w:r>
        <w:t xml:space="preserve"> </w:t>
      </w:r>
      <w:r>
        <w:rPr>
          <w:i/>
          <w:iCs/>
        </w:rPr>
        <w:t>bachillerato</w:t>
      </w:r>
      <w:r>
        <w:t xml:space="preserve"> como bachiller en ciencias de la educación y normalista rural; títulos de </w:t>
      </w:r>
      <w:r>
        <w:rPr>
          <w:i/>
          <w:iCs/>
        </w:rPr>
        <w:t>post bachillerato</w:t>
      </w:r>
      <w:r>
        <w:t xml:space="preserve"> como profesor de segunda enseñanza y profesor de educación preprimaria, </w:t>
      </w:r>
      <w:r>
        <w:rPr>
          <w:i/>
          <w:iCs/>
        </w:rPr>
        <w:t>títulos de pre grado</w:t>
      </w:r>
      <w:r>
        <w:t xml:space="preserve"> como doctor en ciencias de la educación, licenciado </w:t>
      </w:r>
      <w:r>
        <w:t xml:space="preserve">en ciencias de la educación y profesor de educación media; además de los </w:t>
      </w:r>
      <w:r>
        <w:rPr>
          <w:i/>
          <w:iCs/>
        </w:rPr>
        <w:t>títulos de post grado</w:t>
      </w:r>
      <w:r>
        <w:t>.</w:t>
      </w:r>
    </w:p>
    <w:p w:rsidR="00000000" w:rsidRDefault="000F622C">
      <w:pPr>
        <w:pStyle w:val="Sangradetextonormal"/>
      </w:pPr>
    </w:p>
    <w:tbl>
      <w:tblPr>
        <w:tblW w:w="9000" w:type="dxa"/>
        <w:jc w:val="center"/>
        <w:tblInd w:w="-343" w:type="dxa"/>
        <w:tblLayout w:type="fixed"/>
        <w:tblCellMar>
          <w:left w:w="0" w:type="dxa"/>
          <w:right w:w="0" w:type="dxa"/>
        </w:tblCellMar>
        <w:tblLook w:val="0000"/>
      </w:tblPr>
      <w:tblGrid>
        <w:gridCol w:w="464"/>
        <w:gridCol w:w="1322"/>
        <w:gridCol w:w="734"/>
        <w:gridCol w:w="1440"/>
        <w:gridCol w:w="1080"/>
        <w:gridCol w:w="1260"/>
        <w:gridCol w:w="1440"/>
        <w:gridCol w:w="720"/>
        <w:gridCol w:w="540"/>
      </w:tblGrid>
      <w:tr w:rsidR="00000000">
        <w:trPr>
          <w:cantSplit/>
          <w:trHeight w:val="255"/>
          <w:jc w:val="center"/>
        </w:trPr>
        <w:tc>
          <w:tcPr>
            <w:tcW w:w="9000" w:type="dxa"/>
            <w:gridSpan w:val="9"/>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TABLA CLVII</w:t>
            </w:r>
          </w:p>
          <w:p w:rsidR="00000000" w:rsidRDefault="000F622C">
            <w:pPr>
              <w:pStyle w:val="Ttulo1"/>
              <w:jc w:val="center"/>
              <w:rPr>
                <w:i/>
                <w:iCs/>
                <w:sz w:val="20"/>
                <w:szCs w:val="20"/>
              </w:rPr>
            </w:pPr>
            <w:bookmarkStart w:id="43" w:name="_Toc9638174"/>
            <w:r>
              <w:rPr>
                <w:sz w:val="24"/>
              </w:rPr>
              <w:t xml:space="preserve">PROVINCIA DE BOLÍVAR: CENSO DEL MAGISTERIO NACIONAL, DISTRIBUCION CONJUNTA  DE </w:t>
            </w:r>
            <w:r>
              <w:rPr>
                <w:i/>
                <w:iCs/>
                <w:sz w:val="24"/>
              </w:rPr>
              <w:t>TÍTULO DOCENTE DE DIRECTORES Y RECTORES CON NIVELES EDUCATIVO</w:t>
            </w:r>
            <w:r>
              <w:rPr>
                <w:sz w:val="24"/>
              </w:rPr>
              <w:t>S</w:t>
            </w:r>
            <w:r>
              <w:rPr>
                <w:i/>
                <w:iCs/>
                <w:sz w:val="24"/>
              </w:rPr>
              <w:t xml:space="preserve"> DOND</w:t>
            </w:r>
            <w:r>
              <w:rPr>
                <w:i/>
                <w:iCs/>
                <w:sz w:val="24"/>
              </w:rPr>
              <w:t>E LABORAN</w:t>
            </w:r>
            <w:bookmarkEnd w:id="43"/>
          </w:p>
        </w:tc>
      </w:tr>
      <w:tr w:rsidR="00000000">
        <w:trPr>
          <w:cantSplit/>
          <w:trHeight w:val="255"/>
          <w:jc w:val="center"/>
        </w:trPr>
        <w:tc>
          <w:tcPr>
            <w:tcW w:w="464" w:type="dxa"/>
            <w:tcBorders>
              <w:top w:val="nil"/>
              <w:left w:val="single" w:sz="4" w:space="0" w:color="auto"/>
              <w:bottom w:val="nil"/>
              <w:right w:val="nil"/>
            </w:tcBorders>
            <w:noWrap/>
            <w:tcMar>
              <w:top w:w="17" w:type="dxa"/>
              <w:left w:w="17" w:type="dxa"/>
              <w:bottom w:w="0" w:type="dxa"/>
              <w:right w:w="17" w:type="dxa"/>
            </w:tcMar>
            <w:vAlign w:val="bottom"/>
          </w:tcPr>
          <w:p w:rsidR="00000000" w:rsidRDefault="000F622C">
            <w:pPr>
              <w:rPr>
                <w:rFonts w:ascii="Arial" w:hAnsi="Arial" w:cs="Arial"/>
                <w:sz w:val="20"/>
                <w:szCs w:val="20"/>
              </w:rPr>
            </w:pPr>
          </w:p>
        </w:tc>
        <w:tc>
          <w:tcPr>
            <w:tcW w:w="132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sz w:val="20"/>
                <w:szCs w:val="20"/>
              </w:rPr>
            </w:pPr>
          </w:p>
        </w:tc>
        <w:tc>
          <w:tcPr>
            <w:tcW w:w="5954" w:type="dxa"/>
            <w:gridSpan w:val="5"/>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pStyle w:val="Ttulo4"/>
              <w:rPr>
                <w:sz w:val="20"/>
                <w:szCs w:val="20"/>
              </w:rPr>
            </w:pPr>
            <w:bookmarkStart w:id="44" w:name="_Toc9638175"/>
            <w:r>
              <w:rPr>
                <w:sz w:val="20"/>
                <w:szCs w:val="20"/>
              </w:rPr>
              <w:t>Niveles Educativos</w:t>
            </w:r>
            <w:bookmarkEnd w:id="44"/>
          </w:p>
        </w:tc>
        <w:tc>
          <w:tcPr>
            <w:tcW w:w="720" w:type="dxa"/>
            <w:tcBorders>
              <w:top w:val="nil"/>
              <w:left w:val="single" w:sz="4" w:space="0" w:color="auto"/>
              <w:bottom w:val="single" w:sz="4" w:space="0" w:color="auto"/>
              <w:right w:val="nil"/>
            </w:tcBorders>
            <w:noWrap/>
            <w:tcMar>
              <w:top w:w="17" w:type="dxa"/>
              <w:left w:w="17" w:type="dxa"/>
              <w:bottom w:w="0" w:type="dxa"/>
              <w:right w:w="17" w:type="dxa"/>
            </w:tcMar>
            <w:vAlign w:val="bottom"/>
          </w:tcPr>
          <w:p w:rsidR="00000000" w:rsidRDefault="000F622C">
            <w:pPr>
              <w:rPr>
                <w:rFonts w:ascii="Arial" w:hAnsi="Arial" w:cs="Arial"/>
                <w:sz w:val="20"/>
                <w:szCs w:val="20"/>
              </w:rPr>
            </w:pPr>
          </w:p>
        </w:tc>
        <w:tc>
          <w:tcPr>
            <w:tcW w:w="540" w:type="dxa"/>
            <w:tcBorders>
              <w:top w:val="nil"/>
              <w:left w:val="nil"/>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 w:val="20"/>
                <w:szCs w:val="20"/>
              </w:rPr>
            </w:pPr>
          </w:p>
        </w:tc>
      </w:tr>
      <w:tr w:rsidR="00000000">
        <w:trPr>
          <w:trHeight w:val="255"/>
          <w:jc w:val="center"/>
        </w:trPr>
        <w:tc>
          <w:tcPr>
            <w:tcW w:w="464" w:type="dxa"/>
            <w:tcBorders>
              <w:top w:val="nil"/>
              <w:left w:val="single" w:sz="4" w:space="0" w:color="auto"/>
              <w:bottom w:val="nil"/>
              <w:right w:val="single" w:sz="4" w:space="0" w:color="auto"/>
            </w:tcBorders>
            <w:noWrap/>
            <w:tcMar>
              <w:top w:w="17" w:type="dxa"/>
              <w:left w:w="17" w:type="dxa"/>
              <w:bottom w:w="0" w:type="dxa"/>
              <w:right w:w="17" w:type="dxa"/>
            </w:tcMar>
            <w:vAlign w:val="center"/>
          </w:tcPr>
          <w:p w:rsidR="00000000" w:rsidRDefault="000F622C">
            <w:pPr>
              <w:rPr>
                <w:rFonts w:ascii="Arial" w:hAnsi="Arial" w:cs="Arial"/>
                <w:szCs w:val="20"/>
              </w:rPr>
            </w:pPr>
          </w:p>
        </w:tc>
        <w:tc>
          <w:tcPr>
            <w:tcW w:w="132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0F622C">
            <w:pPr>
              <w:rPr>
                <w:rFonts w:ascii="Arial" w:hAnsi="Arial" w:cs="Arial"/>
                <w:b/>
                <w:bCs/>
                <w:sz w:val="20"/>
                <w:szCs w:val="20"/>
              </w:rPr>
            </w:pPr>
            <w:r>
              <w:rPr>
                <w:rFonts w:ascii="Arial" w:hAnsi="Arial" w:cs="Arial"/>
                <w:b/>
                <w:bCs/>
                <w:sz w:val="20"/>
                <w:szCs w:val="20"/>
              </w:rPr>
              <w:t>Título docente</w:t>
            </w:r>
          </w:p>
        </w:tc>
        <w:tc>
          <w:tcPr>
            <w:tcW w:w="73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0F622C">
            <w:pPr>
              <w:rPr>
                <w:rFonts w:ascii="Arial" w:hAnsi="Arial" w:cs="Arial"/>
                <w:b/>
                <w:bCs/>
                <w:sz w:val="20"/>
                <w:szCs w:val="20"/>
              </w:rPr>
            </w:pPr>
            <w:r>
              <w:rPr>
                <w:rFonts w:ascii="Arial" w:hAnsi="Arial" w:cs="Arial"/>
                <w:b/>
                <w:bCs/>
                <w:sz w:val="20"/>
                <w:szCs w:val="20"/>
              </w:rPr>
              <w:t>Otro Nivel</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0F622C">
            <w:pPr>
              <w:rPr>
                <w:rFonts w:ascii="Arial" w:hAnsi="Arial" w:cs="Arial"/>
                <w:b/>
                <w:bCs/>
                <w:sz w:val="20"/>
                <w:szCs w:val="20"/>
              </w:rPr>
            </w:pPr>
            <w:r>
              <w:rPr>
                <w:rFonts w:ascii="Arial" w:hAnsi="Arial" w:cs="Arial"/>
                <w:b/>
                <w:bCs/>
                <w:sz w:val="20"/>
                <w:szCs w:val="20"/>
              </w:rPr>
              <w:t>Preprimaria</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0F622C">
            <w:pPr>
              <w:rPr>
                <w:rFonts w:ascii="Arial" w:hAnsi="Arial" w:cs="Arial"/>
                <w:b/>
                <w:bCs/>
                <w:sz w:val="20"/>
                <w:szCs w:val="20"/>
              </w:rPr>
            </w:pPr>
            <w:r>
              <w:rPr>
                <w:rFonts w:ascii="Arial" w:hAnsi="Arial" w:cs="Arial"/>
                <w:b/>
                <w:bCs/>
                <w:sz w:val="20"/>
                <w:szCs w:val="20"/>
              </w:rPr>
              <w:t>Primaria</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0F622C">
            <w:pPr>
              <w:rPr>
                <w:rFonts w:ascii="Arial" w:hAnsi="Arial" w:cs="Arial"/>
                <w:b/>
                <w:bCs/>
                <w:sz w:val="20"/>
                <w:szCs w:val="20"/>
              </w:rPr>
            </w:pPr>
            <w:r>
              <w:rPr>
                <w:rFonts w:ascii="Arial" w:hAnsi="Arial" w:cs="Arial"/>
                <w:b/>
                <w:bCs/>
                <w:sz w:val="20"/>
                <w:szCs w:val="20"/>
              </w:rPr>
              <w:t>Educación Básica</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0F622C">
            <w:pPr>
              <w:rPr>
                <w:rFonts w:ascii="Arial" w:hAnsi="Arial" w:cs="Arial"/>
                <w:b/>
                <w:bCs/>
                <w:sz w:val="20"/>
                <w:szCs w:val="20"/>
              </w:rPr>
            </w:pPr>
            <w:r>
              <w:rPr>
                <w:rFonts w:ascii="Arial" w:hAnsi="Arial" w:cs="Arial"/>
                <w:b/>
                <w:bCs/>
                <w:sz w:val="20"/>
                <w:szCs w:val="20"/>
              </w:rPr>
              <w:t>Secundaria</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0F622C">
            <w:pPr>
              <w:pStyle w:val="Ttulo1"/>
              <w:rPr>
                <w:sz w:val="20"/>
                <w:szCs w:val="20"/>
              </w:rPr>
            </w:pPr>
            <w:bookmarkStart w:id="45" w:name="_Toc8269154"/>
            <w:bookmarkStart w:id="46" w:name="_Toc8269314"/>
            <w:bookmarkStart w:id="47" w:name="_Toc9638176"/>
            <w:r>
              <w:rPr>
                <w:sz w:val="20"/>
                <w:szCs w:val="20"/>
              </w:rPr>
              <w:t>Total</w:t>
            </w:r>
            <w:bookmarkEnd w:id="45"/>
            <w:bookmarkEnd w:id="46"/>
            <w:bookmarkEnd w:id="47"/>
          </w:p>
        </w:tc>
        <w:tc>
          <w:tcPr>
            <w:tcW w:w="540" w:type="dxa"/>
            <w:tcBorders>
              <w:top w:val="nil"/>
              <w:left w:val="single" w:sz="4" w:space="0" w:color="auto"/>
              <w:bottom w:val="nil"/>
              <w:right w:val="single" w:sz="4" w:space="0" w:color="auto"/>
            </w:tcBorders>
            <w:noWrap/>
            <w:tcMar>
              <w:top w:w="17" w:type="dxa"/>
              <w:left w:w="17" w:type="dxa"/>
              <w:bottom w:w="0" w:type="dxa"/>
              <w:right w:w="17" w:type="dxa"/>
            </w:tcMar>
            <w:vAlign w:val="center"/>
          </w:tcPr>
          <w:p w:rsidR="00000000" w:rsidRDefault="000F622C">
            <w:pPr>
              <w:rPr>
                <w:rFonts w:ascii="Arial" w:hAnsi="Arial" w:cs="Arial"/>
                <w:szCs w:val="20"/>
              </w:rPr>
            </w:pPr>
          </w:p>
        </w:tc>
      </w:tr>
      <w:tr w:rsidR="00000000">
        <w:trPr>
          <w:trHeight w:val="255"/>
          <w:jc w:val="center"/>
        </w:trPr>
        <w:tc>
          <w:tcPr>
            <w:tcW w:w="46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c>
          <w:tcPr>
            <w:tcW w:w="132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sz w:val="20"/>
                <w:szCs w:val="20"/>
              </w:rPr>
            </w:pPr>
            <w:r>
              <w:rPr>
                <w:rFonts w:ascii="Arial" w:hAnsi="Arial" w:cs="Arial"/>
                <w:b/>
                <w:bCs/>
                <w:sz w:val="20"/>
                <w:szCs w:val="20"/>
              </w:rPr>
              <w:t>Ninguno</w:t>
            </w:r>
          </w:p>
        </w:tc>
        <w:tc>
          <w:tcPr>
            <w:tcW w:w="73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0.007</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0.004</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0.039</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0.004</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0.020</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0.074</w:t>
            </w:r>
          </w:p>
        </w:tc>
        <w:tc>
          <w:tcPr>
            <w:tcW w:w="54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r>
      <w:tr w:rsidR="00000000">
        <w:trPr>
          <w:trHeight w:val="510"/>
          <w:jc w:val="center"/>
        </w:trPr>
        <w:tc>
          <w:tcPr>
            <w:tcW w:w="46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c>
          <w:tcPr>
            <w:tcW w:w="132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0F622C">
            <w:pPr>
              <w:rPr>
                <w:rFonts w:ascii="Arial" w:hAnsi="Arial" w:cs="Arial"/>
                <w:b/>
                <w:bCs/>
                <w:color w:val="000000"/>
                <w:sz w:val="20"/>
                <w:szCs w:val="20"/>
              </w:rPr>
            </w:pPr>
            <w:r>
              <w:rPr>
                <w:rFonts w:ascii="Arial" w:hAnsi="Arial" w:cs="Arial"/>
                <w:b/>
                <w:bCs/>
                <w:color w:val="000000"/>
                <w:sz w:val="20"/>
                <w:szCs w:val="20"/>
              </w:rPr>
              <w:t>Bachiller en cc.ee.</w:t>
            </w:r>
          </w:p>
        </w:tc>
        <w:tc>
          <w:tcPr>
            <w:tcW w:w="73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0.011</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0.182</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0.194</w:t>
            </w:r>
          </w:p>
        </w:tc>
        <w:tc>
          <w:tcPr>
            <w:tcW w:w="54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r>
      <w:tr w:rsidR="00000000">
        <w:trPr>
          <w:trHeight w:val="510"/>
          <w:jc w:val="center"/>
        </w:trPr>
        <w:tc>
          <w:tcPr>
            <w:tcW w:w="46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c>
          <w:tcPr>
            <w:tcW w:w="132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0F622C">
            <w:pPr>
              <w:rPr>
                <w:rFonts w:ascii="Arial" w:hAnsi="Arial" w:cs="Arial"/>
                <w:b/>
                <w:bCs/>
                <w:color w:val="000000"/>
                <w:sz w:val="20"/>
                <w:szCs w:val="20"/>
              </w:rPr>
            </w:pPr>
            <w:r>
              <w:rPr>
                <w:rFonts w:ascii="Arial" w:hAnsi="Arial" w:cs="Arial"/>
                <w:b/>
                <w:bCs/>
                <w:color w:val="000000"/>
                <w:sz w:val="20"/>
                <w:szCs w:val="20"/>
              </w:rPr>
              <w:t>Normalista rural</w:t>
            </w:r>
          </w:p>
        </w:tc>
        <w:tc>
          <w:tcPr>
            <w:tcW w:w="73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0.004</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w:t>
            </w:r>
            <w:r>
              <w:rPr>
                <w:rFonts w:ascii="Arial" w:hAnsi="Arial" w:cs="Arial"/>
                <w:sz w:val="20"/>
                <w:szCs w:val="20"/>
              </w:rPr>
              <w:t>.007</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0.011</w:t>
            </w:r>
          </w:p>
        </w:tc>
        <w:tc>
          <w:tcPr>
            <w:tcW w:w="54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r>
      <w:tr w:rsidR="00000000">
        <w:trPr>
          <w:trHeight w:val="380"/>
          <w:jc w:val="center"/>
        </w:trPr>
        <w:tc>
          <w:tcPr>
            <w:tcW w:w="46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c>
          <w:tcPr>
            <w:tcW w:w="132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0F622C">
            <w:pPr>
              <w:rPr>
                <w:rFonts w:ascii="Arial" w:hAnsi="Arial" w:cs="Arial"/>
                <w:b/>
                <w:bCs/>
                <w:color w:val="000000"/>
                <w:sz w:val="20"/>
                <w:szCs w:val="20"/>
              </w:rPr>
            </w:pPr>
            <w:r>
              <w:rPr>
                <w:rFonts w:ascii="Arial" w:hAnsi="Arial" w:cs="Arial"/>
                <w:b/>
                <w:bCs/>
                <w:color w:val="000000"/>
                <w:sz w:val="20"/>
                <w:szCs w:val="20"/>
              </w:rPr>
              <w:t>Prof. 2° enseñanza</w:t>
            </w:r>
          </w:p>
        </w:tc>
        <w:tc>
          <w:tcPr>
            <w:tcW w:w="73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0.002</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0.037</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0.039</w:t>
            </w:r>
          </w:p>
        </w:tc>
        <w:tc>
          <w:tcPr>
            <w:tcW w:w="54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r>
      <w:tr w:rsidR="00000000">
        <w:trPr>
          <w:trHeight w:val="497"/>
          <w:jc w:val="center"/>
        </w:trPr>
        <w:tc>
          <w:tcPr>
            <w:tcW w:w="46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c>
          <w:tcPr>
            <w:tcW w:w="132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0F622C">
            <w:pPr>
              <w:rPr>
                <w:rFonts w:ascii="Arial" w:hAnsi="Arial" w:cs="Arial"/>
                <w:b/>
                <w:bCs/>
                <w:color w:val="000000"/>
                <w:sz w:val="20"/>
                <w:szCs w:val="20"/>
              </w:rPr>
            </w:pPr>
            <w:r>
              <w:rPr>
                <w:rFonts w:ascii="Arial" w:hAnsi="Arial" w:cs="Arial"/>
                <w:b/>
                <w:bCs/>
                <w:color w:val="000000"/>
                <w:sz w:val="20"/>
                <w:szCs w:val="20"/>
              </w:rPr>
              <w:t>Prof. Pre-primaria</w:t>
            </w:r>
          </w:p>
        </w:tc>
        <w:tc>
          <w:tcPr>
            <w:tcW w:w="73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0.006</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0.043</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0.048</w:t>
            </w:r>
          </w:p>
        </w:tc>
        <w:tc>
          <w:tcPr>
            <w:tcW w:w="54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r>
      <w:tr w:rsidR="00000000">
        <w:trPr>
          <w:trHeight w:val="312"/>
          <w:jc w:val="center"/>
        </w:trPr>
        <w:tc>
          <w:tcPr>
            <w:tcW w:w="46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c>
          <w:tcPr>
            <w:tcW w:w="132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0F622C">
            <w:pPr>
              <w:rPr>
                <w:rFonts w:ascii="Arial" w:hAnsi="Arial" w:cs="Arial"/>
                <w:b/>
                <w:bCs/>
                <w:color w:val="000000"/>
                <w:sz w:val="20"/>
                <w:szCs w:val="20"/>
              </w:rPr>
            </w:pPr>
            <w:r>
              <w:rPr>
                <w:rFonts w:ascii="Arial" w:hAnsi="Arial" w:cs="Arial"/>
                <w:b/>
                <w:bCs/>
                <w:color w:val="000000"/>
                <w:sz w:val="20"/>
                <w:szCs w:val="20"/>
              </w:rPr>
              <w:t>Dr. En cc.ee.</w:t>
            </w:r>
          </w:p>
        </w:tc>
        <w:tc>
          <w:tcPr>
            <w:tcW w:w="73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0.000</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0.002</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0.000</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0.002</w:t>
            </w:r>
          </w:p>
        </w:tc>
        <w:tc>
          <w:tcPr>
            <w:tcW w:w="54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lang w:val="en-US"/>
              </w:rPr>
            </w:pPr>
          </w:p>
        </w:tc>
      </w:tr>
      <w:tr w:rsidR="00000000">
        <w:trPr>
          <w:trHeight w:val="255"/>
          <w:jc w:val="center"/>
        </w:trPr>
        <w:tc>
          <w:tcPr>
            <w:tcW w:w="46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lang w:val="en-US"/>
              </w:rPr>
            </w:pPr>
          </w:p>
        </w:tc>
        <w:tc>
          <w:tcPr>
            <w:tcW w:w="132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0F622C">
            <w:pPr>
              <w:rPr>
                <w:rFonts w:ascii="Arial" w:hAnsi="Arial" w:cs="Arial"/>
                <w:b/>
                <w:bCs/>
                <w:color w:val="000000"/>
                <w:sz w:val="20"/>
                <w:szCs w:val="20"/>
                <w:lang w:val="en-US"/>
              </w:rPr>
            </w:pPr>
            <w:r>
              <w:rPr>
                <w:rFonts w:ascii="Arial" w:hAnsi="Arial" w:cs="Arial"/>
                <w:b/>
                <w:bCs/>
                <w:color w:val="000000"/>
                <w:sz w:val="20"/>
                <w:szCs w:val="20"/>
                <w:lang w:val="en-US"/>
              </w:rPr>
              <w:t>Lic. Cc.ee.</w:t>
            </w:r>
          </w:p>
        </w:tc>
        <w:tc>
          <w:tcPr>
            <w:tcW w:w="73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0.009</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0.233</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0.002</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0.074</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0.318</w:t>
            </w:r>
          </w:p>
        </w:tc>
        <w:tc>
          <w:tcPr>
            <w:tcW w:w="54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lang w:val="en-US"/>
              </w:rPr>
            </w:pPr>
          </w:p>
        </w:tc>
      </w:tr>
      <w:tr w:rsidR="00000000">
        <w:trPr>
          <w:trHeight w:val="510"/>
          <w:jc w:val="center"/>
        </w:trPr>
        <w:tc>
          <w:tcPr>
            <w:tcW w:w="46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lang w:val="en-US"/>
              </w:rPr>
            </w:pPr>
          </w:p>
        </w:tc>
        <w:tc>
          <w:tcPr>
            <w:tcW w:w="132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0F622C">
            <w:pPr>
              <w:rPr>
                <w:rFonts w:ascii="Arial" w:hAnsi="Arial" w:cs="Arial"/>
                <w:b/>
                <w:bCs/>
                <w:color w:val="000000"/>
                <w:sz w:val="20"/>
                <w:szCs w:val="20"/>
                <w:lang w:val="en-US"/>
              </w:rPr>
            </w:pPr>
            <w:r>
              <w:rPr>
                <w:rFonts w:ascii="Arial" w:hAnsi="Arial" w:cs="Arial"/>
                <w:b/>
                <w:bCs/>
                <w:color w:val="000000"/>
                <w:sz w:val="20"/>
                <w:szCs w:val="20"/>
                <w:lang w:val="en-US"/>
              </w:rPr>
              <w:t xml:space="preserve">Prof. Ed. </w:t>
            </w:r>
            <w:r>
              <w:rPr>
                <w:rFonts w:ascii="Arial" w:hAnsi="Arial" w:cs="Arial"/>
                <w:b/>
                <w:bCs/>
                <w:color w:val="000000"/>
                <w:sz w:val="20"/>
                <w:szCs w:val="20"/>
                <w:lang w:val="en-US"/>
              </w:rPr>
              <w:t>Media</w:t>
            </w:r>
          </w:p>
        </w:tc>
        <w:tc>
          <w:tcPr>
            <w:tcW w:w="73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0.002</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0.022</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0.013</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0.037</w:t>
            </w:r>
          </w:p>
        </w:tc>
        <w:tc>
          <w:tcPr>
            <w:tcW w:w="54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lang w:val="en-US"/>
              </w:rPr>
            </w:pPr>
          </w:p>
        </w:tc>
      </w:tr>
      <w:tr w:rsidR="00000000">
        <w:trPr>
          <w:trHeight w:val="255"/>
          <w:jc w:val="center"/>
        </w:trPr>
        <w:tc>
          <w:tcPr>
            <w:tcW w:w="46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lang w:val="en-US"/>
              </w:rPr>
            </w:pPr>
          </w:p>
        </w:tc>
        <w:tc>
          <w:tcPr>
            <w:tcW w:w="132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0F622C">
            <w:pPr>
              <w:rPr>
                <w:rFonts w:ascii="Arial" w:hAnsi="Arial" w:cs="Arial"/>
                <w:b/>
                <w:bCs/>
                <w:color w:val="000000"/>
                <w:sz w:val="20"/>
                <w:szCs w:val="20"/>
                <w:lang w:val="en-US"/>
              </w:rPr>
            </w:pPr>
            <w:r>
              <w:rPr>
                <w:rFonts w:ascii="Arial" w:hAnsi="Arial" w:cs="Arial"/>
                <w:b/>
                <w:bCs/>
                <w:color w:val="000000"/>
                <w:sz w:val="20"/>
                <w:szCs w:val="20"/>
                <w:lang w:val="en-US"/>
              </w:rPr>
              <w:t>P.h.d.</w:t>
            </w:r>
          </w:p>
        </w:tc>
        <w:tc>
          <w:tcPr>
            <w:tcW w:w="73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0.004</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0.004</w:t>
            </w:r>
          </w:p>
        </w:tc>
        <w:tc>
          <w:tcPr>
            <w:tcW w:w="54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lang w:val="es-ES_tradnl"/>
              </w:rPr>
            </w:pPr>
          </w:p>
        </w:tc>
      </w:tr>
      <w:tr w:rsidR="00000000">
        <w:trPr>
          <w:trHeight w:val="270"/>
          <w:jc w:val="center"/>
        </w:trPr>
        <w:tc>
          <w:tcPr>
            <w:tcW w:w="46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lang w:val="es-ES_tradnl"/>
              </w:rPr>
            </w:pPr>
          </w:p>
        </w:tc>
        <w:tc>
          <w:tcPr>
            <w:tcW w:w="132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0F622C">
            <w:pPr>
              <w:rPr>
                <w:rFonts w:ascii="Arial" w:hAnsi="Arial" w:cs="Arial"/>
                <w:b/>
                <w:bCs/>
                <w:color w:val="000000"/>
                <w:sz w:val="20"/>
                <w:szCs w:val="20"/>
              </w:rPr>
            </w:pPr>
            <w:r>
              <w:rPr>
                <w:rFonts w:ascii="Arial" w:hAnsi="Arial" w:cs="Arial"/>
                <w:b/>
                <w:bCs/>
                <w:color w:val="000000"/>
                <w:sz w:val="20"/>
                <w:szCs w:val="20"/>
              </w:rPr>
              <w:t>Otro</w:t>
            </w:r>
          </w:p>
        </w:tc>
        <w:tc>
          <w:tcPr>
            <w:tcW w:w="73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0.020</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0.244</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0.002</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0.006</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0.272</w:t>
            </w:r>
          </w:p>
        </w:tc>
        <w:tc>
          <w:tcPr>
            <w:tcW w:w="54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r>
      <w:tr w:rsidR="00000000">
        <w:trPr>
          <w:trHeight w:val="255"/>
          <w:jc w:val="center"/>
        </w:trPr>
        <w:tc>
          <w:tcPr>
            <w:tcW w:w="46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c>
          <w:tcPr>
            <w:tcW w:w="132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sz w:val="20"/>
                <w:szCs w:val="20"/>
              </w:rPr>
            </w:pPr>
            <w:r>
              <w:rPr>
                <w:rFonts w:ascii="Arial" w:hAnsi="Arial" w:cs="Arial"/>
                <w:b/>
                <w:bCs/>
                <w:sz w:val="20"/>
                <w:szCs w:val="20"/>
              </w:rPr>
              <w:t>Total</w:t>
            </w:r>
          </w:p>
        </w:tc>
        <w:tc>
          <w:tcPr>
            <w:tcW w:w="73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0.007</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0.058</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0.810</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0.007</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0.117</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1.000</w:t>
            </w:r>
          </w:p>
        </w:tc>
        <w:tc>
          <w:tcPr>
            <w:tcW w:w="54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r>
      <w:tr w:rsidR="00000000">
        <w:trPr>
          <w:cantSplit/>
          <w:trHeight w:val="255"/>
          <w:jc w:val="center"/>
        </w:trPr>
        <w:tc>
          <w:tcPr>
            <w:tcW w:w="9000" w:type="dxa"/>
            <w:gridSpan w:val="9"/>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0F622C">
            <w:pPr>
              <w:rPr>
                <w:rFonts w:ascii="Arial" w:hAnsi="Arial" w:cs="Arial"/>
                <w:sz w:val="20"/>
                <w:szCs w:val="20"/>
              </w:rPr>
            </w:pPr>
            <w:r>
              <w:rPr>
                <w:rFonts w:ascii="Arial" w:hAnsi="Arial" w:cs="Arial"/>
                <w:b/>
                <w:bCs/>
                <w:sz w:val="20"/>
              </w:rPr>
              <w:t>ELABORACIÓ</w:t>
            </w:r>
            <w:r>
              <w:rPr>
                <w:rFonts w:ascii="Arial" w:hAnsi="Arial" w:cs="Arial"/>
                <w:b/>
                <w:bCs/>
                <w:sz w:val="20"/>
              </w:rPr>
              <w:t>N:</w:t>
            </w:r>
            <w:r>
              <w:rPr>
                <w:rFonts w:ascii="Arial" w:hAnsi="Arial" w:cs="Arial"/>
                <w:sz w:val="20"/>
              </w:rPr>
              <w:t xml:space="preserve"> por el autor, Carlos Ronquillo Franco</w:t>
            </w:r>
          </w:p>
        </w:tc>
      </w:tr>
    </w:tbl>
    <w:p w:rsidR="00000000" w:rsidRDefault="000F622C">
      <w:pPr>
        <w:pStyle w:val="Sangradetextonormal"/>
      </w:pPr>
    </w:p>
    <w:p w:rsidR="00000000" w:rsidRDefault="000F622C">
      <w:pPr>
        <w:pStyle w:val="Sangradetextonormal"/>
      </w:pPr>
      <w:r>
        <w:t xml:space="preserve">Los niveles educativos que existen en la provincia de Bolívar son </w:t>
      </w:r>
      <w:r>
        <w:rPr>
          <w:i/>
          <w:iCs/>
        </w:rPr>
        <w:t>preprimaria, primaria, secundaria, educación básica, educación popular, educación especial y post bachillerato</w:t>
      </w:r>
      <w:r>
        <w:t>. Los últimos tres niveles educativos</w:t>
      </w:r>
      <w:r>
        <w:t xml:space="preserve"> los agrupamos en </w:t>
      </w:r>
      <w:r>
        <w:rPr>
          <w:i/>
          <w:iCs/>
        </w:rPr>
        <w:t>otros niveles</w:t>
      </w:r>
      <w:r>
        <w:t>.</w:t>
      </w:r>
    </w:p>
    <w:p w:rsidR="00000000" w:rsidRDefault="000F622C">
      <w:pPr>
        <w:pStyle w:val="Sangradetextonormal"/>
      </w:pPr>
    </w:p>
    <w:p w:rsidR="00000000" w:rsidRDefault="000F622C">
      <w:pPr>
        <w:pStyle w:val="Sangradetextonormal"/>
      </w:pPr>
      <w:r>
        <w:t>Es preocupante observar que los directores y rectores de planteles con otros planteles educativos no tienen título docente. De los 435 directores de escuelas es interesante ver que el 5% no tiene título docente, el 32% tie</w:t>
      </w:r>
      <w:r>
        <w:t>ne títulos de bachillerato, el 10% tiene títulos de post bachillerato, el 32% título de pre grado, y el 30% tiene otros títulos docentes. Se aprecia que ningún director tiene títulos de post grado.</w:t>
      </w:r>
    </w:p>
    <w:p w:rsidR="00000000" w:rsidRDefault="000F622C">
      <w:pPr>
        <w:pStyle w:val="Sangradetextonormal"/>
      </w:pPr>
    </w:p>
    <w:p w:rsidR="00000000" w:rsidRDefault="000F622C">
      <w:pPr>
        <w:pStyle w:val="Sangradetextonormal"/>
      </w:pPr>
      <w:r>
        <w:t xml:space="preserve">De los 63 rectores de colegios, es destacable que el 75% </w:t>
      </w:r>
      <w:r>
        <w:t xml:space="preserve">tiene títulos de pre grado, aunque el 17% no tiene título docente. De los 537 directores y rectores solo el 0.4% tiene título de post grado, siendo estos rectores secundarios. </w:t>
      </w:r>
    </w:p>
    <w:p w:rsidR="00000000" w:rsidRDefault="000F622C">
      <w:pPr>
        <w:pStyle w:val="Sangradetextonormal"/>
      </w:pPr>
    </w:p>
    <w:p w:rsidR="00000000" w:rsidRDefault="000F622C">
      <w:pPr>
        <w:pStyle w:val="Sangradetextonormal"/>
      </w:pPr>
      <w:r>
        <w:t>Además podemos decir que del total de directores y rectores, 7% no tienen títu</w:t>
      </w:r>
      <w:r>
        <w:t>lo docente, el 21% tiene títulos docentes de bachiller, el 9% tiene título docente de post bachillerato, el 36% tiene título docente universitario y 27% tiene otros títulos docentes.</w:t>
      </w:r>
    </w:p>
    <w:p w:rsidR="00000000" w:rsidRDefault="000F622C"/>
    <w:p w:rsidR="00000000" w:rsidRDefault="000F622C">
      <w:r>
        <w:br w:type="page"/>
      </w:r>
    </w:p>
    <w:p w:rsidR="00000000" w:rsidRDefault="000F622C">
      <w:pPr>
        <w:pStyle w:val="Ttulo3"/>
        <w:rPr>
          <w:sz w:val="24"/>
        </w:rPr>
      </w:pPr>
      <w:bookmarkStart w:id="48" w:name="_Toc9638177"/>
      <w:r>
        <w:rPr>
          <w:sz w:val="24"/>
        </w:rPr>
        <w:t>4.4.2 Análisis de bivariado para las variables aleatorias correspondie</w:t>
      </w:r>
      <w:r>
        <w:rPr>
          <w:sz w:val="24"/>
        </w:rPr>
        <w:t>ntes a profesores</w:t>
      </w:r>
      <w:bookmarkEnd w:id="48"/>
    </w:p>
    <w:p w:rsidR="00000000" w:rsidRDefault="000F622C"/>
    <w:p w:rsidR="00000000" w:rsidRDefault="000F622C">
      <w:pPr>
        <w:pStyle w:val="Ttulo4"/>
        <w:numPr>
          <w:ilvl w:val="0"/>
          <w:numId w:val="15"/>
        </w:numPr>
        <w:jc w:val="left"/>
      </w:pPr>
      <w:bookmarkStart w:id="49" w:name="_Toc9638178"/>
      <w:r>
        <w:t>Análisis bivariado entre las variables provincia de nacimiento y provincia que habita</w:t>
      </w:r>
      <w:bookmarkEnd w:id="49"/>
    </w:p>
    <w:p w:rsidR="00000000" w:rsidRDefault="000F622C">
      <w:pPr>
        <w:spacing w:line="480" w:lineRule="auto"/>
        <w:jc w:val="both"/>
        <w:rPr>
          <w:rFonts w:ascii="Arial" w:hAnsi="Arial" w:cs="Arial"/>
          <w:b/>
          <w:bCs/>
          <w:szCs w:val="28"/>
        </w:rPr>
      </w:pPr>
    </w:p>
    <w:p w:rsidR="00000000" w:rsidRDefault="000F622C">
      <w:pPr>
        <w:spacing w:line="480" w:lineRule="auto"/>
        <w:ind w:left="426"/>
        <w:jc w:val="both"/>
        <w:rPr>
          <w:rFonts w:ascii="Arial" w:hAnsi="Arial" w:cs="Arial"/>
        </w:rPr>
      </w:pPr>
      <w:r>
        <w:rPr>
          <w:rFonts w:ascii="Arial" w:hAnsi="Arial" w:cs="Arial"/>
        </w:rPr>
        <w:t>Para realizar el análisis bivariado entre estas dos variables se definieron los siguientes criterios de clasificación. Para la variable provincia de n</w:t>
      </w:r>
      <w:r>
        <w:rPr>
          <w:rFonts w:ascii="Arial" w:hAnsi="Arial" w:cs="Arial"/>
        </w:rPr>
        <w:t xml:space="preserve">acimiento los criterios corresponden a: </w:t>
      </w:r>
      <w:r>
        <w:rPr>
          <w:rFonts w:ascii="Arial" w:hAnsi="Arial" w:cs="Arial"/>
          <w:i/>
          <w:iCs/>
        </w:rPr>
        <w:t>nació en la provincia de Bolívar</w:t>
      </w:r>
      <w:r>
        <w:rPr>
          <w:rFonts w:ascii="Arial" w:hAnsi="Arial" w:cs="Arial"/>
        </w:rPr>
        <w:t xml:space="preserve">, y </w:t>
      </w:r>
      <w:r>
        <w:rPr>
          <w:rFonts w:ascii="Arial" w:hAnsi="Arial" w:cs="Arial"/>
          <w:i/>
          <w:iCs/>
        </w:rPr>
        <w:t>nació en otra provincia</w:t>
      </w:r>
      <w:r>
        <w:rPr>
          <w:rFonts w:ascii="Arial" w:hAnsi="Arial" w:cs="Arial"/>
        </w:rPr>
        <w:t xml:space="preserve">; y los criterios para la variable aleatoria provincia que habita son: </w:t>
      </w:r>
      <w:r>
        <w:rPr>
          <w:rFonts w:ascii="Arial" w:hAnsi="Arial" w:cs="Arial"/>
          <w:i/>
          <w:iCs/>
        </w:rPr>
        <w:t>habita en Bolívar</w:t>
      </w:r>
      <w:r>
        <w:rPr>
          <w:rFonts w:ascii="Arial" w:hAnsi="Arial" w:cs="Arial"/>
        </w:rPr>
        <w:t xml:space="preserve">, y </w:t>
      </w:r>
      <w:r>
        <w:rPr>
          <w:rFonts w:ascii="Arial" w:hAnsi="Arial" w:cs="Arial"/>
          <w:i/>
          <w:iCs/>
        </w:rPr>
        <w:t>habita en otra provincia</w:t>
      </w:r>
      <w:r>
        <w:rPr>
          <w:rFonts w:ascii="Arial" w:hAnsi="Arial" w:cs="Arial"/>
        </w:rPr>
        <w:t>. Las observaciones que cumplen con estos</w:t>
      </w:r>
      <w:r>
        <w:rPr>
          <w:rFonts w:ascii="Arial" w:hAnsi="Arial" w:cs="Arial"/>
        </w:rPr>
        <w:t xml:space="preserve"> criterios de clasificación son mostradas en la tabla CLVIII.</w:t>
      </w:r>
    </w:p>
    <w:p w:rsidR="00000000" w:rsidRDefault="000F622C">
      <w:pPr>
        <w:spacing w:line="480" w:lineRule="auto"/>
        <w:ind w:left="426"/>
        <w:jc w:val="both"/>
        <w:rPr>
          <w:rFonts w:ascii="Arial" w:hAnsi="Arial" w:cs="Arial"/>
        </w:rPr>
      </w:pPr>
    </w:p>
    <w:tbl>
      <w:tblPr>
        <w:tblW w:w="8100" w:type="dxa"/>
        <w:tblInd w:w="430" w:type="dxa"/>
        <w:tblLayout w:type="fixed"/>
        <w:tblCellMar>
          <w:left w:w="70" w:type="dxa"/>
          <w:right w:w="70" w:type="dxa"/>
        </w:tblCellMar>
        <w:tblLook w:val="0000"/>
      </w:tblPr>
      <w:tblGrid>
        <w:gridCol w:w="567"/>
        <w:gridCol w:w="2991"/>
        <w:gridCol w:w="1497"/>
        <w:gridCol w:w="1497"/>
        <w:gridCol w:w="998"/>
        <w:gridCol w:w="550"/>
      </w:tblGrid>
      <w:tr w:rsidR="00000000">
        <w:tblPrEx>
          <w:tblCellMar>
            <w:top w:w="0" w:type="dxa"/>
            <w:bottom w:w="0" w:type="dxa"/>
          </w:tblCellMar>
        </w:tblPrEx>
        <w:trPr>
          <w:cantSplit/>
        </w:trPr>
        <w:tc>
          <w:tcPr>
            <w:tcW w:w="8100" w:type="dxa"/>
            <w:gridSpan w:val="6"/>
            <w:tcBorders>
              <w:top w:val="single" w:sz="4" w:space="0" w:color="auto"/>
              <w:left w:val="single" w:sz="4" w:space="0" w:color="auto"/>
              <w:right w:val="single" w:sz="4" w:space="0" w:color="auto"/>
            </w:tcBorders>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TABLA CLVIII</w:t>
            </w:r>
          </w:p>
          <w:p w:rsidR="00000000" w:rsidRDefault="000F622C">
            <w:pPr>
              <w:pStyle w:val="Ttulo1"/>
              <w:jc w:val="center"/>
              <w:rPr>
                <w:b w:val="0"/>
                <w:bCs w:val="0"/>
              </w:rPr>
            </w:pPr>
            <w:bookmarkStart w:id="50" w:name="_Toc9638179"/>
            <w:r>
              <w:rPr>
                <w:sz w:val="24"/>
              </w:rPr>
              <w:t xml:space="preserve">PROVINCIA DE BOLÍVAR: CENSO DEL MAGISTERIO NACIONAL, DISTRIBUCION CONJUNTA  DE </w:t>
            </w:r>
            <w:r>
              <w:rPr>
                <w:i/>
                <w:iCs/>
                <w:sz w:val="24"/>
              </w:rPr>
              <w:t>PROVINCIA DE NACIMIENTO DE PROFESORES Y PROVINCIA DONDE HABITAN</w:t>
            </w:r>
            <w:bookmarkEnd w:id="50"/>
          </w:p>
        </w:tc>
      </w:tr>
      <w:tr w:rsidR="00000000">
        <w:tblPrEx>
          <w:tblCellMar>
            <w:top w:w="0" w:type="dxa"/>
            <w:bottom w:w="0" w:type="dxa"/>
          </w:tblCellMar>
        </w:tblPrEx>
        <w:trPr>
          <w:cantSplit/>
        </w:trPr>
        <w:tc>
          <w:tcPr>
            <w:tcW w:w="567" w:type="dxa"/>
            <w:tcBorders>
              <w:left w:val="single" w:sz="4" w:space="0" w:color="auto"/>
            </w:tcBorders>
          </w:tcPr>
          <w:p w:rsidR="00000000" w:rsidRDefault="000F622C"/>
        </w:tc>
        <w:tc>
          <w:tcPr>
            <w:tcW w:w="2991" w:type="dxa"/>
            <w:tcBorders>
              <w:bottom w:val="single" w:sz="4" w:space="0" w:color="auto"/>
              <w:right w:val="single" w:sz="4" w:space="0" w:color="auto"/>
            </w:tcBorders>
          </w:tcPr>
          <w:p w:rsidR="00000000" w:rsidRDefault="000F622C">
            <w:pPr>
              <w:jc w:val="both"/>
              <w:rPr>
                <w:rFonts w:ascii="Arial" w:hAnsi="Arial" w:cs="Arial"/>
                <w:b/>
                <w:bCs/>
              </w:rPr>
            </w:pPr>
          </w:p>
        </w:tc>
        <w:tc>
          <w:tcPr>
            <w:tcW w:w="2994" w:type="dxa"/>
            <w:gridSpan w:val="2"/>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Provincia que habita</w:t>
            </w:r>
          </w:p>
        </w:tc>
        <w:tc>
          <w:tcPr>
            <w:tcW w:w="998" w:type="dxa"/>
            <w:tcBorders>
              <w:left w:val="single" w:sz="4" w:space="0" w:color="auto"/>
              <w:bottom w:val="single" w:sz="4" w:space="0" w:color="auto"/>
            </w:tcBorders>
          </w:tcPr>
          <w:p w:rsidR="00000000" w:rsidRDefault="000F622C">
            <w:pPr>
              <w:jc w:val="both"/>
              <w:rPr>
                <w:rFonts w:ascii="Arial" w:hAnsi="Arial" w:cs="Arial"/>
                <w:b/>
                <w:bCs/>
              </w:rPr>
            </w:pPr>
          </w:p>
        </w:tc>
        <w:tc>
          <w:tcPr>
            <w:tcW w:w="550" w:type="dxa"/>
            <w:tcBorders>
              <w:right w:val="single" w:sz="4" w:space="0" w:color="auto"/>
            </w:tcBorders>
          </w:tcPr>
          <w:p w:rsidR="00000000" w:rsidRDefault="000F622C"/>
        </w:tc>
      </w:tr>
      <w:tr w:rsidR="00000000">
        <w:tblPrEx>
          <w:tblCellMar>
            <w:top w:w="0" w:type="dxa"/>
            <w:bottom w:w="0" w:type="dxa"/>
          </w:tblCellMar>
        </w:tblPrEx>
        <w:trPr>
          <w:cantSplit/>
          <w:trHeight w:hRule="exact" w:val="561"/>
        </w:trPr>
        <w:tc>
          <w:tcPr>
            <w:tcW w:w="567" w:type="dxa"/>
            <w:tcBorders>
              <w:left w:val="single" w:sz="4" w:space="0" w:color="auto"/>
              <w:right w:val="single" w:sz="4" w:space="0" w:color="auto"/>
            </w:tcBorders>
            <w:vAlign w:val="center"/>
          </w:tcPr>
          <w:p w:rsidR="00000000" w:rsidRDefault="000F622C">
            <w:pPr>
              <w:rPr>
                <w:rFonts w:ascii="Arial" w:hAnsi="Arial" w:cs="Arial"/>
                <w:b/>
                <w:bCs/>
              </w:rPr>
            </w:pPr>
          </w:p>
        </w:tc>
        <w:tc>
          <w:tcPr>
            <w:tcW w:w="2991" w:type="dxa"/>
            <w:tcBorders>
              <w:top w:val="single" w:sz="4" w:space="0" w:color="auto"/>
              <w:left w:val="single" w:sz="4" w:space="0" w:color="auto"/>
              <w:bottom w:val="single" w:sz="4" w:space="0" w:color="auto"/>
              <w:right w:val="single" w:sz="4" w:space="0" w:color="auto"/>
            </w:tcBorders>
            <w:vAlign w:val="center"/>
          </w:tcPr>
          <w:p w:rsidR="00000000" w:rsidRDefault="000F622C">
            <w:pPr>
              <w:pStyle w:val="Ttulo8"/>
            </w:pPr>
            <w:r>
              <w:t>Provinci</w:t>
            </w:r>
            <w:r>
              <w:t>a de nacimiento</w:t>
            </w:r>
          </w:p>
        </w:tc>
        <w:tc>
          <w:tcPr>
            <w:tcW w:w="1497" w:type="dxa"/>
            <w:tcBorders>
              <w:top w:val="single" w:sz="4" w:space="0" w:color="auto"/>
              <w:left w:val="single" w:sz="4" w:space="0" w:color="auto"/>
              <w:bottom w:val="single" w:sz="4" w:space="0" w:color="auto"/>
              <w:right w:val="single" w:sz="4" w:space="0" w:color="auto"/>
            </w:tcBorders>
            <w:vAlign w:val="center"/>
          </w:tcPr>
          <w:p w:rsidR="00000000" w:rsidRDefault="000F622C">
            <w:pPr>
              <w:rPr>
                <w:rFonts w:ascii="Arial" w:hAnsi="Arial" w:cs="Arial"/>
                <w:b/>
                <w:bCs/>
              </w:rPr>
            </w:pPr>
            <w:r>
              <w:rPr>
                <w:rFonts w:ascii="Arial" w:hAnsi="Arial" w:cs="Arial"/>
                <w:b/>
                <w:bCs/>
              </w:rPr>
              <w:t>Otra Provincia</w:t>
            </w:r>
          </w:p>
        </w:tc>
        <w:tc>
          <w:tcPr>
            <w:tcW w:w="1497" w:type="dxa"/>
            <w:tcBorders>
              <w:top w:val="single" w:sz="4" w:space="0" w:color="auto"/>
              <w:left w:val="single" w:sz="4" w:space="0" w:color="auto"/>
              <w:bottom w:val="single" w:sz="4" w:space="0" w:color="auto"/>
              <w:right w:val="single" w:sz="4" w:space="0" w:color="auto"/>
            </w:tcBorders>
            <w:vAlign w:val="center"/>
          </w:tcPr>
          <w:p w:rsidR="00000000" w:rsidRDefault="000F622C">
            <w:pPr>
              <w:rPr>
                <w:rFonts w:ascii="Arial" w:hAnsi="Arial" w:cs="Arial"/>
                <w:b/>
                <w:bCs/>
              </w:rPr>
            </w:pPr>
            <w:r>
              <w:rPr>
                <w:rFonts w:ascii="Arial" w:hAnsi="Arial" w:cs="Arial"/>
                <w:b/>
                <w:bCs/>
              </w:rPr>
              <w:t>Bolívar</w:t>
            </w:r>
          </w:p>
        </w:tc>
        <w:tc>
          <w:tcPr>
            <w:tcW w:w="998" w:type="dxa"/>
            <w:tcBorders>
              <w:top w:val="single" w:sz="4" w:space="0" w:color="auto"/>
              <w:left w:val="single" w:sz="4" w:space="0" w:color="auto"/>
              <w:bottom w:val="single" w:sz="4" w:space="0" w:color="auto"/>
              <w:right w:val="single" w:sz="4" w:space="0" w:color="auto"/>
            </w:tcBorders>
            <w:vAlign w:val="center"/>
          </w:tcPr>
          <w:p w:rsidR="00000000" w:rsidRDefault="000F622C">
            <w:pPr>
              <w:rPr>
                <w:rFonts w:ascii="Arial" w:hAnsi="Arial" w:cs="Arial"/>
                <w:b/>
                <w:bCs/>
              </w:rPr>
            </w:pPr>
            <w:r>
              <w:rPr>
                <w:rFonts w:ascii="Arial" w:hAnsi="Arial" w:cs="Arial"/>
                <w:b/>
                <w:bCs/>
              </w:rPr>
              <w:t>Total</w:t>
            </w:r>
          </w:p>
        </w:tc>
        <w:tc>
          <w:tcPr>
            <w:tcW w:w="550" w:type="dxa"/>
            <w:tcBorders>
              <w:left w:val="single" w:sz="4" w:space="0" w:color="auto"/>
              <w:right w:val="single" w:sz="4" w:space="0" w:color="auto"/>
            </w:tcBorders>
            <w:vAlign w:val="center"/>
          </w:tcPr>
          <w:p w:rsidR="00000000" w:rsidRDefault="000F622C">
            <w:pPr>
              <w:rPr>
                <w:rFonts w:ascii="Arial" w:hAnsi="Arial" w:cs="Arial"/>
                <w:b/>
                <w:bCs/>
              </w:rPr>
            </w:pPr>
          </w:p>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Otra Provincia</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0.013</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0.083</w:t>
            </w:r>
          </w:p>
        </w:tc>
        <w:tc>
          <w:tcPr>
            <w:tcW w:w="998"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0.096</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Bolívar</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0.014</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0.890</w:t>
            </w:r>
          </w:p>
        </w:tc>
        <w:tc>
          <w:tcPr>
            <w:tcW w:w="998"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0.904</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Total</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0.027</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0.973</w:t>
            </w:r>
          </w:p>
        </w:tc>
        <w:tc>
          <w:tcPr>
            <w:tcW w:w="998"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szCs w:val="20"/>
              </w:rPr>
            </w:pPr>
            <w:r>
              <w:rPr>
                <w:rFonts w:ascii="Arial" w:hAnsi="Arial" w:cs="Arial"/>
                <w:szCs w:val="20"/>
              </w:rPr>
              <w:t>1.000</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8100" w:type="dxa"/>
            <w:gridSpan w:val="6"/>
            <w:tcBorders>
              <w:left w:val="single" w:sz="4" w:space="0" w:color="auto"/>
              <w:bottom w:val="single" w:sz="4" w:space="0" w:color="auto"/>
              <w:right w:val="single" w:sz="4" w:space="0" w:color="auto"/>
            </w:tcBorders>
          </w:tcPr>
          <w:p w:rsidR="00000000" w:rsidRDefault="000F622C">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0F622C">
            <w:r>
              <w:rPr>
                <w:rFonts w:ascii="Arial" w:hAnsi="Arial" w:cs="Arial"/>
                <w:b/>
                <w:bCs/>
                <w:sz w:val="20"/>
              </w:rPr>
              <w:t>ELABORACIÓN:</w:t>
            </w:r>
            <w:r>
              <w:rPr>
                <w:rFonts w:ascii="Arial" w:hAnsi="Arial" w:cs="Arial"/>
                <w:sz w:val="20"/>
              </w:rPr>
              <w:t xml:space="preserve"> por el autor, Carlos Ronquillo Franco</w:t>
            </w:r>
          </w:p>
        </w:tc>
      </w:tr>
    </w:tbl>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 xml:space="preserve">Es importante mencionar que del total de profesores, el 89% nacieron y residen en la provincia de Bolívar; mientras solo 1% nació y reside en otra provincia.  De los 29 profesores que nacieron en otra provincia, al 14 de diciembre del 2000, el 86% vive </w:t>
      </w:r>
      <w:r>
        <w:rPr>
          <w:rFonts w:ascii="Arial" w:hAnsi="Arial" w:cs="Arial"/>
        </w:rPr>
        <w:t>en la provincia donde labora. Y de los 2544 profesores que nacieron en Bolívar, el 2% cambio su provincia de residencia, lo cual implica que debe viajar frecuentemente a su lugar de residencia.</w:t>
      </w:r>
    </w:p>
    <w:p w:rsidR="00000000" w:rsidRDefault="000F622C">
      <w:pPr>
        <w:spacing w:line="480" w:lineRule="auto"/>
        <w:jc w:val="both"/>
        <w:rPr>
          <w:rFonts w:ascii="Arial" w:hAnsi="Arial" w:cs="Arial"/>
        </w:rPr>
      </w:pPr>
    </w:p>
    <w:p w:rsidR="00000000" w:rsidRDefault="000F622C">
      <w:pPr>
        <w:pStyle w:val="Ttulo4"/>
        <w:numPr>
          <w:ilvl w:val="0"/>
          <w:numId w:val="15"/>
        </w:numPr>
        <w:jc w:val="left"/>
      </w:pPr>
      <w:bookmarkStart w:id="51" w:name="_Toc9638180"/>
      <w:r>
        <w:t>Análisis bivariado entre las variables edad y estado civil</w:t>
      </w:r>
      <w:bookmarkEnd w:id="51"/>
    </w:p>
    <w:p w:rsidR="00000000" w:rsidRDefault="000F622C">
      <w:pPr>
        <w:spacing w:line="480" w:lineRule="auto"/>
        <w:ind w:left="360"/>
        <w:jc w:val="both"/>
        <w:rPr>
          <w:rFonts w:ascii="Arial" w:hAnsi="Arial" w:cs="Arial"/>
        </w:rPr>
      </w:pPr>
    </w:p>
    <w:p w:rsidR="00000000" w:rsidRDefault="000F622C">
      <w:pPr>
        <w:pStyle w:val="Sangradetextonormal"/>
      </w:pPr>
      <w:r>
        <w:t>A</w:t>
      </w:r>
      <w:r>
        <w:t xml:space="preserve">l ser la variable aleatoria edad continua, se estableció las frecuencias de la edad por rangos, los cuales son </w:t>
      </w:r>
      <w:r>
        <w:rPr>
          <w:i/>
          <w:iCs/>
        </w:rPr>
        <w:t>profesores de hasta 30 años de edad, profesores de entre 30 y 40 años de edad, profesores de entre 40 y 50 años de edad, profesores de entre 60 y</w:t>
      </w:r>
      <w:r>
        <w:rPr>
          <w:i/>
          <w:iCs/>
        </w:rPr>
        <w:t xml:space="preserve"> 70 años de edad; y profesores de más de 70 años de edad</w:t>
      </w:r>
      <w:r>
        <w:t xml:space="preserve">. </w:t>
      </w:r>
    </w:p>
    <w:tbl>
      <w:tblPr>
        <w:tblW w:w="0" w:type="auto"/>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414"/>
        <w:gridCol w:w="1282"/>
        <w:gridCol w:w="1283"/>
        <w:gridCol w:w="1283"/>
        <w:gridCol w:w="1283"/>
        <w:gridCol w:w="475"/>
      </w:tblGrid>
      <w:tr w:rsidR="00000000">
        <w:tblPrEx>
          <w:tblCellMar>
            <w:top w:w="0" w:type="dxa"/>
            <w:bottom w:w="0" w:type="dxa"/>
          </w:tblCellMar>
        </w:tblPrEx>
        <w:trPr>
          <w:cantSplit/>
          <w:jc w:val="center"/>
        </w:trPr>
        <w:tc>
          <w:tcPr>
            <w:tcW w:w="7560" w:type="dxa"/>
            <w:gridSpan w:val="7"/>
            <w:tcBorders>
              <w:top w:val="single" w:sz="4" w:space="0" w:color="auto"/>
              <w:left w:val="single" w:sz="4" w:space="0" w:color="auto"/>
              <w:bottom w:val="nil"/>
              <w:right w:val="single" w:sz="4" w:space="0" w:color="auto"/>
            </w:tcBorders>
          </w:tcPr>
          <w:p w:rsidR="00000000" w:rsidRDefault="000F622C">
            <w:pPr>
              <w:jc w:val="center"/>
              <w:rPr>
                <w:rFonts w:ascii="Arial" w:hAnsi="Arial" w:cs="Arial"/>
                <w:b/>
                <w:bCs/>
              </w:rPr>
            </w:pPr>
          </w:p>
          <w:p w:rsidR="00000000" w:rsidRDefault="000F622C">
            <w:pPr>
              <w:pStyle w:val="Ttulo4"/>
              <w:rPr>
                <w:b w:val="0"/>
                <w:bCs w:val="0"/>
              </w:rPr>
            </w:pPr>
            <w:bookmarkStart w:id="52" w:name="_Toc9638181"/>
            <w:r>
              <w:t>TABLA CLIX</w:t>
            </w:r>
            <w:bookmarkEnd w:id="52"/>
          </w:p>
          <w:p w:rsidR="00000000" w:rsidRDefault="000F622C">
            <w:pPr>
              <w:pStyle w:val="Ttulo1"/>
              <w:jc w:val="center"/>
            </w:pPr>
            <w:bookmarkStart w:id="53" w:name="_Toc9638182"/>
            <w:r>
              <w:rPr>
                <w:sz w:val="24"/>
              </w:rPr>
              <w:t xml:space="preserve">PROVINCIA DE BOLÍVAR: CENSO DEL MAGISTERIO NACIONAL, DISTRIBUCION CONJUNTA  DE </w:t>
            </w:r>
            <w:r>
              <w:rPr>
                <w:i/>
                <w:iCs/>
                <w:sz w:val="24"/>
              </w:rPr>
              <w:t>EDAD DE PROFESORES CON ESTADO CIVIL</w:t>
            </w:r>
            <w:bookmarkEnd w:id="53"/>
          </w:p>
        </w:tc>
      </w:tr>
      <w:tr w:rsidR="00000000">
        <w:tblPrEx>
          <w:tblCellMar>
            <w:top w:w="0" w:type="dxa"/>
            <w:bottom w:w="0" w:type="dxa"/>
          </w:tblCellMar>
        </w:tblPrEx>
        <w:trPr>
          <w:cantSplit/>
          <w:jc w:val="center"/>
        </w:trPr>
        <w:tc>
          <w:tcPr>
            <w:tcW w:w="540" w:type="dxa"/>
            <w:tcBorders>
              <w:top w:val="nil"/>
              <w:left w:val="single" w:sz="4" w:space="0" w:color="auto"/>
              <w:bottom w:val="nil"/>
              <w:right w:val="single" w:sz="4" w:space="0" w:color="auto"/>
            </w:tcBorders>
          </w:tcPr>
          <w:p w:rsidR="00000000" w:rsidRDefault="000F622C">
            <w:pPr>
              <w:rPr>
                <w:b/>
                <w:bCs/>
              </w:rPr>
            </w:pPr>
          </w:p>
        </w:tc>
        <w:tc>
          <w:tcPr>
            <w:tcW w:w="1414" w:type="dxa"/>
            <w:tcBorders>
              <w:top w:val="single" w:sz="4" w:space="0" w:color="auto"/>
              <w:left w:val="single" w:sz="4" w:space="0" w:color="auto"/>
            </w:tcBorders>
          </w:tcPr>
          <w:p w:rsidR="00000000" w:rsidRDefault="000F622C">
            <w:pPr>
              <w:rPr>
                <w:rFonts w:ascii="Arial" w:hAnsi="Arial" w:cs="Arial"/>
                <w:b/>
                <w:bCs/>
              </w:rPr>
            </w:pPr>
          </w:p>
        </w:tc>
        <w:tc>
          <w:tcPr>
            <w:tcW w:w="3848" w:type="dxa"/>
            <w:gridSpan w:val="3"/>
            <w:tcBorders>
              <w:top w:val="single" w:sz="4" w:space="0" w:color="auto"/>
            </w:tcBorders>
          </w:tcPr>
          <w:p w:rsidR="00000000" w:rsidRDefault="000F622C">
            <w:pPr>
              <w:pStyle w:val="Ttulo4"/>
            </w:pPr>
            <w:bookmarkStart w:id="54" w:name="_Toc9638183"/>
            <w:r>
              <w:t>Estado civil</w:t>
            </w:r>
            <w:bookmarkEnd w:id="54"/>
          </w:p>
        </w:tc>
        <w:tc>
          <w:tcPr>
            <w:tcW w:w="1283" w:type="dxa"/>
            <w:vMerge w:val="restart"/>
            <w:tcBorders>
              <w:top w:val="single" w:sz="4" w:space="0" w:color="auto"/>
              <w:right w:val="single" w:sz="4" w:space="0" w:color="auto"/>
            </w:tcBorders>
          </w:tcPr>
          <w:p w:rsidR="00000000" w:rsidRDefault="000F622C">
            <w:pPr>
              <w:rPr>
                <w:rFonts w:ascii="Arial" w:hAnsi="Arial" w:cs="Arial"/>
                <w:b/>
                <w:bCs/>
              </w:rPr>
            </w:pPr>
            <w:r>
              <w:rPr>
                <w:rFonts w:ascii="Arial" w:hAnsi="Arial" w:cs="Arial"/>
                <w:b/>
                <w:bCs/>
              </w:rPr>
              <w:t>Total</w:t>
            </w:r>
          </w:p>
        </w:tc>
        <w:tc>
          <w:tcPr>
            <w:tcW w:w="475" w:type="dxa"/>
            <w:tcBorders>
              <w:top w:val="nil"/>
              <w:left w:val="single" w:sz="4" w:space="0" w:color="auto"/>
              <w:bottom w:val="nil"/>
              <w:right w:val="single" w:sz="4" w:space="0" w:color="auto"/>
            </w:tcBorders>
          </w:tcPr>
          <w:p w:rsidR="00000000" w:rsidRDefault="000F622C">
            <w:pPr>
              <w:rPr>
                <w:b/>
                <w:bCs/>
              </w:rPr>
            </w:pPr>
          </w:p>
        </w:tc>
      </w:tr>
      <w:tr w:rsidR="00000000">
        <w:tblPrEx>
          <w:tblCellMar>
            <w:top w:w="0" w:type="dxa"/>
            <w:bottom w:w="0" w:type="dxa"/>
          </w:tblCellMar>
        </w:tblPrEx>
        <w:trPr>
          <w:cantSplit/>
          <w:jc w:val="center"/>
        </w:trPr>
        <w:tc>
          <w:tcPr>
            <w:tcW w:w="540" w:type="dxa"/>
            <w:tcBorders>
              <w:top w:val="nil"/>
              <w:left w:val="single" w:sz="4" w:space="0" w:color="auto"/>
              <w:bottom w:val="nil"/>
              <w:right w:val="single" w:sz="4" w:space="0" w:color="auto"/>
            </w:tcBorders>
          </w:tcPr>
          <w:p w:rsidR="00000000" w:rsidRDefault="000F622C">
            <w:pPr>
              <w:rPr>
                <w:rFonts w:ascii="Arial" w:hAnsi="Arial" w:cs="Arial"/>
                <w:b/>
                <w:bCs/>
              </w:rPr>
            </w:pPr>
          </w:p>
        </w:tc>
        <w:tc>
          <w:tcPr>
            <w:tcW w:w="1414" w:type="dxa"/>
            <w:tcBorders>
              <w:left w:val="single" w:sz="4" w:space="0" w:color="auto"/>
            </w:tcBorders>
          </w:tcPr>
          <w:p w:rsidR="00000000" w:rsidRDefault="000F622C">
            <w:pPr>
              <w:rPr>
                <w:rFonts w:ascii="Arial" w:hAnsi="Arial" w:cs="Arial"/>
                <w:b/>
                <w:bCs/>
              </w:rPr>
            </w:pPr>
            <w:r>
              <w:rPr>
                <w:rFonts w:ascii="Arial" w:hAnsi="Arial" w:cs="Arial"/>
                <w:b/>
                <w:bCs/>
              </w:rPr>
              <w:t>Edad</w:t>
            </w:r>
          </w:p>
        </w:tc>
        <w:tc>
          <w:tcPr>
            <w:tcW w:w="1282" w:type="dxa"/>
          </w:tcPr>
          <w:p w:rsidR="00000000" w:rsidRDefault="000F622C">
            <w:pPr>
              <w:rPr>
                <w:rFonts w:ascii="Arial" w:hAnsi="Arial" w:cs="Arial"/>
                <w:b/>
                <w:bCs/>
              </w:rPr>
            </w:pPr>
            <w:r>
              <w:rPr>
                <w:rFonts w:ascii="Arial" w:hAnsi="Arial" w:cs="Arial"/>
                <w:b/>
                <w:bCs/>
              </w:rPr>
              <w:t>Soltero</w:t>
            </w:r>
          </w:p>
        </w:tc>
        <w:tc>
          <w:tcPr>
            <w:tcW w:w="1283" w:type="dxa"/>
          </w:tcPr>
          <w:p w:rsidR="00000000" w:rsidRDefault="000F622C">
            <w:pPr>
              <w:rPr>
                <w:rFonts w:ascii="Arial" w:hAnsi="Arial" w:cs="Arial"/>
                <w:b/>
                <w:bCs/>
              </w:rPr>
            </w:pPr>
            <w:r>
              <w:rPr>
                <w:rFonts w:ascii="Arial" w:hAnsi="Arial" w:cs="Arial"/>
                <w:b/>
                <w:bCs/>
              </w:rPr>
              <w:t>Casado</w:t>
            </w:r>
          </w:p>
        </w:tc>
        <w:tc>
          <w:tcPr>
            <w:tcW w:w="1283" w:type="dxa"/>
          </w:tcPr>
          <w:p w:rsidR="00000000" w:rsidRDefault="000F622C">
            <w:pPr>
              <w:rPr>
                <w:rFonts w:ascii="Arial" w:hAnsi="Arial" w:cs="Arial"/>
                <w:b/>
                <w:bCs/>
              </w:rPr>
            </w:pPr>
            <w:r>
              <w:rPr>
                <w:rFonts w:ascii="Arial" w:hAnsi="Arial" w:cs="Arial"/>
                <w:b/>
                <w:bCs/>
              </w:rPr>
              <w:t>Otro</w:t>
            </w:r>
          </w:p>
        </w:tc>
        <w:tc>
          <w:tcPr>
            <w:tcW w:w="1283" w:type="dxa"/>
            <w:vMerge/>
            <w:tcBorders>
              <w:right w:val="single" w:sz="4" w:space="0" w:color="auto"/>
            </w:tcBorders>
          </w:tcPr>
          <w:p w:rsidR="00000000" w:rsidRDefault="000F622C">
            <w:pPr>
              <w:rPr>
                <w:rFonts w:ascii="Arial" w:hAnsi="Arial" w:cs="Arial"/>
                <w:b/>
                <w:bCs/>
              </w:rPr>
            </w:pPr>
          </w:p>
        </w:tc>
        <w:tc>
          <w:tcPr>
            <w:tcW w:w="475" w:type="dxa"/>
            <w:tcBorders>
              <w:top w:val="nil"/>
              <w:left w:val="single" w:sz="4" w:space="0" w:color="auto"/>
              <w:bottom w:val="nil"/>
              <w:right w:val="single" w:sz="4" w:space="0" w:color="auto"/>
            </w:tcBorders>
          </w:tcPr>
          <w:p w:rsidR="00000000" w:rsidRDefault="000F622C">
            <w:pPr>
              <w:rPr>
                <w:rFonts w:ascii="Arial" w:hAnsi="Arial" w:cs="Arial"/>
                <w:b/>
                <w:bCs/>
              </w:rPr>
            </w:pPr>
          </w:p>
        </w:tc>
      </w:tr>
      <w:tr w:rsidR="00000000">
        <w:tblPrEx>
          <w:tblCellMar>
            <w:top w:w="0" w:type="dxa"/>
            <w:bottom w:w="0" w:type="dxa"/>
          </w:tblCellMar>
        </w:tblPrEx>
        <w:trPr>
          <w:jc w:val="center"/>
        </w:trPr>
        <w:tc>
          <w:tcPr>
            <w:tcW w:w="540" w:type="dxa"/>
            <w:tcBorders>
              <w:top w:val="nil"/>
              <w:left w:val="single" w:sz="4" w:space="0" w:color="auto"/>
              <w:bottom w:val="nil"/>
              <w:right w:val="single" w:sz="4" w:space="0" w:color="auto"/>
            </w:tcBorders>
          </w:tcPr>
          <w:p w:rsidR="00000000" w:rsidRDefault="000F622C"/>
        </w:tc>
        <w:tc>
          <w:tcPr>
            <w:tcW w:w="1414" w:type="dxa"/>
            <w:tcBorders>
              <w:left w:val="single" w:sz="4" w:space="0" w:color="auto"/>
            </w:tcBorders>
          </w:tcPr>
          <w:p w:rsidR="00000000" w:rsidRDefault="000F622C">
            <w:pPr>
              <w:rPr>
                <w:rFonts w:ascii="Arial" w:hAnsi="Arial" w:cs="Arial"/>
                <w:b/>
                <w:bCs/>
              </w:rPr>
            </w:pPr>
            <w:r>
              <w:rPr>
                <w:rFonts w:ascii="Arial" w:hAnsi="Arial" w:cs="Arial"/>
                <w:b/>
                <w:bCs/>
              </w:rPr>
              <w:t>Hasta 30</w:t>
            </w:r>
          </w:p>
        </w:tc>
        <w:tc>
          <w:tcPr>
            <w:tcW w:w="1282" w:type="dxa"/>
            <w:vAlign w:val="bottom"/>
          </w:tcPr>
          <w:p w:rsidR="00000000" w:rsidRDefault="000F622C">
            <w:pPr>
              <w:jc w:val="right"/>
              <w:rPr>
                <w:rFonts w:ascii="Arial" w:eastAsia="Arial Unicode MS" w:hAnsi="Arial" w:cs="Arial"/>
              </w:rPr>
            </w:pPr>
            <w:r>
              <w:rPr>
                <w:rFonts w:ascii="Arial" w:hAnsi="Arial" w:cs="Arial"/>
              </w:rPr>
              <w:t>0.080</w:t>
            </w:r>
          </w:p>
        </w:tc>
        <w:tc>
          <w:tcPr>
            <w:tcW w:w="1283" w:type="dxa"/>
            <w:vAlign w:val="bottom"/>
          </w:tcPr>
          <w:p w:rsidR="00000000" w:rsidRDefault="000F622C">
            <w:pPr>
              <w:jc w:val="right"/>
              <w:rPr>
                <w:rFonts w:ascii="Arial" w:eastAsia="Arial Unicode MS" w:hAnsi="Arial" w:cs="Arial"/>
              </w:rPr>
            </w:pPr>
            <w:r>
              <w:rPr>
                <w:rFonts w:ascii="Arial" w:hAnsi="Arial" w:cs="Arial"/>
              </w:rPr>
              <w:t>0</w:t>
            </w:r>
            <w:r>
              <w:rPr>
                <w:rFonts w:ascii="Arial" w:hAnsi="Arial" w:cs="Arial"/>
              </w:rPr>
              <w:t>.064</w:t>
            </w:r>
          </w:p>
        </w:tc>
        <w:tc>
          <w:tcPr>
            <w:tcW w:w="1283" w:type="dxa"/>
            <w:vAlign w:val="bottom"/>
          </w:tcPr>
          <w:p w:rsidR="00000000" w:rsidRDefault="000F622C">
            <w:pPr>
              <w:jc w:val="right"/>
              <w:rPr>
                <w:rFonts w:ascii="Arial" w:eastAsia="Arial Unicode MS" w:hAnsi="Arial" w:cs="Arial"/>
              </w:rPr>
            </w:pPr>
            <w:r>
              <w:rPr>
                <w:rFonts w:ascii="Arial" w:hAnsi="Arial" w:cs="Arial"/>
              </w:rPr>
              <w:t>0.006</w:t>
            </w:r>
          </w:p>
        </w:tc>
        <w:tc>
          <w:tcPr>
            <w:tcW w:w="1283" w:type="dxa"/>
            <w:tcBorders>
              <w:right w:val="single" w:sz="4" w:space="0" w:color="auto"/>
            </w:tcBorders>
            <w:vAlign w:val="bottom"/>
          </w:tcPr>
          <w:p w:rsidR="00000000" w:rsidRDefault="000F622C">
            <w:pPr>
              <w:jc w:val="right"/>
              <w:rPr>
                <w:rFonts w:ascii="Arial" w:eastAsia="Arial Unicode MS" w:hAnsi="Arial" w:cs="Arial"/>
              </w:rPr>
            </w:pPr>
            <w:r>
              <w:rPr>
                <w:rFonts w:ascii="Arial" w:hAnsi="Arial" w:cs="Arial"/>
              </w:rPr>
              <w:t>0.150</w:t>
            </w:r>
          </w:p>
        </w:tc>
        <w:tc>
          <w:tcPr>
            <w:tcW w:w="475" w:type="dxa"/>
            <w:tcBorders>
              <w:top w:val="nil"/>
              <w:left w:val="single" w:sz="4" w:space="0" w:color="auto"/>
              <w:bottom w:val="nil"/>
              <w:right w:val="single" w:sz="4" w:space="0" w:color="auto"/>
            </w:tcBorders>
          </w:tcPr>
          <w:p w:rsidR="00000000" w:rsidRDefault="000F622C"/>
        </w:tc>
      </w:tr>
      <w:tr w:rsidR="00000000">
        <w:tblPrEx>
          <w:tblCellMar>
            <w:top w:w="0" w:type="dxa"/>
            <w:bottom w:w="0" w:type="dxa"/>
          </w:tblCellMar>
        </w:tblPrEx>
        <w:trPr>
          <w:jc w:val="center"/>
        </w:trPr>
        <w:tc>
          <w:tcPr>
            <w:tcW w:w="540" w:type="dxa"/>
            <w:tcBorders>
              <w:top w:val="nil"/>
              <w:left w:val="single" w:sz="4" w:space="0" w:color="auto"/>
              <w:bottom w:val="nil"/>
              <w:right w:val="single" w:sz="4" w:space="0" w:color="auto"/>
            </w:tcBorders>
          </w:tcPr>
          <w:p w:rsidR="00000000" w:rsidRDefault="000F622C"/>
        </w:tc>
        <w:tc>
          <w:tcPr>
            <w:tcW w:w="1414" w:type="dxa"/>
            <w:tcBorders>
              <w:left w:val="single" w:sz="4" w:space="0" w:color="auto"/>
            </w:tcBorders>
          </w:tcPr>
          <w:p w:rsidR="00000000" w:rsidRDefault="000F622C">
            <w:pPr>
              <w:rPr>
                <w:rFonts w:ascii="Arial" w:hAnsi="Arial" w:cs="Arial"/>
                <w:b/>
                <w:bCs/>
              </w:rPr>
            </w:pPr>
            <w:r>
              <w:rPr>
                <w:rFonts w:ascii="Arial" w:hAnsi="Arial" w:cs="Arial"/>
                <w:b/>
                <w:bCs/>
              </w:rPr>
              <w:t>30 – 40</w:t>
            </w:r>
          </w:p>
        </w:tc>
        <w:tc>
          <w:tcPr>
            <w:tcW w:w="1282" w:type="dxa"/>
            <w:vAlign w:val="bottom"/>
          </w:tcPr>
          <w:p w:rsidR="00000000" w:rsidRDefault="000F622C">
            <w:pPr>
              <w:jc w:val="right"/>
              <w:rPr>
                <w:rFonts w:ascii="Arial" w:eastAsia="Arial Unicode MS" w:hAnsi="Arial" w:cs="Arial"/>
              </w:rPr>
            </w:pPr>
            <w:r>
              <w:rPr>
                <w:rFonts w:ascii="Arial" w:hAnsi="Arial" w:cs="Arial"/>
              </w:rPr>
              <w:t>0.088</w:t>
            </w:r>
          </w:p>
        </w:tc>
        <w:tc>
          <w:tcPr>
            <w:tcW w:w="1283" w:type="dxa"/>
            <w:vAlign w:val="bottom"/>
          </w:tcPr>
          <w:p w:rsidR="00000000" w:rsidRDefault="000F622C">
            <w:pPr>
              <w:jc w:val="right"/>
              <w:rPr>
                <w:rFonts w:ascii="Arial" w:eastAsia="Arial Unicode MS" w:hAnsi="Arial" w:cs="Arial"/>
              </w:rPr>
            </w:pPr>
            <w:r>
              <w:rPr>
                <w:rFonts w:ascii="Arial" w:hAnsi="Arial" w:cs="Arial"/>
              </w:rPr>
              <w:t>0.216</w:t>
            </w:r>
          </w:p>
        </w:tc>
        <w:tc>
          <w:tcPr>
            <w:tcW w:w="1283" w:type="dxa"/>
            <w:vAlign w:val="bottom"/>
          </w:tcPr>
          <w:p w:rsidR="00000000" w:rsidRDefault="000F622C">
            <w:pPr>
              <w:jc w:val="right"/>
              <w:rPr>
                <w:rFonts w:ascii="Arial" w:eastAsia="Arial Unicode MS" w:hAnsi="Arial" w:cs="Arial"/>
              </w:rPr>
            </w:pPr>
            <w:r>
              <w:rPr>
                <w:rFonts w:ascii="Arial" w:hAnsi="Arial" w:cs="Arial"/>
              </w:rPr>
              <w:t>0.012</w:t>
            </w:r>
          </w:p>
        </w:tc>
        <w:tc>
          <w:tcPr>
            <w:tcW w:w="1283" w:type="dxa"/>
            <w:tcBorders>
              <w:right w:val="single" w:sz="4" w:space="0" w:color="auto"/>
            </w:tcBorders>
            <w:vAlign w:val="bottom"/>
          </w:tcPr>
          <w:p w:rsidR="00000000" w:rsidRDefault="000F622C">
            <w:pPr>
              <w:jc w:val="right"/>
              <w:rPr>
                <w:rFonts w:ascii="Arial" w:eastAsia="Arial Unicode MS" w:hAnsi="Arial" w:cs="Arial"/>
              </w:rPr>
            </w:pPr>
            <w:r>
              <w:rPr>
                <w:rFonts w:ascii="Arial" w:hAnsi="Arial" w:cs="Arial"/>
              </w:rPr>
              <w:t>0.315</w:t>
            </w:r>
          </w:p>
        </w:tc>
        <w:tc>
          <w:tcPr>
            <w:tcW w:w="475" w:type="dxa"/>
            <w:tcBorders>
              <w:top w:val="nil"/>
              <w:left w:val="single" w:sz="4" w:space="0" w:color="auto"/>
              <w:bottom w:val="nil"/>
              <w:right w:val="single" w:sz="4" w:space="0" w:color="auto"/>
            </w:tcBorders>
          </w:tcPr>
          <w:p w:rsidR="00000000" w:rsidRDefault="000F622C"/>
        </w:tc>
      </w:tr>
      <w:tr w:rsidR="00000000">
        <w:tblPrEx>
          <w:tblCellMar>
            <w:top w:w="0" w:type="dxa"/>
            <w:bottom w:w="0" w:type="dxa"/>
          </w:tblCellMar>
        </w:tblPrEx>
        <w:trPr>
          <w:jc w:val="center"/>
        </w:trPr>
        <w:tc>
          <w:tcPr>
            <w:tcW w:w="540" w:type="dxa"/>
            <w:tcBorders>
              <w:top w:val="nil"/>
              <w:left w:val="single" w:sz="4" w:space="0" w:color="auto"/>
              <w:bottom w:val="nil"/>
              <w:right w:val="single" w:sz="4" w:space="0" w:color="auto"/>
            </w:tcBorders>
          </w:tcPr>
          <w:p w:rsidR="00000000" w:rsidRDefault="000F622C"/>
        </w:tc>
        <w:tc>
          <w:tcPr>
            <w:tcW w:w="1414" w:type="dxa"/>
            <w:tcBorders>
              <w:left w:val="single" w:sz="4" w:space="0" w:color="auto"/>
            </w:tcBorders>
          </w:tcPr>
          <w:p w:rsidR="00000000" w:rsidRDefault="000F622C">
            <w:pPr>
              <w:rPr>
                <w:rFonts w:ascii="Arial" w:hAnsi="Arial" w:cs="Arial"/>
                <w:b/>
                <w:bCs/>
              </w:rPr>
            </w:pPr>
            <w:r>
              <w:rPr>
                <w:rFonts w:ascii="Arial" w:hAnsi="Arial" w:cs="Arial"/>
                <w:b/>
                <w:bCs/>
              </w:rPr>
              <w:t>40 – 50</w:t>
            </w:r>
          </w:p>
        </w:tc>
        <w:tc>
          <w:tcPr>
            <w:tcW w:w="1282" w:type="dxa"/>
            <w:vAlign w:val="bottom"/>
          </w:tcPr>
          <w:p w:rsidR="00000000" w:rsidRDefault="000F622C">
            <w:pPr>
              <w:jc w:val="right"/>
              <w:rPr>
                <w:rFonts w:ascii="Arial" w:eastAsia="Arial Unicode MS" w:hAnsi="Arial" w:cs="Arial"/>
              </w:rPr>
            </w:pPr>
            <w:r>
              <w:rPr>
                <w:rFonts w:ascii="Arial" w:hAnsi="Arial" w:cs="Arial"/>
              </w:rPr>
              <w:t>0.060</w:t>
            </w:r>
          </w:p>
        </w:tc>
        <w:tc>
          <w:tcPr>
            <w:tcW w:w="1283" w:type="dxa"/>
            <w:vAlign w:val="bottom"/>
          </w:tcPr>
          <w:p w:rsidR="00000000" w:rsidRDefault="000F622C">
            <w:pPr>
              <w:jc w:val="right"/>
              <w:rPr>
                <w:rFonts w:ascii="Arial" w:eastAsia="Arial Unicode MS" w:hAnsi="Arial" w:cs="Arial"/>
              </w:rPr>
            </w:pPr>
            <w:r>
              <w:rPr>
                <w:rFonts w:ascii="Arial" w:hAnsi="Arial" w:cs="Arial"/>
              </w:rPr>
              <w:t>0.253</w:t>
            </w:r>
          </w:p>
        </w:tc>
        <w:tc>
          <w:tcPr>
            <w:tcW w:w="1283" w:type="dxa"/>
            <w:vAlign w:val="bottom"/>
          </w:tcPr>
          <w:p w:rsidR="00000000" w:rsidRDefault="000F622C">
            <w:pPr>
              <w:jc w:val="right"/>
              <w:rPr>
                <w:rFonts w:ascii="Arial" w:eastAsia="Arial Unicode MS" w:hAnsi="Arial" w:cs="Arial"/>
              </w:rPr>
            </w:pPr>
            <w:r>
              <w:rPr>
                <w:rFonts w:ascii="Arial" w:hAnsi="Arial" w:cs="Arial"/>
              </w:rPr>
              <w:t>0.026</w:t>
            </w:r>
          </w:p>
        </w:tc>
        <w:tc>
          <w:tcPr>
            <w:tcW w:w="1283" w:type="dxa"/>
            <w:tcBorders>
              <w:right w:val="single" w:sz="4" w:space="0" w:color="auto"/>
            </w:tcBorders>
            <w:vAlign w:val="bottom"/>
          </w:tcPr>
          <w:p w:rsidR="00000000" w:rsidRDefault="000F622C">
            <w:pPr>
              <w:jc w:val="right"/>
              <w:rPr>
                <w:rFonts w:ascii="Arial" w:eastAsia="Arial Unicode MS" w:hAnsi="Arial" w:cs="Arial"/>
              </w:rPr>
            </w:pPr>
            <w:r>
              <w:rPr>
                <w:rFonts w:ascii="Arial" w:hAnsi="Arial" w:cs="Arial"/>
              </w:rPr>
              <w:t>0.338</w:t>
            </w:r>
          </w:p>
        </w:tc>
        <w:tc>
          <w:tcPr>
            <w:tcW w:w="475" w:type="dxa"/>
            <w:tcBorders>
              <w:top w:val="nil"/>
              <w:left w:val="single" w:sz="4" w:space="0" w:color="auto"/>
              <w:bottom w:val="nil"/>
              <w:right w:val="single" w:sz="4" w:space="0" w:color="auto"/>
            </w:tcBorders>
          </w:tcPr>
          <w:p w:rsidR="00000000" w:rsidRDefault="000F622C"/>
        </w:tc>
      </w:tr>
      <w:tr w:rsidR="00000000">
        <w:tblPrEx>
          <w:tblCellMar>
            <w:top w:w="0" w:type="dxa"/>
            <w:bottom w:w="0" w:type="dxa"/>
          </w:tblCellMar>
        </w:tblPrEx>
        <w:trPr>
          <w:jc w:val="center"/>
        </w:trPr>
        <w:tc>
          <w:tcPr>
            <w:tcW w:w="540" w:type="dxa"/>
            <w:tcBorders>
              <w:top w:val="nil"/>
              <w:left w:val="single" w:sz="4" w:space="0" w:color="auto"/>
              <w:bottom w:val="nil"/>
              <w:right w:val="single" w:sz="4" w:space="0" w:color="auto"/>
            </w:tcBorders>
          </w:tcPr>
          <w:p w:rsidR="00000000" w:rsidRDefault="000F622C"/>
        </w:tc>
        <w:tc>
          <w:tcPr>
            <w:tcW w:w="1414" w:type="dxa"/>
            <w:tcBorders>
              <w:left w:val="single" w:sz="4" w:space="0" w:color="auto"/>
            </w:tcBorders>
          </w:tcPr>
          <w:p w:rsidR="00000000" w:rsidRDefault="000F622C">
            <w:pPr>
              <w:rPr>
                <w:rFonts w:ascii="Arial" w:hAnsi="Arial" w:cs="Arial"/>
                <w:b/>
                <w:bCs/>
              </w:rPr>
            </w:pPr>
            <w:r>
              <w:rPr>
                <w:rFonts w:ascii="Arial" w:hAnsi="Arial" w:cs="Arial"/>
                <w:b/>
                <w:bCs/>
              </w:rPr>
              <w:t>50 – 60</w:t>
            </w:r>
          </w:p>
        </w:tc>
        <w:tc>
          <w:tcPr>
            <w:tcW w:w="1282" w:type="dxa"/>
            <w:vAlign w:val="bottom"/>
          </w:tcPr>
          <w:p w:rsidR="00000000" w:rsidRDefault="000F622C">
            <w:pPr>
              <w:jc w:val="right"/>
              <w:rPr>
                <w:rFonts w:ascii="Arial" w:eastAsia="Arial Unicode MS" w:hAnsi="Arial" w:cs="Arial"/>
              </w:rPr>
            </w:pPr>
            <w:r>
              <w:rPr>
                <w:rFonts w:ascii="Arial" w:hAnsi="Arial" w:cs="Arial"/>
              </w:rPr>
              <w:t>0.026</w:t>
            </w:r>
          </w:p>
        </w:tc>
        <w:tc>
          <w:tcPr>
            <w:tcW w:w="1283" w:type="dxa"/>
            <w:vAlign w:val="bottom"/>
          </w:tcPr>
          <w:p w:rsidR="00000000" w:rsidRDefault="000F622C">
            <w:pPr>
              <w:jc w:val="right"/>
              <w:rPr>
                <w:rFonts w:ascii="Arial" w:eastAsia="Arial Unicode MS" w:hAnsi="Arial" w:cs="Arial"/>
              </w:rPr>
            </w:pPr>
            <w:r>
              <w:rPr>
                <w:rFonts w:ascii="Arial" w:hAnsi="Arial" w:cs="Arial"/>
              </w:rPr>
              <w:t>0.105</w:t>
            </w:r>
          </w:p>
        </w:tc>
        <w:tc>
          <w:tcPr>
            <w:tcW w:w="1283" w:type="dxa"/>
            <w:vAlign w:val="bottom"/>
          </w:tcPr>
          <w:p w:rsidR="00000000" w:rsidRDefault="000F622C">
            <w:pPr>
              <w:jc w:val="right"/>
              <w:rPr>
                <w:rFonts w:ascii="Arial" w:eastAsia="Arial Unicode MS" w:hAnsi="Arial" w:cs="Arial"/>
              </w:rPr>
            </w:pPr>
            <w:r>
              <w:rPr>
                <w:rFonts w:ascii="Arial" w:hAnsi="Arial" w:cs="Arial"/>
              </w:rPr>
              <w:t>0.020</w:t>
            </w:r>
          </w:p>
        </w:tc>
        <w:tc>
          <w:tcPr>
            <w:tcW w:w="1283" w:type="dxa"/>
            <w:tcBorders>
              <w:right w:val="single" w:sz="4" w:space="0" w:color="auto"/>
            </w:tcBorders>
            <w:vAlign w:val="bottom"/>
          </w:tcPr>
          <w:p w:rsidR="00000000" w:rsidRDefault="000F622C">
            <w:pPr>
              <w:jc w:val="right"/>
              <w:rPr>
                <w:rFonts w:ascii="Arial" w:eastAsia="Arial Unicode MS" w:hAnsi="Arial" w:cs="Arial"/>
              </w:rPr>
            </w:pPr>
            <w:r>
              <w:rPr>
                <w:rFonts w:ascii="Arial" w:hAnsi="Arial" w:cs="Arial"/>
              </w:rPr>
              <w:t>0.150</w:t>
            </w:r>
          </w:p>
        </w:tc>
        <w:tc>
          <w:tcPr>
            <w:tcW w:w="475" w:type="dxa"/>
            <w:tcBorders>
              <w:top w:val="nil"/>
              <w:left w:val="single" w:sz="4" w:space="0" w:color="auto"/>
              <w:bottom w:val="nil"/>
              <w:right w:val="single" w:sz="4" w:space="0" w:color="auto"/>
            </w:tcBorders>
          </w:tcPr>
          <w:p w:rsidR="00000000" w:rsidRDefault="000F622C"/>
        </w:tc>
      </w:tr>
      <w:tr w:rsidR="00000000">
        <w:tblPrEx>
          <w:tblCellMar>
            <w:top w:w="0" w:type="dxa"/>
            <w:bottom w:w="0" w:type="dxa"/>
          </w:tblCellMar>
        </w:tblPrEx>
        <w:trPr>
          <w:jc w:val="center"/>
        </w:trPr>
        <w:tc>
          <w:tcPr>
            <w:tcW w:w="540" w:type="dxa"/>
            <w:tcBorders>
              <w:top w:val="nil"/>
              <w:left w:val="single" w:sz="4" w:space="0" w:color="auto"/>
              <w:bottom w:val="nil"/>
              <w:right w:val="single" w:sz="4" w:space="0" w:color="auto"/>
            </w:tcBorders>
          </w:tcPr>
          <w:p w:rsidR="00000000" w:rsidRDefault="000F622C"/>
        </w:tc>
        <w:tc>
          <w:tcPr>
            <w:tcW w:w="1414" w:type="dxa"/>
            <w:tcBorders>
              <w:left w:val="single" w:sz="4" w:space="0" w:color="auto"/>
            </w:tcBorders>
          </w:tcPr>
          <w:p w:rsidR="00000000" w:rsidRDefault="000F622C">
            <w:pPr>
              <w:rPr>
                <w:rFonts w:ascii="Arial" w:hAnsi="Arial" w:cs="Arial"/>
                <w:b/>
                <w:bCs/>
              </w:rPr>
            </w:pPr>
            <w:r>
              <w:rPr>
                <w:rFonts w:ascii="Arial" w:hAnsi="Arial" w:cs="Arial"/>
                <w:b/>
                <w:bCs/>
              </w:rPr>
              <w:t>60 – 70</w:t>
            </w:r>
          </w:p>
        </w:tc>
        <w:tc>
          <w:tcPr>
            <w:tcW w:w="1282" w:type="dxa"/>
            <w:vAlign w:val="bottom"/>
          </w:tcPr>
          <w:p w:rsidR="00000000" w:rsidRDefault="000F622C">
            <w:pPr>
              <w:jc w:val="right"/>
              <w:rPr>
                <w:rFonts w:ascii="Arial" w:eastAsia="Arial Unicode MS" w:hAnsi="Arial" w:cs="Arial"/>
              </w:rPr>
            </w:pPr>
            <w:r>
              <w:rPr>
                <w:rFonts w:ascii="Arial" w:hAnsi="Arial" w:cs="Arial"/>
              </w:rPr>
              <w:t>0.007</w:t>
            </w:r>
          </w:p>
        </w:tc>
        <w:tc>
          <w:tcPr>
            <w:tcW w:w="1283" w:type="dxa"/>
            <w:vAlign w:val="bottom"/>
          </w:tcPr>
          <w:p w:rsidR="00000000" w:rsidRDefault="000F622C">
            <w:pPr>
              <w:jc w:val="right"/>
              <w:rPr>
                <w:rFonts w:ascii="Arial" w:eastAsia="Arial Unicode MS" w:hAnsi="Arial" w:cs="Arial"/>
              </w:rPr>
            </w:pPr>
            <w:r>
              <w:rPr>
                <w:rFonts w:ascii="Arial" w:hAnsi="Arial" w:cs="Arial"/>
              </w:rPr>
              <w:t>0.026</w:t>
            </w:r>
          </w:p>
        </w:tc>
        <w:tc>
          <w:tcPr>
            <w:tcW w:w="1283" w:type="dxa"/>
            <w:vAlign w:val="bottom"/>
          </w:tcPr>
          <w:p w:rsidR="00000000" w:rsidRDefault="000F622C">
            <w:pPr>
              <w:jc w:val="right"/>
              <w:rPr>
                <w:rFonts w:ascii="Arial" w:eastAsia="Arial Unicode MS" w:hAnsi="Arial" w:cs="Arial"/>
              </w:rPr>
            </w:pPr>
            <w:r>
              <w:rPr>
                <w:rFonts w:ascii="Arial" w:hAnsi="Arial" w:cs="Arial"/>
              </w:rPr>
              <w:t>0.004</w:t>
            </w:r>
          </w:p>
        </w:tc>
        <w:tc>
          <w:tcPr>
            <w:tcW w:w="1283" w:type="dxa"/>
            <w:tcBorders>
              <w:right w:val="single" w:sz="4" w:space="0" w:color="auto"/>
            </w:tcBorders>
            <w:vAlign w:val="bottom"/>
          </w:tcPr>
          <w:p w:rsidR="00000000" w:rsidRDefault="000F622C">
            <w:pPr>
              <w:jc w:val="right"/>
              <w:rPr>
                <w:rFonts w:ascii="Arial" w:eastAsia="Arial Unicode MS" w:hAnsi="Arial" w:cs="Arial"/>
              </w:rPr>
            </w:pPr>
            <w:r>
              <w:rPr>
                <w:rFonts w:ascii="Arial" w:hAnsi="Arial" w:cs="Arial"/>
              </w:rPr>
              <w:t>0.037</w:t>
            </w:r>
          </w:p>
        </w:tc>
        <w:tc>
          <w:tcPr>
            <w:tcW w:w="475" w:type="dxa"/>
            <w:tcBorders>
              <w:top w:val="nil"/>
              <w:left w:val="single" w:sz="4" w:space="0" w:color="auto"/>
              <w:bottom w:val="nil"/>
              <w:right w:val="single" w:sz="4" w:space="0" w:color="auto"/>
            </w:tcBorders>
          </w:tcPr>
          <w:p w:rsidR="00000000" w:rsidRDefault="000F622C"/>
        </w:tc>
      </w:tr>
      <w:tr w:rsidR="00000000">
        <w:tblPrEx>
          <w:tblCellMar>
            <w:top w:w="0" w:type="dxa"/>
            <w:bottom w:w="0" w:type="dxa"/>
          </w:tblCellMar>
        </w:tblPrEx>
        <w:trPr>
          <w:jc w:val="center"/>
        </w:trPr>
        <w:tc>
          <w:tcPr>
            <w:tcW w:w="540" w:type="dxa"/>
            <w:tcBorders>
              <w:top w:val="nil"/>
              <w:left w:val="single" w:sz="4" w:space="0" w:color="auto"/>
              <w:bottom w:val="nil"/>
              <w:right w:val="single" w:sz="4" w:space="0" w:color="auto"/>
            </w:tcBorders>
          </w:tcPr>
          <w:p w:rsidR="00000000" w:rsidRDefault="000F622C"/>
        </w:tc>
        <w:tc>
          <w:tcPr>
            <w:tcW w:w="1414" w:type="dxa"/>
            <w:tcBorders>
              <w:left w:val="single" w:sz="4" w:space="0" w:color="auto"/>
              <w:bottom w:val="single" w:sz="4" w:space="0" w:color="auto"/>
            </w:tcBorders>
          </w:tcPr>
          <w:p w:rsidR="00000000" w:rsidRDefault="000F622C">
            <w:pPr>
              <w:rPr>
                <w:rFonts w:ascii="Arial" w:hAnsi="Arial" w:cs="Arial"/>
                <w:b/>
                <w:bCs/>
              </w:rPr>
            </w:pPr>
            <w:r>
              <w:rPr>
                <w:rFonts w:ascii="Arial" w:hAnsi="Arial" w:cs="Arial"/>
                <w:b/>
                <w:bCs/>
              </w:rPr>
              <w:t>Más de 70</w:t>
            </w:r>
          </w:p>
        </w:tc>
        <w:tc>
          <w:tcPr>
            <w:tcW w:w="1282" w:type="dxa"/>
            <w:tcBorders>
              <w:bottom w:val="single" w:sz="4" w:space="0" w:color="auto"/>
            </w:tcBorders>
            <w:vAlign w:val="bottom"/>
          </w:tcPr>
          <w:p w:rsidR="00000000" w:rsidRDefault="000F622C">
            <w:pPr>
              <w:jc w:val="right"/>
              <w:rPr>
                <w:rFonts w:ascii="Arial" w:eastAsia="Arial Unicode MS" w:hAnsi="Arial" w:cs="Arial"/>
              </w:rPr>
            </w:pPr>
            <w:r>
              <w:rPr>
                <w:rFonts w:ascii="Arial" w:hAnsi="Arial" w:cs="Arial"/>
              </w:rPr>
              <w:t>0.002</w:t>
            </w:r>
          </w:p>
        </w:tc>
        <w:tc>
          <w:tcPr>
            <w:tcW w:w="1283" w:type="dxa"/>
            <w:tcBorders>
              <w:bottom w:val="single" w:sz="4" w:space="0" w:color="auto"/>
            </w:tcBorders>
            <w:vAlign w:val="bottom"/>
          </w:tcPr>
          <w:p w:rsidR="00000000" w:rsidRDefault="000F622C">
            <w:pPr>
              <w:jc w:val="right"/>
              <w:rPr>
                <w:rFonts w:ascii="Arial" w:eastAsia="Arial Unicode MS" w:hAnsi="Arial" w:cs="Arial"/>
              </w:rPr>
            </w:pPr>
            <w:r>
              <w:rPr>
                <w:rFonts w:ascii="Arial" w:hAnsi="Arial" w:cs="Arial"/>
              </w:rPr>
              <w:t>0.003</w:t>
            </w:r>
          </w:p>
        </w:tc>
        <w:tc>
          <w:tcPr>
            <w:tcW w:w="1283" w:type="dxa"/>
            <w:tcBorders>
              <w:bottom w:val="single" w:sz="4" w:space="0" w:color="auto"/>
            </w:tcBorders>
            <w:vAlign w:val="bottom"/>
          </w:tcPr>
          <w:p w:rsidR="00000000" w:rsidRDefault="000F622C">
            <w:pPr>
              <w:jc w:val="right"/>
              <w:rPr>
                <w:rFonts w:ascii="Arial" w:eastAsia="Arial Unicode MS" w:hAnsi="Arial" w:cs="Arial"/>
              </w:rPr>
            </w:pPr>
            <w:r>
              <w:rPr>
                <w:rFonts w:ascii="Arial" w:hAnsi="Arial" w:cs="Arial"/>
              </w:rPr>
              <w:t>0.000</w:t>
            </w:r>
          </w:p>
        </w:tc>
        <w:tc>
          <w:tcPr>
            <w:tcW w:w="1283" w:type="dxa"/>
            <w:tcBorders>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0.005</w:t>
            </w:r>
          </w:p>
        </w:tc>
        <w:tc>
          <w:tcPr>
            <w:tcW w:w="475" w:type="dxa"/>
            <w:tcBorders>
              <w:top w:val="nil"/>
              <w:left w:val="single" w:sz="4" w:space="0" w:color="auto"/>
              <w:bottom w:val="nil"/>
              <w:right w:val="single" w:sz="4" w:space="0" w:color="auto"/>
            </w:tcBorders>
          </w:tcPr>
          <w:p w:rsidR="00000000" w:rsidRDefault="000F622C"/>
        </w:tc>
      </w:tr>
      <w:tr w:rsidR="00000000">
        <w:tblPrEx>
          <w:tblCellMar>
            <w:top w:w="0" w:type="dxa"/>
            <w:bottom w:w="0" w:type="dxa"/>
          </w:tblCellMar>
        </w:tblPrEx>
        <w:trPr>
          <w:jc w:val="center"/>
        </w:trPr>
        <w:tc>
          <w:tcPr>
            <w:tcW w:w="540" w:type="dxa"/>
            <w:tcBorders>
              <w:top w:val="nil"/>
              <w:left w:val="single" w:sz="4" w:space="0" w:color="auto"/>
              <w:bottom w:val="nil"/>
              <w:right w:val="single" w:sz="4" w:space="0" w:color="auto"/>
            </w:tcBorders>
          </w:tcPr>
          <w:p w:rsidR="00000000" w:rsidRDefault="000F622C">
            <w:pPr>
              <w:rPr>
                <w:b/>
                <w:bCs/>
              </w:rPr>
            </w:pPr>
          </w:p>
        </w:tc>
        <w:tc>
          <w:tcPr>
            <w:tcW w:w="1414" w:type="dxa"/>
            <w:tcBorders>
              <w:left w:val="single" w:sz="4" w:space="0" w:color="auto"/>
              <w:bottom w:val="single" w:sz="4" w:space="0" w:color="auto"/>
            </w:tcBorders>
          </w:tcPr>
          <w:p w:rsidR="00000000" w:rsidRDefault="000F622C">
            <w:pPr>
              <w:rPr>
                <w:rFonts w:ascii="Arial" w:hAnsi="Arial" w:cs="Arial"/>
                <w:b/>
                <w:bCs/>
              </w:rPr>
            </w:pPr>
            <w:r>
              <w:rPr>
                <w:rFonts w:ascii="Arial" w:hAnsi="Arial" w:cs="Arial"/>
                <w:b/>
                <w:bCs/>
              </w:rPr>
              <w:t>Total</w:t>
            </w:r>
          </w:p>
        </w:tc>
        <w:tc>
          <w:tcPr>
            <w:tcW w:w="1282" w:type="dxa"/>
            <w:tcBorders>
              <w:bottom w:val="single" w:sz="4" w:space="0" w:color="auto"/>
            </w:tcBorders>
            <w:vAlign w:val="bottom"/>
          </w:tcPr>
          <w:p w:rsidR="00000000" w:rsidRDefault="000F622C">
            <w:pPr>
              <w:jc w:val="right"/>
              <w:rPr>
                <w:rFonts w:ascii="Arial" w:eastAsia="Arial Unicode MS" w:hAnsi="Arial" w:cs="Arial"/>
              </w:rPr>
            </w:pPr>
            <w:r>
              <w:rPr>
                <w:rFonts w:ascii="Arial" w:hAnsi="Arial" w:cs="Arial"/>
              </w:rPr>
              <w:t>0.263</w:t>
            </w:r>
          </w:p>
        </w:tc>
        <w:tc>
          <w:tcPr>
            <w:tcW w:w="1283" w:type="dxa"/>
            <w:tcBorders>
              <w:bottom w:val="single" w:sz="4" w:space="0" w:color="auto"/>
            </w:tcBorders>
            <w:vAlign w:val="bottom"/>
          </w:tcPr>
          <w:p w:rsidR="00000000" w:rsidRDefault="000F622C">
            <w:pPr>
              <w:jc w:val="right"/>
              <w:rPr>
                <w:rFonts w:ascii="Arial" w:eastAsia="Arial Unicode MS" w:hAnsi="Arial" w:cs="Arial"/>
              </w:rPr>
            </w:pPr>
            <w:r>
              <w:rPr>
                <w:rFonts w:ascii="Arial" w:hAnsi="Arial" w:cs="Arial"/>
              </w:rPr>
              <w:t>0.666</w:t>
            </w:r>
          </w:p>
        </w:tc>
        <w:tc>
          <w:tcPr>
            <w:tcW w:w="1283" w:type="dxa"/>
            <w:tcBorders>
              <w:bottom w:val="single" w:sz="4" w:space="0" w:color="auto"/>
            </w:tcBorders>
            <w:vAlign w:val="bottom"/>
          </w:tcPr>
          <w:p w:rsidR="00000000" w:rsidRDefault="000F622C">
            <w:pPr>
              <w:jc w:val="right"/>
              <w:rPr>
                <w:rFonts w:ascii="Arial" w:eastAsia="Arial Unicode MS" w:hAnsi="Arial" w:cs="Arial"/>
              </w:rPr>
            </w:pPr>
            <w:r>
              <w:rPr>
                <w:rFonts w:ascii="Arial" w:hAnsi="Arial" w:cs="Arial"/>
              </w:rPr>
              <w:t>0.067</w:t>
            </w:r>
          </w:p>
        </w:tc>
        <w:tc>
          <w:tcPr>
            <w:tcW w:w="1283" w:type="dxa"/>
            <w:tcBorders>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1.000</w:t>
            </w:r>
          </w:p>
        </w:tc>
        <w:tc>
          <w:tcPr>
            <w:tcW w:w="475" w:type="dxa"/>
            <w:tcBorders>
              <w:top w:val="nil"/>
              <w:left w:val="single" w:sz="4" w:space="0" w:color="auto"/>
              <w:bottom w:val="nil"/>
              <w:right w:val="single" w:sz="4" w:space="0" w:color="auto"/>
            </w:tcBorders>
          </w:tcPr>
          <w:p w:rsidR="00000000" w:rsidRDefault="000F622C">
            <w:pPr>
              <w:rPr>
                <w:b/>
                <w:bCs/>
              </w:rPr>
            </w:pPr>
          </w:p>
        </w:tc>
      </w:tr>
      <w:tr w:rsidR="00000000">
        <w:tblPrEx>
          <w:tblCellMar>
            <w:top w:w="0" w:type="dxa"/>
            <w:bottom w:w="0" w:type="dxa"/>
          </w:tblCellMar>
        </w:tblPrEx>
        <w:trPr>
          <w:cantSplit/>
          <w:jc w:val="center"/>
        </w:trPr>
        <w:tc>
          <w:tcPr>
            <w:tcW w:w="7560" w:type="dxa"/>
            <w:gridSpan w:val="7"/>
            <w:tcBorders>
              <w:top w:val="nil"/>
              <w:left w:val="single" w:sz="4" w:space="0" w:color="auto"/>
              <w:bottom w:val="single" w:sz="4" w:space="0" w:color="auto"/>
              <w:right w:val="single" w:sz="4" w:space="0" w:color="auto"/>
            </w:tcBorders>
          </w:tcPr>
          <w:p w:rsidR="00000000" w:rsidRDefault="000F622C">
            <w:pPr>
              <w:rPr>
                <w:rFonts w:ascii="Arial" w:hAnsi="Arial" w:cs="Arial"/>
                <w:sz w:val="20"/>
              </w:rPr>
            </w:pPr>
            <w:r>
              <w:rPr>
                <w:rFonts w:ascii="Arial" w:hAnsi="Arial" w:cs="Arial"/>
                <w:b/>
                <w:bCs/>
                <w:sz w:val="20"/>
              </w:rPr>
              <w:t>FUENTE</w:t>
            </w:r>
            <w:r>
              <w:rPr>
                <w:rFonts w:ascii="Arial" w:hAnsi="Arial" w:cs="Arial"/>
                <w:sz w:val="20"/>
              </w:rPr>
              <w:t>: Base de datos del I</w:t>
            </w:r>
            <w:r>
              <w:rPr>
                <w:rFonts w:ascii="Arial" w:hAnsi="Arial" w:cs="Arial"/>
                <w:sz w:val="20"/>
              </w:rPr>
              <w:t xml:space="preserve"> Censo de funcionarios públicos del MEC</w:t>
            </w:r>
          </w:p>
          <w:p w:rsidR="00000000" w:rsidRDefault="000F622C">
            <w:r>
              <w:rPr>
                <w:rFonts w:ascii="Arial" w:hAnsi="Arial" w:cs="Arial"/>
                <w:b/>
                <w:bCs/>
                <w:sz w:val="20"/>
              </w:rPr>
              <w:t>ELABORACIÓN:</w:t>
            </w:r>
            <w:r>
              <w:rPr>
                <w:rFonts w:ascii="Arial" w:hAnsi="Arial" w:cs="Arial"/>
                <w:sz w:val="20"/>
              </w:rPr>
              <w:t xml:space="preserve"> por el autor, Carlos Ronquillo Franco</w:t>
            </w:r>
          </w:p>
        </w:tc>
      </w:tr>
    </w:tbl>
    <w:p w:rsidR="00000000" w:rsidRDefault="000F622C">
      <w:pPr>
        <w:spacing w:line="480" w:lineRule="auto"/>
        <w:ind w:left="360"/>
        <w:jc w:val="both"/>
        <w:rPr>
          <w:rFonts w:ascii="Arial" w:hAnsi="Arial" w:cs="Arial"/>
        </w:rPr>
      </w:pPr>
    </w:p>
    <w:p w:rsidR="00000000" w:rsidRDefault="000F622C">
      <w:pPr>
        <w:spacing w:line="480" w:lineRule="auto"/>
        <w:ind w:left="360"/>
        <w:jc w:val="both"/>
        <w:rPr>
          <w:rFonts w:ascii="Arial" w:hAnsi="Arial" w:cs="Arial"/>
        </w:rPr>
      </w:pPr>
    </w:p>
    <w:p w:rsidR="00000000" w:rsidRDefault="000F622C">
      <w:pPr>
        <w:pStyle w:val="Sangradetextonormal"/>
      </w:pPr>
      <w:r>
        <w:t xml:space="preserve">Para la variable aleatoria estado civil se establecieron tres criterios: </w:t>
      </w:r>
      <w:r>
        <w:rPr>
          <w:i/>
          <w:iCs/>
        </w:rPr>
        <w:t>profesores solteros, casados y con otro estado civil</w:t>
      </w:r>
      <w:r>
        <w:t>.</w:t>
      </w:r>
    </w:p>
    <w:p w:rsidR="00000000" w:rsidRDefault="000F622C">
      <w:pPr>
        <w:pStyle w:val="Sangradetextonormal"/>
      </w:pPr>
    </w:p>
    <w:p w:rsidR="00000000" w:rsidRDefault="000F622C">
      <w:pPr>
        <w:pStyle w:val="Sangradetextonormal"/>
      </w:pPr>
      <w:r>
        <w:t xml:space="preserve">Al observar la tabla, podemos ver </w:t>
      </w:r>
      <w:r>
        <w:t>que el estado civil que mayoritariamente tiene los profesores son casados, representando el 67% del total.  Es importante observar que el 81% de los profesores tienen entre 30 y 60 años de edad, siendo este un rango en el cual se considera a las personas c</w:t>
      </w:r>
      <w:r>
        <w:t>omo económicamente activa.  De los 2262 profesores que se encuentran en este rango de edad, el 71% son casados, mientras el 22% son solteros y el 7% restante tiene otro estado civil.</w:t>
      </w:r>
    </w:p>
    <w:p w:rsidR="00000000" w:rsidRDefault="000F622C">
      <w:pPr>
        <w:pStyle w:val="Sangradetextonormal"/>
      </w:pPr>
    </w:p>
    <w:p w:rsidR="00000000" w:rsidRDefault="000F622C">
      <w:pPr>
        <w:pStyle w:val="Sangradetextonormal"/>
      </w:pPr>
      <w:r>
        <w:t>De los 741 profesores solteros, se observa que el 64% de estos tiene has</w:t>
      </w:r>
      <w:r>
        <w:t>ta 40 años. De los 188 profesores con otro estado civil, el 56% tiene entre 30 y 50 años, haciendo pensar que pueden ser o divorciados o cónyuges en unión libre.</w:t>
      </w:r>
    </w:p>
    <w:p w:rsidR="00000000" w:rsidRDefault="000F622C">
      <w:pPr>
        <w:pStyle w:val="Sangradetextonormal"/>
      </w:pPr>
    </w:p>
    <w:p w:rsidR="00000000" w:rsidRDefault="000F622C">
      <w:pPr>
        <w:pStyle w:val="Ttulo4"/>
        <w:numPr>
          <w:ilvl w:val="0"/>
          <w:numId w:val="15"/>
        </w:numPr>
        <w:jc w:val="left"/>
      </w:pPr>
      <w:bookmarkStart w:id="55" w:name="_Toc9638184"/>
      <w:r>
        <w:t>Análisis bivariado entre las variables clase de título y sexo</w:t>
      </w:r>
      <w:bookmarkEnd w:id="55"/>
    </w:p>
    <w:p w:rsidR="00000000" w:rsidRDefault="000F622C">
      <w:pPr>
        <w:pStyle w:val="Sangradetextonormal"/>
      </w:pPr>
    </w:p>
    <w:p w:rsidR="00000000" w:rsidRDefault="000F622C">
      <w:pPr>
        <w:pStyle w:val="Sangradetextonormal"/>
      </w:pPr>
      <w:r>
        <w:t xml:space="preserve">Existen </w:t>
      </w:r>
      <w:r>
        <w:rPr>
          <w:i/>
          <w:iCs/>
        </w:rPr>
        <w:t>géneros masculino y fe</w:t>
      </w:r>
      <w:r>
        <w:rPr>
          <w:i/>
          <w:iCs/>
        </w:rPr>
        <w:t>menino</w:t>
      </w:r>
      <w:r>
        <w:t xml:space="preserve">. Se va analizar la incidencia del género de los profesores al momento de escoger una carrera docente o no docente. Los profesores pueden no tener: </w:t>
      </w:r>
      <w:r>
        <w:rPr>
          <w:i/>
          <w:iCs/>
        </w:rPr>
        <w:t>ningún título, títulos docentes, títulos no docentes o ambos</w:t>
      </w:r>
      <w:r>
        <w:t>.</w:t>
      </w:r>
    </w:p>
    <w:p w:rsidR="00000000" w:rsidRDefault="000F622C">
      <w:pPr>
        <w:pStyle w:val="Sangradetextonormal"/>
      </w:pPr>
    </w:p>
    <w:tbl>
      <w:tblPr>
        <w:tblW w:w="8022" w:type="dxa"/>
        <w:jc w:val="center"/>
        <w:tblInd w:w="1224" w:type="dxa"/>
        <w:tblCellMar>
          <w:left w:w="0" w:type="dxa"/>
          <w:right w:w="0" w:type="dxa"/>
        </w:tblCellMar>
        <w:tblLook w:val="0000"/>
      </w:tblPr>
      <w:tblGrid>
        <w:gridCol w:w="539"/>
        <w:gridCol w:w="1260"/>
        <w:gridCol w:w="1258"/>
        <w:gridCol w:w="1417"/>
        <w:gridCol w:w="1075"/>
        <w:gridCol w:w="1280"/>
        <w:gridCol w:w="635"/>
        <w:gridCol w:w="558"/>
      </w:tblGrid>
      <w:tr w:rsidR="00000000">
        <w:trPr>
          <w:trHeight w:val="300"/>
          <w:jc w:val="center"/>
        </w:trPr>
        <w:tc>
          <w:tcPr>
            <w:tcW w:w="8022" w:type="dxa"/>
            <w:gridSpan w:val="8"/>
            <w:tcBorders>
              <w:top w:val="single" w:sz="4" w:space="0" w:color="auto"/>
              <w:left w:val="single" w:sz="4" w:space="0" w:color="auto"/>
              <w:bottom w:val="nil"/>
              <w:right w:val="single" w:sz="4" w:space="0" w:color="000000"/>
            </w:tcBorders>
            <w:noWrap/>
            <w:tcMar>
              <w:top w:w="17" w:type="dxa"/>
              <w:left w:w="17" w:type="dxa"/>
              <w:bottom w:w="0" w:type="dxa"/>
              <w:right w:w="17" w:type="dxa"/>
            </w:tcMar>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TABLA CLX</w:t>
            </w:r>
          </w:p>
          <w:p w:rsidR="00000000" w:rsidRDefault="000F622C">
            <w:pPr>
              <w:pStyle w:val="Ttulo1"/>
              <w:jc w:val="center"/>
            </w:pPr>
            <w:bookmarkStart w:id="56" w:name="_Toc9638185"/>
            <w:r>
              <w:rPr>
                <w:sz w:val="24"/>
              </w:rPr>
              <w:t xml:space="preserve">PROVINCIA DE BOLÍVAR: CENSO </w:t>
            </w:r>
            <w:r>
              <w:rPr>
                <w:sz w:val="24"/>
              </w:rPr>
              <w:t xml:space="preserve">DEL MAGISTERIO NACIONAL, DISTRIBUCION CONJUNTA  DE </w:t>
            </w:r>
            <w:r>
              <w:rPr>
                <w:i/>
                <w:iCs/>
                <w:sz w:val="24"/>
              </w:rPr>
              <w:t>SEXO DE PROFESORES Y CLASE DE TÍTULO</w:t>
            </w:r>
            <w:bookmarkEnd w:id="56"/>
          </w:p>
        </w:tc>
      </w:tr>
      <w:tr w:rsidR="00000000">
        <w:trPr>
          <w:cantSplit/>
          <w:trHeight w:val="315"/>
          <w:jc w:val="center"/>
        </w:trPr>
        <w:tc>
          <w:tcPr>
            <w:tcW w:w="539" w:type="dxa"/>
            <w:tcBorders>
              <w:top w:val="nil"/>
              <w:left w:val="single" w:sz="4" w:space="0" w:color="auto"/>
              <w:bottom w:val="nil"/>
              <w:right w:val="nil"/>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0F622C">
            <w:pPr>
              <w:rPr>
                <w:rFonts w:ascii="Arial" w:hAnsi="Arial" w:cs="Arial"/>
              </w:rPr>
            </w:pPr>
          </w:p>
        </w:tc>
        <w:tc>
          <w:tcPr>
            <w:tcW w:w="5030" w:type="dxa"/>
            <w:gridSpan w:val="4"/>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center"/>
              <w:rPr>
                <w:rFonts w:ascii="Arial" w:hAnsi="Arial" w:cs="Arial"/>
                <w:b/>
                <w:bCs/>
              </w:rPr>
            </w:pPr>
            <w:r>
              <w:rPr>
                <w:rFonts w:ascii="Arial" w:hAnsi="Arial" w:cs="Arial"/>
                <w:b/>
                <w:bCs/>
              </w:rPr>
              <w:t>Clase de Título</w:t>
            </w:r>
          </w:p>
        </w:tc>
        <w:tc>
          <w:tcPr>
            <w:tcW w:w="0" w:type="auto"/>
            <w:vMerge w:val="restar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center"/>
              <w:rPr>
                <w:rFonts w:ascii="Arial" w:hAnsi="Arial" w:cs="Arial"/>
                <w:b/>
                <w:bCs/>
              </w:rPr>
            </w:pPr>
            <w:r>
              <w:rPr>
                <w:rFonts w:ascii="Arial" w:hAnsi="Arial" w:cs="Arial"/>
                <w:b/>
                <w:bCs/>
              </w:rPr>
              <w:t>Total</w:t>
            </w:r>
          </w:p>
        </w:tc>
        <w:tc>
          <w:tcPr>
            <w:tcW w:w="558" w:type="dxa"/>
            <w:tcBorders>
              <w:top w:val="nil"/>
              <w:left w:val="nil"/>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r>
      <w:tr w:rsidR="00000000">
        <w:trPr>
          <w:cantSplit/>
          <w:trHeight w:val="315"/>
          <w:jc w:val="center"/>
        </w:trPr>
        <w:tc>
          <w:tcPr>
            <w:tcW w:w="539" w:type="dxa"/>
            <w:tcBorders>
              <w:top w:val="nil"/>
              <w:left w:val="single" w:sz="4" w:space="0" w:color="auto"/>
              <w:bottom w:val="nil"/>
              <w:right w:val="nil"/>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rPr>
            </w:pPr>
            <w:r>
              <w:rPr>
                <w:rFonts w:ascii="Arial" w:hAnsi="Arial" w:cs="Arial"/>
                <w:b/>
                <w:bCs/>
              </w:rPr>
              <w:t>Sexo</w:t>
            </w:r>
          </w:p>
        </w:tc>
        <w:tc>
          <w:tcPr>
            <w:tcW w:w="125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rPr>
            </w:pPr>
            <w:r>
              <w:rPr>
                <w:rFonts w:ascii="Arial" w:hAnsi="Arial" w:cs="Arial"/>
                <w:b/>
                <w:bCs/>
              </w:rPr>
              <w:t>Ninguno</w:t>
            </w: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rPr>
            </w:pPr>
            <w:r>
              <w:rPr>
                <w:rFonts w:ascii="Arial" w:hAnsi="Arial" w:cs="Arial"/>
                <w:b/>
                <w:bCs/>
              </w:rPr>
              <w:t>No docente</w:t>
            </w:r>
          </w:p>
        </w:tc>
        <w:tc>
          <w:tcPr>
            <w:tcW w:w="10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rPr>
            </w:pPr>
            <w:r>
              <w:rPr>
                <w:rFonts w:ascii="Arial" w:hAnsi="Arial" w:cs="Arial"/>
                <w:b/>
                <w:bCs/>
              </w:rPr>
              <w:t>Ambos</w:t>
            </w:r>
          </w:p>
        </w:tc>
        <w:tc>
          <w:tcPr>
            <w:tcW w:w="12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rPr>
            </w:pPr>
            <w:r>
              <w:rPr>
                <w:rFonts w:ascii="Arial" w:hAnsi="Arial" w:cs="Arial"/>
                <w:b/>
                <w:bCs/>
              </w:rPr>
              <w:t>Docentes</w:t>
            </w:r>
          </w:p>
        </w:tc>
        <w:tc>
          <w:tcPr>
            <w:tcW w:w="0" w:type="auto"/>
            <w:vMerge/>
            <w:tcBorders>
              <w:top w:val="single" w:sz="4" w:space="0" w:color="auto"/>
              <w:left w:val="single" w:sz="4" w:space="0" w:color="auto"/>
              <w:bottom w:val="single" w:sz="4" w:space="0" w:color="auto"/>
              <w:right w:val="single" w:sz="4" w:space="0" w:color="auto"/>
            </w:tcBorders>
            <w:vAlign w:val="center"/>
          </w:tcPr>
          <w:p w:rsidR="00000000" w:rsidRDefault="000F622C">
            <w:pPr>
              <w:rPr>
                <w:rFonts w:ascii="Arial" w:hAnsi="Arial" w:cs="Arial"/>
                <w:b/>
                <w:bCs/>
              </w:rPr>
            </w:pPr>
          </w:p>
        </w:tc>
        <w:tc>
          <w:tcPr>
            <w:tcW w:w="558" w:type="dxa"/>
            <w:tcBorders>
              <w:top w:val="nil"/>
              <w:left w:val="nil"/>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r>
      <w:tr w:rsidR="00000000">
        <w:trPr>
          <w:trHeight w:val="315"/>
          <w:jc w:val="center"/>
        </w:trPr>
        <w:tc>
          <w:tcPr>
            <w:tcW w:w="539" w:type="dxa"/>
            <w:tcBorders>
              <w:top w:val="nil"/>
              <w:left w:val="single" w:sz="4" w:space="0" w:color="auto"/>
              <w:bottom w:val="nil"/>
              <w:right w:val="nil"/>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c>
          <w:tcPr>
            <w:tcW w:w="12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rPr>
            </w:pPr>
            <w:r>
              <w:rPr>
                <w:rFonts w:ascii="Arial" w:hAnsi="Arial" w:cs="Arial"/>
                <w:b/>
                <w:bCs/>
              </w:rPr>
              <w:t>Masculino</w:t>
            </w:r>
          </w:p>
        </w:tc>
        <w:tc>
          <w:tcPr>
            <w:tcW w:w="125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0.015</w:t>
            </w: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0.075</w:t>
            </w:r>
          </w:p>
        </w:tc>
        <w:tc>
          <w:tcPr>
            <w:tcW w:w="10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0.009</w:t>
            </w:r>
          </w:p>
        </w:tc>
        <w:tc>
          <w:tcPr>
            <w:tcW w:w="12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0.306</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0.405</w:t>
            </w:r>
          </w:p>
        </w:tc>
        <w:tc>
          <w:tcPr>
            <w:tcW w:w="558" w:type="dxa"/>
            <w:tcBorders>
              <w:top w:val="nil"/>
              <w:left w:val="nil"/>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r>
      <w:tr w:rsidR="00000000">
        <w:trPr>
          <w:trHeight w:val="315"/>
          <w:jc w:val="center"/>
        </w:trPr>
        <w:tc>
          <w:tcPr>
            <w:tcW w:w="539" w:type="dxa"/>
            <w:tcBorders>
              <w:top w:val="nil"/>
              <w:left w:val="single" w:sz="4" w:space="0" w:color="auto"/>
              <w:bottom w:val="nil"/>
              <w:right w:val="nil"/>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c>
          <w:tcPr>
            <w:tcW w:w="12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rPr>
            </w:pPr>
            <w:r>
              <w:rPr>
                <w:rFonts w:ascii="Arial" w:hAnsi="Arial" w:cs="Arial"/>
                <w:b/>
                <w:bCs/>
              </w:rPr>
              <w:t>Femenino</w:t>
            </w:r>
          </w:p>
        </w:tc>
        <w:tc>
          <w:tcPr>
            <w:tcW w:w="125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0.016</w:t>
            </w: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0.098</w:t>
            </w:r>
          </w:p>
        </w:tc>
        <w:tc>
          <w:tcPr>
            <w:tcW w:w="10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0.010</w:t>
            </w:r>
          </w:p>
        </w:tc>
        <w:tc>
          <w:tcPr>
            <w:tcW w:w="12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0.471</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0.595</w:t>
            </w:r>
          </w:p>
        </w:tc>
        <w:tc>
          <w:tcPr>
            <w:tcW w:w="558" w:type="dxa"/>
            <w:tcBorders>
              <w:top w:val="nil"/>
              <w:left w:val="nil"/>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r>
      <w:tr w:rsidR="00000000">
        <w:trPr>
          <w:trHeight w:val="315"/>
          <w:jc w:val="center"/>
        </w:trPr>
        <w:tc>
          <w:tcPr>
            <w:tcW w:w="539" w:type="dxa"/>
            <w:tcBorders>
              <w:top w:val="nil"/>
              <w:left w:val="single" w:sz="4" w:space="0" w:color="auto"/>
              <w:bottom w:val="nil"/>
              <w:right w:val="nil"/>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c>
          <w:tcPr>
            <w:tcW w:w="12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rPr>
            </w:pPr>
            <w:r>
              <w:rPr>
                <w:rFonts w:ascii="Arial" w:hAnsi="Arial" w:cs="Arial"/>
                <w:b/>
                <w:bCs/>
              </w:rPr>
              <w:t>Tot</w:t>
            </w:r>
            <w:r>
              <w:rPr>
                <w:rFonts w:ascii="Arial" w:hAnsi="Arial" w:cs="Arial"/>
                <w:b/>
                <w:bCs/>
              </w:rPr>
              <w:t>al</w:t>
            </w:r>
          </w:p>
        </w:tc>
        <w:tc>
          <w:tcPr>
            <w:tcW w:w="125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0.031</w:t>
            </w: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0.173</w:t>
            </w:r>
          </w:p>
        </w:tc>
        <w:tc>
          <w:tcPr>
            <w:tcW w:w="10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0.019</w:t>
            </w:r>
          </w:p>
        </w:tc>
        <w:tc>
          <w:tcPr>
            <w:tcW w:w="12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0.777</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1.000</w:t>
            </w:r>
          </w:p>
        </w:tc>
        <w:tc>
          <w:tcPr>
            <w:tcW w:w="558" w:type="dxa"/>
            <w:tcBorders>
              <w:top w:val="nil"/>
              <w:left w:val="nil"/>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r>
      <w:tr w:rsidR="00000000">
        <w:trPr>
          <w:cantSplit/>
          <w:trHeight w:val="300"/>
          <w:jc w:val="center"/>
        </w:trPr>
        <w:tc>
          <w:tcPr>
            <w:tcW w:w="8022" w:type="dxa"/>
            <w:gridSpan w:val="8"/>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0F622C">
            <w:pPr>
              <w:rPr>
                <w:rFonts w:ascii="Arial" w:hAnsi="Arial" w:cs="Arial"/>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0F622C">
      <w:pPr>
        <w:pStyle w:val="Sangradetextonormal"/>
      </w:pPr>
    </w:p>
    <w:p w:rsidR="00000000" w:rsidRDefault="000F622C">
      <w:pPr>
        <w:pStyle w:val="Sangradetextonormal"/>
      </w:pPr>
      <w:r>
        <w:t xml:space="preserve">De los 2815 profesores, solamente el 3% no poseen ningún título, estableciendo que existen el misma </w:t>
      </w:r>
      <w:r>
        <w:t>porcentaje hombres como mujeres sin título que son profesores. Con respecto al resto de títulos que ostentan los profesores, la única diferencia significativa es que de los 2188 profesores que tienen títulos docentes, el 61% son mujeres. De los 2815 profes</w:t>
      </w:r>
      <w:r>
        <w:t>ores, el 40% son varones, y el restante 60% son mujeres.</w:t>
      </w:r>
    </w:p>
    <w:p w:rsidR="00000000" w:rsidRDefault="000F622C">
      <w:pPr>
        <w:pStyle w:val="Sangradetextonormal"/>
      </w:pPr>
    </w:p>
    <w:p w:rsidR="00000000" w:rsidRDefault="000F622C">
      <w:pPr>
        <w:pStyle w:val="Ttulo4"/>
        <w:numPr>
          <w:ilvl w:val="0"/>
          <w:numId w:val="15"/>
        </w:numPr>
        <w:jc w:val="left"/>
      </w:pPr>
      <w:bookmarkStart w:id="57" w:name="_Toc9638186"/>
      <w:r>
        <w:t>Análisis bivariado entre las variables título docente y nivel de la institución</w:t>
      </w:r>
      <w:bookmarkEnd w:id="57"/>
    </w:p>
    <w:p w:rsidR="00000000" w:rsidRDefault="000F622C">
      <w:pPr>
        <w:pStyle w:val="Sangradetextonormal"/>
      </w:pPr>
    </w:p>
    <w:p w:rsidR="00000000" w:rsidRDefault="000F622C">
      <w:pPr>
        <w:pStyle w:val="Sangradetextonormal"/>
      </w:pPr>
      <w:r>
        <w:t xml:space="preserve">De los títulos docentes, podemos decir que existen </w:t>
      </w:r>
      <w:r>
        <w:rPr>
          <w:i/>
          <w:iCs/>
        </w:rPr>
        <w:t>títulos obtenidos en el bachillerato</w:t>
      </w:r>
      <w:r>
        <w:t xml:space="preserve"> como bachiller en ciencias de</w:t>
      </w:r>
      <w:r>
        <w:t xml:space="preserve"> la educación y normalista rural; </w:t>
      </w:r>
      <w:r>
        <w:rPr>
          <w:i/>
          <w:iCs/>
        </w:rPr>
        <w:t>títulos de post bachillerato</w:t>
      </w:r>
      <w:r>
        <w:t xml:space="preserve"> como profesor de segunda enseñanza y profesor de educación preprimaria, </w:t>
      </w:r>
      <w:r>
        <w:rPr>
          <w:i/>
          <w:iCs/>
        </w:rPr>
        <w:t>títulos de pre grado</w:t>
      </w:r>
      <w:r>
        <w:t xml:space="preserve"> como doctor en ciencias de la educación, licenciado en ciencias de la educación y profesor de educac</w:t>
      </w:r>
      <w:r>
        <w:t xml:space="preserve">ión media; además de los </w:t>
      </w:r>
      <w:r>
        <w:rPr>
          <w:i/>
          <w:iCs/>
        </w:rPr>
        <w:t>títulos de maestría y post grado</w:t>
      </w:r>
      <w:r>
        <w:t>.</w:t>
      </w:r>
    </w:p>
    <w:p w:rsidR="00000000" w:rsidRDefault="000F622C">
      <w:pPr>
        <w:pStyle w:val="Sangradetextonormal"/>
      </w:pPr>
    </w:p>
    <w:tbl>
      <w:tblPr>
        <w:tblW w:w="9000" w:type="dxa"/>
        <w:jc w:val="center"/>
        <w:tblInd w:w="-343" w:type="dxa"/>
        <w:tblLayout w:type="fixed"/>
        <w:tblCellMar>
          <w:left w:w="0" w:type="dxa"/>
          <w:right w:w="0" w:type="dxa"/>
        </w:tblCellMar>
        <w:tblLook w:val="0000"/>
      </w:tblPr>
      <w:tblGrid>
        <w:gridCol w:w="464"/>
        <w:gridCol w:w="1322"/>
        <w:gridCol w:w="734"/>
        <w:gridCol w:w="1440"/>
        <w:gridCol w:w="1080"/>
        <w:gridCol w:w="1260"/>
        <w:gridCol w:w="1440"/>
        <w:gridCol w:w="720"/>
        <w:gridCol w:w="540"/>
      </w:tblGrid>
      <w:tr w:rsidR="00000000">
        <w:trPr>
          <w:cantSplit/>
          <w:trHeight w:val="255"/>
          <w:jc w:val="center"/>
        </w:trPr>
        <w:tc>
          <w:tcPr>
            <w:tcW w:w="9000" w:type="dxa"/>
            <w:gridSpan w:val="9"/>
            <w:tcBorders>
              <w:top w:val="single" w:sz="4" w:space="0" w:color="auto"/>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jc w:val="center"/>
              <w:rPr>
                <w:rFonts w:ascii="Arial" w:hAnsi="Arial" w:cs="Arial"/>
                <w:b/>
                <w:bCs/>
              </w:rPr>
            </w:pPr>
          </w:p>
          <w:p w:rsidR="00000000" w:rsidRDefault="000F622C">
            <w:pPr>
              <w:pStyle w:val="Ttulo4"/>
              <w:rPr>
                <w:b w:val="0"/>
                <w:bCs w:val="0"/>
              </w:rPr>
            </w:pPr>
            <w:bookmarkStart w:id="58" w:name="_Toc9638187"/>
            <w:r>
              <w:t>TABLA CLXI</w:t>
            </w:r>
            <w:bookmarkEnd w:id="58"/>
          </w:p>
          <w:p w:rsidR="00000000" w:rsidRDefault="000F622C">
            <w:pPr>
              <w:pStyle w:val="Ttulo1"/>
              <w:jc w:val="center"/>
              <w:rPr>
                <w:sz w:val="20"/>
                <w:szCs w:val="20"/>
              </w:rPr>
            </w:pPr>
            <w:bookmarkStart w:id="59" w:name="_Toc9638188"/>
            <w:r>
              <w:rPr>
                <w:sz w:val="24"/>
              </w:rPr>
              <w:t xml:space="preserve">PROVINCIA DE BOLÍVAR: CENSO DEL MAGISTERIO NACIONAL, DISTRIBUCION CONJUNTA  DE </w:t>
            </w:r>
            <w:r>
              <w:rPr>
                <w:i/>
                <w:iCs/>
                <w:sz w:val="24"/>
              </w:rPr>
              <w:t>TÍTULO DOCENTE DE PROFESORES Y NIVEL EDUCATIVO DONDE LABORA</w:t>
            </w:r>
            <w:bookmarkEnd w:id="59"/>
          </w:p>
        </w:tc>
      </w:tr>
      <w:tr w:rsidR="00000000">
        <w:trPr>
          <w:cantSplit/>
          <w:trHeight w:val="255"/>
          <w:jc w:val="center"/>
        </w:trPr>
        <w:tc>
          <w:tcPr>
            <w:tcW w:w="464" w:type="dxa"/>
            <w:tcBorders>
              <w:top w:val="nil"/>
              <w:left w:val="single" w:sz="4" w:space="0" w:color="auto"/>
              <w:bottom w:val="nil"/>
              <w:right w:val="nil"/>
            </w:tcBorders>
            <w:noWrap/>
            <w:tcMar>
              <w:top w:w="17" w:type="dxa"/>
              <w:left w:w="17" w:type="dxa"/>
              <w:bottom w:w="0" w:type="dxa"/>
              <w:right w:w="17" w:type="dxa"/>
            </w:tcMar>
            <w:vAlign w:val="bottom"/>
          </w:tcPr>
          <w:p w:rsidR="00000000" w:rsidRDefault="000F622C">
            <w:pPr>
              <w:rPr>
                <w:rFonts w:ascii="Arial" w:hAnsi="Arial" w:cs="Arial"/>
                <w:sz w:val="20"/>
                <w:szCs w:val="20"/>
              </w:rPr>
            </w:pPr>
          </w:p>
        </w:tc>
        <w:tc>
          <w:tcPr>
            <w:tcW w:w="1322"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sz w:val="20"/>
                <w:szCs w:val="20"/>
              </w:rPr>
            </w:pPr>
          </w:p>
        </w:tc>
        <w:tc>
          <w:tcPr>
            <w:tcW w:w="5954" w:type="dxa"/>
            <w:gridSpan w:val="5"/>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pStyle w:val="Ttulo4"/>
              <w:rPr>
                <w:sz w:val="20"/>
                <w:szCs w:val="20"/>
              </w:rPr>
            </w:pPr>
            <w:bookmarkStart w:id="60" w:name="_Toc9638189"/>
            <w:r>
              <w:rPr>
                <w:sz w:val="20"/>
                <w:szCs w:val="20"/>
              </w:rPr>
              <w:t>Niveles Educativos</w:t>
            </w:r>
            <w:bookmarkEnd w:id="60"/>
          </w:p>
        </w:tc>
        <w:tc>
          <w:tcPr>
            <w:tcW w:w="720" w:type="dxa"/>
            <w:tcBorders>
              <w:top w:val="nil"/>
              <w:left w:val="single" w:sz="4" w:space="0" w:color="auto"/>
              <w:bottom w:val="single" w:sz="4" w:space="0" w:color="auto"/>
              <w:right w:val="nil"/>
            </w:tcBorders>
            <w:noWrap/>
            <w:tcMar>
              <w:top w:w="17" w:type="dxa"/>
              <w:left w:w="17" w:type="dxa"/>
              <w:bottom w:w="0" w:type="dxa"/>
              <w:right w:w="17" w:type="dxa"/>
            </w:tcMar>
            <w:vAlign w:val="bottom"/>
          </w:tcPr>
          <w:p w:rsidR="00000000" w:rsidRDefault="000F622C">
            <w:pPr>
              <w:rPr>
                <w:rFonts w:ascii="Arial" w:hAnsi="Arial" w:cs="Arial"/>
                <w:sz w:val="20"/>
                <w:szCs w:val="20"/>
              </w:rPr>
            </w:pPr>
          </w:p>
        </w:tc>
        <w:tc>
          <w:tcPr>
            <w:tcW w:w="540" w:type="dxa"/>
            <w:tcBorders>
              <w:top w:val="nil"/>
              <w:left w:val="nil"/>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 w:val="20"/>
                <w:szCs w:val="20"/>
              </w:rPr>
            </w:pPr>
          </w:p>
        </w:tc>
      </w:tr>
      <w:tr w:rsidR="00000000">
        <w:trPr>
          <w:trHeight w:val="255"/>
          <w:jc w:val="center"/>
        </w:trPr>
        <w:tc>
          <w:tcPr>
            <w:tcW w:w="464" w:type="dxa"/>
            <w:tcBorders>
              <w:top w:val="nil"/>
              <w:left w:val="single" w:sz="4" w:space="0" w:color="auto"/>
              <w:bottom w:val="nil"/>
              <w:right w:val="single" w:sz="4" w:space="0" w:color="auto"/>
            </w:tcBorders>
            <w:noWrap/>
            <w:tcMar>
              <w:top w:w="17" w:type="dxa"/>
              <w:left w:w="17" w:type="dxa"/>
              <w:bottom w:w="0" w:type="dxa"/>
              <w:right w:w="17" w:type="dxa"/>
            </w:tcMar>
            <w:vAlign w:val="center"/>
          </w:tcPr>
          <w:p w:rsidR="00000000" w:rsidRDefault="000F622C">
            <w:pPr>
              <w:rPr>
                <w:rFonts w:ascii="Arial" w:hAnsi="Arial" w:cs="Arial"/>
                <w:szCs w:val="20"/>
              </w:rPr>
            </w:pPr>
          </w:p>
        </w:tc>
        <w:tc>
          <w:tcPr>
            <w:tcW w:w="132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0F622C">
            <w:pPr>
              <w:rPr>
                <w:rFonts w:ascii="Arial" w:hAnsi="Arial" w:cs="Arial"/>
                <w:b/>
                <w:bCs/>
                <w:sz w:val="20"/>
                <w:szCs w:val="20"/>
              </w:rPr>
            </w:pPr>
            <w:r>
              <w:rPr>
                <w:rFonts w:ascii="Arial" w:hAnsi="Arial" w:cs="Arial"/>
                <w:b/>
                <w:bCs/>
                <w:sz w:val="20"/>
                <w:szCs w:val="20"/>
              </w:rPr>
              <w:t>Título docente</w:t>
            </w:r>
          </w:p>
        </w:tc>
        <w:tc>
          <w:tcPr>
            <w:tcW w:w="73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0F622C">
            <w:pPr>
              <w:rPr>
                <w:rFonts w:ascii="Arial" w:hAnsi="Arial" w:cs="Arial"/>
                <w:b/>
                <w:bCs/>
                <w:sz w:val="20"/>
                <w:szCs w:val="20"/>
              </w:rPr>
            </w:pPr>
            <w:r>
              <w:rPr>
                <w:rFonts w:ascii="Arial" w:hAnsi="Arial" w:cs="Arial"/>
                <w:b/>
                <w:bCs/>
                <w:sz w:val="20"/>
                <w:szCs w:val="20"/>
              </w:rPr>
              <w:t>Otro</w:t>
            </w:r>
            <w:r>
              <w:rPr>
                <w:rFonts w:ascii="Arial" w:hAnsi="Arial" w:cs="Arial"/>
                <w:b/>
                <w:bCs/>
                <w:sz w:val="20"/>
                <w:szCs w:val="20"/>
              </w:rPr>
              <w:t xml:space="preserve"> Nivel</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0F622C">
            <w:pPr>
              <w:rPr>
                <w:rFonts w:ascii="Arial" w:hAnsi="Arial" w:cs="Arial"/>
                <w:b/>
                <w:bCs/>
                <w:sz w:val="20"/>
                <w:szCs w:val="20"/>
              </w:rPr>
            </w:pPr>
            <w:r>
              <w:rPr>
                <w:rFonts w:ascii="Arial" w:hAnsi="Arial" w:cs="Arial"/>
                <w:b/>
                <w:bCs/>
                <w:sz w:val="20"/>
                <w:szCs w:val="20"/>
              </w:rPr>
              <w:t>Preprimaria</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0F622C">
            <w:pPr>
              <w:rPr>
                <w:rFonts w:ascii="Arial" w:hAnsi="Arial" w:cs="Arial"/>
                <w:b/>
                <w:bCs/>
                <w:sz w:val="20"/>
                <w:szCs w:val="20"/>
              </w:rPr>
            </w:pPr>
            <w:r>
              <w:rPr>
                <w:rFonts w:ascii="Arial" w:hAnsi="Arial" w:cs="Arial"/>
                <w:b/>
                <w:bCs/>
                <w:sz w:val="20"/>
                <w:szCs w:val="20"/>
              </w:rPr>
              <w:t>Primaria</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0F622C">
            <w:pPr>
              <w:rPr>
                <w:rFonts w:ascii="Arial" w:hAnsi="Arial" w:cs="Arial"/>
                <w:b/>
                <w:bCs/>
                <w:sz w:val="20"/>
                <w:szCs w:val="20"/>
              </w:rPr>
            </w:pPr>
            <w:r>
              <w:rPr>
                <w:rFonts w:ascii="Arial" w:hAnsi="Arial" w:cs="Arial"/>
                <w:b/>
                <w:bCs/>
                <w:sz w:val="20"/>
                <w:szCs w:val="20"/>
              </w:rPr>
              <w:t>Educación Básica</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0F622C">
            <w:pPr>
              <w:rPr>
                <w:rFonts w:ascii="Arial" w:hAnsi="Arial" w:cs="Arial"/>
                <w:b/>
                <w:bCs/>
                <w:sz w:val="20"/>
                <w:szCs w:val="20"/>
              </w:rPr>
            </w:pPr>
            <w:r>
              <w:rPr>
                <w:rFonts w:ascii="Arial" w:hAnsi="Arial" w:cs="Arial"/>
                <w:b/>
                <w:bCs/>
                <w:sz w:val="20"/>
                <w:szCs w:val="20"/>
              </w:rPr>
              <w:t>Secundaria</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rsidR="00000000" w:rsidRDefault="000F622C">
            <w:pPr>
              <w:pStyle w:val="Ttulo1"/>
              <w:rPr>
                <w:sz w:val="20"/>
                <w:szCs w:val="20"/>
              </w:rPr>
            </w:pPr>
            <w:bookmarkStart w:id="61" w:name="_Toc8269160"/>
            <w:bookmarkStart w:id="62" w:name="_Toc8269320"/>
            <w:bookmarkStart w:id="63" w:name="_Toc9638190"/>
            <w:r>
              <w:rPr>
                <w:sz w:val="20"/>
                <w:szCs w:val="20"/>
              </w:rPr>
              <w:t>Total</w:t>
            </w:r>
            <w:bookmarkEnd w:id="61"/>
            <w:bookmarkEnd w:id="62"/>
            <w:bookmarkEnd w:id="63"/>
          </w:p>
        </w:tc>
        <w:tc>
          <w:tcPr>
            <w:tcW w:w="540" w:type="dxa"/>
            <w:tcBorders>
              <w:top w:val="nil"/>
              <w:left w:val="single" w:sz="4" w:space="0" w:color="auto"/>
              <w:bottom w:val="nil"/>
              <w:right w:val="single" w:sz="4" w:space="0" w:color="auto"/>
            </w:tcBorders>
            <w:noWrap/>
            <w:tcMar>
              <w:top w:w="17" w:type="dxa"/>
              <w:left w:w="17" w:type="dxa"/>
              <w:bottom w:w="0" w:type="dxa"/>
              <w:right w:w="17" w:type="dxa"/>
            </w:tcMar>
            <w:vAlign w:val="center"/>
          </w:tcPr>
          <w:p w:rsidR="00000000" w:rsidRDefault="000F622C">
            <w:pPr>
              <w:rPr>
                <w:rFonts w:ascii="Arial" w:hAnsi="Arial" w:cs="Arial"/>
                <w:szCs w:val="20"/>
              </w:rPr>
            </w:pPr>
          </w:p>
        </w:tc>
      </w:tr>
      <w:tr w:rsidR="00000000">
        <w:trPr>
          <w:trHeight w:val="255"/>
          <w:jc w:val="center"/>
        </w:trPr>
        <w:tc>
          <w:tcPr>
            <w:tcW w:w="46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c>
          <w:tcPr>
            <w:tcW w:w="132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sz w:val="20"/>
                <w:szCs w:val="20"/>
              </w:rPr>
            </w:pPr>
            <w:r>
              <w:rPr>
                <w:rFonts w:ascii="Arial" w:hAnsi="Arial" w:cs="Arial"/>
                <w:b/>
                <w:bCs/>
                <w:sz w:val="20"/>
                <w:szCs w:val="20"/>
              </w:rPr>
              <w:t>Ninguno</w:t>
            </w:r>
          </w:p>
        </w:tc>
        <w:tc>
          <w:tcPr>
            <w:tcW w:w="73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0.043</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0.007</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0.063</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0.001</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0.099</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0.214</w:t>
            </w:r>
          </w:p>
        </w:tc>
        <w:tc>
          <w:tcPr>
            <w:tcW w:w="54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r>
      <w:tr w:rsidR="00000000">
        <w:trPr>
          <w:trHeight w:val="510"/>
          <w:jc w:val="center"/>
        </w:trPr>
        <w:tc>
          <w:tcPr>
            <w:tcW w:w="46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c>
          <w:tcPr>
            <w:tcW w:w="132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0F622C">
            <w:pPr>
              <w:rPr>
                <w:rFonts w:ascii="Arial" w:hAnsi="Arial" w:cs="Arial"/>
                <w:b/>
                <w:bCs/>
                <w:color w:val="000000"/>
                <w:sz w:val="20"/>
                <w:szCs w:val="20"/>
              </w:rPr>
            </w:pPr>
            <w:r>
              <w:rPr>
                <w:rFonts w:ascii="Arial" w:hAnsi="Arial" w:cs="Arial"/>
                <w:b/>
                <w:bCs/>
                <w:color w:val="000000"/>
                <w:sz w:val="20"/>
                <w:szCs w:val="20"/>
              </w:rPr>
              <w:t>Bachiller en cc.ee.</w:t>
            </w:r>
          </w:p>
        </w:tc>
        <w:tc>
          <w:tcPr>
            <w:tcW w:w="73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0.001</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0.007</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0.119</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0.001</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0.018</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0.145</w:t>
            </w:r>
          </w:p>
        </w:tc>
        <w:tc>
          <w:tcPr>
            <w:tcW w:w="54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r>
      <w:tr w:rsidR="00000000">
        <w:trPr>
          <w:trHeight w:val="510"/>
          <w:jc w:val="center"/>
        </w:trPr>
        <w:tc>
          <w:tcPr>
            <w:tcW w:w="46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c>
          <w:tcPr>
            <w:tcW w:w="132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0F622C">
            <w:pPr>
              <w:rPr>
                <w:rFonts w:ascii="Arial" w:hAnsi="Arial" w:cs="Arial"/>
                <w:b/>
                <w:bCs/>
                <w:color w:val="000000"/>
                <w:sz w:val="20"/>
                <w:szCs w:val="20"/>
              </w:rPr>
            </w:pPr>
            <w:r>
              <w:rPr>
                <w:rFonts w:ascii="Arial" w:hAnsi="Arial" w:cs="Arial"/>
                <w:b/>
                <w:bCs/>
                <w:color w:val="000000"/>
                <w:sz w:val="20"/>
                <w:szCs w:val="20"/>
              </w:rPr>
              <w:t>Normalista rural</w:t>
            </w:r>
          </w:p>
        </w:tc>
        <w:tc>
          <w:tcPr>
            <w:tcW w:w="73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0.005</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0.002</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0.007</w:t>
            </w:r>
          </w:p>
        </w:tc>
        <w:tc>
          <w:tcPr>
            <w:tcW w:w="54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r>
      <w:tr w:rsidR="00000000">
        <w:trPr>
          <w:trHeight w:val="380"/>
          <w:jc w:val="center"/>
        </w:trPr>
        <w:tc>
          <w:tcPr>
            <w:tcW w:w="46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c>
          <w:tcPr>
            <w:tcW w:w="132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0F622C">
            <w:pPr>
              <w:rPr>
                <w:rFonts w:ascii="Arial" w:hAnsi="Arial" w:cs="Arial"/>
                <w:b/>
                <w:bCs/>
                <w:color w:val="000000"/>
                <w:sz w:val="20"/>
                <w:szCs w:val="20"/>
              </w:rPr>
            </w:pPr>
            <w:r>
              <w:rPr>
                <w:rFonts w:ascii="Arial" w:hAnsi="Arial" w:cs="Arial"/>
                <w:b/>
                <w:bCs/>
                <w:color w:val="000000"/>
                <w:sz w:val="20"/>
                <w:szCs w:val="20"/>
              </w:rPr>
              <w:t>Prof. 2° enseñanza</w:t>
            </w:r>
          </w:p>
        </w:tc>
        <w:tc>
          <w:tcPr>
            <w:tcW w:w="73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w:t>
            </w:r>
            <w:r>
              <w:rPr>
                <w:rFonts w:ascii="Arial" w:hAnsi="Arial" w:cs="Arial"/>
                <w:sz w:val="20"/>
                <w:szCs w:val="20"/>
              </w:rPr>
              <w:t>2</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0.017</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0.005</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0.024</w:t>
            </w:r>
          </w:p>
        </w:tc>
        <w:tc>
          <w:tcPr>
            <w:tcW w:w="54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r>
      <w:tr w:rsidR="00000000">
        <w:trPr>
          <w:trHeight w:val="497"/>
          <w:jc w:val="center"/>
        </w:trPr>
        <w:tc>
          <w:tcPr>
            <w:tcW w:w="46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c>
          <w:tcPr>
            <w:tcW w:w="132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0F622C">
            <w:pPr>
              <w:rPr>
                <w:rFonts w:ascii="Arial" w:hAnsi="Arial" w:cs="Arial"/>
                <w:b/>
                <w:bCs/>
                <w:color w:val="000000"/>
                <w:sz w:val="20"/>
                <w:szCs w:val="20"/>
              </w:rPr>
            </w:pPr>
            <w:r>
              <w:rPr>
                <w:rFonts w:ascii="Arial" w:hAnsi="Arial" w:cs="Arial"/>
                <w:b/>
                <w:bCs/>
                <w:color w:val="000000"/>
                <w:sz w:val="20"/>
                <w:szCs w:val="20"/>
              </w:rPr>
              <w:t>Prof. Pre-primaria</w:t>
            </w:r>
          </w:p>
        </w:tc>
        <w:tc>
          <w:tcPr>
            <w:tcW w:w="73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0.003</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0.022</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0.001</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0.027</w:t>
            </w:r>
          </w:p>
        </w:tc>
        <w:tc>
          <w:tcPr>
            <w:tcW w:w="54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r>
      <w:tr w:rsidR="00000000">
        <w:trPr>
          <w:trHeight w:val="312"/>
          <w:jc w:val="center"/>
        </w:trPr>
        <w:tc>
          <w:tcPr>
            <w:tcW w:w="46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c>
          <w:tcPr>
            <w:tcW w:w="132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0F622C">
            <w:pPr>
              <w:rPr>
                <w:rFonts w:ascii="Arial" w:hAnsi="Arial" w:cs="Arial"/>
                <w:b/>
                <w:bCs/>
                <w:color w:val="000000"/>
                <w:sz w:val="20"/>
                <w:szCs w:val="20"/>
              </w:rPr>
            </w:pPr>
            <w:r>
              <w:rPr>
                <w:rFonts w:ascii="Arial" w:hAnsi="Arial" w:cs="Arial"/>
                <w:b/>
                <w:bCs/>
                <w:color w:val="000000"/>
                <w:sz w:val="20"/>
                <w:szCs w:val="20"/>
              </w:rPr>
              <w:t>Dr. En cc.ee.</w:t>
            </w:r>
          </w:p>
        </w:tc>
        <w:tc>
          <w:tcPr>
            <w:tcW w:w="73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0.000</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0.002</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0.004</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0.006</w:t>
            </w:r>
          </w:p>
        </w:tc>
        <w:tc>
          <w:tcPr>
            <w:tcW w:w="54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lang w:val="en-US"/>
              </w:rPr>
            </w:pPr>
          </w:p>
        </w:tc>
      </w:tr>
      <w:tr w:rsidR="00000000">
        <w:trPr>
          <w:trHeight w:val="255"/>
          <w:jc w:val="center"/>
        </w:trPr>
        <w:tc>
          <w:tcPr>
            <w:tcW w:w="46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lang w:val="en-US"/>
              </w:rPr>
            </w:pPr>
          </w:p>
        </w:tc>
        <w:tc>
          <w:tcPr>
            <w:tcW w:w="132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0F622C">
            <w:pPr>
              <w:rPr>
                <w:rFonts w:ascii="Arial" w:hAnsi="Arial" w:cs="Arial"/>
                <w:b/>
                <w:bCs/>
                <w:color w:val="000000"/>
                <w:sz w:val="20"/>
                <w:szCs w:val="20"/>
                <w:lang w:val="en-US"/>
              </w:rPr>
            </w:pPr>
            <w:r>
              <w:rPr>
                <w:rFonts w:ascii="Arial" w:hAnsi="Arial" w:cs="Arial"/>
                <w:b/>
                <w:bCs/>
                <w:color w:val="000000"/>
                <w:sz w:val="20"/>
                <w:szCs w:val="20"/>
                <w:lang w:val="en-US"/>
              </w:rPr>
              <w:t>Lic. Cc.ee.</w:t>
            </w:r>
          </w:p>
        </w:tc>
        <w:tc>
          <w:tcPr>
            <w:tcW w:w="73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0.004</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0.009</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0.129</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0.004</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0.236</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0.381</w:t>
            </w:r>
          </w:p>
        </w:tc>
        <w:tc>
          <w:tcPr>
            <w:tcW w:w="54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lang w:val="en-US"/>
              </w:rPr>
            </w:pPr>
          </w:p>
        </w:tc>
      </w:tr>
      <w:tr w:rsidR="00000000">
        <w:trPr>
          <w:trHeight w:val="510"/>
          <w:jc w:val="center"/>
        </w:trPr>
        <w:tc>
          <w:tcPr>
            <w:tcW w:w="46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lang w:val="en-US"/>
              </w:rPr>
            </w:pPr>
          </w:p>
        </w:tc>
        <w:tc>
          <w:tcPr>
            <w:tcW w:w="132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0F622C">
            <w:pPr>
              <w:rPr>
                <w:rFonts w:ascii="Arial" w:hAnsi="Arial" w:cs="Arial"/>
                <w:b/>
                <w:bCs/>
                <w:color w:val="000000"/>
                <w:sz w:val="20"/>
                <w:szCs w:val="20"/>
                <w:lang w:val="en-US"/>
              </w:rPr>
            </w:pPr>
            <w:r>
              <w:rPr>
                <w:rFonts w:ascii="Arial" w:hAnsi="Arial" w:cs="Arial"/>
                <w:b/>
                <w:bCs/>
                <w:color w:val="000000"/>
                <w:sz w:val="20"/>
                <w:szCs w:val="20"/>
                <w:lang w:val="en-US"/>
              </w:rPr>
              <w:t>Prof. Ed. Media</w:t>
            </w:r>
          </w:p>
        </w:tc>
        <w:tc>
          <w:tcPr>
            <w:tcW w:w="73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0.002</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0.002</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0.019</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0.032</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lang w:val="en-US"/>
              </w:rPr>
            </w:pPr>
            <w:r>
              <w:rPr>
                <w:rFonts w:ascii="Arial" w:hAnsi="Arial" w:cs="Arial"/>
                <w:sz w:val="20"/>
                <w:szCs w:val="20"/>
                <w:lang w:val="en-US"/>
              </w:rPr>
              <w:t>0.055</w:t>
            </w:r>
          </w:p>
        </w:tc>
        <w:tc>
          <w:tcPr>
            <w:tcW w:w="54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lang w:val="en-US"/>
              </w:rPr>
            </w:pPr>
          </w:p>
        </w:tc>
      </w:tr>
      <w:tr w:rsidR="00000000">
        <w:trPr>
          <w:trHeight w:val="255"/>
          <w:jc w:val="center"/>
        </w:trPr>
        <w:tc>
          <w:tcPr>
            <w:tcW w:w="46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lang w:val="en-US"/>
              </w:rPr>
            </w:pPr>
          </w:p>
        </w:tc>
        <w:tc>
          <w:tcPr>
            <w:tcW w:w="132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0F622C">
            <w:pPr>
              <w:rPr>
                <w:rFonts w:ascii="Arial" w:hAnsi="Arial" w:cs="Arial"/>
                <w:b/>
                <w:bCs/>
                <w:color w:val="000000"/>
                <w:sz w:val="20"/>
                <w:szCs w:val="20"/>
                <w:lang w:val="en-US"/>
              </w:rPr>
            </w:pPr>
            <w:r>
              <w:rPr>
                <w:rFonts w:ascii="Arial" w:hAnsi="Arial" w:cs="Arial"/>
                <w:b/>
                <w:bCs/>
                <w:color w:val="000000"/>
                <w:sz w:val="20"/>
                <w:szCs w:val="20"/>
                <w:lang w:val="en-US"/>
              </w:rPr>
              <w:t>P.h.d.</w:t>
            </w:r>
          </w:p>
        </w:tc>
        <w:tc>
          <w:tcPr>
            <w:tcW w:w="73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w:t>
            </w:r>
            <w:r>
              <w:rPr>
                <w:rFonts w:ascii="Arial" w:hAnsi="Arial" w:cs="Arial"/>
                <w:sz w:val="20"/>
                <w:szCs w:val="20"/>
              </w:rPr>
              <w:t>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0.001</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0.002</w:t>
            </w:r>
          </w:p>
        </w:tc>
        <w:tc>
          <w:tcPr>
            <w:tcW w:w="54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r>
      <w:tr w:rsidR="00000000">
        <w:trPr>
          <w:trHeight w:val="270"/>
          <w:jc w:val="center"/>
        </w:trPr>
        <w:tc>
          <w:tcPr>
            <w:tcW w:w="46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c>
          <w:tcPr>
            <w:tcW w:w="132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0F622C">
            <w:pPr>
              <w:rPr>
                <w:rFonts w:ascii="Arial" w:hAnsi="Arial" w:cs="Arial"/>
                <w:b/>
                <w:bCs/>
                <w:color w:val="000000"/>
                <w:sz w:val="20"/>
                <w:szCs w:val="20"/>
              </w:rPr>
            </w:pPr>
            <w:r>
              <w:rPr>
                <w:rFonts w:ascii="Arial" w:hAnsi="Arial" w:cs="Arial"/>
                <w:b/>
                <w:bCs/>
                <w:color w:val="000000"/>
                <w:sz w:val="20"/>
                <w:szCs w:val="20"/>
              </w:rPr>
              <w:t>Máster</w:t>
            </w:r>
          </w:p>
        </w:tc>
        <w:tc>
          <w:tcPr>
            <w:tcW w:w="73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0.000</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0.007</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0.007</w:t>
            </w:r>
          </w:p>
        </w:tc>
        <w:tc>
          <w:tcPr>
            <w:tcW w:w="54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r>
      <w:tr w:rsidR="00000000">
        <w:trPr>
          <w:trHeight w:val="270"/>
          <w:jc w:val="center"/>
        </w:trPr>
        <w:tc>
          <w:tcPr>
            <w:tcW w:w="46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c>
          <w:tcPr>
            <w:tcW w:w="1322" w:type="dxa"/>
            <w:tcBorders>
              <w:top w:val="single" w:sz="4" w:space="0" w:color="auto"/>
              <w:left w:val="single" w:sz="4" w:space="0" w:color="auto"/>
              <w:bottom w:val="single" w:sz="4" w:space="0" w:color="auto"/>
              <w:right w:val="single" w:sz="4" w:space="0" w:color="auto"/>
            </w:tcBorders>
            <w:tcMar>
              <w:top w:w="17" w:type="dxa"/>
              <w:left w:w="17" w:type="dxa"/>
              <w:bottom w:w="0" w:type="dxa"/>
              <w:right w:w="17" w:type="dxa"/>
            </w:tcMar>
            <w:vAlign w:val="bottom"/>
          </w:tcPr>
          <w:p w:rsidR="00000000" w:rsidRDefault="000F622C">
            <w:pPr>
              <w:rPr>
                <w:rFonts w:ascii="Arial" w:hAnsi="Arial" w:cs="Arial"/>
                <w:b/>
                <w:bCs/>
                <w:color w:val="000000"/>
                <w:sz w:val="20"/>
                <w:szCs w:val="20"/>
              </w:rPr>
            </w:pPr>
            <w:r>
              <w:rPr>
                <w:rFonts w:ascii="Arial" w:hAnsi="Arial" w:cs="Arial"/>
                <w:b/>
                <w:bCs/>
                <w:color w:val="000000"/>
                <w:sz w:val="20"/>
                <w:szCs w:val="20"/>
              </w:rPr>
              <w:t>Otro</w:t>
            </w:r>
          </w:p>
        </w:tc>
        <w:tc>
          <w:tcPr>
            <w:tcW w:w="73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0.002</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0.005</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0.110</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0.001</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0.015</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0.132</w:t>
            </w:r>
          </w:p>
        </w:tc>
        <w:tc>
          <w:tcPr>
            <w:tcW w:w="54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r>
      <w:tr w:rsidR="00000000">
        <w:trPr>
          <w:trHeight w:val="255"/>
          <w:jc w:val="center"/>
        </w:trPr>
        <w:tc>
          <w:tcPr>
            <w:tcW w:w="464"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c>
          <w:tcPr>
            <w:tcW w:w="1322"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sz w:val="20"/>
                <w:szCs w:val="20"/>
              </w:rPr>
            </w:pPr>
            <w:r>
              <w:rPr>
                <w:rFonts w:ascii="Arial" w:hAnsi="Arial" w:cs="Arial"/>
                <w:b/>
                <w:bCs/>
                <w:sz w:val="20"/>
                <w:szCs w:val="20"/>
              </w:rPr>
              <w:t>Total</w:t>
            </w:r>
          </w:p>
        </w:tc>
        <w:tc>
          <w:tcPr>
            <w:tcW w:w="734"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0.052</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0.034</w:t>
            </w:r>
          </w:p>
        </w:tc>
        <w:tc>
          <w:tcPr>
            <w:tcW w:w="108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0.486</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0.007</w:t>
            </w:r>
          </w:p>
        </w:tc>
        <w:tc>
          <w:tcPr>
            <w:tcW w:w="144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0.420</w:t>
            </w:r>
          </w:p>
        </w:tc>
        <w:tc>
          <w:tcPr>
            <w:tcW w:w="72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sz w:val="20"/>
                <w:szCs w:val="20"/>
              </w:rPr>
            </w:pPr>
            <w:r>
              <w:rPr>
                <w:rFonts w:ascii="Arial" w:hAnsi="Arial" w:cs="Arial"/>
                <w:sz w:val="20"/>
                <w:szCs w:val="20"/>
              </w:rPr>
              <w:t>1.000</w:t>
            </w:r>
          </w:p>
        </w:tc>
        <w:tc>
          <w:tcPr>
            <w:tcW w:w="540" w:type="dxa"/>
            <w:tcBorders>
              <w:top w:val="nil"/>
              <w:left w:val="single" w:sz="4" w:space="0" w:color="auto"/>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szCs w:val="20"/>
              </w:rPr>
            </w:pPr>
          </w:p>
        </w:tc>
      </w:tr>
      <w:tr w:rsidR="00000000">
        <w:trPr>
          <w:cantSplit/>
          <w:trHeight w:val="255"/>
          <w:jc w:val="center"/>
        </w:trPr>
        <w:tc>
          <w:tcPr>
            <w:tcW w:w="9000" w:type="dxa"/>
            <w:gridSpan w:val="9"/>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0F622C">
            <w:pPr>
              <w:rPr>
                <w:rFonts w:ascii="Arial" w:hAnsi="Arial" w:cs="Arial"/>
                <w:sz w:val="20"/>
                <w:szCs w:val="20"/>
              </w:rPr>
            </w:pPr>
            <w:r>
              <w:rPr>
                <w:rFonts w:ascii="Arial" w:hAnsi="Arial" w:cs="Arial"/>
                <w:b/>
                <w:bCs/>
                <w:sz w:val="20"/>
              </w:rPr>
              <w:t>ELABORACIÓN:</w:t>
            </w:r>
            <w:r>
              <w:rPr>
                <w:rFonts w:ascii="Arial" w:hAnsi="Arial" w:cs="Arial"/>
                <w:sz w:val="20"/>
              </w:rPr>
              <w:t xml:space="preserve"> por el</w:t>
            </w:r>
            <w:r>
              <w:rPr>
                <w:rFonts w:ascii="Arial" w:hAnsi="Arial" w:cs="Arial"/>
                <w:sz w:val="20"/>
              </w:rPr>
              <w:t xml:space="preserve"> autor, Carlos Ronquillo Franco</w:t>
            </w:r>
          </w:p>
        </w:tc>
      </w:tr>
    </w:tbl>
    <w:p w:rsidR="00000000" w:rsidRDefault="000F622C">
      <w:pPr>
        <w:pStyle w:val="Sangradetextonormal"/>
      </w:pPr>
    </w:p>
    <w:p w:rsidR="00000000" w:rsidRDefault="000F622C">
      <w:pPr>
        <w:pStyle w:val="Sangradetextonormal"/>
      </w:pPr>
      <w:r>
        <w:t xml:space="preserve">Los niveles educativos que existen en la provincia de Bolívar son </w:t>
      </w:r>
      <w:r>
        <w:rPr>
          <w:i/>
          <w:iCs/>
        </w:rPr>
        <w:t>preprimaria, primaria, secundaria, educación básica, educación popular, educación especial y post bachillerato</w:t>
      </w:r>
      <w:r>
        <w:t>. Los últimos tres niveles educativos los agru</w:t>
      </w:r>
      <w:r>
        <w:t xml:space="preserve">pamos en </w:t>
      </w:r>
      <w:r>
        <w:rPr>
          <w:i/>
          <w:iCs/>
        </w:rPr>
        <w:t>otros niveles</w:t>
      </w:r>
      <w:r>
        <w:t>.</w:t>
      </w:r>
    </w:p>
    <w:p w:rsidR="00000000" w:rsidRDefault="000F622C">
      <w:pPr>
        <w:pStyle w:val="Sangradetextonormal"/>
      </w:pPr>
    </w:p>
    <w:p w:rsidR="00000000" w:rsidRDefault="000F622C">
      <w:pPr>
        <w:pStyle w:val="Sangradetextonormal"/>
      </w:pPr>
      <w:r>
        <w:t xml:space="preserve">Es preocupante observar que el 84% los profesores de planteles con otros planteles educativos no tienen título docente. De los 1369 profesores de escuelas es interesante ver que el 13% no tiene título docente, el 25% tiene títulos </w:t>
      </w:r>
      <w:r>
        <w:t>de bachillerato, el 8% tiene títulos de post bachillerato, el 31% título de pre grado, y el 23% tiene otros títulos docentes. Se aprecia que el 0.1% de los profesores tiene títulos de post grado.</w:t>
      </w:r>
    </w:p>
    <w:p w:rsidR="00000000" w:rsidRDefault="000F622C">
      <w:pPr>
        <w:pStyle w:val="Sangradetextonormal"/>
      </w:pPr>
    </w:p>
    <w:p w:rsidR="00000000" w:rsidRDefault="000F622C">
      <w:pPr>
        <w:pStyle w:val="Sangradetextonormal"/>
      </w:pPr>
      <w:r>
        <w:t>De 1183 profesores de colegios, es destacable que el 65% ti</w:t>
      </w:r>
      <w:r>
        <w:t>ene títulos de pre grado, aunque el 24% no tiene título docente. De los profesores de colegio solo el 2% tiene título de post grado y el 3% tiene otro título docente. Con respecto a los 602 profesores que no poseen título docente, el 20% se encuentra labor</w:t>
      </w:r>
      <w:r>
        <w:t>ando en planteles de otros niveles educativos, el 3% labora en planteles preprimarios, el 30% labora en escuelas, el 0.3% labora en unidades de educación básica y el 47% labora en colegios.</w:t>
      </w:r>
    </w:p>
    <w:p w:rsidR="00000000" w:rsidRDefault="000F622C">
      <w:pPr>
        <w:pStyle w:val="Sangradetextonormal"/>
      </w:pPr>
    </w:p>
    <w:p w:rsidR="00000000" w:rsidRDefault="000F622C">
      <w:pPr>
        <w:pStyle w:val="Sangradetextonormal"/>
      </w:pPr>
      <w:r>
        <w:t>Además podemos decir que del total de profesores, 21% no tienen t</w:t>
      </w:r>
      <w:r>
        <w:t>ítulo docente, el 15% tiene títulos docentes de bachiller, el 5% tiene título docente de post bachillerato, el 44% tiene título docente universitario, el 1% posee títulos de post grado y 13% tiene otros títulos docentes.</w:t>
      </w:r>
    </w:p>
    <w:p w:rsidR="00000000" w:rsidRDefault="000F622C">
      <w:pPr>
        <w:pStyle w:val="Sangradetextonormal"/>
      </w:pPr>
    </w:p>
    <w:p w:rsidR="00000000" w:rsidRDefault="000F622C">
      <w:pPr>
        <w:pStyle w:val="Ttulo3"/>
        <w:spacing w:line="480" w:lineRule="auto"/>
        <w:rPr>
          <w:sz w:val="24"/>
        </w:rPr>
      </w:pPr>
      <w:bookmarkStart w:id="64" w:name="_Toc9638191"/>
      <w:r>
        <w:rPr>
          <w:sz w:val="24"/>
        </w:rPr>
        <w:t>4.4.3 Análisis de bivariado para l</w:t>
      </w:r>
      <w:r>
        <w:rPr>
          <w:sz w:val="24"/>
        </w:rPr>
        <w:t>as variables aleatorias correspondientes a otros funcionarios</w:t>
      </w:r>
      <w:bookmarkEnd w:id="64"/>
    </w:p>
    <w:p w:rsidR="00000000" w:rsidRDefault="000F622C">
      <w:pPr>
        <w:pStyle w:val="Ttulo4"/>
        <w:numPr>
          <w:ilvl w:val="0"/>
          <w:numId w:val="15"/>
        </w:numPr>
        <w:jc w:val="left"/>
      </w:pPr>
      <w:bookmarkStart w:id="65" w:name="_Toc9638192"/>
      <w:r>
        <w:t>Análisis bivariado entre las variables provincia de nacimiento y provincia que habita</w:t>
      </w:r>
      <w:bookmarkEnd w:id="65"/>
    </w:p>
    <w:p w:rsidR="00000000" w:rsidRDefault="000F622C">
      <w:pPr>
        <w:spacing w:line="480" w:lineRule="auto"/>
        <w:jc w:val="both"/>
        <w:rPr>
          <w:rFonts w:ascii="Arial" w:hAnsi="Arial" w:cs="Arial"/>
          <w:b/>
          <w:bCs/>
          <w:szCs w:val="28"/>
        </w:rPr>
      </w:pPr>
    </w:p>
    <w:p w:rsidR="00000000" w:rsidRDefault="000F622C">
      <w:pPr>
        <w:spacing w:line="480" w:lineRule="auto"/>
        <w:ind w:left="426"/>
        <w:jc w:val="both"/>
        <w:rPr>
          <w:rFonts w:ascii="Arial" w:hAnsi="Arial" w:cs="Arial"/>
        </w:rPr>
      </w:pPr>
      <w:r>
        <w:rPr>
          <w:rFonts w:ascii="Arial" w:hAnsi="Arial" w:cs="Arial"/>
        </w:rPr>
        <w:t>Para realizar el análisis bivariado entre estas dos variables se definieron los siguientes criterios de cla</w:t>
      </w:r>
      <w:r>
        <w:rPr>
          <w:rFonts w:ascii="Arial" w:hAnsi="Arial" w:cs="Arial"/>
        </w:rPr>
        <w:t xml:space="preserve">sificación. Para la variable provincia de nacimiento los criterios corresponden a: </w:t>
      </w:r>
      <w:r>
        <w:rPr>
          <w:rFonts w:ascii="Arial" w:hAnsi="Arial" w:cs="Arial"/>
          <w:i/>
          <w:iCs/>
        </w:rPr>
        <w:t>nació en la provincia de Bolívar</w:t>
      </w:r>
      <w:r>
        <w:rPr>
          <w:rFonts w:ascii="Arial" w:hAnsi="Arial" w:cs="Arial"/>
        </w:rPr>
        <w:t xml:space="preserve">, y </w:t>
      </w:r>
      <w:r>
        <w:rPr>
          <w:rFonts w:ascii="Arial" w:hAnsi="Arial" w:cs="Arial"/>
          <w:i/>
          <w:iCs/>
        </w:rPr>
        <w:t>nació en otra provincia</w:t>
      </w:r>
      <w:r>
        <w:rPr>
          <w:rFonts w:ascii="Arial" w:hAnsi="Arial" w:cs="Arial"/>
        </w:rPr>
        <w:t xml:space="preserve">; y los criterios para la variable aleatoria provincia que habita son: </w:t>
      </w:r>
      <w:r>
        <w:rPr>
          <w:rFonts w:ascii="Arial" w:hAnsi="Arial" w:cs="Arial"/>
          <w:i/>
          <w:iCs/>
        </w:rPr>
        <w:t>habita en Bolívar</w:t>
      </w:r>
      <w:r>
        <w:rPr>
          <w:rFonts w:ascii="Arial" w:hAnsi="Arial" w:cs="Arial"/>
        </w:rPr>
        <w:t xml:space="preserve">, y </w:t>
      </w:r>
      <w:r>
        <w:rPr>
          <w:rFonts w:ascii="Arial" w:hAnsi="Arial" w:cs="Arial"/>
          <w:i/>
          <w:iCs/>
        </w:rPr>
        <w:t>habita en otra provinc</w:t>
      </w:r>
      <w:r>
        <w:rPr>
          <w:rFonts w:ascii="Arial" w:hAnsi="Arial" w:cs="Arial"/>
          <w:i/>
          <w:iCs/>
        </w:rPr>
        <w:t>ia</w:t>
      </w:r>
      <w:r>
        <w:rPr>
          <w:rFonts w:ascii="Arial" w:hAnsi="Arial" w:cs="Arial"/>
        </w:rPr>
        <w:t>. Las observaciones que cumplen con estos criterios de clasificación son mostradas en la tabla CLXII.</w:t>
      </w:r>
    </w:p>
    <w:tbl>
      <w:tblPr>
        <w:tblW w:w="8100" w:type="dxa"/>
        <w:tblInd w:w="430" w:type="dxa"/>
        <w:tblLayout w:type="fixed"/>
        <w:tblCellMar>
          <w:left w:w="70" w:type="dxa"/>
          <w:right w:w="70" w:type="dxa"/>
        </w:tblCellMar>
        <w:tblLook w:val="0000"/>
      </w:tblPr>
      <w:tblGrid>
        <w:gridCol w:w="567"/>
        <w:gridCol w:w="2991"/>
        <w:gridCol w:w="1497"/>
        <w:gridCol w:w="1497"/>
        <w:gridCol w:w="998"/>
        <w:gridCol w:w="550"/>
      </w:tblGrid>
      <w:tr w:rsidR="00000000">
        <w:tblPrEx>
          <w:tblCellMar>
            <w:top w:w="0" w:type="dxa"/>
            <w:bottom w:w="0" w:type="dxa"/>
          </w:tblCellMar>
        </w:tblPrEx>
        <w:trPr>
          <w:cantSplit/>
        </w:trPr>
        <w:tc>
          <w:tcPr>
            <w:tcW w:w="8100" w:type="dxa"/>
            <w:gridSpan w:val="6"/>
            <w:tcBorders>
              <w:top w:val="single" w:sz="4" w:space="0" w:color="auto"/>
              <w:left w:val="single" w:sz="4" w:space="0" w:color="auto"/>
              <w:right w:val="single" w:sz="4" w:space="0" w:color="auto"/>
            </w:tcBorders>
          </w:tcPr>
          <w:p w:rsidR="00000000" w:rsidRDefault="000F622C">
            <w:pPr>
              <w:jc w:val="center"/>
              <w:rPr>
                <w:rFonts w:ascii="Arial" w:hAnsi="Arial" w:cs="Arial"/>
                <w:b/>
                <w:bCs/>
              </w:rPr>
            </w:pPr>
          </w:p>
          <w:p w:rsidR="00000000" w:rsidRDefault="000F622C">
            <w:pPr>
              <w:pStyle w:val="Ttulo4"/>
            </w:pPr>
            <w:bookmarkStart w:id="66" w:name="_Toc9638193"/>
            <w:r>
              <w:t>TABLA CLXII</w:t>
            </w:r>
            <w:bookmarkEnd w:id="66"/>
          </w:p>
          <w:p w:rsidR="00000000" w:rsidRDefault="000F622C">
            <w:pPr>
              <w:pStyle w:val="Ttulo1"/>
              <w:jc w:val="center"/>
              <w:rPr>
                <w:b w:val="0"/>
                <w:bCs w:val="0"/>
              </w:rPr>
            </w:pPr>
            <w:bookmarkStart w:id="67" w:name="_Toc9638194"/>
            <w:r>
              <w:rPr>
                <w:sz w:val="24"/>
              </w:rPr>
              <w:t xml:space="preserve">PROVINCIA DE BOLÍVAR: CENSO DEL MAGISTERIO NACIONAL, DISTRIBUCION CONJUNTA  DE </w:t>
            </w:r>
            <w:r>
              <w:rPr>
                <w:i/>
                <w:iCs/>
                <w:sz w:val="24"/>
              </w:rPr>
              <w:t>PROVINCIA DE NACIMIENTO DE OTROS FUNCIONARIOS Y PROVINCIA DO</w:t>
            </w:r>
            <w:r>
              <w:rPr>
                <w:i/>
                <w:iCs/>
                <w:sz w:val="24"/>
              </w:rPr>
              <w:t>NDE HABITAN</w:t>
            </w:r>
            <w:bookmarkEnd w:id="67"/>
          </w:p>
        </w:tc>
      </w:tr>
      <w:tr w:rsidR="00000000">
        <w:tblPrEx>
          <w:tblCellMar>
            <w:top w:w="0" w:type="dxa"/>
            <w:bottom w:w="0" w:type="dxa"/>
          </w:tblCellMar>
        </w:tblPrEx>
        <w:trPr>
          <w:cantSplit/>
        </w:trPr>
        <w:tc>
          <w:tcPr>
            <w:tcW w:w="567" w:type="dxa"/>
            <w:tcBorders>
              <w:left w:val="single" w:sz="4" w:space="0" w:color="auto"/>
            </w:tcBorders>
          </w:tcPr>
          <w:p w:rsidR="00000000" w:rsidRDefault="000F622C"/>
        </w:tc>
        <w:tc>
          <w:tcPr>
            <w:tcW w:w="2991" w:type="dxa"/>
            <w:tcBorders>
              <w:bottom w:val="single" w:sz="4" w:space="0" w:color="auto"/>
              <w:right w:val="single" w:sz="4" w:space="0" w:color="auto"/>
            </w:tcBorders>
          </w:tcPr>
          <w:p w:rsidR="00000000" w:rsidRDefault="000F622C">
            <w:pPr>
              <w:jc w:val="both"/>
              <w:rPr>
                <w:rFonts w:ascii="Arial" w:hAnsi="Arial" w:cs="Arial"/>
                <w:b/>
                <w:bCs/>
              </w:rPr>
            </w:pPr>
          </w:p>
        </w:tc>
        <w:tc>
          <w:tcPr>
            <w:tcW w:w="2994" w:type="dxa"/>
            <w:gridSpan w:val="2"/>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Provincia que habita</w:t>
            </w:r>
          </w:p>
        </w:tc>
        <w:tc>
          <w:tcPr>
            <w:tcW w:w="998" w:type="dxa"/>
            <w:tcBorders>
              <w:left w:val="single" w:sz="4" w:space="0" w:color="auto"/>
              <w:bottom w:val="single" w:sz="4" w:space="0" w:color="auto"/>
            </w:tcBorders>
          </w:tcPr>
          <w:p w:rsidR="00000000" w:rsidRDefault="000F622C">
            <w:pPr>
              <w:jc w:val="both"/>
              <w:rPr>
                <w:rFonts w:ascii="Arial" w:hAnsi="Arial" w:cs="Arial"/>
                <w:b/>
                <w:bCs/>
              </w:rPr>
            </w:pPr>
          </w:p>
        </w:tc>
        <w:tc>
          <w:tcPr>
            <w:tcW w:w="550" w:type="dxa"/>
            <w:tcBorders>
              <w:right w:val="single" w:sz="4" w:space="0" w:color="auto"/>
            </w:tcBorders>
          </w:tcPr>
          <w:p w:rsidR="00000000" w:rsidRDefault="000F622C"/>
        </w:tc>
      </w:tr>
      <w:tr w:rsidR="00000000">
        <w:tblPrEx>
          <w:tblCellMar>
            <w:top w:w="0" w:type="dxa"/>
            <w:bottom w:w="0" w:type="dxa"/>
          </w:tblCellMar>
        </w:tblPrEx>
        <w:trPr>
          <w:cantSplit/>
          <w:trHeight w:hRule="exact" w:val="561"/>
        </w:trPr>
        <w:tc>
          <w:tcPr>
            <w:tcW w:w="567" w:type="dxa"/>
            <w:tcBorders>
              <w:left w:val="single" w:sz="4" w:space="0" w:color="auto"/>
              <w:right w:val="single" w:sz="4" w:space="0" w:color="auto"/>
            </w:tcBorders>
            <w:vAlign w:val="center"/>
          </w:tcPr>
          <w:p w:rsidR="00000000" w:rsidRDefault="000F622C">
            <w:pPr>
              <w:rPr>
                <w:rFonts w:ascii="Arial" w:hAnsi="Arial" w:cs="Arial"/>
                <w:b/>
                <w:bCs/>
              </w:rPr>
            </w:pPr>
          </w:p>
        </w:tc>
        <w:tc>
          <w:tcPr>
            <w:tcW w:w="2991" w:type="dxa"/>
            <w:tcBorders>
              <w:top w:val="single" w:sz="4" w:space="0" w:color="auto"/>
              <w:left w:val="single" w:sz="4" w:space="0" w:color="auto"/>
              <w:bottom w:val="single" w:sz="4" w:space="0" w:color="auto"/>
              <w:right w:val="single" w:sz="4" w:space="0" w:color="auto"/>
            </w:tcBorders>
            <w:vAlign w:val="center"/>
          </w:tcPr>
          <w:p w:rsidR="00000000" w:rsidRDefault="000F622C">
            <w:pPr>
              <w:pStyle w:val="Ttulo8"/>
            </w:pPr>
            <w:r>
              <w:t>Provincia de nacimiento</w:t>
            </w:r>
          </w:p>
        </w:tc>
        <w:tc>
          <w:tcPr>
            <w:tcW w:w="1497" w:type="dxa"/>
            <w:tcBorders>
              <w:top w:val="single" w:sz="4" w:space="0" w:color="auto"/>
              <w:left w:val="single" w:sz="4" w:space="0" w:color="auto"/>
              <w:bottom w:val="single" w:sz="4" w:space="0" w:color="auto"/>
              <w:right w:val="single" w:sz="4" w:space="0" w:color="auto"/>
            </w:tcBorders>
            <w:vAlign w:val="center"/>
          </w:tcPr>
          <w:p w:rsidR="00000000" w:rsidRDefault="000F622C">
            <w:pPr>
              <w:rPr>
                <w:rFonts w:ascii="Arial" w:hAnsi="Arial" w:cs="Arial"/>
                <w:b/>
                <w:bCs/>
              </w:rPr>
            </w:pPr>
            <w:r>
              <w:rPr>
                <w:rFonts w:ascii="Arial" w:hAnsi="Arial" w:cs="Arial"/>
                <w:b/>
                <w:bCs/>
              </w:rPr>
              <w:t>Otra Provincia</w:t>
            </w:r>
          </w:p>
        </w:tc>
        <w:tc>
          <w:tcPr>
            <w:tcW w:w="1497" w:type="dxa"/>
            <w:tcBorders>
              <w:top w:val="single" w:sz="4" w:space="0" w:color="auto"/>
              <w:left w:val="single" w:sz="4" w:space="0" w:color="auto"/>
              <w:bottom w:val="single" w:sz="4" w:space="0" w:color="auto"/>
              <w:right w:val="single" w:sz="4" w:space="0" w:color="auto"/>
            </w:tcBorders>
            <w:vAlign w:val="center"/>
          </w:tcPr>
          <w:p w:rsidR="00000000" w:rsidRDefault="000F622C">
            <w:pPr>
              <w:rPr>
                <w:rFonts w:ascii="Arial" w:hAnsi="Arial" w:cs="Arial"/>
                <w:b/>
                <w:bCs/>
              </w:rPr>
            </w:pPr>
            <w:r>
              <w:rPr>
                <w:rFonts w:ascii="Arial" w:hAnsi="Arial" w:cs="Arial"/>
                <w:b/>
                <w:bCs/>
              </w:rPr>
              <w:t>Bolívar</w:t>
            </w:r>
          </w:p>
        </w:tc>
        <w:tc>
          <w:tcPr>
            <w:tcW w:w="998" w:type="dxa"/>
            <w:tcBorders>
              <w:top w:val="single" w:sz="4" w:space="0" w:color="auto"/>
              <w:left w:val="single" w:sz="4" w:space="0" w:color="auto"/>
              <w:bottom w:val="single" w:sz="4" w:space="0" w:color="auto"/>
              <w:right w:val="single" w:sz="4" w:space="0" w:color="auto"/>
            </w:tcBorders>
            <w:vAlign w:val="center"/>
          </w:tcPr>
          <w:p w:rsidR="00000000" w:rsidRDefault="000F622C">
            <w:pPr>
              <w:rPr>
                <w:rFonts w:ascii="Arial" w:hAnsi="Arial" w:cs="Arial"/>
                <w:b/>
                <w:bCs/>
              </w:rPr>
            </w:pPr>
            <w:r>
              <w:rPr>
                <w:rFonts w:ascii="Arial" w:hAnsi="Arial" w:cs="Arial"/>
                <w:b/>
                <w:bCs/>
              </w:rPr>
              <w:t>Total</w:t>
            </w:r>
          </w:p>
        </w:tc>
        <w:tc>
          <w:tcPr>
            <w:tcW w:w="550" w:type="dxa"/>
            <w:tcBorders>
              <w:left w:val="single" w:sz="4" w:space="0" w:color="auto"/>
              <w:right w:val="single" w:sz="4" w:space="0" w:color="auto"/>
            </w:tcBorders>
            <w:vAlign w:val="center"/>
          </w:tcPr>
          <w:p w:rsidR="00000000" w:rsidRDefault="000F622C">
            <w:pPr>
              <w:rPr>
                <w:rFonts w:ascii="Arial" w:hAnsi="Arial" w:cs="Arial"/>
                <w:b/>
                <w:bCs/>
              </w:rPr>
            </w:pPr>
          </w:p>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Otra Provincia</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0.007</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0.081</w:t>
            </w:r>
          </w:p>
        </w:tc>
        <w:tc>
          <w:tcPr>
            <w:tcW w:w="998"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0.088</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Bolívar</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0.010</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0.903</w:t>
            </w:r>
          </w:p>
        </w:tc>
        <w:tc>
          <w:tcPr>
            <w:tcW w:w="998"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0.913</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Total</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0.017</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0.985</w:t>
            </w:r>
          </w:p>
        </w:tc>
        <w:tc>
          <w:tcPr>
            <w:tcW w:w="998"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1.000</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8100" w:type="dxa"/>
            <w:gridSpan w:val="6"/>
            <w:tcBorders>
              <w:left w:val="single" w:sz="4" w:space="0" w:color="auto"/>
              <w:bottom w:val="single" w:sz="4" w:space="0" w:color="auto"/>
              <w:right w:val="single" w:sz="4" w:space="0" w:color="auto"/>
            </w:tcBorders>
          </w:tcPr>
          <w:p w:rsidR="00000000" w:rsidRDefault="000F622C">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0F622C">
            <w:r>
              <w:rPr>
                <w:rFonts w:ascii="Arial" w:hAnsi="Arial" w:cs="Arial"/>
                <w:b/>
                <w:bCs/>
                <w:sz w:val="20"/>
              </w:rPr>
              <w:t>EL</w:t>
            </w:r>
            <w:r>
              <w:rPr>
                <w:rFonts w:ascii="Arial" w:hAnsi="Arial" w:cs="Arial"/>
                <w:b/>
                <w:bCs/>
                <w:sz w:val="20"/>
              </w:rPr>
              <w:t>ABORACIÓN:</w:t>
            </w:r>
            <w:r>
              <w:rPr>
                <w:rFonts w:ascii="Arial" w:hAnsi="Arial" w:cs="Arial"/>
                <w:sz w:val="20"/>
              </w:rPr>
              <w:t xml:space="preserve"> por el autor, Carlos Ronquillo Franco</w:t>
            </w:r>
          </w:p>
        </w:tc>
      </w:tr>
    </w:tbl>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Es importante mencionar que del total de los otros funcionarios, el 90% nacieron y residen en la provincia de Bolívar; mientras solo 0.7% nació y reside en otra provincia.  De los 62 otros funcionarios que</w:t>
      </w:r>
      <w:r>
        <w:rPr>
          <w:rFonts w:ascii="Arial" w:hAnsi="Arial" w:cs="Arial"/>
        </w:rPr>
        <w:t xml:space="preserve"> nacieron en otra provincia, al 14 de diciembre del 2000, el 94% vive en la provincia donde labora. Y de los 650 otros funcionarios que nacieron en Bolívar, el 1% cambio su provincia de residencia, lo cual implica que debe viajar frecuentemente a su lugar </w:t>
      </w:r>
      <w:r>
        <w:rPr>
          <w:rFonts w:ascii="Arial" w:hAnsi="Arial" w:cs="Arial"/>
        </w:rPr>
        <w:t>de residencia.</w:t>
      </w:r>
    </w:p>
    <w:p w:rsidR="00000000" w:rsidRDefault="000F622C">
      <w:pPr>
        <w:spacing w:line="480" w:lineRule="auto"/>
        <w:jc w:val="both"/>
        <w:rPr>
          <w:rFonts w:ascii="Arial" w:hAnsi="Arial" w:cs="Arial"/>
        </w:rPr>
      </w:pPr>
    </w:p>
    <w:p w:rsidR="00000000" w:rsidRDefault="000F622C">
      <w:pPr>
        <w:pStyle w:val="Ttulo4"/>
        <w:numPr>
          <w:ilvl w:val="0"/>
          <w:numId w:val="15"/>
        </w:numPr>
        <w:jc w:val="left"/>
      </w:pPr>
      <w:bookmarkStart w:id="68" w:name="_Toc9638195"/>
      <w:r>
        <w:t>Análisis bivariado entre las variables edad y estado civil</w:t>
      </w:r>
      <w:bookmarkEnd w:id="68"/>
    </w:p>
    <w:p w:rsidR="00000000" w:rsidRDefault="000F622C">
      <w:pPr>
        <w:spacing w:line="480" w:lineRule="auto"/>
        <w:ind w:left="360"/>
        <w:jc w:val="both"/>
        <w:rPr>
          <w:rFonts w:ascii="Arial" w:hAnsi="Arial" w:cs="Arial"/>
        </w:rPr>
      </w:pPr>
    </w:p>
    <w:p w:rsidR="00000000" w:rsidRDefault="000F622C">
      <w:pPr>
        <w:pStyle w:val="Sangradetextonormal"/>
      </w:pPr>
      <w:r>
        <w:t xml:space="preserve">Al ser la variable aleatoria edad continua, se estableció las frecuencias de la edad por rangos, los cuales son </w:t>
      </w:r>
      <w:r>
        <w:rPr>
          <w:i/>
          <w:iCs/>
        </w:rPr>
        <w:t>otros funcionarios de hasta 30 años de edad, otros funcionarios de e</w:t>
      </w:r>
      <w:r>
        <w:rPr>
          <w:i/>
          <w:iCs/>
        </w:rPr>
        <w:t>ntre 30 y 40 años de edad, otros funcionarios de entre 40 y 50 años de edad, otros funcionarios de entre 60 y 70 años de edad; y otros funcionarios de más de 70 años de edad</w:t>
      </w:r>
      <w:r>
        <w:t xml:space="preserve">. </w:t>
      </w:r>
    </w:p>
    <w:p w:rsidR="00000000" w:rsidRDefault="000F622C">
      <w:pPr>
        <w:pStyle w:val="Sangradetextonormal"/>
      </w:pPr>
    </w:p>
    <w:p w:rsidR="00000000" w:rsidRDefault="000F622C">
      <w:pPr>
        <w:pStyle w:val="Sangradetextonormal"/>
      </w:pPr>
      <w:r>
        <w:t xml:space="preserve">Para la variable aleatoria estado civil se establecieron tres criterios: </w:t>
      </w:r>
      <w:r>
        <w:rPr>
          <w:i/>
          <w:iCs/>
        </w:rPr>
        <w:t xml:space="preserve">otros </w:t>
      </w:r>
      <w:r>
        <w:rPr>
          <w:i/>
          <w:iCs/>
        </w:rPr>
        <w:t>funcionarios solteros, casados y con otro estado civil</w:t>
      </w:r>
      <w:r>
        <w:t>.</w:t>
      </w:r>
    </w:p>
    <w:p w:rsidR="00000000" w:rsidRDefault="000F622C">
      <w:pPr>
        <w:pStyle w:val="Sangradetextonormal"/>
      </w:pPr>
    </w:p>
    <w:p w:rsidR="00000000" w:rsidRDefault="000F622C">
      <w:pPr>
        <w:pStyle w:val="Sangradetextonormal"/>
      </w:pPr>
      <w:r>
        <w:t>Al observar la tabla CLXIII, podemos ver que el estado civil que mayoritariamente tiene los otros funcionarios son casados, representando el 69% del total.  Es importante observar que el 79% de los o</w:t>
      </w:r>
      <w:r>
        <w:t>tros funcionarios tienen entre 30 y 60 años de edad, siendo este un rango en el cual se considera a las personas como económicamente activa.  De los 560 otros funcionarios que se encuentran en este rango de edad, el 69% son casados, mientras el 19% son sol</w:t>
      </w:r>
      <w:r>
        <w:t>teros y el 8% restante tiene otro estado civil.</w:t>
      </w:r>
    </w:p>
    <w:p w:rsidR="00000000" w:rsidRDefault="000F622C">
      <w:pPr>
        <w:pStyle w:val="Sangradetextonormal"/>
      </w:pPr>
    </w:p>
    <w:tbl>
      <w:tblPr>
        <w:tblW w:w="0" w:type="auto"/>
        <w:jc w:val="center"/>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414"/>
        <w:gridCol w:w="1282"/>
        <w:gridCol w:w="1283"/>
        <w:gridCol w:w="1283"/>
        <w:gridCol w:w="1283"/>
        <w:gridCol w:w="475"/>
      </w:tblGrid>
      <w:tr w:rsidR="00000000">
        <w:tblPrEx>
          <w:tblCellMar>
            <w:top w:w="0" w:type="dxa"/>
            <w:bottom w:w="0" w:type="dxa"/>
          </w:tblCellMar>
        </w:tblPrEx>
        <w:trPr>
          <w:cantSplit/>
          <w:jc w:val="center"/>
        </w:trPr>
        <w:tc>
          <w:tcPr>
            <w:tcW w:w="7560" w:type="dxa"/>
            <w:gridSpan w:val="7"/>
            <w:tcBorders>
              <w:top w:val="single" w:sz="4" w:space="0" w:color="auto"/>
              <w:left w:val="single" w:sz="4" w:space="0" w:color="auto"/>
              <w:bottom w:val="nil"/>
              <w:right w:val="single" w:sz="4" w:space="0" w:color="auto"/>
            </w:tcBorders>
          </w:tcPr>
          <w:p w:rsidR="00000000" w:rsidRDefault="000F622C">
            <w:pPr>
              <w:jc w:val="center"/>
              <w:rPr>
                <w:rFonts w:ascii="Arial" w:hAnsi="Arial" w:cs="Arial"/>
                <w:b/>
                <w:bCs/>
              </w:rPr>
            </w:pPr>
          </w:p>
          <w:p w:rsidR="00000000" w:rsidRDefault="000F622C">
            <w:pPr>
              <w:pStyle w:val="Ttulo4"/>
              <w:rPr>
                <w:b w:val="0"/>
                <w:bCs w:val="0"/>
              </w:rPr>
            </w:pPr>
            <w:bookmarkStart w:id="69" w:name="_Toc9638196"/>
            <w:r>
              <w:t>TABLA CLXIII</w:t>
            </w:r>
            <w:bookmarkEnd w:id="69"/>
          </w:p>
          <w:p w:rsidR="00000000" w:rsidRDefault="000F622C">
            <w:pPr>
              <w:pStyle w:val="Ttulo1"/>
              <w:jc w:val="center"/>
            </w:pPr>
            <w:bookmarkStart w:id="70" w:name="_Toc9638197"/>
            <w:r>
              <w:rPr>
                <w:sz w:val="24"/>
              </w:rPr>
              <w:t xml:space="preserve">PROVINCIA DE BOLÍVAR: CENSO DEL MAGISTERIO NACIONAL, DISTRIBUCION CONJUNTA  DE </w:t>
            </w:r>
            <w:r>
              <w:rPr>
                <w:i/>
                <w:iCs/>
                <w:sz w:val="24"/>
              </w:rPr>
              <w:t>EDAD DE OTROS FUNCIONARIOS Y ESTADO CIVIL</w:t>
            </w:r>
            <w:bookmarkEnd w:id="70"/>
          </w:p>
        </w:tc>
      </w:tr>
      <w:tr w:rsidR="00000000">
        <w:tblPrEx>
          <w:tblCellMar>
            <w:top w:w="0" w:type="dxa"/>
            <w:bottom w:w="0" w:type="dxa"/>
          </w:tblCellMar>
        </w:tblPrEx>
        <w:trPr>
          <w:cantSplit/>
          <w:jc w:val="center"/>
        </w:trPr>
        <w:tc>
          <w:tcPr>
            <w:tcW w:w="540" w:type="dxa"/>
            <w:tcBorders>
              <w:top w:val="nil"/>
              <w:left w:val="single" w:sz="4" w:space="0" w:color="auto"/>
              <w:bottom w:val="nil"/>
              <w:right w:val="single" w:sz="4" w:space="0" w:color="auto"/>
            </w:tcBorders>
          </w:tcPr>
          <w:p w:rsidR="00000000" w:rsidRDefault="000F622C">
            <w:pPr>
              <w:jc w:val="center"/>
              <w:rPr>
                <w:b/>
                <w:bCs/>
              </w:rPr>
            </w:pPr>
          </w:p>
        </w:tc>
        <w:tc>
          <w:tcPr>
            <w:tcW w:w="1414" w:type="dxa"/>
            <w:tcBorders>
              <w:top w:val="single" w:sz="4" w:space="0" w:color="auto"/>
              <w:left w:val="single" w:sz="4" w:space="0" w:color="auto"/>
            </w:tcBorders>
          </w:tcPr>
          <w:p w:rsidR="00000000" w:rsidRDefault="000F622C">
            <w:pPr>
              <w:jc w:val="center"/>
              <w:rPr>
                <w:rFonts w:ascii="Arial" w:hAnsi="Arial" w:cs="Arial"/>
                <w:b/>
                <w:bCs/>
              </w:rPr>
            </w:pPr>
          </w:p>
        </w:tc>
        <w:tc>
          <w:tcPr>
            <w:tcW w:w="3848" w:type="dxa"/>
            <w:gridSpan w:val="3"/>
            <w:tcBorders>
              <w:top w:val="single" w:sz="4" w:space="0" w:color="auto"/>
            </w:tcBorders>
          </w:tcPr>
          <w:p w:rsidR="00000000" w:rsidRDefault="000F622C">
            <w:pPr>
              <w:pStyle w:val="Ttulo4"/>
            </w:pPr>
            <w:bookmarkStart w:id="71" w:name="_Toc9638198"/>
            <w:r>
              <w:t>Estado civil</w:t>
            </w:r>
            <w:bookmarkEnd w:id="71"/>
          </w:p>
        </w:tc>
        <w:tc>
          <w:tcPr>
            <w:tcW w:w="1283" w:type="dxa"/>
            <w:vMerge w:val="restart"/>
            <w:tcBorders>
              <w:top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Total</w:t>
            </w:r>
          </w:p>
        </w:tc>
        <w:tc>
          <w:tcPr>
            <w:tcW w:w="475" w:type="dxa"/>
            <w:tcBorders>
              <w:top w:val="nil"/>
              <w:left w:val="single" w:sz="4" w:space="0" w:color="auto"/>
              <w:bottom w:val="nil"/>
              <w:right w:val="single" w:sz="4" w:space="0" w:color="auto"/>
            </w:tcBorders>
          </w:tcPr>
          <w:p w:rsidR="00000000" w:rsidRDefault="000F622C">
            <w:pPr>
              <w:jc w:val="center"/>
              <w:rPr>
                <w:b/>
                <w:bCs/>
              </w:rPr>
            </w:pPr>
          </w:p>
        </w:tc>
      </w:tr>
      <w:tr w:rsidR="00000000">
        <w:tblPrEx>
          <w:tblCellMar>
            <w:top w:w="0" w:type="dxa"/>
            <w:bottom w:w="0" w:type="dxa"/>
          </w:tblCellMar>
        </w:tblPrEx>
        <w:trPr>
          <w:cantSplit/>
          <w:jc w:val="center"/>
        </w:trPr>
        <w:tc>
          <w:tcPr>
            <w:tcW w:w="540" w:type="dxa"/>
            <w:tcBorders>
              <w:top w:val="nil"/>
              <w:left w:val="single" w:sz="4" w:space="0" w:color="auto"/>
              <w:bottom w:val="nil"/>
              <w:right w:val="single" w:sz="4" w:space="0" w:color="auto"/>
            </w:tcBorders>
          </w:tcPr>
          <w:p w:rsidR="00000000" w:rsidRDefault="000F622C">
            <w:pPr>
              <w:jc w:val="center"/>
              <w:rPr>
                <w:rFonts w:ascii="Arial" w:hAnsi="Arial" w:cs="Arial"/>
                <w:b/>
                <w:bCs/>
              </w:rPr>
            </w:pPr>
          </w:p>
        </w:tc>
        <w:tc>
          <w:tcPr>
            <w:tcW w:w="1414" w:type="dxa"/>
            <w:tcBorders>
              <w:left w:val="single" w:sz="4" w:space="0" w:color="auto"/>
            </w:tcBorders>
          </w:tcPr>
          <w:p w:rsidR="00000000" w:rsidRDefault="000F622C">
            <w:pPr>
              <w:jc w:val="center"/>
              <w:rPr>
                <w:rFonts w:ascii="Arial" w:hAnsi="Arial" w:cs="Arial"/>
                <w:b/>
                <w:bCs/>
              </w:rPr>
            </w:pPr>
            <w:r>
              <w:rPr>
                <w:rFonts w:ascii="Arial" w:hAnsi="Arial" w:cs="Arial"/>
                <w:b/>
                <w:bCs/>
              </w:rPr>
              <w:t>Edad</w:t>
            </w:r>
          </w:p>
        </w:tc>
        <w:tc>
          <w:tcPr>
            <w:tcW w:w="1282" w:type="dxa"/>
          </w:tcPr>
          <w:p w:rsidR="00000000" w:rsidRDefault="000F622C">
            <w:pPr>
              <w:jc w:val="center"/>
              <w:rPr>
                <w:rFonts w:ascii="Arial" w:hAnsi="Arial" w:cs="Arial"/>
                <w:b/>
                <w:bCs/>
              </w:rPr>
            </w:pPr>
            <w:r>
              <w:rPr>
                <w:rFonts w:ascii="Arial" w:hAnsi="Arial" w:cs="Arial"/>
                <w:b/>
                <w:bCs/>
              </w:rPr>
              <w:t>Soltero</w:t>
            </w:r>
          </w:p>
        </w:tc>
        <w:tc>
          <w:tcPr>
            <w:tcW w:w="1283" w:type="dxa"/>
          </w:tcPr>
          <w:p w:rsidR="00000000" w:rsidRDefault="000F622C">
            <w:pPr>
              <w:jc w:val="center"/>
              <w:rPr>
                <w:rFonts w:ascii="Arial" w:hAnsi="Arial" w:cs="Arial"/>
                <w:b/>
                <w:bCs/>
              </w:rPr>
            </w:pPr>
            <w:r>
              <w:rPr>
                <w:rFonts w:ascii="Arial" w:hAnsi="Arial" w:cs="Arial"/>
                <w:b/>
                <w:bCs/>
              </w:rPr>
              <w:t>Casado</w:t>
            </w:r>
          </w:p>
        </w:tc>
        <w:tc>
          <w:tcPr>
            <w:tcW w:w="1283" w:type="dxa"/>
          </w:tcPr>
          <w:p w:rsidR="00000000" w:rsidRDefault="000F622C">
            <w:pPr>
              <w:jc w:val="center"/>
              <w:rPr>
                <w:rFonts w:ascii="Arial" w:hAnsi="Arial" w:cs="Arial"/>
                <w:b/>
                <w:bCs/>
              </w:rPr>
            </w:pPr>
            <w:r>
              <w:rPr>
                <w:rFonts w:ascii="Arial" w:hAnsi="Arial" w:cs="Arial"/>
                <w:b/>
                <w:bCs/>
              </w:rPr>
              <w:t>Otro</w:t>
            </w:r>
          </w:p>
        </w:tc>
        <w:tc>
          <w:tcPr>
            <w:tcW w:w="1283" w:type="dxa"/>
            <w:vMerge/>
            <w:tcBorders>
              <w:right w:val="single" w:sz="4" w:space="0" w:color="auto"/>
            </w:tcBorders>
          </w:tcPr>
          <w:p w:rsidR="00000000" w:rsidRDefault="000F622C">
            <w:pPr>
              <w:jc w:val="center"/>
              <w:rPr>
                <w:rFonts w:ascii="Arial" w:hAnsi="Arial" w:cs="Arial"/>
                <w:b/>
                <w:bCs/>
              </w:rPr>
            </w:pPr>
          </w:p>
        </w:tc>
        <w:tc>
          <w:tcPr>
            <w:tcW w:w="475" w:type="dxa"/>
            <w:tcBorders>
              <w:top w:val="nil"/>
              <w:left w:val="single" w:sz="4" w:space="0" w:color="auto"/>
              <w:bottom w:val="nil"/>
              <w:right w:val="single" w:sz="4" w:space="0" w:color="auto"/>
            </w:tcBorders>
          </w:tcPr>
          <w:p w:rsidR="00000000" w:rsidRDefault="000F622C">
            <w:pPr>
              <w:jc w:val="center"/>
              <w:rPr>
                <w:rFonts w:ascii="Arial" w:hAnsi="Arial" w:cs="Arial"/>
                <w:b/>
                <w:bCs/>
              </w:rPr>
            </w:pPr>
          </w:p>
        </w:tc>
      </w:tr>
      <w:tr w:rsidR="00000000">
        <w:tblPrEx>
          <w:tblCellMar>
            <w:top w:w="0" w:type="dxa"/>
            <w:bottom w:w="0" w:type="dxa"/>
          </w:tblCellMar>
        </w:tblPrEx>
        <w:trPr>
          <w:jc w:val="center"/>
        </w:trPr>
        <w:tc>
          <w:tcPr>
            <w:tcW w:w="540" w:type="dxa"/>
            <w:tcBorders>
              <w:top w:val="nil"/>
              <w:left w:val="single" w:sz="4" w:space="0" w:color="auto"/>
              <w:bottom w:val="nil"/>
              <w:right w:val="single" w:sz="4" w:space="0" w:color="auto"/>
            </w:tcBorders>
          </w:tcPr>
          <w:p w:rsidR="00000000" w:rsidRDefault="000F622C">
            <w:pPr>
              <w:jc w:val="center"/>
            </w:pPr>
          </w:p>
        </w:tc>
        <w:tc>
          <w:tcPr>
            <w:tcW w:w="1414" w:type="dxa"/>
            <w:tcBorders>
              <w:left w:val="single" w:sz="4" w:space="0" w:color="auto"/>
            </w:tcBorders>
          </w:tcPr>
          <w:p w:rsidR="00000000" w:rsidRDefault="000F622C">
            <w:pPr>
              <w:jc w:val="center"/>
              <w:rPr>
                <w:rFonts w:ascii="Arial" w:hAnsi="Arial" w:cs="Arial"/>
                <w:b/>
                <w:bCs/>
              </w:rPr>
            </w:pPr>
            <w:r>
              <w:rPr>
                <w:rFonts w:ascii="Arial" w:hAnsi="Arial" w:cs="Arial"/>
                <w:b/>
                <w:bCs/>
              </w:rPr>
              <w:t>Hasta 30</w:t>
            </w:r>
          </w:p>
        </w:tc>
        <w:tc>
          <w:tcPr>
            <w:tcW w:w="1282" w:type="dxa"/>
            <w:vAlign w:val="bottom"/>
          </w:tcPr>
          <w:p w:rsidR="00000000" w:rsidRDefault="000F622C">
            <w:pPr>
              <w:jc w:val="right"/>
              <w:rPr>
                <w:rFonts w:ascii="Arial" w:eastAsia="Arial Unicode MS" w:hAnsi="Arial" w:cs="Arial"/>
              </w:rPr>
            </w:pPr>
            <w:r>
              <w:rPr>
                <w:rFonts w:ascii="Arial" w:hAnsi="Arial" w:cs="Arial"/>
              </w:rPr>
              <w:t>0.073</w:t>
            </w:r>
          </w:p>
        </w:tc>
        <w:tc>
          <w:tcPr>
            <w:tcW w:w="1283" w:type="dxa"/>
            <w:vAlign w:val="bottom"/>
          </w:tcPr>
          <w:p w:rsidR="00000000" w:rsidRDefault="000F622C">
            <w:pPr>
              <w:jc w:val="right"/>
              <w:rPr>
                <w:rFonts w:ascii="Arial" w:eastAsia="Arial Unicode MS" w:hAnsi="Arial" w:cs="Arial"/>
              </w:rPr>
            </w:pPr>
            <w:r>
              <w:rPr>
                <w:rFonts w:ascii="Arial" w:hAnsi="Arial" w:cs="Arial"/>
              </w:rPr>
              <w:t>0.0</w:t>
            </w:r>
            <w:r>
              <w:rPr>
                <w:rFonts w:ascii="Arial" w:hAnsi="Arial" w:cs="Arial"/>
              </w:rPr>
              <w:t>55</w:t>
            </w:r>
          </w:p>
        </w:tc>
        <w:tc>
          <w:tcPr>
            <w:tcW w:w="1283" w:type="dxa"/>
            <w:vAlign w:val="bottom"/>
          </w:tcPr>
          <w:p w:rsidR="00000000" w:rsidRDefault="000F622C">
            <w:pPr>
              <w:jc w:val="right"/>
              <w:rPr>
                <w:rFonts w:ascii="Arial" w:eastAsia="Arial Unicode MS" w:hAnsi="Arial" w:cs="Arial"/>
              </w:rPr>
            </w:pPr>
            <w:r>
              <w:rPr>
                <w:rFonts w:ascii="Arial" w:hAnsi="Arial" w:cs="Arial"/>
              </w:rPr>
              <w:t>0.006</w:t>
            </w:r>
          </w:p>
        </w:tc>
        <w:tc>
          <w:tcPr>
            <w:tcW w:w="1283" w:type="dxa"/>
            <w:tcBorders>
              <w:right w:val="single" w:sz="4" w:space="0" w:color="auto"/>
            </w:tcBorders>
            <w:vAlign w:val="bottom"/>
          </w:tcPr>
          <w:p w:rsidR="00000000" w:rsidRDefault="000F622C">
            <w:pPr>
              <w:jc w:val="right"/>
              <w:rPr>
                <w:rFonts w:ascii="Arial" w:eastAsia="Arial Unicode MS" w:hAnsi="Arial" w:cs="Arial"/>
              </w:rPr>
            </w:pPr>
            <w:r>
              <w:rPr>
                <w:rFonts w:ascii="Arial" w:hAnsi="Arial" w:cs="Arial"/>
              </w:rPr>
              <w:t>0.133</w:t>
            </w:r>
          </w:p>
        </w:tc>
        <w:tc>
          <w:tcPr>
            <w:tcW w:w="475" w:type="dxa"/>
            <w:tcBorders>
              <w:top w:val="nil"/>
              <w:left w:val="single" w:sz="4" w:space="0" w:color="auto"/>
              <w:bottom w:val="nil"/>
              <w:right w:val="single" w:sz="4" w:space="0" w:color="auto"/>
            </w:tcBorders>
          </w:tcPr>
          <w:p w:rsidR="00000000" w:rsidRDefault="000F622C">
            <w:pPr>
              <w:jc w:val="center"/>
            </w:pPr>
          </w:p>
        </w:tc>
      </w:tr>
      <w:tr w:rsidR="00000000">
        <w:tblPrEx>
          <w:tblCellMar>
            <w:top w:w="0" w:type="dxa"/>
            <w:bottom w:w="0" w:type="dxa"/>
          </w:tblCellMar>
        </w:tblPrEx>
        <w:trPr>
          <w:jc w:val="center"/>
        </w:trPr>
        <w:tc>
          <w:tcPr>
            <w:tcW w:w="540" w:type="dxa"/>
            <w:tcBorders>
              <w:top w:val="nil"/>
              <w:left w:val="single" w:sz="4" w:space="0" w:color="auto"/>
              <w:bottom w:val="nil"/>
              <w:right w:val="single" w:sz="4" w:space="0" w:color="auto"/>
            </w:tcBorders>
          </w:tcPr>
          <w:p w:rsidR="00000000" w:rsidRDefault="000F622C">
            <w:pPr>
              <w:jc w:val="center"/>
            </w:pPr>
          </w:p>
        </w:tc>
        <w:tc>
          <w:tcPr>
            <w:tcW w:w="1414" w:type="dxa"/>
            <w:tcBorders>
              <w:left w:val="single" w:sz="4" w:space="0" w:color="auto"/>
            </w:tcBorders>
          </w:tcPr>
          <w:p w:rsidR="00000000" w:rsidRDefault="000F622C">
            <w:pPr>
              <w:jc w:val="center"/>
              <w:rPr>
                <w:rFonts w:ascii="Arial" w:hAnsi="Arial" w:cs="Arial"/>
                <w:b/>
                <w:bCs/>
              </w:rPr>
            </w:pPr>
            <w:r>
              <w:rPr>
                <w:rFonts w:ascii="Arial" w:hAnsi="Arial" w:cs="Arial"/>
                <w:b/>
                <w:bCs/>
              </w:rPr>
              <w:t>30 – 40</w:t>
            </w:r>
          </w:p>
        </w:tc>
        <w:tc>
          <w:tcPr>
            <w:tcW w:w="1282" w:type="dxa"/>
            <w:vAlign w:val="bottom"/>
          </w:tcPr>
          <w:p w:rsidR="00000000" w:rsidRDefault="000F622C">
            <w:pPr>
              <w:jc w:val="right"/>
              <w:rPr>
                <w:rFonts w:ascii="Arial" w:eastAsia="Arial Unicode MS" w:hAnsi="Arial" w:cs="Arial"/>
              </w:rPr>
            </w:pPr>
            <w:r>
              <w:rPr>
                <w:rFonts w:ascii="Arial" w:hAnsi="Arial" w:cs="Arial"/>
              </w:rPr>
              <w:t>0.084</w:t>
            </w:r>
          </w:p>
        </w:tc>
        <w:tc>
          <w:tcPr>
            <w:tcW w:w="1283" w:type="dxa"/>
            <w:vAlign w:val="bottom"/>
          </w:tcPr>
          <w:p w:rsidR="00000000" w:rsidRDefault="000F622C">
            <w:pPr>
              <w:jc w:val="right"/>
              <w:rPr>
                <w:rFonts w:ascii="Arial" w:eastAsia="Arial Unicode MS" w:hAnsi="Arial" w:cs="Arial"/>
              </w:rPr>
            </w:pPr>
            <w:r>
              <w:rPr>
                <w:rFonts w:ascii="Arial" w:hAnsi="Arial" w:cs="Arial"/>
              </w:rPr>
              <w:t>0.209</w:t>
            </w:r>
          </w:p>
        </w:tc>
        <w:tc>
          <w:tcPr>
            <w:tcW w:w="1283" w:type="dxa"/>
            <w:vAlign w:val="bottom"/>
          </w:tcPr>
          <w:p w:rsidR="00000000" w:rsidRDefault="000F622C">
            <w:pPr>
              <w:jc w:val="right"/>
              <w:rPr>
                <w:rFonts w:ascii="Arial" w:eastAsia="Arial Unicode MS" w:hAnsi="Arial" w:cs="Arial"/>
              </w:rPr>
            </w:pPr>
            <w:r>
              <w:rPr>
                <w:rFonts w:ascii="Arial" w:hAnsi="Arial" w:cs="Arial"/>
              </w:rPr>
              <w:t>0.014</w:t>
            </w:r>
          </w:p>
        </w:tc>
        <w:tc>
          <w:tcPr>
            <w:tcW w:w="1283" w:type="dxa"/>
            <w:tcBorders>
              <w:right w:val="single" w:sz="4" w:space="0" w:color="auto"/>
            </w:tcBorders>
            <w:vAlign w:val="bottom"/>
          </w:tcPr>
          <w:p w:rsidR="00000000" w:rsidRDefault="000F622C">
            <w:pPr>
              <w:jc w:val="right"/>
              <w:rPr>
                <w:rFonts w:ascii="Arial" w:eastAsia="Arial Unicode MS" w:hAnsi="Arial" w:cs="Arial"/>
              </w:rPr>
            </w:pPr>
            <w:r>
              <w:rPr>
                <w:rFonts w:ascii="Arial" w:hAnsi="Arial" w:cs="Arial"/>
              </w:rPr>
              <w:t>0.308</w:t>
            </w:r>
          </w:p>
        </w:tc>
        <w:tc>
          <w:tcPr>
            <w:tcW w:w="475" w:type="dxa"/>
            <w:tcBorders>
              <w:top w:val="nil"/>
              <w:left w:val="single" w:sz="4" w:space="0" w:color="auto"/>
              <w:bottom w:val="nil"/>
              <w:right w:val="single" w:sz="4" w:space="0" w:color="auto"/>
            </w:tcBorders>
          </w:tcPr>
          <w:p w:rsidR="00000000" w:rsidRDefault="000F622C">
            <w:pPr>
              <w:jc w:val="center"/>
            </w:pPr>
          </w:p>
        </w:tc>
      </w:tr>
      <w:tr w:rsidR="00000000">
        <w:tblPrEx>
          <w:tblCellMar>
            <w:top w:w="0" w:type="dxa"/>
            <w:bottom w:w="0" w:type="dxa"/>
          </w:tblCellMar>
        </w:tblPrEx>
        <w:trPr>
          <w:jc w:val="center"/>
        </w:trPr>
        <w:tc>
          <w:tcPr>
            <w:tcW w:w="540" w:type="dxa"/>
            <w:tcBorders>
              <w:top w:val="nil"/>
              <w:left w:val="single" w:sz="4" w:space="0" w:color="auto"/>
              <w:bottom w:val="nil"/>
              <w:right w:val="single" w:sz="4" w:space="0" w:color="auto"/>
            </w:tcBorders>
          </w:tcPr>
          <w:p w:rsidR="00000000" w:rsidRDefault="000F622C">
            <w:pPr>
              <w:jc w:val="center"/>
            </w:pPr>
          </w:p>
        </w:tc>
        <w:tc>
          <w:tcPr>
            <w:tcW w:w="1414" w:type="dxa"/>
            <w:tcBorders>
              <w:left w:val="single" w:sz="4" w:space="0" w:color="auto"/>
            </w:tcBorders>
          </w:tcPr>
          <w:p w:rsidR="00000000" w:rsidRDefault="000F622C">
            <w:pPr>
              <w:jc w:val="center"/>
              <w:rPr>
                <w:rFonts w:ascii="Arial" w:hAnsi="Arial" w:cs="Arial"/>
                <w:b/>
                <w:bCs/>
              </w:rPr>
            </w:pPr>
            <w:r>
              <w:rPr>
                <w:rFonts w:ascii="Arial" w:hAnsi="Arial" w:cs="Arial"/>
                <w:b/>
                <w:bCs/>
              </w:rPr>
              <w:t>40 – 50</w:t>
            </w:r>
          </w:p>
        </w:tc>
        <w:tc>
          <w:tcPr>
            <w:tcW w:w="1282" w:type="dxa"/>
            <w:vAlign w:val="bottom"/>
          </w:tcPr>
          <w:p w:rsidR="00000000" w:rsidRDefault="000F622C">
            <w:pPr>
              <w:jc w:val="right"/>
              <w:rPr>
                <w:rFonts w:ascii="Arial" w:eastAsia="Arial Unicode MS" w:hAnsi="Arial" w:cs="Arial"/>
              </w:rPr>
            </w:pPr>
            <w:r>
              <w:rPr>
                <w:rFonts w:ascii="Arial" w:hAnsi="Arial" w:cs="Arial"/>
              </w:rPr>
              <w:t>0.041</w:t>
            </w:r>
          </w:p>
        </w:tc>
        <w:tc>
          <w:tcPr>
            <w:tcW w:w="1283" w:type="dxa"/>
            <w:vAlign w:val="bottom"/>
          </w:tcPr>
          <w:p w:rsidR="00000000" w:rsidRDefault="000F622C">
            <w:pPr>
              <w:jc w:val="right"/>
              <w:rPr>
                <w:rFonts w:ascii="Arial" w:eastAsia="Arial Unicode MS" w:hAnsi="Arial" w:cs="Arial"/>
              </w:rPr>
            </w:pPr>
            <w:r>
              <w:rPr>
                <w:rFonts w:ascii="Arial" w:hAnsi="Arial" w:cs="Arial"/>
              </w:rPr>
              <w:t>0.232</w:t>
            </w:r>
          </w:p>
        </w:tc>
        <w:tc>
          <w:tcPr>
            <w:tcW w:w="1283" w:type="dxa"/>
            <w:vAlign w:val="bottom"/>
          </w:tcPr>
          <w:p w:rsidR="00000000" w:rsidRDefault="000F622C">
            <w:pPr>
              <w:jc w:val="right"/>
              <w:rPr>
                <w:rFonts w:ascii="Arial" w:eastAsia="Arial Unicode MS" w:hAnsi="Arial" w:cs="Arial"/>
              </w:rPr>
            </w:pPr>
            <w:r>
              <w:rPr>
                <w:rFonts w:ascii="Arial" w:hAnsi="Arial" w:cs="Arial"/>
              </w:rPr>
              <w:t>0.031</w:t>
            </w:r>
          </w:p>
        </w:tc>
        <w:tc>
          <w:tcPr>
            <w:tcW w:w="1283" w:type="dxa"/>
            <w:tcBorders>
              <w:right w:val="single" w:sz="4" w:space="0" w:color="auto"/>
            </w:tcBorders>
            <w:vAlign w:val="bottom"/>
          </w:tcPr>
          <w:p w:rsidR="00000000" w:rsidRDefault="000F622C">
            <w:pPr>
              <w:jc w:val="right"/>
              <w:rPr>
                <w:rFonts w:ascii="Arial" w:eastAsia="Arial Unicode MS" w:hAnsi="Arial" w:cs="Arial"/>
              </w:rPr>
            </w:pPr>
            <w:r>
              <w:rPr>
                <w:rFonts w:ascii="Arial" w:hAnsi="Arial" w:cs="Arial"/>
              </w:rPr>
              <w:t>0.303</w:t>
            </w:r>
          </w:p>
        </w:tc>
        <w:tc>
          <w:tcPr>
            <w:tcW w:w="475" w:type="dxa"/>
            <w:tcBorders>
              <w:top w:val="nil"/>
              <w:left w:val="single" w:sz="4" w:space="0" w:color="auto"/>
              <w:bottom w:val="nil"/>
              <w:right w:val="single" w:sz="4" w:space="0" w:color="auto"/>
            </w:tcBorders>
          </w:tcPr>
          <w:p w:rsidR="00000000" w:rsidRDefault="000F622C">
            <w:pPr>
              <w:jc w:val="center"/>
            </w:pPr>
          </w:p>
        </w:tc>
      </w:tr>
      <w:tr w:rsidR="00000000">
        <w:tblPrEx>
          <w:tblCellMar>
            <w:top w:w="0" w:type="dxa"/>
            <w:bottom w:w="0" w:type="dxa"/>
          </w:tblCellMar>
        </w:tblPrEx>
        <w:trPr>
          <w:jc w:val="center"/>
        </w:trPr>
        <w:tc>
          <w:tcPr>
            <w:tcW w:w="540" w:type="dxa"/>
            <w:tcBorders>
              <w:top w:val="nil"/>
              <w:left w:val="single" w:sz="4" w:space="0" w:color="auto"/>
              <w:bottom w:val="nil"/>
              <w:right w:val="single" w:sz="4" w:space="0" w:color="auto"/>
            </w:tcBorders>
          </w:tcPr>
          <w:p w:rsidR="00000000" w:rsidRDefault="000F622C">
            <w:pPr>
              <w:jc w:val="center"/>
            </w:pPr>
          </w:p>
        </w:tc>
        <w:tc>
          <w:tcPr>
            <w:tcW w:w="1414" w:type="dxa"/>
            <w:tcBorders>
              <w:left w:val="single" w:sz="4" w:space="0" w:color="auto"/>
            </w:tcBorders>
          </w:tcPr>
          <w:p w:rsidR="00000000" w:rsidRDefault="000F622C">
            <w:pPr>
              <w:jc w:val="center"/>
              <w:rPr>
                <w:rFonts w:ascii="Arial" w:hAnsi="Arial" w:cs="Arial"/>
                <w:b/>
                <w:bCs/>
              </w:rPr>
            </w:pPr>
            <w:r>
              <w:rPr>
                <w:rFonts w:ascii="Arial" w:hAnsi="Arial" w:cs="Arial"/>
                <w:b/>
                <w:bCs/>
              </w:rPr>
              <w:t>50 – 60</w:t>
            </w:r>
          </w:p>
        </w:tc>
        <w:tc>
          <w:tcPr>
            <w:tcW w:w="1282" w:type="dxa"/>
            <w:vAlign w:val="bottom"/>
          </w:tcPr>
          <w:p w:rsidR="00000000" w:rsidRDefault="000F622C">
            <w:pPr>
              <w:jc w:val="right"/>
              <w:rPr>
                <w:rFonts w:ascii="Arial" w:eastAsia="Arial Unicode MS" w:hAnsi="Arial" w:cs="Arial"/>
              </w:rPr>
            </w:pPr>
            <w:r>
              <w:rPr>
                <w:rFonts w:ascii="Arial" w:hAnsi="Arial" w:cs="Arial"/>
              </w:rPr>
              <w:t>0.021</w:t>
            </w:r>
          </w:p>
        </w:tc>
        <w:tc>
          <w:tcPr>
            <w:tcW w:w="1283" w:type="dxa"/>
            <w:vAlign w:val="bottom"/>
          </w:tcPr>
          <w:p w:rsidR="00000000" w:rsidRDefault="000F622C">
            <w:pPr>
              <w:jc w:val="right"/>
              <w:rPr>
                <w:rFonts w:ascii="Arial" w:eastAsia="Arial Unicode MS" w:hAnsi="Arial" w:cs="Arial"/>
              </w:rPr>
            </w:pPr>
            <w:r>
              <w:rPr>
                <w:rFonts w:ascii="Arial" w:hAnsi="Arial" w:cs="Arial"/>
              </w:rPr>
              <w:t>0.136</w:t>
            </w:r>
          </w:p>
        </w:tc>
        <w:tc>
          <w:tcPr>
            <w:tcW w:w="1283" w:type="dxa"/>
            <w:vAlign w:val="bottom"/>
          </w:tcPr>
          <w:p w:rsidR="00000000" w:rsidRDefault="000F622C">
            <w:pPr>
              <w:jc w:val="right"/>
              <w:rPr>
                <w:rFonts w:ascii="Arial" w:eastAsia="Arial Unicode MS" w:hAnsi="Arial" w:cs="Arial"/>
              </w:rPr>
            </w:pPr>
            <w:r>
              <w:rPr>
                <w:rFonts w:ascii="Arial" w:hAnsi="Arial" w:cs="Arial"/>
              </w:rPr>
              <w:t>0.018</w:t>
            </w:r>
          </w:p>
        </w:tc>
        <w:tc>
          <w:tcPr>
            <w:tcW w:w="1283" w:type="dxa"/>
            <w:tcBorders>
              <w:right w:val="single" w:sz="4" w:space="0" w:color="auto"/>
            </w:tcBorders>
            <w:vAlign w:val="bottom"/>
          </w:tcPr>
          <w:p w:rsidR="00000000" w:rsidRDefault="000F622C">
            <w:pPr>
              <w:jc w:val="right"/>
              <w:rPr>
                <w:rFonts w:ascii="Arial" w:eastAsia="Arial Unicode MS" w:hAnsi="Arial" w:cs="Arial"/>
              </w:rPr>
            </w:pPr>
            <w:r>
              <w:rPr>
                <w:rFonts w:ascii="Arial" w:hAnsi="Arial" w:cs="Arial"/>
              </w:rPr>
              <w:t>0.176</w:t>
            </w:r>
          </w:p>
        </w:tc>
        <w:tc>
          <w:tcPr>
            <w:tcW w:w="475" w:type="dxa"/>
            <w:tcBorders>
              <w:top w:val="nil"/>
              <w:left w:val="single" w:sz="4" w:space="0" w:color="auto"/>
              <w:bottom w:val="nil"/>
              <w:right w:val="single" w:sz="4" w:space="0" w:color="auto"/>
            </w:tcBorders>
          </w:tcPr>
          <w:p w:rsidR="00000000" w:rsidRDefault="000F622C">
            <w:pPr>
              <w:jc w:val="center"/>
            </w:pPr>
          </w:p>
        </w:tc>
      </w:tr>
      <w:tr w:rsidR="00000000">
        <w:tblPrEx>
          <w:tblCellMar>
            <w:top w:w="0" w:type="dxa"/>
            <w:bottom w:w="0" w:type="dxa"/>
          </w:tblCellMar>
        </w:tblPrEx>
        <w:trPr>
          <w:jc w:val="center"/>
        </w:trPr>
        <w:tc>
          <w:tcPr>
            <w:tcW w:w="540" w:type="dxa"/>
            <w:tcBorders>
              <w:top w:val="nil"/>
              <w:left w:val="single" w:sz="4" w:space="0" w:color="auto"/>
              <w:bottom w:val="nil"/>
              <w:right w:val="single" w:sz="4" w:space="0" w:color="auto"/>
            </w:tcBorders>
          </w:tcPr>
          <w:p w:rsidR="00000000" w:rsidRDefault="000F622C">
            <w:pPr>
              <w:jc w:val="center"/>
            </w:pPr>
          </w:p>
        </w:tc>
        <w:tc>
          <w:tcPr>
            <w:tcW w:w="1414" w:type="dxa"/>
            <w:tcBorders>
              <w:left w:val="single" w:sz="4" w:space="0" w:color="auto"/>
            </w:tcBorders>
          </w:tcPr>
          <w:p w:rsidR="00000000" w:rsidRDefault="000F622C">
            <w:pPr>
              <w:jc w:val="center"/>
              <w:rPr>
                <w:rFonts w:ascii="Arial" w:hAnsi="Arial" w:cs="Arial"/>
                <w:b/>
                <w:bCs/>
              </w:rPr>
            </w:pPr>
            <w:r>
              <w:rPr>
                <w:rFonts w:ascii="Arial" w:hAnsi="Arial" w:cs="Arial"/>
                <w:b/>
                <w:bCs/>
              </w:rPr>
              <w:t>60 – 70</w:t>
            </w:r>
          </w:p>
        </w:tc>
        <w:tc>
          <w:tcPr>
            <w:tcW w:w="1282" w:type="dxa"/>
            <w:vAlign w:val="bottom"/>
          </w:tcPr>
          <w:p w:rsidR="00000000" w:rsidRDefault="000F622C">
            <w:pPr>
              <w:jc w:val="right"/>
              <w:rPr>
                <w:rFonts w:ascii="Arial" w:eastAsia="Arial Unicode MS" w:hAnsi="Arial" w:cs="Arial"/>
              </w:rPr>
            </w:pPr>
            <w:r>
              <w:rPr>
                <w:rFonts w:ascii="Arial" w:hAnsi="Arial" w:cs="Arial"/>
              </w:rPr>
              <w:t>0.006</w:t>
            </w:r>
          </w:p>
        </w:tc>
        <w:tc>
          <w:tcPr>
            <w:tcW w:w="1283" w:type="dxa"/>
            <w:vAlign w:val="bottom"/>
          </w:tcPr>
          <w:p w:rsidR="00000000" w:rsidRDefault="000F622C">
            <w:pPr>
              <w:jc w:val="right"/>
              <w:rPr>
                <w:rFonts w:ascii="Arial" w:eastAsia="Arial Unicode MS" w:hAnsi="Arial" w:cs="Arial"/>
              </w:rPr>
            </w:pPr>
            <w:r>
              <w:rPr>
                <w:rFonts w:ascii="Arial" w:hAnsi="Arial" w:cs="Arial"/>
              </w:rPr>
              <w:t>0.046</w:t>
            </w:r>
          </w:p>
        </w:tc>
        <w:tc>
          <w:tcPr>
            <w:tcW w:w="1283" w:type="dxa"/>
            <w:vAlign w:val="bottom"/>
          </w:tcPr>
          <w:p w:rsidR="00000000" w:rsidRDefault="000F622C">
            <w:pPr>
              <w:jc w:val="right"/>
              <w:rPr>
                <w:rFonts w:ascii="Arial" w:eastAsia="Arial Unicode MS" w:hAnsi="Arial" w:cs="Arial"/>
              </w:rPr>
            </w:pPr>
            <w:r>
              <w:rPr>
                <w:rFonts w:ascii="Arial" w:hAnsi="Arial" w:cs="Arial"/>
              </w:rPr>
              <w:t>0.010</w:t>
            </w:r>
          </w:p>
        </w:tc>
        <w:tc>
          <w:tcPr>
            <w:tcW w:w="1283" w:type="dxa"/>
            <w:tcBorders>
              <w:right w:val="single" w:sz="4" w:space="0" w:color="auto"/>
            </w:tcBorders>
            <w:vAlign w:val="bottom"/>
          </w:tcPr>
          <w:p w:rsidR="00000000" w:rsidRDefault="000F622C">
            <w:pPr>
              <w:jc w:val="right"/>
              <w:rPr>
                <w:rFonts w:ascii="Arial" w:eastAsia="Arial Unicode MS" w:hAnsi="Arial" w:cs="Arial"/>
              </w:rPr>
            </w:pPr>
            <w:r>
              <w:rPr>
                <w:rFonts w:ascii="Arial" w:hAnsi="Arial" w:cs="Arial"/>
              </w:rPr>
              <w:t>0.062</w:t>
            </w:r>
          </w:p>
        </w:tc>
        <w:tc>
          <w:tcPr>
            <w:tcW w:w="475" w:type="dxa"/>
            <w:tcBorders>
              <w:top w:val="nil"/>
              <w:left w:val="single" w:sz="4" w:space="0" w:color="auto"/>
              <w:bottom w:val="nil"/>
              <w:right w:val="single" w:sz="4" w:space="0" w:color="auto"/>
            </w:tcBorders>
          </w:tcPr>
          <w:p w:rsidR="00000000" w:rsidRDefault="000F622C">
            <w:pPr>
              <w:jc w:val="center"/>
            </w:pPr>
          </w:p>
        </w:tc>
      </w:tr>
      <w:tr w:rsidR="00000000">
        <w:tblPrEx>
          <w:tblCellMar>
            <w:top w:w="0" w:type="dxa"/>
            <w:bottom w:w="0" w:type="dxa"/>
          </w:tblCellMar>
        </w:tblPrEx>
        <w:trPr>
          <w:jc w:val="center"/>
        </w:trPr>
        <w:tc>
          <w:tcPr>
            <w:tcW w:w="540" w:type="dxa"/>
            <w:tcBorders>
              <w:top w:val="nil"/>
              <w:left w:val="single" w:sz="4" w:space="0" w:color="auto"/>
              <w:bottom w:val="nil"/>
              <w:right w:val="single" w:sz="4" w:space="0" w:color="auto"/>
            </w:tcBorders>
          </w:tcPr>
          <w:p w:rsidR="00000000" w:rsidRDefault="000F622C">
            <w:pPr>
              <w:jc w:val="center"/>
            </w:pPr>
          </w:p>
        </w:tc>
        <w:tc>
          <w:tcPr>
            <w:tcW w:w="1414" w:type="dxa"/>
            <w:tcBorders>
              <w:left w:val="single" w:sz="4" w:space="0" w:color="auto"/>
              <w:bottom w:val="single" w:sz="4" w:space="0" w:color="auto"/>
            </w:tcBorders>
          </w:tcPr>
          <w:p w:rsidR="00000000" w:rsidRDefault="000F622C">
            <w:pPr>
              <w:jc w:val="center"/>
              <w:rPr>
                <w:rFonts w:ascii="Arial" w:hAnsi="Arial" w:cs="Arial"/>
                <w:b/>
                <w:bCs/>
              </w:rPr>
            </w:pPr>
            <w:r>
              <w:rPr>
                <w:rFonts w:ascii="Arial" w:hAnsi="Arial" w:cs="Arial"/>
                <w:b/>
                <w:bCs/>
              </w:rPr>
              <w:t>Más de 70</w:t>
            </w:r>
          </w:p>
        </w:tc>
        <w:tc>
          <w:tcPr>
            <w:tcW w:w="1282" w:type="dxa"/>
            <w:tcBorders>
              <w:bottom w:val="single" w:sz="4" w:space="0" w:color="auto"/>
            </w:tcBorders>
            <w:vAlign w:val="bottom"/>
          </w:tcPr>
          <w:p w:rsidR="00000000" w:rsidRDefault="000F622C">
            <w:pPr>
              <w:jc w:val="right"/>
              <w:rPr>
                <w:rFonts w:ascii="Arial" w:eastAsia="Arial Unicode MS" w:hAnsi="Arial" w:cs="Arial"/>
              </w:rPr>
            </w:pPr>
            <w:r>
              <w:rPr>
                <w:rFonts w:ascii="Arial" w:hAnsi="Arial" w:cs="Arial"/>
              </w:rPr>
              <w:t>0.004</w:t>
            </w:r>
          </w:p>
        </w:tc>
        <w:tc>
          <w:tcPr>
            <w:tcW w:w="1283" w:type="dxa"/>
            <w:tcBorders>
              <w:bottom w:val="single" w:sz="4" w:space="0" w:color="auto"/>
            </w:tcBorders>
            <w:vAlign w:val="bottom"/>
          </w:tcPr>
          <w:p w:rsidR="00000000" w:rsidRDefault="000F622C">
            <w:pPr>
              <w:jc w:val="right"/>
              <w:rPr>
                <w:rFonts w:ascii="Arial" w:eastAsia="Arial Unicode MS" w:hAnsi="Arial" w:cs="Arial"/>
              </w:rPr>
            </w:pPr>
            <w:r>
              <w:rPr>
                <w:rFonts w:ascii="Arial" w:hAnsi="Arial" w:cs="Arial"/>
              </w:rPr>
              <w:t>0.011</w:t>
            </w:r>
          </w:p>
        </w:tc>
        <w:tc>
          <w:tcPr>
            <w:tcW w:w="1283" w:type="dxa"/>
            <w:tcBorders>
              <w:bottom w:val="single" w:sz="4" w:space="0" w:color="auto"/>
            </w:tcBorders>
            <w:vAlign w:val="bottom"/>
          </w:tcPr>
          <w:p w:rsidR="00000000" w:rsidRDefault="000F622C">
            <w:pPr>
              <w:jc w:val="right"/>
              <w:rPr>
                <w:rFonts w:ascii="Arial" w:eastAsia="Arial Unicode MS" w:hAnsi="Arial" w:cs="Arial"/>
              </w:rPr>
            </w:pPr>
            <w:r>
              <w:rPr>
                <w:rFonts w:ascii="Arial" w:hAnsi="Arial" w:cs="Arial"/>
              </w:rPr>
              <w:t>0.003</w:t>
            </w:r>
          </w:p>
        </w:tc>
        <w:tc>
          <w:tcPr>
            <w:tcW w:w="1283" w:type="dxa"/>
            <w:tcBorders>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0.018</w:t>
            </w:r>
          </w:p>
        </w:tc>
        <w:tc>
          <w:tcPr>
            <w:tcW w:w="475" w:type="dxa"/>
            <w:tcBorders>
              <w:top w:val="nil"/>
              <w:left w:val="single" w:sz="4" w:space="0" w:color="auto"/>
              <w:bottom w:val="nil"/>
              <w:right w:val="single" w:sz="4" w:space="0" w:color="auto"/>
            </w:tcBorders>
          </w:tcPr>
          <w:p w:rsidR="00000000" w:rsidRDefault="000F622C">
            <w:pPr>
              <w:jc w:val="center"/>
            </w:pPr>
          </w:p>
        </w:tc>
      </w:tr>
      <w:tr w:rsidR="00000000">
        <w:tblPrEx>
          <w:tblCellMar>
            <w:top w:w="0" w:type="dxa"/>
            <w:bottom w:w="0" w:type="dxa"/>
          </w:tblCellMar>
        </w:tblPrEx>
        <w:trPr>
          <w:jc w:val="center"/>
        </w:trPr>
        <w:tc>
          <w:tcPr>
            <w:tcW w:w="540" w:type="dxa"/>
            <w:tcBorders>
              <w:top w:val="nil"/>
              <w:left w:val="single" w:sz="4" w:space="0" w:color="auto"/>
              <w:bottom w:val="nil"/>
              <w:right w:val="single" w:sz="4" w:space="0" w:color="auto"/>
            </w:tcBorders>
          </w:tcPr>
          <w:p w:rsidR="00000000" w:rsidRDefault="000F622C">
            <w:pPr>
              <w:jc w:val="center"/>
              <w:rPr>
                <w:b/>
                <w:bCs/>
              </w:rPr>
            </w:pPr>
          </w:p>
        </w:tc>
        <w:tc>
          <w:tcPr>
            <w:tcW w:w="1414" w:type="dxa"/>
            <w:tcBorders>
              <w:left w:val="single" w:sz="4" w:space="0" w:color="auto"/>
              <w:bottom w:val="single" w:sz="4" w:space="0" w:color="auto"/>
            </w:tcBorders>
          </w:tcPr>
          <w:p w:rsidR="00000000" w:rsidRDefault="000F622C">
            <w:pPr>
              <w:jc w:val="center"/>
              <w:rPr>
                <w:rFonts w:ascii="Arial" w:hAnsi="Arial" w:cs="Arial"/>
                <w:b/>
                <w:bCs/>
              </w:rPr>
            </w:pPr>
            <w:r>
              <w:rPr>
                <w:rFonts w:ascii="Arial" w:hAnsi="Arial" w:cs="Arial"/>
                <w:b/>
                <w:bCs/>
              </w:rPr>
              <w:t>Total</w:t>
            </w:r>
          </w:p>
        </w:tc>
        <w:tc>
          <w:tcPr>
            <w:tcW w:w="1282" w:type="dxa"/>
            <w:tcBorders>
              <w:bottom w:val="single" w:sz="4" w:space="0" w:color="auto"/>
            </w:tcBorders>
            <w:vAlign w:val="bottom"/>
          </w:tcPr>
          <w:p w:rsidR="00000000" w:rsidRDefault="000F622C">
            <w:pPr>
              <w:jc w:val="right"/>
              <w:rPr>
                <w:rFonts w:ascii="Arial" w:eastAsia="Arial Unicode MS" w:hAnsi="Arial" w:cs="Arial"/>
              </w:rPr>
            </w:pPr>
            <w:r>
              <w:rPr>
                <w:rFonts w:ascii="Arial" w:hAnsi="Arial" w:cs="Arial"/>
              </w:rPr>
              <w:t>0.229</w:t>
            </w:r>
          </w:p>
        </w:tc>
        <w:tc>
          <w:tcPr>
            <w:tcW w:w="1283" w:type="dxa"/>
            <w:tcBorders>
              <w:bottom w:val="single" w:sz="4" w:space="0" w:color="auto"/>
            </w:tcBorders>
            <w:vAlign w:val="bottom"/>
          </w:tcPr>
          <w:p w:rsidR="00000000" w:rsidRDefault="000F622C">
            <w:pPr>
              <w:jc w:val="right"/>
              <w:rPr>
                <w:rFonts w:ascii="Arial" w:eastAsia="Arial Unicode MS" w:hAnsi="Arial" w:cs="Arial"/>
              </w:rPr>
            </w:pPr>
            <w:r>
              <w:rPr>
                <w:rFonts w:ascii="Arial" w:hAnsi="Arial" w:cs="Arial"/>
              </w:rPr>
              <w:t>0.690</w:t>
            </w:r>
          </w:p>
        </w:tc>
        <w:tc>
          <w:tcPr>
            <w:tcW w:w="1283" w:type="dxa"/>
            <w:tcBorders>
              <w:bottom w:val="single" w:sz="4" w:space="0" w:color="auto"/>
            </w:tcBorders>
            <w:vAlign w:val="bottom"/>
          </w:tcPr>
          <w:p w:rsidR="00000000" w:rsidRDefault="000F622C">
            <w:pPr>
              <w:jc w:val="right"/>
              <w:rPr>
                <w:rFonts w:ascii="Arial" w:eastAsia="Arial Unicode MS" w:hAnsi="Arial" w:cs="Arial"/>
              </w:rPr>
            </w:pPr>
            <w:r>
              <w:rPr>
                <w:rFonts w:ascii="Arial" w:hAnsi="Arial" w:cs="Arial"/>
              </w:rPr>
              <w:t>0.081</w:t>
            </w:r>
          </w:p>
        </w:tc>
        <w:tc>
          <w:tcPr>
            <w:tcW w:w="1283" w:type="dxa"/>
            <w:tcBorders>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1.000</w:t>
            </w:r>
          </w:p>
        </w:tc>
        <w:tc>
          <w:tcPr>
            <w:tcW w:w="475" w:type="dxa"/>
            <w:tcBorders>
              <w:top w:val="nil"/>
              <w:left w:val="single" w:sz="4" w:space="0" w:color="auto"/>
              <w:bottom w:val="nil"/>
              <w:right w:val="single" w:sz="4" w:space="0" w:color="auto"/>
            </w:tcBorders>
          </w:tcPr>
          <w:p w:rsidR="00000000" w:rsidRDefault="000F622C">
            <w:pPr>
              <w:jc w:val="center"/>
              <w:rPr>
                <w:b/>
                <w:bCs/>
              </w:rPr>
            </w:pPr>
          </w:p>
        </w:tc>
      </w:tr>
      <w:tr w:rsidR="00000000">
        <w:tblPrEx>
          <w:tblCellMar>
            <w:top w:w="0" w:type="dxa"/>
            <w:bottom w:w="0" w:type="dxa"/>
          </w:tblCellMar>
        </w:tblPrEx>
        <w:trPr>
          <w:cantSplit/>
          <w:jc w:val="center"/>
        </w:trPr>
        <w:tc>
          <w:tcPr>
            <w:tcW w:w="7560" w:type="dxa"/>
            <w:gridSpan w:val="7"/>
            <w:tcBorders>
              <w:top w:val="nil"/>
              <w:left w:val="single" w:sz="4" w:space="0" w:color="auto"/>
              <w:bottom w:val="single" w:sz="4" w:space="0" w:color="auto"/>
              <w:right w:val="single" w:sz="4" w:space="0" w:color="auto"/>
            </w:tcBorders>
          </w:tcPr>
          <w:p w:rsidR="00000000" w:rsidRDefault="000F622C">
            <w:pPr>
              <w:rPr>
                <w:rFonts w:ascii="Arial" w:hAnsi="Arial" w:cs="Arial"/>
                <w:sz w:val="20"/>
              </w:rPr>
            </w:pPr>
            <w:r>
              <w:rPr>
                <w:rFonts w:ascii="Arial" w:hAnsi="Arial" w:cs="Arial"/>
                <w:b/>
                <w:bCs/>
                <w:sz w:val="20"/>
              </w:rPr>
              <w:t>FUENTE</w:t>
            </w:r>
            <w:r>
              <w:rPr>
                <w:rFonts w:ascii="Arial" w:hAnsi="Arial" w:cs="Arial"/>
                <w:sz w:val="20"/>
              </w:rPr>
              <w:t>: Base de datos del I C</w:t>
            </w:r>
            <w:r>
              <w:rPr>
                <w:rFonts w:ascii="Arial" w:hAnsi="Arial" w:cs="Arial"/>
                <w:sz w:val="20"/>
              </w:rPr>
              <w:t>enso de funcionarios públicos del MEC</w:t>
            </w:r>
          </w:p>
          <w:p w:rsidR="00000000" w:rsidRDefault="000F622C">
            <w:r>
              <w:rPr>
                <w:rFonts w:ascii="Arial" w:hAnsi="Arial" w:cs="Arial"/>
                <w:b/>
                <w:bCs/>
                <w:sz w:val="20"/>
              </w:rPr>
              <w:t>ELABORACIÓN:</w:t>
            </w:r>
            <w:r>
              <w:rPr>
                <w:rFonts w:ascii="Arial" w:hAnsi="Arial" w:cs="Arial"/>
                <w:sz w:val="20"/>
              </w:rPr>
              <w:t xml:space="preserve"> por el autor, Carlos Ronquillo Franco</w:t>
            </w:r>
          </w:p>
        </w:tc>
      </w:tr>
    </w:tbl>
    <w:p w:rsidR="00000000" w:rsidRDefault="000F622C">
      <w:pPr>
        <w:spacing w:line="480" w:lineRule="auto"/>
        <w:ind w:left="360"/>
        <w:jc w:val="both"/>
        <w:rPr>
          <w:rFonts w:ascii="Arial" w:hAnsi="Arial" w:cs="Arial"/>
        </w:rPr>
      </w:pPr>
    </w:p>
    <w:p w:rsidR="00000000" w:rsidRDefault="000F622C">
      <w:pPr>
        <w:pStyle w:val="Sangradetextonormal"/>
      </w:pPr>
      <w:r>
        <w:t>De los 163 otros funcionarios solteros, se observa que el 64% de estos tiene hasta 40 años. De los 58 otros funcionarios con otro estado civil, el 55% tiene entre 30</w:t>
      </w:r>
      <w:r>
        <w:t xml:space="preserve"> y 50 años, haciendo pensar que pueden ser o divorciados o cónyuges en unión libre.</w:t>
      </w:r>
    </w:p>
    <w:p w:rsidR="00000000" w:rsidRDefault="000F622C">
      <w:pPr>
        <w:pStyle w:val="Sangradetextonormal"/>
      </w:pPr>
    </w:p>
    <w:p w:rsidR="00000000" w:rsidRDefault="000F622C">
      <w:pPr>
        <w:pStyle w:val="Sangradetextonormal"/>
      </w:pPr>
    </w:p>
    <w:p w:rsidR="00000000" w:rsidRDefault="000F622C">
      <w:pPr>
        <w:pStyle w:val="Sangradetextonormal"/>
      </w:pPr>
    </w:p>
    <w:p w:rsidR="00000000" w:rsidRDefault="000F622C">
      <w:pPr>
        <w:pStyle w:val="Ttulo4"/>
        <w:numPr>
          <w:ilvl w:val="0"/>
          <w:numId w:val="15"/>
        </w:numPr>
        <w:jc w:val="left"/>
      </w:pPr>
      <w:bookmarkStart w:id="72" w:name="_Toc9638199"/>
      <w:r>
        <w:t>Análisis bivariado entre las variables clase de título y sexo</w:t>
      </w:r>
      <w:bookmarkEnd w:id="72"/>
    </w:p>
    <w:p w:rsidR="00000000" w:rsidRDefault="000F622C">
      <w:pPr>
        <w:pStyle w:val="Sangradetextonormal"/>
      </w:pPr>
    </w:p>
    <w:p w:rsidR="00000000" w:rsidRDefault="000F622C">
      <w:pPr>
        <w:pStyle w:val="Sangradetextonormal"/>
      </w:pPr>
      <w:r>
        <w:t xml:space="preserve">Existen </w:t>
      </w:r>
      <w:r>
        <w:rPr>
          <w:i/>
          <w:iCs/>
        </w:rPr>
        <w:t>géneros masculino y femenino</w:t>
      </w:r>
      <w:r>
        <w:t>. Se va analizar la incidencia del género de los profesores al momento</w:t>
      </w:r>
      <w:r>
        <w:t xml:space="preserve"> de escoger una carrera docente o no docente. Los otros funcionarios pueden tener: </w:t>
      </w:r>
      <w:r>
        <w:rPr>
          <w:i/>
          <w:iCs/>
        </w:rPr>
        <w:t>ningún título, títulos docentes, títulos no docentes o ambos</w:t>
      </w:r>
      <w:r>
        <w:t>.</w:t>
      </w:r>
    </w:p>
    <w:p w:rsidR="00000000" w:rsidRDefault="000F622C">
      <w:pPr>
        <w:pStyle w:val="Sangradetextonormal"/>
      </w:pPr>
    </w:p>
    <w:tbl>
      <w:tblPr>
        <w:tblW w:w="8022" w:type="dxa"/>
        <w:jc w:val="center"/>
        <w:tblInd w:w="1224" w:type="dxa"/>
        <w:tblCellMar>
          <w:left w:w="0" w:type="dxa"/>
          <w:right w:w="0" w:type="dxa"/>
        </w:tblCellMar>
        <w:tblLook w:val="0000"/>
      </w:tblPr>
      <w:tblGrid>
        <w:gridCol w:w="539"/>
        <w:gridCol w:w="1260"/>
        <w:gridCol w:w="1258"/>
        <w:gridCol w:w="1417"/>
        <w:gridCol w:w="1075"/>
        <w:gridCol w:w="1280"/>
        <w:gridCol w:w="635"/>
        <w:gridCol w:w="558"/>
      </w:tblGrid>
      <w:tr w:rsidR="00000000">
        <w:trPr>
          <w:trHeight w:val="300"/>
          <w:jc w:val="center"/>
        </w:trPr>
        <w:tc>
          <w:tcPr>
            <w:tcW w:w="8022" w:type="dxa"/>
            <w:gridSpan w:val="8"/>
            <w:tcBorders>
              <w:top w:val="single" w:sz="4" w:space="0" w:color="auto"/>
              <w:left w:val="single" w:sz="4" w:space="0" w:color="auto"/>
              <w:bottom w:val="nil"/>
              <w:right w:val="single" w:sz="4" w:space="0" w:color="000000"/>
            </w:tcBorders>
            <w:noWrap/>
            <w:tcMar>
              <w:top w:w="17" w:type="dxa"/>
              <w:left w:w="17" w:type="dxa"/>
              <w:bottom w:w="0" w:type="dxa"/>
              <w:right w:w="17" w:type="dxa"/>
            </w:tcMar>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TABLA CLXIV</w:t>
            </w:r>
          </w:p>
          <w:p w:rsidR="00000000" w:rsidRDefault="000F622C">
            <w:pPr>
              <w:pStyle w:val="Ttulo1"/>
              <w:jc w:val="center"/>
            </w:pPr>
            <w:bookmarkStart w:id="73" w:name="_Toc9638200"/>
            <w:r>
              <w:rPr>
                <w:sz w:val="24"/>
              </w:rPr>
              <w:t xml:space="preserve">PROVINCIA DE BOLÍVAR: CENSO DEL MAGISTERIO NACIONAL, DISTRIBUCION CONJUNTA  DE </w:t>
            </w:r>
            <w:r>
              <w:rPr>
                <w:i/>
                <w:iCs/>
                <w:sz w:val="24"/>
              </w:rPr>
              <w:t>SEXO DE OTROS FUNC</w:t>
            </w:r>
            <w:r>
              <w:rPr>
                <w:i/>
                <w:iCs/>
                <w:sz w:val="24"/>
              </w:rPr>
              <w:t>IONARIOS Y CLASE DE TÍTULO</w:t>
            </w:r>
            <w:bookmarkEnd w:id="73"/>
          </w:p>
        </w:tc>
      </w:tr>
      <w:tr w:rsidR="00000000">
        <w:trPr>
          <w:cantSplit/>
          <w:trHeight w:val="315"/>
          <w:jc w:val="center"/>
        </w:trPr>
        <w:tc>
          <w:tcPr>
            <w:tcW w:w="539" w:type="dxa"/>
            <w:tcBorders>
              <w:top w:val="nil"/>
              <w:left w:val="single" w:sz="4" w:space="0" w:color="auto"/>
              <w:bottom w:val="nil"/>
              <w:right w:val="nil"/>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c>
          <w:tcPr>
            <w:tcW w:w="1260" w:type="dxa"/>
            <w:tcBorders>
              <w:top w:val="nil"/>
              <w:left w:val="nil"/>
              <w:bottom w:val="nil"/>
              <w:right w:val="nil"/>
            </w:tcBorders>
            <w:noWrap/>
            <w:tcMar>
              <w:top w:w="17" w:type="dxa"/>
              <w:left w:w="17" w:type="dxa"/>
              <w:bottom w:w="0" w:type="dxa"/>
              <w:right w:w="17" w:type="dxa"/>
            </w:tcMar>
            <w:vAlign w:val="bottom"/>
          </w:tcPr>
          <w:p w:rsidR="00000000" w:rsidRDefault="000F622C">
            <w:pPr>
              <w:rPr>
                <w:rFonts w:ascii="Arial" w:hAnsi="Arial" w:cs="Arial"/>
              </w:rPr>
            </w:pPr>
          </w:p>
        </w:tc>
        <w:tc>
          <w:tcPr>
            <w:tcW w:w="5030" w:type="dxa"/>
            <w:gridSpan w:val="4"/>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center"/>
              <w:rPr>
                <w:rFonts w:ascii="Arial" w:hAnsi="Arial" w:cs="Arial"/>
                <w:b/>
                <w:bCs/>
              </w:rPr>
            </w:pPr>
            <w:r>
              <w:rPr>
                <w:rFonts w:ascii="Arial" w:hAnsi="Arial" w:cs="Arial"/>
                <w:b/>
                <w:bCs/>
              </w:rPr>
              <w:t>Clase de Título</w:t>
            </w:r>
          </w:p>
        </w:tc>
        <w:tc>
          <w:tcPr>
            <w:tcW w:w="0" w:type="auto"/>
            <w:vMerge w:val="restart"/>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jc w:val="center"/>
              <w:rPr>
                <w:rFonts w:ascii="Arial" w:hAnsi="Arial" w:cs="Arial"/>
                <w:b/>
                <w:bCs/>
              </w:rPr>
            </w:pPr>
            <w:r>
              <w:rPr>
                <w:rFonts w:ascii="Arial" w:hAnsi="Arial" w:cs="Arial"/>
                <w:b/>
                <w:bCs/>
              </w:rPr>
              <w:t>Total</w:t>
            </w:r>
          </w:p>
        </w:tc>
        <w:tc>
          <w:tcPr>
            <w:tcW w:w="558" w:type="dxa"/>
            <w:tcBorders>
              <w:top w:val="nil"/>
              <w:left w:val="nil"/>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r>
      <w:tr w:rsidR="00000000">
        <w:trPr>
          <w:cantSplit/>
          <w:trHeight w:val="315"/>
          <w:jc w:val="center"/>
        </w:trPr>
        <w:tc>
          <w:tcPr>
            <w:tcW w:w="539" w:type="dxa"/>
            <w:tcBorders>
              <w:top w:val="nil"/>
              <w:left w:val="single" w:sz="4" w:space="0" w:color="auto"/>
              <w:bottom w:val="nil"/>
              <w:right w:val="nil"/>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c>
          <w:tcPr>
            <w:tcW w:w="12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rPr>
            </w:pPr>
            <w:r>
              <w:rPr>
                <w:rFonts w:ascii="Arial" w:hAnsi="Arial" w:cs="Arial"/>
                <w:b/>
                <w:bCs/>
              </w:rPr>
              <w:t>Sexo</w:t>
            </w:r>
          </w:p>
        </w:tc>
        <w:tc>
          <w:tcPr>
            <w:tcW w:w="125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rPr>
            </w:pPr>
            <w:r>
              <w:rPr>
                <w:rFonts w:ascii="Arial" w:hAnsi="Arial" w:cs="Arial"/>
                <w:b/>
                <w:bCs/>
              </w:rPr>
              <w:t>Ninguno</w:t>
            </w: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rPr>
            </w:pPr>
            <w:r>
              <w:rPr>
                <w:rFonts w:ascii="Arial" w:hAnsi="Arial" w:cs="Arial"/>
                <w:b/>
                <w:bCs/>
              </w:rPr>
              <w:t>No docente</w:t>
            </w:r>
          </w:p>
        </w:tc>
        <w:tc>
          <w:tcPr>
            <w:tcW w:w="10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rPr>
            </w:pPr>
            <w:r>
              <w:rPr>
                <w:rFonts w:ascii="Arial" w:hAnsi="Arial" w:cs="Arial"/>
                <w:b/>
                <w:bCs/>
              </w:rPr>
              <w:t>Ambos</w:t>
            </w:r>
          </w:p>
        </w:tc>
        <w:tc>
          <w:tcPr>
            <w:tcW w:w="12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rPr>
            </w:pPr>
            <w:r>
              <w:rPr>
                <w:rFonts w:ascii="Arial" w:hAnsi="Arial" w:cs="Arial"/>
                <w:b/>
                <w:bCs/>
              </w:rPr>
              <w:t>Docentes</w:t>
            </w:r>
          </w:p>
        </w:tc>
        <w:tc>
          <w:tcPr>
            <w:tcW w:w="0" w:type="auto"/>
            <w:vMerge/>
            <w:tcBorders>
              <w:top w:val="single" w:sz="4" w:space="0" w:color="auto"/>
              <w:left w:val="single" w:sz="4" w:space="0" w:color="auto"/>
              <w:bottom w:val="single" w:sz="4" w:space="0" w:color="auto"/>
              <w:right w:val="single" w:sz="4" w:space="0" w:color="auto"/>
            </w:tcBorders>
            <w:vAlign w:val="center"/>
          </w:tcPr>
          <w:p w:rsidR="00000000" w:rsidRDefault="000F622C">
            <w:pPr>
              <w:rPr>
                <w:rFonts w:ascii="Arial" w:hAnsi="Arial" w:cs="Arial"/>
                <w:b/>
                <w:bCs/>
              </w:rPr>
            </w:pPr>
          </w:p>
        </w:tc>
        <w:tc>
          <w:tcPr>
            <w:tcW w:w="558" w:type="dxa"/>
            <w:tcBorders>
              <w:top w:val="nil"/>
              <w:left w:val="nil"/>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r>
      <w:tr w:rsidR="00000000">
        <w:trPr>
          <w:trHeight w:val="315"/>
          <w:jc w:val="center"/>
        </w:trPr>
        <w:tc>
          <w:tcPr>
            <w:tcW w:w="539" w:type="dxa"/>
            <w:tcBorders>
              <w:top w:val="nil"/>
              <w:left w:val="single" w:sz="4" w:space="0" w:color="auto"/>
              <w:bottom w:val="nil"/>
              <w:right w:val="nil"/>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c>
          <w:tcPr>
            <w:tcW w:w="12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rPr>
            </w:pPr>
            <w:r>
              <w:rPr>
                <w:rFonts w:ascii="Arial" w:hAnsi="Arial" w:cs="Arial"/>
                <w:b/>
                <w:bCs/>
              </w:rPr>
              <w:t>Masculino</w:t>
            </w:r>
          </w:p>
        </w:tc>
        <w:tc>
          <w:tcPr>
            <w:tcW w:w="125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0.163</w:t>
            </w: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0.126</w:t>
            </w:r>
          </w:p>
        </w:tc>
        <w:tc>
          <w:tcPr>
            <w:tcW w:w="10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0.018</w:t>
            </w:r>
          </w:p>
        </w:tc>
        <w:tc>
          <w:tcPr>
            <w:tcW w:w="12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0.188</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0.496</w:t>
            </w:r>
          </w:p>
        </w:tc>
        <w:tc>
          <w:tcPr>
            <w:tcW w:w="558" w:type="dxa"/>
            <w:tcBorders>
              <w:top w:val="nil"/>
              <w:left w:val="nil"/>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r>
      <w:tr w:rsidR="00000000">
        <w:trPr>
          <w:trHeight w:val="315"/>
          <w:jc w:val="center"/>
        </w:trPr>
        <w:tc>
          <w:tcPr>
            <w:tcW w:w="539" w:type="dxa"/>
            <w:tcBorders>
              <w:top w:val="nil"/>
              <w:left w:val="single" w:sz="4" w:space="0" w:color="auto"/>
              <w:bottom w:val="nil"/>
              <w:right w:val="nil"/>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c>
          <w:tcPr>
            <w:tcW w:w="12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rPr>
            </w:pPr>
            <w:r>
              <w:rPr>
                <w:rFonts w:ascii="Arial" w:hAnsi="Arial" w:cs="Arial"/>
                <w:b/>
                <w:bCs/>
              </w:rPr>
              <w:t>Femenino</w:t>
            </w:r>
          </w:p>
        </w:tc>
        <w:tc>
          <w:tcPr>
            <w:tcW w:w="125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0.135</w:t>
            </w: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0.181</w:t>
            </w:r>
          </w:p>
        </w:tc>
        <w:tc>
          <w:tcPr>
            <w:tcW w:w="10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0.014</w:t>
            </w:r>
          </w:p>
        </w:tc>
        <w:tc>
          <w:tcPr>
            <w:tcW w:w="12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0.174</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0.504</w:t>
            </w:r>
          </w:p>
        </w:tc>
        <w:tc>
          <w:tcPr>
            <w:tcW w:w="558" w:type="dxa"/>
            <w:tcBorders>
              <w:top w:val="nil"/>
              <w:left w:val="nil"/>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r>
      <w:tr w:rsidR="00000000">
        <w:trPr>
          <w:trHeight w:val="315"/>
          <w:jc w:val="center"/>
        </w:trPr>
        <w:tc>
          <w:tcPr>
            <w:tcW w:w="539" w:type="dxa"/>
            <w:tcBorders>
              <w:top w:val="nil"/>
              <w:left w:val="single" w:sz="4" w:space="0" w:color="auto"/>
              <w:bottom w:val="nil"/>
              <w:right w:val="nil"/>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c>
          <w:tcPr>
            <w:tcW w:w="1260" w:type="dxa"/>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b/>
                <w:bCs/>
              </w:rPr>
            </w:pPr>
            <w:r>
              <w:rPr>
                <w:rFonts w:ascii="Arial" w:hAnsi="Arial" w:cs="Arial"/>
                <w:b/>
                <w:bCs/>
              </w:rPr>
              <w:t>Total</w:t>
            </w:r>
          </w:p>
        </w:tc>
        <w:tc>
          <w:tcPr>
            <w:tcW w:w="1258"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0.298</w:t>
            </w:r>
          </w:p>
        </w:tc>
        <w:tc>
          <w:tcPr>
            <w:tcW w:w="1417"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0.308</w:t>
            </w:r>
          </w:p>
        </w:tc>
        <w:tc>
          <w:tcPr>
            <w:tcW w:w="1075"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0.032</w:t>
            </w:r>
          </w:p>
        </w:tc>
        <w:tc>
          <w:tcPr>
            <w:tcW w:w="128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0.362</w:t>
            </w:r>
          </w:p>
        </w:tc>
        <w:tc>
          <w:tcPr>
            <w:tcW w:w="0" w:type="auto"/>
            <w:tcBorders>
              <w:top w:val="nil"/>
              <w:left w:val="nil"/>
              <w:bottom w:val="single" w:sz="4" w:space="0" w:color="auto"/>
              <w:right w:val="single" w:sz="4" w:space="0" w:color="auto"/>
            </w:tcBorders>
            <w:noWrap/>
            <w:tcMar>
              <w:top w:w="17" w:type="dxa"/>
              <w:left w:w="17" w:type="dxa"/>
              <w:bottom w:w="0" w:type="dxa"/>
              <w:right w:w="17" w:type="dxa"/>
            </w:tcMar>
            <w:vAlign w:val="bottom"/>
          </w:tcPr>
          <w:p w:rsidR="00000000" w:rsidRDefault="000F622C">
            <w:pPr>
              <w:jc w:val="right"/>
              <w:rPr>
                <w:rFonts w:ascii="Arial" w:eastAsia="Arial Unicode MS" w:hAnsi="Arial" w:cs="Arial"/>
              </w:rPr>
            </w:pPr>
            <w:r>
              <w:rPr>
                <w:rFonts w:ascii="Arial" w:hAnsi="Arial" w:cs="Arial"/>
              </w:rPr>
              <w:t>1.000</w:t>
            </w:r>
          </w:p>
        </w:tc>
        <w:tc>
          <w:tcPr>
            <w:tcW w:w="558" w:type="dxa"/>
            <w:tcBorders>
              <w:top w:val="nil"/>
              <w:left w:val="nil"/>
              <w:bottom w:val="nil"/>
              <w:right w:val="single" w:sz="4" w:space="0" w:color="auto"/>
            </w:tcBorders>
            <w:noWrap/>
            <w:tcMar>
              <w:top w:w="17" w:type="dxa"/>
              <w:left w:w="17" w:type="dxa"/>
              <w:bottom w:w="0" w:type="dxa"/>
              <w:right w:w="17" w:type="dxa"/>
            </w:tcMar>
            <w:vAlign w:val="bottom"/>
          </w:tcPr>
          <w:p w:rsidR="00000000" w:rsidRDefault="000F622C">
            <w:pPr>
              <w:rPr>
                <w:rFonts w:ascii="Arial" w:hAnsi="Arial" w:cs="Arial"/>
              </w:rPr>
            </w:pPr>
            <w:r>
              <w:rPr>
                <w:rFonts w:ascii="Arial" w:hAnsi="Arial" w:cs="Arial"/>
              </w:rPr>
              <w:t> </w:t>
            </w:r>
          </w:p>
        </w:tc>
      </w:tr>
      <w:tr w:rsidR="00000000">
        <w:trPr>
          <w:cantSplit/>
          <w:trHeight w:val="300"/>
          <w:jc w:val="center"/>
        </w:trPr>
        <w:tc>
          <w:tcPr>
            <w:tcW w:w="8022" w:type="dxa"/>
            <w:gridSpan w:val="8"/>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rsidR="00000000" w:rsidRDefault="000F622C">
            <w:pPr>
              <w:rPr>
                <w:rFonts w:ascii="Arial" w:hAnsi="Arial" w:cs="Arial"/>
                <w:sz w:val="20"/>
              </w:rPr>
            </w:pPr>
            <w:r>
              <w:rPr>
                <w:rFonts w:ascii="Arial" w:hAnsi="Arial" w:cs="Arial"/>
              </w:rPr>
              <w:t> </w:t>
            </w:r>
            <w:r>
              <w:rPr>
                <w:rFonts w:ascii="Arial" w:hAnsi="Arial" w:cs="Arial"/>
                <w:b/>
                <w:bCs/>
                <w:sz w:val="20"/>
              </w:rPr>
              <w:t>FUENTE</w:t>
            </w:r>
            <w:r>
              <w:rPr>
                <w:rFonts w:ascii="Arial" w:hAnsi="Arial" w:cs="Arial"/>
                <w:sz w:val="20"/>
              </w:rPr>
              <w:t>: Base de datos de</w:t>
            </w:r>
            <w:r>
              <w:rPr>
                <w:rFonts w:ascii="Arial" w:hAnsi="Arial" w:cs="Arial"/>
                <w:sz w:val="20"/>
              </w:rPr>
              <w:t>l I Censo de funcionarios públicos del MEC</w:t>
            </w:r>
          </w:p>
          <w:p w:rsidR="00000000" w:rsidRDefault="000F622C">
            <w:pPr>
              <w:rPr>
                <w:rFonts w:ascii="Arial" w:hAnsi="Arial" w:cs="Arial"/>
              </w:rPr>
            </w:pPr>
            <w:r>
              <w:rPr>
                <w:rFonts w:ascii="Arial" w:hAnsi="Arial" w:cs="Arial"/>
                <w:b/>
                <w:bCs/>
                <w:sz w:val="20"/>
              </w:rPr>
              <w:t>ELABORACIÓN:</w:t>
            </w:r>
            <w:r>
              <w:rPr>
                <w:rFonts w:ascii="Arial" w:hAnsi="Arial" w:cs="Arial"/>
                <w:sz w:val="20"/>
              </w:rPr>
              <w:t xml:space="preserve"> por el autor, Carlos Ronquillo Franco</w:t>
            </w:r>
          </w:p>
        </w:tc>
      </w:tr>
    </w:tbl>
    <w:p w:rsidR="00000000" w:rsidRDefault="000F622C">
      <w:pPr>
        <w:pStyle w:val="Sangradetextonormal"/>
      </w:pPr>
    </w:p>
    <w:p w:rsidR="00000000" w:rsidRDefault="000F622C">
      <w:pPr>
        <w:pStyle w:val="Sangradetextonormal"/>
      </w:pPr>
      <w:r>
        <w:t>De los 712 otros funcionarios, 212 no poseen ningún título, es decir el 30%, estableciendo que el porcentaje hombres como mujeres sin título que son otros funci</w:t>
      </w:r>
      <w:r>
        <w:t>onarios es 55% y 45% respectivamente. Con respecto al resto de títulos que ostentan los otros funcionarios, la mayor diferencia es que de los 219 otros funcionarios que tienen títulos no docentes, el 59% son mujeres. De los 712 otros funcionarios, el 49% s</w:t>
      </w:r>
      <w:r>
        <w:t>on varones, y el restante 51% son mujeres.</w:t>
      </w:r>
    </w:p>
    <w:p w:rsidR="00000000" w:rsidRDefault="000F622C">
      <w:pPr>
        <w:pStyle w:val="Sangradetextonormal"/>
      </w:pPr>
    </w:p>
    <w:p w:rsidR="00000000" w:rsidRDefault="000F622C">
      <w:pPr>
        <w:pStyle w:val="Ttulo3"/>
        <w:spacing w:line="480" w:lineRule="auto"/>
        <w:rPr>
          <w:sz w:val="24"/>
        </w:rPr>
      </w:pPr>
      <w:bookmarkStart w:id="74" w:name="_Toc9638201"/>
      <w:r>
        <w:rPr>
          <w:sz w:val="24"/>
        </w:rPr>
        <w:t>4.4.4 Análisis de bivariado para las variables aleatorias correspondientes a planteles</w:t>
      </w:r>
      <w:bookmarkEnd w:id="74"/>
    </w:p>
    <w:p w:rsidR="00000000" w:rsidRDefault="000F622C"/>
    <w:p w:rsidR="00000000" w:rsidRDefault="000F622C">
      <w:pPr>
        <w:pStyle w:val="Ttulo4"/>
        <w:numPr>
          <w:ilvl w:val="0"/>
          <w:numId w:val="15"/>
        </w:numPr>
        <w:jc w:val="left"/>
      </w:pPr>
      <w:bookmarkStart w:id="75" w:name="_Toc9638202"/>
      <w:r>
        <w:t>Análisis bivariado entre las variables completitud  y número de personal docente</w:t>
      </w:r>
      <w:bookmarkEnd w:id="75"/>
    </w:p>
    <w:p w:rsidR="00000000" w:rsidRDefault="000F622C">
      <w:pPr>
        <w:spacing w:line="480" w:lineRule="auto"/>
        <w:jc w:val="both"/>
        <w:rPr>
          <w:rFonts w:ascii="Arial" w:hAnsi="Arial" w:cs="Arial"/>
          <w:b/>
          <w:bCs/>
          <w:szCs w:val="28"/>
        </w:rPr>
      </w:pPr>
    </w:p>
    <w:p w:rsidR="00000000" w:rsidRDefault="000F622C">
      <w:pPr>
        <w:spacing w:line="480" w:lineRule="auto"/>
        <w:ind w:left="426"/>
        <w:jc w:val="both"/>
        <w:rPr>
          <w:rFonts w:ascii="Arial" w:hAnsi="Arial" w:cs="Arial"/>
        </w:rPr>
      </w:pPr>
      <w:r>
        <w:rPr>
          <w:rFonts w:ascii="Arial" w:hAnsi="Arial" w:cs="Arial"/>
        </w:rPr>
        <w:t xml:space="preserve">Los criterios de clasificación utilizados </w:t>
      </w:r>
      <w:r>
        <w:rPr>
          <w:rFonts w:ascii="Arial" w:hAnsi="Arial" w:cs="Arial"/>
        </w:rPr>
        <w:t xml:space="preserve">para el análisis de bivariado de estas variables son: para la variable completitud, </w:t>
      </w:r>
      <w:r>
        <w:rPr>
          <w:rFonts w:ascii="Arial" w:hAnsi="Arial" w:cs="Arial"/>
          <w:i/>
          <w:iCs/>
        </w:rPr>
        <w:t>planteles de otro nivel, escuelas incompletas, y escuelas completas</w:t>
      </w:r>
      <w:r>
        <w:rPr>
          <w:rFonts w:ascii="Arial" w:hAnsi="Arial" w:cs="Arial"/>
        </w:rPr>
        <w:t>.</w:t>
      </w:r>
    </w:p>
    <w:p w:rsidR="00000000" w:rsidRDefault="000F622C">
      <w:pPr>
        <w:spacing w:line="480" w:lineRule="auto"/>
        <w:ind w:left="426"/>
        <w:jc w:val="both"/>
        <w:rPr>
          <w:rFonts w:ascii="Arial" w:hAnsi="Arial" w:cs="Arial"/>
        </w:rPr>
      </w:pPr>
    </w:p>
    <w:tbl>
      <w:tblPr>
        <w:tblW w:w="8100" w:type="dxa"/>
        <w:tblInd w:w="430" w:type="dxa"/>
        <w:tblLayout w:type="fixed"/>
        <w:tblCellMar>
          <w:left w:w="70" w:type="dxa"/>
          <w:right w:w="70" w:type="dxa"/>
        </w:tblCellMar>
        <w:tblLook w:val="0000"/>
      </w:tblPr>
      <w:tblGrid>
        <w:gridCol w:w="567"/>
        <w:gridCol w:w="2991"/>
        <w:gridCol w:w="1497"/>
        <w:gridCol w:w="1497"/>
        <w:gridCol w:w="998"/>
        <w:gridCol w:w="550"/>
      </w:tblGrid>
      <w:tr w:rsidR="00000000">
        <w:tblPrEx>
          <w:tblCellMar>
            <w:top w:w="0" w:type="dxa"/>
            <w:bottom w:w="0" w:type="dxa"/>
          </w:tblCellMar>
        </w:tblPrEx>
        <w:trPr>
          <w:cantSplit/>
        </w:trPr>
        <w:tc>
          <w:tcPr>
            <w:tcW w:w="8100" w:type="dxa"/>
            <w:gridSpan w:val="6"/>
            <w:tcBorders>
              <w:top w:val="single" w:sz="4" w:space="0" w:color="auto"/>
              <w:left w:val="single" w:sz="4" w:space="0" w:color="auto"/>
              <w:right w:val="single" w:sz="4" w:space="0" w:color="auto"/>
            </w:tcBorders>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TABLA CLXV</w:t>
            </w:r>
          </w:p>
          <w:p w:rsidR="00000000" w:rsidRDefault="000F622C">
            <w:pPr>
              <w:pStyle w:val="Ttulo1"/>
              <w:jc w:val="center"/>
              <w:rPr>
                <w:b w:val="0"/>
                <w:bCs w:val="0"/>
              </w:rPr>
            </w:pPr>
            <w:bookmarkStart w:id="76" w:name="_Toc9638203"/>
            <w:r>
              <w:rPr>
                <w:sz w:val="24"/>
              </w:rPr>
              <w:t xml:space="preserve">PROVINCIA DE BOLÍVAR: CENSO DEL MAGISTERIO NACIONAL, DISTRIBUCION CONJUNTA </w:t>
            </w:r>
            <w:r>
              <w:rPr>
                <w:i/>
                <w:iCs/>
                <w:sz w:val="24"/>
              </w:rPr>
              <w:t xml:space="preserve">COMPLETITUD DE </w:t>
            </w:r>
            <w:r>
              <w:rPr>
                <w:i/>
                <w:iCs/>
                <w:sz w:val="24"/>
              </w:rPr>
              <w:t>PLANTELES Y NÚMERO DE PERSONAL DOCENTE</w:t>
            </w:r>
            <w:bookmarkEnd w:id="76"/>
          </w:p>
        </w:tc>
      </w:tr>
      <w:tr w:rsidR="00000000">
        <w:tblPrEx>
          <w:tblCellMar>
            <w:top w:w="0" w:type="dxa"/>
            <w:bottom w:w="0" w:type="dxa"/>
          </w:tblCellMar>
        </w:tblPrEx>
        <w:trPr>
          <w:cantSplit/>
        </w:trPr>
        <w:tc>
          <w:tcPr>
            <w:tcW w:w="567" w:type="dxa"/>
            <w:tcBorders>
              <w:left w:val="single" w:sz="4" w:space="0" w:color="auto"/>
            </w:tcBorders>
          </w:tcPr>
          <w:p w:rsidR="00000000" w:rsidRDefault="000F622C"/>
        </w:tc>
        <w:tc>
          <w:tcPr>
            <w:tcW w:w="2991" w:type="dxa"/>
            <w:tcBorders>
              <w:bottom w:val="single" w:sz="4" w:space="0" w:color="auto"/>
              <w:right w:val="single" w:sz="4" w:space="0" w:color="auto"/>
            </w:tcBorders>
          </w:tcPr>
          <w:p w:rsidR="00000000" w:rsidRDefault="000F622C">
            <w:pPr>
              <w:jc w:val="both"/>
              <w:rPr>
                <w:rFonts w:ascii="Arial" w:hAnsi="Arial" w:cs="Arial"/>
                <w:b/>
                <w:bCs/>
              </w:rPr>
            </w:pPr>
          </w:p>
        </w:tc>
        <w:tc>
          <w:tcPr>
            <w:tcW w:w="2994" w:type="dxa"/>
            <w:gridSpan w:val="2"/>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Personal docente</w:t>
            </w:r>
          </w:p>
        </w:tc>
        <w:tc>
          <w:tcPr>
            <w:tcW w:w="998" w:type="dxa"/>
            <w:tcBorders>
              <w:left w:val="single" w:sz="4" w:space="0" w:color="auto"/>
              <w:bottom w:val="single" w:sz="4" w:space="0" w:color="auto"/>
            </w:tcBorders>
          </w:tcPr>
          <w:p w:rsidR="00000000" w:rsidRDefault="000F622C">
            <w:pPr>
              <w:jc w:val="both"/>
              <w:rPr>
                <w:rFonts w:ascii="Arial" w:hAnsi="Arial" w:cs="Arial"/>
                <w:b/>
                <w:bCs/>
              </w:rPr>
            </w:pPr>
          </w:p>
        </w:tc>
        <w:tc>
          <w:tcPr>
            <w:tcW w:w="550" w:type="dxa"/>
            <w:tcBorders>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pPr>
              <w:rPr>
                <w:rFonts w:ascii="Arial" w:hAnsi="Arial" w:cs="Arial"/>
                <w:b/>
                <w:bCs/>
              </w:rPr>
            </w:pPr>
          </w:p>
        </w:tc>
        <w:tc>
          <w:tcPr>
            <w:tcW w:w="2991" w:type="dxa"/>
            <w:tcBorders>
              <w:top w:val="single" w:sz="4" w:space="0" w:color="auto"/>
              <w:left w:val="single" w:sz="4" w:space="0" w:color="auto"/>
              <w:bottom w:val="single" w:sz="4" w:space="0" w:color="auto"/>
              <w:right w:val="single" w:sz="4" w:space="0" w:color="auto"/>
            </w:tcBorders>
          </w:tcPr>
          <w:p w:rsidR="00000000" w:rsidRDefault="000F622C">
            <w:pPr>
              <w:rPr>
                <w:rFonts w:ascii="Arial" w:hAnsi="Arial" w:cs="Arial"/>
                <w:b/>
                <w:bCs/>
              </w:rPr>
            </w:pPr>
            <w:r>
              <w:rPr>
                <w:rFonts w:ascii="Arial" w:hAnsi="Arial" w:cs="Arial"/>
                <w:b/>
                <w:bCs/>
              </w:rPr>
              <w:t>Completitud</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0 a 5</w:t>
            </w:r>
          </w:p>
        </w:tc>
        <w:tc>
          <w:tcPr>
            <w:tcW w:w="1497"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Más de 5</w:t>
            </w:r>
          </w:p>
        </w:tc>
        <w:tc>
          <w:tcPr>
            <w:tcW w:w="998" w:type="dxa"/>
            <w:tcBorders>
              <w:top w:val="single" w:sz="4" w:space="0" w:color="auto"/>
              <w:left w:val="single" w:sz="4" w:space="0" w:color="auto"/>
              <w:bottom w:val="single" w:sz="4" w:space="0" w:color="auto"/>
              <w:right w:val="single" w:sz="4" w:space="0" w:color="auto"/>
            </w:tcBorders>
            <w:vAlign w:val="center"/>
          </w:tcPr>
          <w:p w:rsidR="00000000" w:rsidRDefault="000F622C">
            <w:pPr>
              <w:rPr>
                <w:rFonts w:ascii="Arial" w:hAnsi="Arial" w:cs="Arial"/>
                <w:b/>
                <w:bCs/>
              </w:rPr>
            </w:pPr>
            <w:r>
              <w:rPr>
                <w:rFonts w:ascii="Arial" w:hAnsi="Arial" w:cs="Arial"/>
                <w:b/>
                <w:bCs/>
              </w:rPr>
              <w:t>Total</w:t>
            </w:r>
          </w:p>
        </w:tc>
        <w:tc>
          <w:tcPr>
            <w:tcW w:w="550" w:type="dxa"/>
            <w:tcBorders>
              <w:left w:val="single" w:sz="4" w:space="0" w:color="auto"/>
              <w:right w:val="single" w:sz="4" w:space="0" w:color="auto"/>
            </w:tcBorders>
          </w:tcPr>
          <w:p w:rsidR="00000000" w:rsidRDefault="000F622C">
            <w:pPr>
              <w:rPr>
                <w:rFonts w:ascii="Arial" w:hAnsi="Arial" w:cs="Arial"/>
                <w:b/>
                <w:bCs/>
              </w:rPr>
            </w:pPr>
          </w:p>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pStyle w:val="Ttulo5"/>
            </w:pPr>
            <w:r>
              <w:t>Planteles otros niveles</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0.177</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0.095</w:t>
            </w:r>
          </w:p>
        </w:tc>
        <w:tc>
          <w:tcPr>
            <w:tcW w:w="998"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0.272</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pStyle w:val="Ttulo5"/>
            </w:pPr>
            <w:r>
              <w:t>Escuelas incompletas</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0.570</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0.009</w:t>
            </w:r>
          </w:p>
        </w:tc>
        <w:tc>
          <w:tcPr>
            <w:tcW w:w="998"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0.579</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pStyle w:val="Ttulo5"/>
            </w:pPr>
            <w:r>
              <w:t>Escuelas completas</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0.015</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0.134</w:t>
            </w:r>
          </w:p>
        </w:tc>
        <w:tc>
          <w:tcPr>
            <w:tcW w:w="998"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0.149</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Total</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0.762</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0.238</w:t>
            </w:r>
          </w:p>
        </w:tc>
        <w:tc>
          <w:tcPr>
            <w:tcW w:w="998"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1.000</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8100" w:type="dxa"/>
            <w:gridSpan w:val="6"/>
            <w:tcBorders>
              <w:left w:val="single" w:sz="4" w:space="0" w:color="auto"/>
              <w:bottom w:val="single" w:sz="4" w:space="0" w:color="auto"/>
              <w:right w:val="single" w:sz="4" w:space="0" w:color="auto"/>
            </w:tcBorders>
          </w:tcPr>
          <w:p w:rsidR="00000000" w:rsidRDefault="000F622C">
            <w:pPr>
              <w:rPr>
                <w:rFonts w:ascii="Arial" w:hAnsi="Arial" w:cs="Arial"/>
                <w:sz w:val="20"/>
              </w:rPr>
            </w:pPr>
            <w:r>
              <w:rPr>
                <w:rFonts w:ascii="Arial" w:hAnsi="Arial" w:cs="Arial"/>
                <w:b/>
                <w:bCs/>
                <w:sz w:val="20"/>
              </w:rPr>
              <w:t>FUEN</w:t>
            </w:r>
            <w:r>
              <w:rPr>
                <w:rFonts w:ascii="Arial" w:hAnsi="Arial" w:cs="Arial"/>
                <w:b/>
                <w:bCs/>
                <w:sz w:val="20"/>
              </w:rPr>
              <w:t>TE</w:t>
            </w:r>
            <w:r>
              <w:rPr>
                <w:rFonts w:ascii="Arial" w:hAnsi="Arial" w:cs="Arial"/>
                <w:sz w:val="20"/>
              </w:rPr>
              <w:t>: Base de datos del I Censo de funcionarios públicos del MEC</w:t>
            </w:r>
          </w:p>
          <w:p w:rsidR="00000000" w:rsidRDefault="000F622C">
            <w:r>
              <w:rPr>
                <w:rFonts w:ascii="Arial" w:hAnsi="Arial" w:cs="Arial"/>
                <w:b/>
                <w:bCs/>
                <w:sz w:val="20"/>
              </w:rPr>
              <w:t>ELABORACIÓN:</w:t>
            </w:r>
            <w:r>
              <w:rPr>
                <w:rFonts w:ascii="Arial" w:hAnsi="Arial" w:cs="Arial"/>
                <w:sz w:val="20"/>
              </w:rPr>
              <w:t xml:space="preserve"> por el autor, Carlos Ronquillo Franco</w:t>
            </w:r>
          </w:p>
        </w:tc>
      </w:tr>
    </w:tbl>
    <w:p w:rsidR="00000000" w:rsidRDefault="000F622C">
      <w:pPr>
        <w:pStyle w:val="Sangradetextonormal"/>
      </w:pPr>
    </w:p>
    <w:p w:rsidR="00000000" w:rsidRDefault="000F622C">
      <w:pPr>
        <w:spacing w:line="480" w:lineRule="auto"/>
        <w:ind w:left="426"/>
        <w:jc w:val="both"/>
        <w:rPr>
          <w:rFonts w:ascii="Arial" w:hAnsi="Arial" w:cs="Arial"/>
        </w:rPr>
      </w:pPr>
      <w:r>
        <w:rPr>
          <w:rFonts w:ascii="Arial" w:hAnsi="Arial" w:cs="Arial"/>
        </w:rPr>
        <w:t xml:space="preserve">En lo que respecta a la variable número de personal docente los criterios de clasificación son: </w:t>
      </w:r>
      <w:r>
        <w:rPr>
          <w:rFonts w:ascii="Arial" w:hAnsi="Arial" w:cs="Arial"/>
          <w:i/>
          <w:iCs/>
        </w:rPr>
        <w:t>planteles con hasta 5 profesores con nombram</w:t>
      </w:r>
      <w:r>
        <w:rPr>
          <w:rFonts w:ascii="Arial" w:hAnsi="Arial" w:cs="Arial"/>
          <w:i/>
          <w:iCs/>
        </w:rPr>
        <w:t>iento docente</w:t>
      </w:r>
      <w:r>
        <w:rPr>
          <w:rFonts w:ascii="Arial" w:hAnsi="Arial" w:cs="Arial"/>
        </w:rPr>
        <w:t xml:space="preserve">, y </w:t>
      </w:r>
      <w:r>
        <w:rPr>
          <w:rFonts w:ascii="Arial" w:hAnsi="Arial" w:cs="Arial"/>
          <w:i/>
          <w:iCs/>
        </w:rPr>
        <w:t>planteles con más de 5 profesores con nombramiento docente</w:t>
      </w:r>
      <w:r>
        <w:rPr>
          <w:rFonts w:ascii="Arial" w:hAnsi="Arial" w:cs="Arial"/>
        </w:rPr>
        <w:t>. Los totales de las observaciones que cumplen con cada uno de estos criterios son mostrados en la tabla CLXV.</w:t>
      </w:r>
    </w:p>
    <w:p w:rsidR="00000000" w:rsidRDefault="000F622C">
      <w:pPr>
        <w:pStyle w:val="Sangradetextonormal"/>
      </w:pPr>
    </w:p>
    <w:p w:rsidR="00000000" w:rsidRDefault="000F622C">
      <w:pPr>
        <w:pStyle w:val="Sangradetextonormal"/>
      </w:pPr>
      <w:r>
        <w:t>Como observamos en la tabla CLXV, de los 537 planteles, el 27% declar</w:t>
      </w:r>
      <w:r>
        <w:t>ó que no son instituciones primarias, pero según lo analizado anteriormente, se conoce que existen 435 planteles primarios; de los cuales solo el 90% declaró el número de personal docente que labora en el mismo.</w:t>
      </w:r>
    </w:p>
    <w:p w:rsidR="00000000" w:rsidRDefault="000F622C">
      <w:pPr>
        <w:pStyle w:val="Sangradetextonormal"/>
      </w:pPr>
    </w:p>
    <w:p w:rsidR="00000000" w:rsidRDefault="000F622C">
      <w:pPr>
        <w:pStyle w:val="Sangradetextonormal"/>
      </w:pPr>
      <w:r>
        <w:t>De los 146 planteles que no declararon el n</w:t>
      </w:r>
      <w:r>
        <w:t>úmero de profesores, solo el 35% tiene más de 5 funcionarios con nombramiento docente. En la tabla CLXV observamos una incongruencia, de 311 escuelas que declararon ser incompletas, en el 1% cuenta con más de 5 funcionarios de nombramiento docente, pudiend</w:t>
      </w:r>
      <w:r>
        <w:t xml:space="preserve">o esto tener dos motivos, hay profesores que no laboran y cobran su sueldo, o son escuelas que tienen más de un paralelo por año lectivo. </w:t>
      </w:r>
    </w:p>
    <w:p w:rsidR="00000000" w:rsidRDefault="000F622C">
      <w:pPr>
        <w:pStyle w:val="Sangradetextonormal"/>
      </w:pPr>
    </w:p>
    <w:p w:rsidR="00000000" w:rsidRDefault="000F622C">
      <w:pPr>
        <w:pStyle w:val="Sangradetextonormal"/>
      </w:pPr>
      <w:r>
        <w:t>De las 80 escuelas completas, el 10% tiene menos de seis funcionarios, lo cual implica que en la escuela existe pers</w:t>
      </w:r>
      <w:r>
        <w:t xml:space="preserve">onal con otra relación laboral o función que ejerce la docencia.  De las 391 escuelas que declararon el número de personal docente, solo el 18% tienen todos los grados y sus profesores tienen nombramiento docente. </w:t>
      </w:r>
    </w:p>
    <w:p w:rsidR="00000000" w:rsidRDefault="000F622C">
      <w:pPr>
        <w:pStyle w:val="Sangradetextonormal"/>
      </w:pPr>
    </w:p>
    <w:p w:rsidR="00000000" w:rsidRDefault="000F622C">
      <w:pPr>
        <w:pStyle w:val="Sangradetextonormal"/>
      </w:pPr>
    </w:p>
    <w:p w:rsidR="00000000" w:rsidRDefault="000F622C">
      <w:pPr>
        <w:pStyle w:val="Ttulo4"/>
        <w:numPr>
          <w:ilvl w:val="0"/>
          <w:numId w:val="15"/>
        </w:numPr>
        <w:jc w:val="left"/>
      </w:pPr>
      <w:bookmarkStart w:id="77" w:name="_Toc9638204"/>
      <w:r>
        <w:t xml:space="preserve">Análisis bivariado entre las variables </w:t>
      </w:r>
      <w:r>
        <w:t>completitud y zona de la institución</w:t>
      </w:r>
      <w:bookmarkEnd w:id="77"/>
    </w:p>
    <w:p w:rsidR="00000000" w:rsidRDefault="000F622C">
      <w:pPr>
        <w:spacing w:line="480" w:lineRule="auto"/>
        <w:jc w:val="both"/>
        <w:rPr>
          <w:rFonts w:ascii="Arial" w:hAnsi="Arial" w:cs="Arial"/>
          <w:b/>
          <w:bCs/>
          <w:szCs w:val="28"/>
        </w:rPr>
      </w:pPr>
    </w:p>
    <w:p w:rsidR="00000000" w:rsidRDefault="000F622C">
      <w:pPr>
        <w:spacing w:line="480" w:lineRule="auto"/>
        <w:ind w:left="426"/>
        <w:jc w:val="both"/>
        <w:rPr>
          <w:rFonts w:ascii="Arial" w:hAnsi="Arial" w:cs="Arial"/>
        </w:rPr>
      </w:pPr>
      <w:r>
        <w:rPr>
          <w:rFonts w:ascii="Arial" w:hAnsi="Arial" w:cs="Arial"/>
        </w:rPr>
        <w:t xml:space="preserve">Los criterios de clasificación utilizados para el análisis de bivariado de estas variables son: para la variable completitud, </w:t>
      </w:r>
      <w:r>
        <w:rPr>
          <w:rFonts w:ascii="Arial" w:hAnsi="Arial" w:cs="Arial"/>
          <w:i/>
          <w:iCs/>
        </w:rPr>
        <w:t>planteles de otro nivel, escuelas incompletas, y escuelas completas</w:t>
      </w:r>
      <w:r>
        <w:rPr>
          <w:rFonts w:ascii="Arial" w:hAnsi="Arial" w:cs="Arial"/>
        </w:rPr>
        <w:t>.</w:t>
      </w:r>
    </w:p>
    <w:p w:rsidR="00000000" w:rsidRDefault="000F622C">
      <w:pPr>
        <w:pStyle w:val="Sangradetextonormal"/>
        <w:ind w:left="426"/>
      </w:pPr>
    </w:p>
    <w:p w:rsidR="00000000" w:rsidRDefault="000F622C">
      <w:pPr>
        <w:pStyle w:val="Sangradetextonormal"/>
        <w:ind w:left="426"/>
      </w:pPr>
      <w:r>
        <w:t xml:space="preserve">Para la variable zona </w:t>
      </w:r>
      <w:r>
        <w:t xml:space="preserve">de la institución los planteles pueden ser </w:t>
      </w:r>
      <w:r>
        <w:rPr>
          <w:i/>
          <w:iCs/>
        </w:rPr>
        <w:t>urbanos o rurales</w:t>
      </w:r>
      <w:r>
        <w:t>. En la tabla CLXVI se pueden observar los totales de las observaciones que cumplen con cada criterio de clasificación.</w:t>
      </w:r>
    </w:p>
    <w:tbl>
      <w:tblPr>
        <w:tblW w:w="8100" w:type="dxa"/>
        <w:tblInd w:w="430" w:type="dxa"/>
        <w:tblLayout w:type="fixed"/>
        <w:tblCellMar>
          <w:left w:w="70" w:type="dxa"/>
          <w:right w:w="70" w:type="dxa"/>
        </w:tblCellMar>
        <w:tblLook w:val="0000"/>
      </w:tblPr>
      <w:tblGrid>
        <w:gridCol w:w="567"/>
        <w:gridCol w:w="2991"/>
        <w:gridCol w:w="1497"/>
        <w:gridCol w:w="1497"/>
        <w:gridCol w:w="998"/>
        <w:gridCol w:w="550"/>
      </w:tblGrid>
      <w:tr w:rsidR="00000000">
        <w:tblPrEx>
          <w:tblCellMar>
            <w:top w:w="0" w:type="dxa"/>
            <w:bottom w:w="0" w:type="dxa"/>
          </w:tblCellMar>
        </w:tblPrEx>
        <w:trPr>
          <w:cantSplit/>
        </w:trPr>
        <w:tc>
          <w:tcPr>
            <w:tcW w:w="8100" w:type="dxa"/>
            <w:gridSpan w:val="6"/>
            <w:tcBorders>
              <w:top w:val="single" w:sz="4" w:space="0" w:color="auto"/>
              <w:left w:val="single" w:sz="4" w:space="0" w:color="auto"/>
              <w:right w:val="single" w:sz="4" w:space="0" w:color="auto"/>
            </w:tcBorders>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TABLA CLXVI</w:t>
            </w:r>
          </w:p>
          <w:p w:rsidR="00000000" w:rsidRDefault="000F622C">
            <w:pPr>
              <w:pStyle w:val="Ttulo1"/>
              <w:jc w:val="center"/>
              <w:rPr>
                <w:b w:val="0"/>
                <w:bCs w:val="0"/>
              </w:rPr>
            </w:pPr>
            <w:bookmarkStart w:id="78" w:name="_Toc9638205"/>
            <w:r>
              <w:rPr>
                <w:sz w:val="24"/>
              </w:rPr>
              <w:t>PROVINCIA DE BOLÍVAR: CENSO DEL MAGISTERIO NACIONAL, DISTRIBUCI</w:t>
            </w:r>
            <w:r>
              <w:rPr>
                <w:sz w:val="24"/>
              </w:rPr>
              <w:t xml:space="preserve">ON CONJUNTA DE </w:t>
            </w:r>
            <w:r>
              <w:rPr>
                <w:i/>
                <w:iCs/>
                <w:sz w:val="24"/>
              </w:rPr>
              <w:t>COMPLETITUD DE PLANTELES Y ZONA</w:t>
            </w:r>
            <w:bookmarkEnd w:id="78"/>
          </w:p>
        </w:tc>
      </w:tr>
      <w:tr w:rsidR="00000000">
        <w:tblPrEx>
          <w:tblCellMar>
            <w:top w:w="0" w:type="dxa"/>
            <w:bottom w:w="0" w:type="dxa"/>
          </w:tblCellMar>
        </w:tblPrEx>
        <w:trPr>
          <w:cantSplit/>
        </w:trPr>
        <w:tc>
          <w:tcPr>
            <w:tcW w:w="567" w:type="dxa"/>
            <w:tcBorders>
              <w:left w:val="single" w:sz="4" w:space="0" w:color="auto"/>
            </w:tcBorders>
          </w:tcPr>
          <w:p w:rsidR="00000000" w:rsidRDefault="000F622C">
            <w:pPr>
              <w:jc w:val="center"/>
              <w:rPr>
                <w:rFonts w:ascii="Arial" w:hAnsi="Arial" w:cs="Arial"/>
                <w:b/>
                <w:bCs/>
              </w:rPr>
            </w:pPr>
          </w:p>
        </w:tc>
        <w:tc>
          <w:tcPr>
            <w:tcW w:w="2991" w:type="dxa"/>
            <w:tcBorders>
              <w:bottom w:val="single" w:sz="4" w:space="0" w:color="auto"/>
              <w:right w:val="single" w:sz="4" w:space="0" w:color="auto"/>
            </w:tcBorders>
          </w:tcPr>
          <w:p w:rsidR="00000000" w:rsidRDefault="000F622C">
            <w:pPr>
              <w:jc w:val="center"/>
              <w:rPr>
                <w:rFonts w:ascii="Arial" w:hAnsi="Arial" w:cs="Arial"/>
                <w:b/>
                <w:bCs/>
              </w:rPr>
            </w:pPr>
          </w:p>
        </w:tc>
        <w:tc>
          <w:tcPr>
            <w:tcW w:w="2994" w:type="dxa"/>
            <w:gridSpan w:val="2"/>
            <w:tcBorders>
              <w:top w:val="single" w:sz="4" w:space="0" w:color="auto"/>
              <w:left w:val="single" w:sz="4" w:space="0" w:color="auto"/>
              <w:bottom w:val="single" w:sz="4" w:space="0" w:color="auto"/>
              <w:right w:val="single" w:sz="4" w:space="0" w:color="auto"/>
            </w:tcBorders>
          </w:tcPr>
          <w:p w:rsidR="00000000" w:rsidRDefault="000F622C">
            <w:pPr>
              <w:pStyle w:val="Ttulo4"/>
            </w:pPr>
            <w:bookmarkStart w:id="79" w:name="_Toc9638206"/>
            <w:r>
              <w:t>Zona</w:t>
            </w:r>
            <w:bookmarkEnd w:id="79"/>
          </w:p>
        </w:tc>
        <w:tc>
          <w:tcPr>
            <w:tcW w:w="998" w:type="dxa"/>
            <w:tcBorders>
              <w:left w:val="single" w:sz="4" w:space="0" w:color="auto"/>
              <w:bottom w:val="single" w:sz="4" w:space="0" w:color="auto"/>
            </w:tcBorders>
          </w:tcPr>
          <w:p w:rsidR="00000000" w:rsidRDefault="000F622C">
            <w:pPr>
              <w:rPr>
                <w:rFonts w:ascii="Arial" w:hAnsi="Arial" w:cs="Arial"/>
                <w:b/>
                <w:bCs/>
              </w:rPr>
            </w:pPr>
          </w:p>
        </w:tc>
        <w:tc>
          <w:tcPr>
            <w:tcW w:w="550" w:type="dxa"/>
            <w:tcBorders>
              <w:right w:val="single" w:sz="4" w:space="0" w:color="auto"/>
            </w:tcBorders>
          </w:tcPr>
          <w:p w:rsidR="00000000" w:rsidRDefault="000F622C">
            <w:pPr>
              <w:jc w:val="center"/>
              <w:rPr>
                <w:rFonts w:ascii="Arial" w:hAnsi="Arial" w:cs="Arial"/>
                <w:b/>
                <w:bCs/>
              </w:rPr>
            </w:pPr>
          </w:p>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pPr>
              <w:jc w:val="center"/>
              <w:rPr>
                <w:rFonts w:ascii="Arial" w:hAnsi="Arial" w:cs="Arial"/>
                <w:b/>
                <w:bCs/>
              </w:rPr>
            </w:pPr>
          </w:p>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Completitud</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Urbano</w:t>
            </w:r>
          </w:p>
        </w:tc>
        <w:tc>
          <w:tcPr>
            <w:tcW w:w="1497"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Rural</w:t>
            </w:r>
          </w:p>
        </w:tc>
        <w:tc>
          <w:tcPr>
            <w:tcW w:w="998"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Total</w:t>
            </w:r>
          </w:p>
        </w:tc>
        <w:tc>
          <w:tcPr>
            <w:tcW w:w="550" w:type="dxa"/>
            <w:tcBorders>
              <w:left w:val="single" w:sz="4" w:space="0" w:color="auto"/>
              <w:right w:val="single" w:sz="4" w:space="0" w:color="auto"/>
            </w:tcBorders>
          </w:tcPr>
          <w:p w:rsidR="00000000" w:rsidRDefault="000F622C">
            <w:pPr>
              <w:jc w:val="center"/>
              <w:rPr>
                <w:rFonts w:ascii="Arial" w:hAnsi="Arial" w:cs="Arial"/>
                <w:b/>
                <w:bCs/>
              </w:rPr>
            </w:pPr>
          </w:p>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pStyle w:val="Ttulo5"/>
            </w:pPr>
            <w:r>
              <w:t>Planteles otros niveles</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0.078</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0.194</w:t>
            </w:r>
          </w:p>
        </w:tc>
        <w:tc>
          <w:tcPr>
            <w:tcW w:w="998"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0.272</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pStyle w:val="Ttulo5"/>
            </w:pPr>
            <w:r>
              <w:t>Escuelas incompletas</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0.019</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0.561</w:t>
            </w:r>
          </w:p>
        </w:tc>
        <w:tc>
          <w:tcPr>
            <w:tcW w:w="998"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0.579</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pStyle w:val="Ttulo5"/>
            </w:pPr>
            <w:r>
              <w:t>Escuelas completas</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0.045</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0.104</w:t>
            </w:r>
          </w:p>
        </w:tc>
        <w:tc>
          <w:tcPr>
            <w:tcW w:w="998"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0.149</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Total</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0.142</w:t>
            </w:r>
          </w:p>
        </w:tc>
        <w:tc>
          <w:tcPr>
            <w:tcW w:w="1497"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0.858</w:t>
            </w:r>
          </w:p>
        </w:tc>
        <w:tc>
          <w:tcPr>
            <w:tcW w:w="998"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rPr>
            </w:pPr>
            <w:r>
              <w:rPr>
                <w:rFonts w:ascii="Arial" w:hAnsi="Arial" w:cs="Arial"/>
              </w:rPr>
              <w:t>1.000</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8100" w:type="dxa"/>
            <w:gridSpan w:val="6"/>
            <w:tcBorders>
              <w:left w:val="single" w:sz="4" w:space="0" w:color="auto"/>
              <w:bottom w:val="single" w:sz="4" w:space="0" w:color="auto"/>
              <w:right w:val="single" w:sz="4" w:space="0" w:color="auto"/>
            </w:tcBorders>
          </w:tcPr>
          <w:p w:rsidR="00000000" w:rsidRDefault="000F622C">
            <w:pPr>
              <w:rPr>
                <w:rFonts w:ascii="Arial" w:hAnsi="Arial" w:cs="Arial"/>
                <w:sz w:val="20"/>
              </w:rPr>
            </w:pPr>
            <w:r>
              <w:rPr>
                <w:rFonts w:ascii="Arial" w:hAnsi="Arial" w:cs="Arial"/>
                <w:b/>
                <w:bCs/>
                <w:sz w:val="20"/>
              </w:rPr>
              <w:t>FUENTE</w:t>
            </w:r>
            <w:r>
              <w:rPr>
                <w:rFonts w:ascii="Arial" w:hAnsi="Arial" w:cs="Arial"/>
                <w:sz w:val="20"/>
              </w:rPr>
              <w:t>: Ba</w:t>
            </w:r>
            <w:r>
              <w:rPr>
                <w:rFonts w:ascii="Arial" w:hAnsi="Arial" w:cs="Arial"/>
                <w:sz w:val="20"/>
              </w:rPr>
              <w:t>se de datos del I Censo de funcionarios públicos del MEC</w:t>
            </w:r>
          </w:p>
          <w:p w:rsidR="00000000" w:rsidRDefault="000F622C">
            <w:r>
              <w:rPr>
                <w:rFonts w:ascii="Arial" w:hAnsi="Arial" w:cs="Arial"/>
                <w:b/>
                <w:bCs/>
                <w:sz w:val="20"/>
              </w:rPr>
              <w:t>ELABORACIÓN:</w:t>
            </w:r>
            <w:r>
              <w:rPr>
                <w:rFonts w:ascii="Arial" w:hAnsi="Arial" w:cs="Arial"/>
                <w:sz w:val="20"/>
              </w:rPr>
              <w:t xml:space="preserve"> por el autor, Carlos Ronquillo Franco</w:t>
            </w:r>
          </w:p>
        </w:tc>
      </w:tr>
    </w:tbl>
    <w:p w:rsidR="00000000" w:rsidRDefault="000F622C">
      <w:pPr>
        <w:pStyle w:val="Sangradetextonormal"/>
      </w:pPr>
    </w:p>
    <w:p w:rsidR="00000000" w:rsidRDefault="000F622C">
      <w:pPr>
        <w:pStyle w:val="Sangradetextonormal"/>
      </w:pPr>
      <w:r>
        <w:t>Como se menciono en el análisis anterior, debería existir información acerca de 435 escuelas, pero solo el 90% declaró la completitud de su plante</w:t>
      </w:r>
      <w:r>
        <w:t>l. De los planteles de otros niveles, el 29% son urbanos, siendo el resto rurales.</w:t>
      </w:r>
    </w:p>
    <w:p w:rsidR="00000000" w:rsidRDefault="000F622C">
      <w:pPr>
        <w:pStyle w:val="Sangradetextonormal"/>
      </w:pPr>
    </w:p>
    <w:p w:rsidR="00000000" w:rsidRDefault="000F622C">
      <w:pPr>
        <w:pStyle w:val="Sangradetextonormal"/>
      </w:pPr>
      <w:r>
        <w:t>De los 391 planteles primarios que declararon su completitud, el 91% son rurales. De estas 357 escuelas rurales que declararon su completitud, el 84% son escuelas rurales i</w:t>
      </w:r>
      <w:r>
        <w:t>ncompletas.  De las 311 escuelas incompletas de la provincia de Bolívar, el 97% son rurales.</w:t>
      </w:r>
    </w:p>
    <w:p w:rsidR="00000000" w:rsidRDefault="000F622C">
      <w:pPr>
        <w:pStyle w:val="Sangradetextonormal"/>
      </w:pPr>
    </w:p>
    <w:p w:rsidR="00000000" w:rsidRDefault="000F622C">
      <w:pPr>
        <w:pStyle w:val="Sangradetextonormal"/>
      </w:pPr>
      <w:r>
        <w:t>Una afirmación que mejora el panorama educativo en esta provincia, es que de las 80 escuelas completas que existen al 14 de diciembre del 2000, 56 se encuentran e</w:t>
      </w:r>
      <w:r>
        <w:t>n zonas rurales, representando el 70%. Es importante decir que con relación a las 391 escuelas que declararon completitud durante el censo de funcionarios públicos de MEC, las escuelas completas son solo el 20% de total.</w:t>
      </w:r>
    </w:p>
    <w:p w:rsidR="00000000" w:rsidRDefault="000F622C">
      <w:pPr>
        <w:pStyle w:val="Sangradetextonormal"/>
      </w:pPr>
    </w:p>
    <w:p w:rsidR="00000000" w:rsidRDefault="000F622C">
      <w:pPr>
        <w:pStyle w:val="Ttulo4"/>
        <w:numPr>
          <w:ilvl w:val="0"/>
          <w:numId w:val="15"/>
        </w:numPr>
        <w:jc w:val="left"/>
      </w:pPr>
      <w:bookmarkStart w:id="80" w:name="_Toc9638207"/>
      <w:r>
        <w:t>Análisis bivariado entre las varia</w:t>
      </w:r>
      <w:r>
        <w:t>bles servicio de agua y servicio de alcantarillado de la institución rural</w:t>
      </w:r>
      <w:bookmarkEnd w:id="80"/>
    </w:p>
    <w:p w:rsidR="00000000" w:rsidRDefault="000F622C">
      <w:pPr>
        <w:pStyle w:val="Sangradetextonormal"/>
      </w:pPr>
    </w:p>
    <w:p w:rsidR="00000000" w:rsidRDefault="000F622C">
      <w:pPr>
        <w:pStyle w:val="Sangradetextonormal"/>
      </w:pPr>
      <w:r>
        <w:t>En los planteles rurales es necesario brindar servicios de vivienda, agua potable, energía eléctrica y alcantarillado al personal docente para que pueda pasar más tiempo en el plan</w:t>
      </w:r>
      <w:r>
        <w:t xml:space="preserve">tel, y así mejorar la educación en ese sector, además que reduce los costos del personal docente al no tener que movilizarse. </w:t>
      </w:r>
    </w:p>
    <w:p w:rsidR="00000000" w:rsidRDefault="000F622C">
      <w:pPr>
        <w:pStyle w:val="Sangradetextonormal"/>
      </w:pPr>
    </w:p>
    <w:p w:rsidR="00000000" w:rsidRDefault="000F622C">
      <w:pPr>
        <w:pStyle w:val="Sangradetextonormal"/>
      </w:pPr>
      <w:r>
        <w:t xml:space="preserve">Se clasifica a los planteles rurales en los que </w:t>
      </w:r>
      <w:r>
        <w:rPr>
          <w:i/>
          <w:iCs/>
        </w:rPr>
        <w:t>cuentan con agua potable, o no</w:t>
      </w:r>
      <w:r>
        <w:t xml:space="preserve">; y con los que </w:t>
      </w:r>
      <w:r>
        <w:rPr>
          <w:i/>
          <w:iCs/>
        </w:rPr>
        <w:t>cuentan con alcantarillado o no</w:t>
      </w:r>
      <w:r>
        <w:t>. E</w:t>
      </w:r>
      <w:r>
        <w:t>l alcantarillado depende mucho del área donde se encuentre el plantel.</w:t>
      </w:r>
    </w:p>
    <w:p w:rsidR="00000000" w:rsidRDefault="000F622C">
      <w:pPr>
        <w:pStyle w:val="Sangradetextonormal"/>
      </w:pPr>
    </w:p>
    <w:tbl>
      <w:tblPr>
        <w:tblW w:w="7380" w:type="dxa"/>
        <w:jc w:val="center"/>
        <w:tblInd w:w="430" w:type="dxa"/>
        <w:tblLayout w:type="fixed"/>
        <w:tblCellMar>
          <w:left w:w="70" w:type="dxa"/>
          <w:right w:w="70" w:type="dxa"/>
        </w:tblCellMar>
        <w:tblLook w:val="0000"/>
      </w:tblPr>
      <w:tblGrid>
        <w:gridCol w:w="567"/>
        <w:gridCol w:w="2493"/>
        <w:gridCol w:w="1620"/>
        <w:gridCol w:w="1260"/>
        <w:gridCol w:w="900"/>
        <w:gridCol w:w="540"/>
      </w:tblGrid>
      <w:tr w:rsidR="00000000">
        <w:tblPrEx>
          <w:tblCellMar>
            <w:top w:w="0" w:type="dxa"/>
            <w:bottom w:w="0" w:type="dxa"/>
          </w:tblCellMar>
        </w:tblPrEx>
        <w:trPr>
          <w:cantSplit/>
          <w:jc w:val="center"/>
        </w:trPr>
        <w:tc>
          <w:tcPr>
            <w:tcW w:w="7380" w:type="dxa"/>
            <w:gridSpan w:val="6"/>
            <w:tcBorders>
              <w:top w:val="single" w:sz="4" w:space="0" w:color="auto"/>
              <w:left w:val="single" w:sz="4" w:space="0" w:color="auto"/>
              <w:right w:val="single" w:sz="4" w:space="0" w:color="auto"/>
            </w:tcBorders>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TABLA CLXVII</w:t>
            </w:r>
          </w:p>
          <w:p w:rsidR="00000000" w:rsidRDefault="000F622C">
            <w:pPr>
              <w:pStyle w:val="Ttulo1"/>
              <w:jc w:val="center"/>
              <w:rPr>
                <w:b w:val="0"/>
                <w:bCs w:val="0"/>
              </w:rPr>
            </w:pPr>
            <w:bookmarkStart w:id="81" w:name="_Toc9638208"/>
            <w:r>
              <w:rPr>
                <w:sz w:val="24"/>
              </w:rPr>
              <w:t xml:space="preserve">PROVINCIA DE BOLÍVAR: CENSO DEL MAGISTERIO NACIONAL, DISTRIBUCION CONJUNTA DE </w:t>
            </w:r>
            <w:r>
              <w:rPr>
                <w:i/>
                <w:iCs/>
                <w:sz w:val="24"/>
              </w:rPr>
              <w:t>SERVICIO DE AGUA DE PLANTELES RURALES Y ALCANTARILLADO</w:t>
            </w:r>
            <w:bookmarkEnd w:id="81"/>
            <w:r>
              <w:t xml:space="preserve"> </w:t>
            </w:r>
          </w:p>
        </w:tc>
      </w:tr>
      <w:tr w:rsidR="00000000">
        <w:tblPrEx>
          <w:tblCellMar>
            <w:top w:w="0" w:type="dxa"/>
            <w:bottom w:w="0" w:type="dxa"/>
          </w:tblCellMar>
        </w:tblPrEx>
        <w:trPr>
          <w:cantSplit/>
          <w:jc w:val="center"/>
        </w:trPr>
        <w:tc>
          <w:tcPr>
            <w:tcW w:w="567" w:type="dxa"/>
            <w:tcBorders>
              <w:left w:val="single" w:sz="4" w:space="0" w:color="auto"/>
            </w:tcBorders>
          </w:tcPr>
          <w:p w:rsidR="00000000" w:rsidRDefault="000F622C">
            <w:pPr>
              <w:jc w:val="center"/>
              <w:rPr>
                <w:rFonts w:ascii="Arial" w:hAnsi="Arial" w:cs="Arial"/>
                <w:b/>
                <w:bCs/>
                <w:sz w:val="20"/>
              </w:rPr>
            </w:pPr>
          </w:p>
        </w:tc>
        <w:tc>
          <w:tcPr>
            <w:tcW w:w="2493" w:type="dxa"/>
            <w:tcBorders>
              <w:bottom w:val="single" w:sz="4" w:space="0" w:color="auto"/>
              <w:right w:val="single" w:sz="4" w:space="0" w:color="auto"/>
            </w:tcBorders>
          </w:tcPr>
          <w:p w:rsidR="00000000" w:rsidRDefault="000F622C">
            <w:pPr>
              <w:jc w:val="center"/>
              <w:rPr>
                <w:rFonts w:ascii="Arial" w:hAnsi="Arial" w:cs="Arial"/>
                <w:b/>
                <w:bCs/>
                <w:sz w:val="20"/>
              </w:rPr>
            </w:pPr>
          </w:p>
        </w:tc>
        <w:tc>
          <w:tcPr>
            <w:tcW w:w="2880" w:type="dxa"/>
            <w:gridSpan w:val="2"/>
            <w:tcBorders>
              <w:top w:val="single" w:sz="4" w:space="0" w:color="auto"/>
              <w:left w:val="single" w:sz="4" w:space="0" w:color="auto"/>
              <w:bottom w:val="single" w:sz="4" w:space="0" w:color="auto"/>
              <w:right w:val="single" w:sz="4" w:space="0" w:color="auto"/>
            </w:tcBorders>
          </w:tcPr>
          <w:p w:rsidR="00000000" w:rsidRDefault="000F622C">
            <w:pPr>
              <w:pStyle w:val="Ttulo4"/>
              <w:rPr>
                <w:sz w:val="20"/>
              </w:rPr>
            </w:pPr>
            <w:bookmarkStart w:id="82" w:name="_Toc9638209"/>
            <w:r>
              <w:rPr>
                <w:sz w:val="20"/>
              </w:rPr>
              <w:t>Alcantarillado</w:t>
            </w:r>
            <w:bookmarkEnd w:id="82"/>
          </w:p>
        </w:tc>
        <w:tc>
          <w:tcPr>
            <w:tcW w:w="900" w:type="dxa"/>
            <w:tcBorders>
              <w:left w:val="single" w:sz="4" w:space="0" w:color="auto"/>
              <w:bottom w:val="single" w:sz="4" w:space="0" w:color="auto"/>
            </w:tcBorders>
          </w:tcPr>
          <w:p w:rsidR="00000000" w:rsidRDefault="000F622C">
            <w:pPr>
              <w:rPr>
                <w:rFonts w:ascii="Arial" w:hAnsi="Arial" w:cs="Arial"/>
                <w:b/>
                <w:bCs/>
                <w:sz w:val="20"/>
              </w:rPr>
            </w:pPr>
          </w:p>
        </w:tc>
        <w:tc>
          <w:tcPr>
            <w:tcW w:w="540" w:type="dxa"/>
            <w:tcBorders>
              <w:right w:val="single" w:sz="4" w:space="0" w:color="auto"/>
            </w:tcBorders>
          </w:tcPr>
          <w:p w:rsidR="00000000" w:rsidRDefault="000F622C">
            <w:pPr>
              <w:jc w:val="center"/>
              <w:rPr>
                <w:rFonts w:ascii="Arial" w:hAnsi="Arial" w:cs="Arial"/>
                <w:b/>
                <w:bCs/>
                <w:sz w:val="20"/>
              </w:rPr>
            </w:pPr>
          </w:p>
        </w:tc>
      </w:tr>
      <w:tr w:rsidR="00000000">
        <w:tblPrEx>
          <w:tblCellMar>
            <w:top w:w="0" w:type="dxa"/>
            <w:bottom w:w="0" w:type="dxa"/>
          </w:tblCellMar>
        </w:tblPrEx>
        <w:trPr>
          <w:cantSplit/>
          <w:jc w:val="center"/>
        </w:trPr>
        <w:tc>
          <w:tcPr>
            <w:tcW w:w="567" w:type="dxa"/>
            <w:tcBorders>
              <w:left w:val="single" w:sz="4" w:space="0" w:color="auto"/>
              <w:right w:val="single" w:sz="4" w:space="0" w:color="auto"/>
            </w:tcBorders>
          </w:tcPr>
          <w:p w:rsidR="00000000" w:rsidRDefault="000F622C">
            <w:pPr>
              <w:jc w:val="center"/>
              <w:rPr>
                <w:rFonts w:ascii="Arial" w:hAnsi="Arial" w:cs="Arial"/>
                <w:b/>
                <w:bCs/>
                <w:sz w:val="20"/>
              </w:rPr>
            </w:pPr>
          </w:p>
        </w:tc>
        <w:tc>
          <w:tcPr>
            <w:tcW w:w="2493"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sz w:val="20"/>
              </w:rPr>
            </w:pPr>
            <w:r>
              <w:rPr>
                <w:rFonts w:ascii="Arial" w:hAnsi="Arial" w:cs="Arial"/>
                <w:b/>
                <w:bCs/>
                <w:sz w:val="20"/>
              </w:rPr>
              <w:t>Agua potable</w:t>
            </w:r>
          </w:p>
        </w:tc>
        <w:tc>
          <w:tcPr>
            <w:tcW w:w="1620"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sz w:val="20"/>
              </w:rPr>
            </w:pPr>
            <w:r>
              <w:rPr>
                <w:rFonts w:ascii="Arial" w:hAnsi="Arial" w:cs="Arial"/>
                <w:b/>
                <w:bCs/>
                <w:sz w:val="20"/>
              </w:rPr>
              <w:t>T</w:t>
            </w:r>
            <w:r>
              <w:rPr>
                <w:rFonts w:ascii="Arial" w:hAnsi="Arial" w:cs="Arial"/>
                <w:b/>
                <w:bCs/>
                <w:sz w:val="20"/>
              </w:rPr>
              <w:t>iene Alcantarillado</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sz w:val="20"/>
              </w:rPr>
            </w:pPr>
            <w:r>
              <w:rPr>
                <w:rFonts w:ascii="Arial" w:hAnsi="Arial" w:cs="Arial"/>
                <w:b/>
                <w:bCs/>
                <w:sz w:val="20"/>
              </w:rPr>
              <w:t>No Tiene</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sz w:val="20"/>
              </w:rPr>
            </w:pPr>
            <w:r>
              <w:rPr>
                <w:rFonts w:ascii="Arial" w:hAnsi="Arial" w:cs="Arial"/>
                <w:b/>
                <w:bCs/>
                <w:sz w:val="20"/>
              </w:rPr>
              <w:t>Total</w:t>
            </w:r>
          </w:p>
        </w:tc>
        <w:tc>
          <w:tcPr>
            <w:tcW w:w="540" w:type="dxa"/>
            <w:tcBorders>
              <w:left w:val="single" w:sz="4" w:space="0" w:color="auto"/>
              <w:right w:val="single" w:sz="4" w:space="0" w:color="auto"/>
            </w:tcBorders>
          </w:tcPr>
          <w:p w:rsidR="00000000" w:rsidRDefault="000F622C">
            <w:pPr>
              <w:jc w:val="center"/>
              <w:rPr>
                <w:rFonts w:ascii="Arial" w:hAnsi="Arial" w:cs="Arial"/>
                <w:b/>
                <w:bCs/>
                <w:sz w:val="20"/>
              </w:rPr>
            </w:pPr>
          </w:p>
        </w:tc>
      </w:tr>
      <w:tr w:rsidR="00000000">
        <w:tblPrEx>
          <w:tblCellMar>
            <w:top w:w="0" w:type="dxa"/>
            <w:bottom w:w="0" w:type="dxa"/>
          </w:tblCellMar>
        </w:tblPrEx>
        <w:trPr>
          <w:cantSplit/>
          <w:jc w:val="center"/>
        </w:trPr>
        <w:tc>
          <w:tcPr>
            <w:tcW w:w="567" w:type="dxa"/>
            <w:tcBorders>
              <w:left w:val="single" w:sz="4" w:space="0" w:color="auto"/>
              <w:right w:val="single" w:sz="4" w:space="0" w:color="auto"/>
            </w:tcBorders>
          </w:tcPr>
          <w:p w:rsidR="00000000" w:rsidRDefault="000F622C">
            <w:pPr>
              <w:rPr>
                <w:sz w:val="20"/>
              </w:rPr>
            </w:pPr>
          </w:p>
        </w:tc>
        <w:tc>
          <w:tcPr>
            <w:tcW w:w="2493" w:type="dxa"/>
            <w:tcBorders>
              <w:top w:val="single" w:sz="4" w:space="0" w:color="auto"/>
              <w:left w:val="single" w:sz="4" w:space="0" w:color="auto"/>
              <w:bottom w:val="single" w:sz="4" w:space="0" w:color="auto"/>
              <w:right w:val="single" w:sz="4" w:space="0" w:color="auto"/>
            </w:tcBorders>
          </w:tcPr>
          <w:p w:rsidR="00000000" w:rsidRDefault="000F622C">
            <w:pPr>
              <w:pStyle w:val="Ttulo5"/>
              <w:rPr>
                <w:sz w:val="20"/>
              </w:rPr>
            </w:pPr>
            <w:r>
              <w:rPr>
                <w:sz w:val="20"/>
              </w:rPr>
              <w:t>Tiene agua potable</w:t>
            </w:r>
          </w:p>
        </w:tc>
        <w:tc>
          <w:tcPr>
            <w:tcW w:w="1620"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sz w:val="20"/>
                <w:szCs w:val="20"/>
              </w:rPr>
            </w:pPr>
            <w:r>
              <w:rPr>
                <w:rFonts w:ascii="Arial" w:hAnsi="Arial" w:cs="Arial"/>
                <w:sz w:val="20"/>
                <w:szCs w:val="20"/>
              </w:rPr>
              <w:t>0.106</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sz w:val="20"/>
                <w:szCs w:val="20"/>
              </w:rPr>
            </w:pPr>
            <w:r>
              <w:rPr>
                <w:rFonts w:ascii="Arial" w:hAnsi="Arial" w:cs="Arial"/>
                <w:sz w:val="20"/>
                <w:szCs w:val="20"/>
              </w:rPr>
              <w:t>0.506</w:t>
            </w:r>
          </w:p>
        </w:tc>
        <w:tc>
          <w:tcPr>
            <w:tcW w:w="900"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sz w:val="20"/>
                <w:szCs w:val="20"/>
              </w:rPr>
            </w:pPr>
            <w:r>
              <w:rPr>
                <w:rFonts w:ascii="Arial" w:hAnsi="Arial" w:cs="Arial"/>
                <w:sz w:val="20"/>
                <w:szCs w:val="20"/>
              </w:rPr>
              <w:t>0.613</w:t>
            </w:r>
          </w:p>
        </w:tc>
        <w:tc>
          <w:tcPr>
            <w:tcW w:w="540" w:type="dxa"/>
            <w:tcBorders>
              <w:left w:val="single" w:sz="4" w:space="0" w:color="auto"/>
              <w:right w:val="single" w:sz="4" w:space="0" w:color="auto"/>
            </w:tcBorders>
          </w:tcPr>
          <w:p w:rsidR="00000000" w:rsidRDefault="000F622C">
            <w:pPr>
              <w:rPr>
                <w:sz w:val="20"/>
              </w:rPr>
            </w:pPr>
          </w:p>
        </w:tc>
      </w:tr>
      <w:tr w:rsidR="00000000">
        <w:tblPrEx>
          <w:tblCellMar>
            <w:top w:w="0" w:type="dxa"/>
            <w:bottom w:w="0" w:type="dxa"/>
          </w:tblCellMar>
        </w:tblPrEx>
        <w:trPr>
          <w:cantSplit/>
          <w:jc w:val="center"/>
        </w:trPr>
        <w:tc>
          <w:tcPr>
            <w:tcW w:w="567" w:type="dxa"/>
            <w:tcBorders>
              <w:left w:val="single" w:sz="4" w:space="0" w:color="auto"/>
              <w:right w:val="single" w:sz="4" w:space="0" w:color="auto"/>
            </w:tcBorders>
          </w:tcPr>
          <w:p w:rsidR="00000000" w:rsidRDefault="000F622C">
            <w:pPr>
              <w:rPr>
                <w:sz w:val="20"/>
              </w:rPr>
            </w:pPr>
          </w:p>
        </w:tc>
        <w:tc>
          <w:tcPr>
            <w:tcW w:w="2493" w:type="dxa"/>
            <w:tcBorders>
              <w:top w:val="single" w:sz="4" w:space="0" w:color="auto"/>
              <w:left w:val="single" w:sz="4" w:space="0" w:color="auto"/>
              <w:bottom w:val="single" w:sz="4" w:space="0" w:color="auto"/>
              <w:right w:val="single" w:sz="4" w:space="0" w:color="auto"/>
            </w:tcBorders>
          </w:tcPr>
          <w:p w:rsidR="00000000" w:rsidRDefault="000F622C">
            <w:pPr>
              <w:pStyle w:val="Ttulo5"/>
              <w:rPr>
                <w:sz w:val="20"/>
              </w:rPr>
            </w:pPr>
            <w:r>
              <w:rPr>
                <w:sz w:val="20"/>
              </w:rPr>
              <w:t>No tiene agua potable</w:t>
            </w:r>
          </w:p>
        </w:tc>
        <w:tc>
          <w:tcPr>
            <w:tcW w:w="1620"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sz w:val="20"/>
                <w:szCs w:val="20"/>
              </w:rPr>
            </w:pPr>
            <w:r>
              <w:rPr>
                <w:rFonts w:ascii="Arial" w:hAnsi="Arial" w:cs="Arial"/>
                <w:sz w:val="20"/>
                <w:szCs w:val="20"/>
              </w:rPr>
              <w:t>0.006</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sz w:val="20"/>
                <w:szCs w:val="20"/>
              </w:rPr>
            </w:pPr>
            <w:r>
              <w:rPr>
                <w:rFonts w:ascii="Arial" w:hAnsi="Arial" w:cs="Arial"/>
                <w:sz w:val="20"/>
                <w:szCs w:val="20"/>
              </w:rPr>
              <w:t>0.381</w:t>
            </w:r>
          </w:p>
        </w:tc>
        <w:tc>
          <w:tcPr>
            <w:tcW w:w="900"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sz w:val="20"/>
                <w:szCs w:val="20"/>
              </w:rPr>
            </w:pPr>
            <w:r>
              <w:rPr>
                <w:rFonts w:ascii="Arial" w:hAnsi="Arial" w:cs="Arial"/>
                <w:sz w:val="20"/>
                <w:szCs w:val="20"/>
              </w:rPr>
              <w:t>0.387</w:t>
            </w:r>
          </w:p>
        </w:tc>
        <w:tc>
          <w:tcPr>
            <w:tcW w:w="540" w:type="dxa"/>
            <w:tcBorders>
              <w:left w:val="single" w:sz="4" w:space="0" w:color="auto"/>
              <w:right w:val="single" w:sz="4" w:space="0" w:color="auto"/>
            </w:tcBorders>
          </w:tcPr>
          <w:p w:rsidR="00000000" w:rsidRDefault="000F622C">
            <w:pPr>
              <w:rPr>
                <w:sz w:val="20"/>
              </w:rPr>
            </w:pPr>
          </w:p>
        </w:tc>
      </w:tr>
      <w:tr w:rsidR="00000000">
        <w:tblPrEx>
          <w:tblCellMar>
            <w:top w:w="0" w:type="dxa"/>
            <w:bottom w:w="0" w:type="dxa"/>
          </w:tblCellMar>
        </w:tblPrEx>
        <w:trPr>
          <w:cantSplit/>
          <w:jc w:val="center"/>
        </w:trPr>
        <w:tc>
          <w:tcPr>
            <w:tcW w:w="567" w:type="dxa"/>
            <w:tcBorders>
              <w:left w:val="single" w:sz="4" w:space="0" w:color="auto"/>
              <w:right w:val="single" w:sz="4" w:space="0" w:color="auto"/>
            </w:tcBorders>
          </w:tcPr>
          <w:p w:rsidR="00000000" w:rsidRDefault="000F622C">
            <w:pPr>
              <w:rPr>
                <w:sz w:val="20"/>
              </w:rPr>
            </w:pPr>
          </w:p>
        </w:tc>
        <w:tc>
          <w:tcPr>
            <w:tcW w:w="2493"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sz w:val="20"/>
              </w:rPr>
            </w:pPr>
            <w:r>
              <w:rPr>
                <w:rFonts w:ascii="Arial" w:hAnsi="Arial" w:cs="Arial"/>
                <w:b/>
                <w:bCs/>
                <w:sz w:val="20"/>
              </w:rPr>
              <w:t>Total</w:t>
            </w:r>
          </w:p>
        </w:tc>
        <w:tc>
          <w:tcPr>
            <w:tcW w:w="1620"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sz w:val="20"/>
                <w:szCs w:val="20"/>
              </w:rPr>
            </w:pPr>
            <w:r>
              <w:rPr>
                <w:rFonts w:ascii="Arial" w:hAnsi="Arial" w:cs="Arial"/>
                <w:sz w:val="20"/>
                <w:szCs w:val="20"/>
              </w:rPr>
              <w:t>0.113</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sz w:val="20"/>
                <w:szCs w:val="20"/>
              </w:rPr>
            </w:pPr>
            <w:r>
              <w:rPr>
                <w:rFonts w:ascii="Arial" w:hAnsi="Arial" w:cs="Arial"/>
                <w:sz w:val="20"/>
                <w:szCs w:val="20"/>
              </w:rPr>
              <w:t>0.887</w:t>
            </w:r>
          </w:p>
        </w:tc>
        <w:tc>
          <w:tcPr>
            <w:tcW w:w="900" w:type="dxa"/>
            <w:tcBorders>
              <w:top w:val="single" w:sz="4" w:space="0" w:color="auto"/>
              <w:left w:val="single" w:sz="4" w:space="0" w:color="auto"/>
              <w:bottom w:val="single" w:sz="4" w:space="0" w:color="auto"/>
              <w:right w:val="single" w:sz="4" w:space="0" w:color="auto"/>
            </w:tcBorders>
            <w:vAlign w:val="bottom"/>
          </w:tcPr>
          <w:p w:rsidR="00000000" w:rsidRDefault="000F622C">
            <w:pPr>
              <w:jc w:val="right"/>
              <w:rPr>
                <w:rFonts w:ascii="Arial" w:eastAsia="Arial Unicode MS" w:hAnsi="Arial" w:cs="Arial"/>
                <w:sz w:val="20"/>
                <w:szCs w:val="20"/>
              </w:rPr>
            </w:pPr>
            <w:r>
              <w:rPr>
                <w:rFonts w:ascii="Arial" w:hAnsi="Arial" w:cs="Arial"/>
                <w:sz w:val="20"/>
                <w:szCs w:val="20"/>
              </w:rPr>
              <w:t>1.000</w:t>
            </w:r>
          </w:p>
        </w:tc>
        <w:tc>
          <w:tcPr>
            <w:tcW w:w="540" w:type="dxa"/>
            <w:tcBorders>
              <w:left w:val="single" w:sz="4" w:space="0" w:color="auto"/>
              <w:right w:val="single" w:sz="4" w:space="0" w:color="auto"/>
            </w:tcBorders>
          </w:tcPr>
          <w:p w:rsidR="00000000" w:rsidRDefault="000F622C">
            <w:pPr>
              <w:rPr>
                <w:sz w:val="20"/>
              </w:rPr>
            </w:pPr>
          </w:p>
        </w:tc>
      </w:tr>
      <w:tr w:rsidR="00000000">
        <w:tblPrEx>
          <w:tblCellMar>
            <w:top w:w="0" w:type="dxa"/>
            <w:bottom w:w="0" w:type="dxa"/>
          </w:tblCellMar>
        </w:tblPrEx>
        <w:trPr>
          <w:cantSplit/>
          <w:jc w:val="center"/>
        </w:trPr>
        <w:tc>
          <w:tcPr>
            <w:tcW w:w="7380" w:type="dxa"/>
            <w:gridSpan w:val="6"/>
            <w:tcBorders>
              <w:left w:val="single" w:sz="4" w:space="0" w:color="auto"/>
              <w:bottom w:val="single" w:sz="4" w:space="0" w:color="auto"/>
              <w:right w:val="single" w:sz="4" w:space="0" w:color="auto"/>
            </w:tcBorders>
          </w:tcPr>
          <w:p w:rsidR="00000000" w:rsidRDefault="000F622C">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0F622C">
            <w:r>
              <w:rPr>
                <w:rFonts w:ascii="Arial" w:hAnsi="Arial" w:cs="Arial"/>
                <w:b/>
                <w:bCs/>
                <w:sz w:val="20"/>
              </w:rPr>
              <w:t>ELABORACIÓN:</w:t>
            </w:r>
            <w:r>
              <w:rPr>
                <w:rFonts w:ascii="Arial" w:hAnsi="Arial" w:cs="Arial"/>
                <w:sz w:val="20"/>
              </w:rPr>
              <w:t xml:space="preserve"> por el autor, Carlos Ronquill</w:t>
            </w:r>
            <w:r>
              <w:rPr>
                <w:rFonts w:ascii="Arial" w:hAnsi="Arial" w:cs="Arial"/>
                <w:sz w:val="20"/>
              </w:rPr>
              <w:t>o Franco</w:t>
            </w:r>
          </w:p>
        </w:tc>
      </w:tr>
    </w:tbl>
    <w:p w:rsidR="00000000" w:rsidRDefault="000F622C">
      <w:pPr>
        <w:pStyle w:val="Sangradetextonormal"/>
      </w:pPr>
    </w:p>
    <w:p w:rsidR="00000000" w:rsidRDefault="000F622C">
      <w:pPr>
        <w:pStyle w:val="Sangradetextonormal"/>
      </w:pPr>
      <w:r>
        <w:t>Se resalta de la tabla que de los 470 planteles rurales solo el 10.6% cuenta con agua potable y alcantarillado, y a su vez el 38% de los planteles rurales no cuenta con ninguno de estos dos servicios básicos, pudiendo ser esto causa de insalubri</w:t>
      </w:r>
      <w:r>
        <w:t>dad.</w:t>
      </w:r>
    </w:p>
    <w:p w:rsidR="00000000" w:rsidRDefault="000F622C">
      <w:pPr>
        <w:pStyle w:val="Sangradetextonormal"/>
      </w:pPr>
    </w:p>
    <w:p w:rsidR="00000000" w:rsidRDefault="000F622C">
      <w:pPr>
        <w:pStyle w:val="Sangradetextonormal"/>
      </w:pPr>
      <w:r>
        <w:t>De los 417 planteles rurales que no tienen alcantarillado, el 43% tampoco cuenta con agua potable. Deducimos que el restante 57% de los planteles sin alcantarillado obtiene el agua potable de tanqueros o pozos. Al menos, de los 53 planteles que tiene</w:t>
      </w:r>
      <w:r>
        <w:t>n alcantarillado, solo el 6% no cuenta con agua potable, situación que pone en riesgo la salud de las personas que a esos planteles asiste.</w:t>
      </w:r>
    </w:p>
    <w:p w:rsidR="00000000" w:rsidRDefault="000F622C">
      <w:pPr>
        <w:pStyle w:val="Ttulo2"/>
        <w:rPr>
          <w:i w:val="0"/>
          <w:iCs w:val="0"/>
        </w:rPr>
      </w:pPr>
      <w:bookmarkStart w:id="83" w:name="_Toc514133129"/>
      <w:bookmarkStart w:id="84" w:name="_Toc9638210"/>
      <w:r>
        <w:rPr>
          <w:i w:val="0"/>
          <w:iCs w:val="0"/>
        </w:rPr>
        <w:t>4.5 Análisis de contingencia</w:t>
      </w:r>
      <w:bookmarkEnd w:id="83"/>
      <w:bookmarkEnd w:id="84"/>
    </w:p>
    <w:p w:rsidR="00000000" w:rsidRDefault="000F622C"/>
    <w:p w:rsidR="00000000" w:rsidRDefault="000F622C">
      <w:pPr>
        <w:spacing w:line="480" w:lineRule="auto"/>
        <w:ind w:left="426"/>
        <w:jc w:val="both"/>
        <w:rPr>
          <w:rFonts w:ascii="Arial" w:hAnsi="Arial" w:cs="Arial"/>
        </w:rPr>
      </w:pPr>
      <w:r>
        <w:rPr>
          <w:rFonts w:ascii="Arial" w:hAnsi="Arial" w:cs="Arial"/>
        </w:rPr>
        <w:t>En los análisis de las matrices de correlación de las variables aleatorias correspondi</w:t>
      </w:r>
      <w:r>
        <w:rPr>
          <w:rFonts w:ascii="Arial" w:hAnsi="Arial" w:cs="Arial"/>
        </w:rPr>
        <w:t>entes a los directores y rectores, profesores y otros funcionarios que fueron empadronados durante el primer censo de funcionarios públicos del ministerio de educación y cultura que se realizó el 14 de diciembre del 2000 , se detectaron en base a los coefi</w:t>
      </w:r>
      <w:r>
        <w:rPr>
          <w:rFonts w:ascii="Arial" w:hAnsi="Arial" w:cs="Arial"/>
        </w:rPr>
        <w:t>cientes de correlación lineal, aquellos pares de variables aleatorias que son independientes ó linealmente dependientes; mientras que el análisis de contingencia se realiza con el objetivo de determinar la dependencia ó independencia lineal o no, de dos mé</w:t>
      </w:r>
      <w:r>
        <w:rPr>
          <w:rFonts w:ascii="Arial" w:hAnsi="Arial" w:cs="Arial"/>
        </w:rPr>
        <w:t xml:space="preserve">todos o criterios de clasificación de las variables aleatorias observadas. </w:t>
      </w:r>
    </w:p>
    <w:p w:rsidR="00000000" w:rsidRDefault="000F622C">
      <w:pPr>
        <w:spacing w:line="480" w:lineRule="auto"/>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El análisis de contingencia se lo define de la siguiente forma, sean X y Y dos variables aleatorias observable</w:t>
      </w:r>
      <w:r>
        <w:rPr>
          <w:rFonts w:ascii="Arial" w:hAnsi="Arial" w:cs="Arial"/>
        </w:rPr>
        <w:t xml:space="preserve">s y sea n el número de observaciones de cada variable, para cada una </w:t>
      </w:r>
      <w:r>
        <w:rPr>
          <w:rFonts w:ascii="Arial" w:hAnsi="Arial" w:cs="Arial"/>
        </w:rPr>
        <w:t>de las variables se define una clasificación con las cuales se construye  un arreglo matricial de r filas y c columnas, donde c es el número de criterios de clasificación de la variable X y r el número de criterios de clasificación de la variable Y, este a</w:t>
      </w:r>
      <w:r>
        <w:rPr>
          <w:rFonts w:ascii="Arial" w:hAnsi="Arial" w:cs="Arial"/>
        </w:rPr>
        <w:t xml:space="preserve">rreglo matricial se denomina tabla de contingencia. En las tablas de contingencia se contabilizan las observaciones que cumplen simultáneamente con cada criterio de clasificación de cada variable. Deben de haber al menos dos criterios de clasificación por </w:t>
      </w:r>
      <w:r>
        <w:rPr>
          <w:rFonts w:ascii="Arial" w:hAnsi="Arial" w:cs="Arial"/>
        </w:rPr>
        <w:t xml:space="preserve">variable los cuales deben ser exhaustivos y mutuamente excluyentes. </w:t>
      </w:r>
    </w:p>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Para realizar el análisis de contingencia se construye un contraste de hipótesis para probar la hipótesis nula de que los criterios de clasificación de la variable aleatoria X son indepe</w:t>
      </w:r>
      <w:r>
        <w:rPr>
          <w:rFonts w:ascii="Arial" w:hAnsi="Arial" w:cs="Arial"/>
        </w:rPr>
        <w:t>ndientes de los criterios de clasificación de la variable aleatoria Y.</w:t>
      </w:r>
    </w:p>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A continuación se muestra un modelo de tabla de contingencia en el que se aprecia como se contabilizan los valores observados de acuerdo a los criterios de clasificación de cada una de</w:t>
      </w:r>
      <w:r>
        <w:rPr>
          <w:rFonts w:ascii="Arial" w:hAnsi="Arial" w:cs="Arial"/>
        </w:rPr>
        <w:t xml:space="preserve"> las variables aleatorias.</w:t>
      </w:r>
    </w:p>
    <w:tbl>
      <w:tblPr>
        <w:tblW w:w="7354" w:type="dxa"/>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tblPr>
      <w:tblGrid>
        <w:gridCol w:w="2551"/>
        <w:gridCol w:w="993"/>
        <w:gridCol w:w="992"/>
        <w:gridCol w:w="709"/>
        <w:gridCol w:w="992"/>
        <w:gridCol w:w="1117"/>
      </w:tblGrid>
      <w:tr w:rsidR="00000000">
        <w:tblPrEx>
          <w:tblCellMar>
            <w:top w:w="0" w:type="dxa"/>
            <w:bottom w:w="0" w:type="dxa"/>
          </w:tblCellMar>
        </w:tblPrEx>
        <w:trPr>
          <w:cantSplit/>
          <w:jc w:val="center"/>
        </w:trPr>
        <w:tc>
          <w:tcPr>
            <w:tcW w:w="2551" w:type="dxa"/>
            <w:tcBorders>
              <w:bottom w:val="single" w:sz="4" w:space="0" w:color="auto"/>
            </w:tcBorders>
          </w:tcPr>
          <w:p w:rsidR="00000000" w:rsidRDefault="000F622C">
            <w:pPr>
              <w:pStyle w:val="Ttulo9"/>
              <w:rPr>
                <w:rFonts w:ascii="Arial" w:hAnsi="Arial" w:cs="Arial"/>
                <w:i/>
                <w:iCs/>
              </w:rPr>
            </w:pPr>
          </w:p>
        </w:tc>
        <w:tc>
          <w:tcPr>
            <w:tcW w:w="3686" w:type="dxa"/>
            <w:gridSpan w:val="4"/>
            <w:tcBorders>
              <w:bottom w:val="single" w:sz="4" w:space="0" w:color="auto"/>
            </w:tcBorders>
          </w:tcPr>
          <w:p w:rsidR="00000000" w:rsidRDefault="000F622C">
            <w:pPr>
              <w:jc w:val="center"/>
              <w:rPr>
                <w:rFonts w:ascii="Arial" w:hAnsi="Arial" w:cs="Arial"/>
                <w:b/>
                <w:bCs/>
                <w:i/>
                <w:iCs/>
              </w:rPr>
            </w:pPr>
            <w:r>
              <w:rPr>
                <w:rFonts w:ascii="Arial" w:hAnsi="Arial" w:cs="Arial"/>
                <w:b/>
                <w:bCs/>
                <w:i/>
                <w:iCs/>
              </w:rPr>
              <w:t>Criterios de clasificación de la variable aleatoria Y</w:t>
            </w:r>
          </w:p>
        </w:tc>
        <w:tc>
          <w:tcPr>
            <w:tcW w:w="1117" w:type="dxa"/>
            <w:tcBorders>
              <w:bottom w:val="nil"/>
            </w:tcBorders>
          </w:tcPr>
          <w:p w:rsidR="00000000" w:rsidRDefault="000F622C">
            <w:pPr>
              <w:jc w:val="center"/>
              <w:rPr>
                <w:rFonts w:ascii="Arial" w:hAnsi="Arial" w:cs="Arial"/>
                <w:b/>
                <w:i/>
                <w:iCs/>
              </w:rPr>
            </w:pPr>
          </w:p>
        </w:tc>
      </w:tr>
      <w:tr w:rsidR="00000000">
        <w:tblPrEx>
          <w:tblCellMar>
            <w:top w:w="0" w:type="dxa"/>
            <w:bottom w:w="0" w:type="dxa"/>
          </w:tblCellMar>
        </w:tblPrEx>
        <w:trPr>
          <w:jc w:val="center"/>
        </w:trPr>
        <w:tc>
          <w:tcPr>
            <w:tcW w:w="2551" w:type="dxa"/>
            <w:tcBorders>
              <w:top w:val="single" w:sz="4" w:space="0" w:color="auto"/>
              <w:bottom w:val="single" w:sz="4" w:space="0" w:color="auto"/>
              <w:right w:val="single" w:sz="4" w:space="0" w:color="auto"/>
            </w:tcBorders>
          </w:tcPr>
          <w:p w:rsidR="00000000" w:rsidRDefault="000F622C">
            <w:pPr>
              <w:pStyle w:val="Ttulo9"/>
              <w:rPr>
                <w:rFonts w:ascii="Arial" w:hAnsi="Arial" w:cs="Arial"/>
                <w:i/>
                <w:iCs/>
              </w:rPr>
            </w:pPr>
            <w:r>
              <w:rPr>
                <w:rFonts w:ascii="Arial" w:hAnsi="Arial" w:cs="Arial"/>
                <w:i/>
                <w:iCs/>
              </w:rPr>
              <w:t>Criterios de clasificación de la variable aleatoria X</w:t>
            </w:r>
          </w:p>
        </w:tc>
        <w:tc>
          <w:tcPr>
            <w:tcW w:w="993" w:type="dxa"/>
            <w:tcBorders>
              <w:top w:val="single" w:sz="4" w:space="0" w:color="auto"/>
              <w:left w:val="single" w:sz="4" w:space="0" w:color="auto"/>
              <w:bottom w:val="single" w:sz="4" w:space="0" w:color="auto"/>
              <w:right w:val="single" w:sz="4" w:space="0" w:color="auto"/>
            </w:tcBorders>
          </w:tcPr>
          <w:p w:rsidR="00000000" w:rsidRDefault="000F622C">
            <w:pPr>
              <w:pStyle w:val="Ttulo9"/>
              <w:rPr>
                <w:rFonts w:ascii="Arial" w:hAnsi="Arial" w:cs="Arial"/>
                <w:b w:val="0"/>
                <w:bCs/>
              </w:rPr>
            </w:pPr>
            <w:r>
              <w:rPr>
                <w:rFonts w:ascii="Arial" w:hAnsi="Arial" w:cs="Arial"/>
                <w:b w:val="0"/>
                <w:bCs/>
              </w:rPr>
              <w:t xml:space="preserve"> </w:t>
            </w:r>
          </w:p>
          <w:p w:rsidR="00000000" w:rsidRDefault="000F622C">
            <w:pPr>
              <w:pStyle w:val="Ttulo9"/>
              <w:rPr>
                <w:rFonts w:ascii="Arial" w:hAnsi="Arial" w:cs="Arial"/>
                <w:b w:val="0"/>
                <w:bCs/>
              </w:rPr>
            </w:pPr>
            <w:r>
              <w:rPr>
                <w:rFonts w:ascii="Arial" w:hAnsi="Arial" w:cs="Arial"/>
                <w:b w:val="0"/>
                <w:bCs/>
              </w:rPr>
              <w:t>1</w:t>
            </w:r>
          </w:p>
        </w:tc>
        <w:tc>
          <w:tcPr>
            <w:tcW w:w="992"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Cs/>
              </w:rPr>
            </w:pPr>
          </w:p>
          <w:p w:rsidR="00000000" w:rsidRDefault="000F622C">
            <w:pPr>
              <w:jc w:val="center"/>
              <w:rPr>
                <w:rFonts w:ascii="Arial" w:hAnsi="Arial" w:cs="Arial"/>
                <w:bCs/>
              </w:rPr>
            </w:pPr>
            <w:r>
              <w:rPr>
                <w:rFonts w:ascii="Arial" w:hAnsi="Arial" w:cs="Arial"/>
                <w:bCs/>
              </w:rPr>
              <w:t>2</w:t>
            </w:r>
          </w:p>
        </w:tc>
        <w:tc>
          <w:tcPr>
            <w:tcW w:w="709"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Cs/>
              </w:rPr>
            </w:pPr>
          </w:p>
          <w:p w:rsidR="00000000" w:rsidRDefault="000F622C">
            <w:pPr>
              <w:jc w:val="center"/>
              <w:rPr>
                <w:rFonts w:ascii="Arial" w:hAnsi="Arial" w:cs="Arial"/>
                <w:bCs/>
              </w:rPr>
            </w:pPr>
            <w:r>
              <w:rPr>
                <w:rFonts w:ascii="Arial" w:hAnsi="Arial" w:cs="Arial"/>
                <w:bCs/>
              </w:rPr>
              <w:t>...</w:t>
            </w:r>
          </w:p>
        </w:tc>
        <w:tc>
          <w:tcPr>
            <w:tcW w:w="992"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Cs/>
              </w:rPr>
            </w:pPr>
          </w:p>
          <w:p w:rsidR="00000000" w:rsidRDefault="000F622C">
            <w:pPr>
              <w:jc w:val="center"/>
              <w:rPr>
                <w:rFonts w:ascii="Arial" w:hAnsi="Arial" w:cs="Arial"/>
                <w:bCs/>
              </w:rPr>
            </w:pPr>
            <w:r>
              <w:rPr>
                <w:rFonts w:ascii="Arial" w:hAnsi="Arial" w:cs="Arial"/>
                <w:bCs/>
              </w:rPr>
              <w:t>c</w:t>
            </w:r>
          </w:p>
        </w:tc>
        <w:tc>
          <w:tcPr>
            <w:tcW w:w="1117" w:type="dxa"/>
            <w:tcBorders>
              <w:top w:val="nil"/>
              <w:left w:val="single" w:sz="4" w:space="0" w:color="auto"/>
              <w:bottom w:val="single" w:sz="4" w:space="0" w:color="auto"/>
            </w:tcBorders>
          </w:tcPr>
          <w:p w:rsidR="00000000" w:rsidRDefault="000F622C">
            <w:pPr>
              <w:jc w:val="center"/>
              <w:rPr>
                <w:rFonts w:ascii="Arial" w:hAnsi="Arial" w:cs="Arial"/>
                <w:b/>
              </w:rPr>
            </w:pPr>
          </w:p>
          <w:p w:rsidR="00000000" w:rsidRDefault="000F622C">
            <w:pPr>
              <w:pStyle w:val="Ttulo7"/>
            </w:pPr>
            <w:r>
              <w:t>TOTAL</w:t>
            </w:r>
          </w:p>
        </w:tc>
      </w:tr>
      <w:tr w:rsidR="00000000">
        <w:tblPrEx>
          <w:tblCellMar>
            <w:top w:w="0" w:type="dxa"/>
            <w:bottom w:w="0" w:type="dxa"/>
          </w:tblCellMar>
        </w:tblPrEx>
        <w:trPr>
          <w:jc w:val="center"/>
        </w:trPr>
        <w:tc>
          <w:tcPr>
            <w:tcW w:w="2551" w:type="dxa"/>
            <w:tcBorders>
              <w:top w:val="single" w:sz="4" w:space="0" w:color="auto"/>
              <w:bottom w:val="single" w:sz="4" w:space="0" w:color="auto"/>
              <w:right w:val="single" w:sz="4" w:space="0" w:color="auto"/>
            </w:tcBorders>
            <w:vAlign w:val="center"/>
          </w:tcPr>
          <w:p w:rsidR="00000000" w:rsidRDefault="000F622C">
            <w:pPr>
              <w:jc w:val="center"/>
              <w:rPr>
                <w:rFonts w:ascii="Arial" w:hAnsi="Arial" w:cs="Arial"/>
                <w:bCs/>
              </w:rPr>
            </w:pPr>
            <w:r>
              <w:rPr>
                <w:rFonts w:ascii="Arial" w:hAnsi="Arial" w:cs="Arial"/>
                <w:bCs/>
              </w:rPr>
              <w:t>1</w:t>
            </w: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vertAlign w:val="subscript"/>
              </w:rPr>
            </w:pPr>
            <w:r>
              <w:rPr>
                <w:rFonts w:ascii="Arial" w:hAnsi="Arial" w:cs="Arial"/>
              </w:rPr>
              <w:t>n</w:t>
            </w:r>
            <w:r>
              <w:rPr>
                <w:rFonts w:ascii="Arial" w:hAnsi="Arial" w:cs="Arial"/>
                <w:vertAlign w:val="subscript"/>
              </w:rPr>
              <w:t>11</w:t>
            </w:r>
          </w:p>
          <w:p w:rsidR="00000000" w:rsidRDefault="000F622C">
            <w:pPr>
              <w:jc w:val="center"/>
              <w:rPr>
                <w:rFonts w:ascii="Arial" w:hAnsi="Arial" w:cs="Arial"/>
              </w:rPr>
            </w:pPr>
            <w:r>
              <w:rPr>
                <w:rFonts w:ascii="Arial" w:hAnsi="Arial" w:cs="Arial"/>
              </w:rPr>
              <w:t xml:space="preserve">E </w:t>
            </w:r>
            <w:r>
              <w:rPr>
                <w:rFonts w:ascii="Arial" w:hAnsi="Arial" w:cs="Arial"/>
              </w:rPr>
              <w:sym w:font="Symbol" w:char="F05B"/>
            </w:r>
            <w:r>
              <w:rPr>
                <w:rFonts w:ascii="Arial" w:hAnsi="Arial" w:cs="Arial"/>
              </w:rPr>
              <w:t xml:space="preserve"> n</w:t>
            </w:r>
            <w:r>
              <w:rPr>
                <w:rFonts w:ascii="Arial" w:hAnsi="Arial" w:cs="Arial"/>
                <w:vertAlign w:val="subscript"/>
              </w:rPr>
              <w:t>11</w:t>
            </w:r>
            <w:r>
              <w:rPr>
                <w:rFonts w:ascii="Arial" w:hAnsi="Arial" w:cs="Arial"/>
              </w:rPr>
              <w:sym w:font="Symbol" w:char="F05D"/>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vertAlign w:val="subscript"/>
              </w:rPr>
            </w:pPr>
            <w:r>
              <w:rPr>
                <w:rFonts w:ascii="Arial" w:hAnsi="Arial" w:cs="Arial"/>
              </w:rPr>
              <w:t>n</w:t>
            </w:r>
            <w:r>
              <w:rPr>
                <w:rFonts w:ascii="Arial" w:hAnsi="Arial" w:cs="Arial"/>
                <w:vertAlign w:val="subscript"/>
              </w:rPr>
              <w:t>12</w:t>
            </w:r>
          </w:p>
          <w:p w:rsidR="00000000" w:rsidRDefault="000F622C">
            <w:pPr>
              <w:jc w:val="center"/>
              <w:rPr>
                <w:rFonts w:ascii="Arial" w:hAnsi="Arial" w:cs="Arial"/>
              </w:rPr>
            </w:pPr>
            <w:r>
              <w:rPr>
                <w:rFonts w:ascii="Arial" w:hAnsi="Arial" w:cs="Arial"/>
              </w:rPr>
              <w:t xml:space="preserve">E </w:t>
            </w:r>
            <w:r>
              <w:rPr>
                <w:rFonts w:ascii="Arial" w:hAnsi="Arial" w:cs="Arial"/>
              </w:rPr>
              <w:sym w:font="Symbol" w:char="F05B"/>
            </w:r>
            <w:r>
              <w:rPr>
                <w:rFonts w:ascii="Arial" w:hAnsi="Arial" w:cs="Arial"/>
              </w:rPr>
              <w:t xml:space="preserve"> n</w:t>
            </w:r>
            <w:r>
              <w:rPr>
                <w:rFonts w:ascii="Arial" w:hAnsi="Arial" w:cs="Arial"/>
                <w:vertAlign w:val="subscript"/>
              </w:rPr>
              <w:t>12</w:t>
            </w:r>
            <w:r>
              <w:rPr>
                <w:rFonts w:ascii="Arial" w:hAnsi="Arial" w:cs="Arial"/>
              </w:rPr>
              <w:sym w:font="Symbol" w:char="F05D"/>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rPr>
            </w:pPr>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vertAlign w:val="subscript"/>
              </w:rPr>
            </w:pPr>
            <w:r>
              <w:rPr>
                <w:rFonts w:ascii="Arial" w:hAnsi="Arial" w:cs="Arial"/>
              </w:rPr>
              <w:t>n</w:t>
            </w:r>
            <w:r>
              <w:rPr>
                <w:rFonts w:ascii="Arial" w:hAnsi="Arial" w:cs="Arial"/>
                <w:vertAlign w:val="subscript"/>
              </w:rPr>
              <w:t>1c</w:t>
            </w:r>
          </w:p>
          <w:p w:rsidR="00000000" w:rsidRDefault="000F622C">
            <w:pPr>
              <w:jc w:val="center"/>
              <w:rPr>
                <w:rFonts w:ascii="Arial" w:hAnsi="Arial" w:cs="Arial"/>
              </w:rPr>
            </w:pPr>
            <w:r>
              <w:rPr>
                <w:rFonts w:ascii="Arial" w:hAnsi="Arial" w:cs="Arial"/>
              </w:rPr>
              <w:t xml:space="preserve">E </w:t>
            </w:r>
            <w:r>
              <w:rPr>
                <w:rFonts w:ascii="Arial" w:hAnsi="Arial" w:cs="Arial"/>
              </w:rPr>
              <w:sym w:font="Symbol" w:char="F05B"/>
            </w:r>
            <w:r>
              <w:rPr>
                <w:rFonts w:ascii="Arial" w:hAnsi="Arial" w:cs="Arial"/>
              </w:rPr>
              <w:t xml:space="preserve"> n</w:t>
            </w:r>
            <w:r>
              <w:rPr>
                <w:rFonts w:ascii="Arial" w:hAnsi="Arial" w:cs="Arial"/>
                <w:vertAlign w:val="subscript"/>
              </w:rPr>
              <w:t>1c</w:t>
            </w:r>
            <w:r>
              <w:rPr>
                <w:rFonts w:ascii="Arial" w:hAnsi="Arial" w:cs="Arial"/>
              </w:rPr>
              <w:sym w:font="Symbol" w:char="F05D"/>
            </w:r>
          </w:p>
        </w:tc>
        <w:tc>
          <w:tcPr>
            <w:tcW w:w="1117" w:type="dxa"/>
            <w:tcBorders>
              <w:top w:val="single" w:sz="4" w:space="0" w:color="auto"/>
              <w:left w:val="single" w:sz="4" w:space="0" w:color="auto"/>
              <w:bottom w:val="single" w:sz="4" w:space="0" w:color="auto"/>
            </w:tcBorders>
            <w:vAlign w:val="center"/>
          </w:tcPr>
          <w:p w:rsidR="00000000" w:rsidRDefault="000F622C">
            <w:pPr>
              <w:jc w:val="center"/>
              <w:rPr>
                <w:rFonts w:ascii="Arial" w:hAnsi="Arial" w:cs="Arial"/>
                <w:b/>
                <w:bCs/>
              </w:rPr>
            </w:pPr>
            <w:r>
              <w:rPr>
                <w:rFonts w:ascii="Arial" w:hAnsi="Arial" w:cs="Arial"/>
                <w:b/>
                <w:bCs/>
              </w:rPr>
              <w:t>r</w:t>
            </w:r>
            <w:r>
              <w:rPr>
                <w:rFonts w:ascii="Arial" w:hAnsi="Arial" w:cs="Arial"/>
                <w:b/>
                <w:bCs/>
                <w:vertAlign w:val="subscript"/>
              </w:rPr>
              <w:t>1</w:t>
            </w:r>
          </w:p>
        </w:tc>
      </w:tr>
      <w:tr w:rsidR="00000000">
        <w:tblPrEx>
          <w:tblCellMar>
            <w:top w:w="0" w:type="dxa"/>
            <w:bottom w:w="0" w:type="dxa"/>
          </w:tblCellMar>
        </w:tblPrEx>
        <w:trPr>
          <w:jc w:val="center"/>
        </w:trPr>
        <w:tc>
          <w:tcPr>
            <w:tcW w:w="2551" w:type="dxa"/>
            <w:tcBorders>
              <w:top w:val="single" w:sz="4" w:space="0" w:color="auto"/>
              <w:bottom w:val="single" w:sz="4" w:space="0" w:color="auto"/>
              <w:right w:val="single" w:sz="4" w:space="0" w:color="auto"/>
            </w:tcBorders>
            <w:vAlign w:val="center"/>
          </w:tcPr>
          <w:p w:rsidR="00000000" w:rsidRDefault="000F622C">
            <w:pPr>
              <w:jc w:val="center"/>
              <w:rPr>
                <w:rFonts w:ascii="Arial" w:hAnsi="Arial" w:cs="Arial"/>
                <w:bCs/>
              </w:rPr>
            </w:pPr>
            <w:r>
              <w:rPr>
                <w:rFonts w:ascii="Arial" w:hAnsi="Arial" w:cs="Arial"/>
                <w:bCs/>
              </w:rPr>
              <w:t>2</w:t>
            </w: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vertAlign w:val="subscript"/>
              </w:rPr>
            </w:pPr>
            <w:r>
              <w:rPr>
                <w:rFonts w:ascii="Arial" w:hAnsi="Arial" w:cs="Arial"/>
              </w:rPr>
              <w:t>n</w:t>
            </w:r>
            <w:r>
              <w:rPr>
                <w:rFonts w:ascii="Arial" w:hAnsi="Arial" w:cs="Arial"/>
                <w:vertAlign w:val="subscript"/>
              </w:rPr>
              <w:t>21</w:t>
            </w:r>
          </w:p>
          <w:p w:rsidR="00000000" w:rsidRDefault="000F622C">
            <w:pPr>
              <w:jc w:val="center"/>
              <w:rPr>
                <w:rFonts w:ascii="Arial" w:hAnsi="Arial" w:cs="Arial"/>
              </w:rPr>
            </w:pPr>
            <w:r>
              <w:rPr>
                <w:rFonts w:ascii="Arial" w:hAnsi="Arial" w:cs="Arial"/>
              </w:rPr>
              <w:t xml:space="preserve">E </w:t>
            </w:r>
            <w:r>
              <w:rPr>
                <w:rFonts w:ascii="Arial" w:hAnsi="Arial" w:cs="Arial"/>
              </w:rPr>
              <w:sym w:font="Symbol" w:char="F05B"/>
            </w:r>
            <w:r>
              <w:rPr>
                <w:rFonts w:ascii="Arial" w:hAnsi="Arial" w:cs="Arial"/>
              </w:rPr>
              <w:t xml:space="preserve"> n</w:t>
            </w:r>
            <w:r>
              <w:rPr>
                <w:rFonts w:ascii="Arial" w:hAnsi="Arial" w:cs="Arial"/>
                <w:vertAlign w:val="subscript"/>
              </w:rPr>
              <w:t>21</w:t>
            </w:r>
            <w:r>
              <w:rPr>
                <w:rFonts w:ascii="Arial" w:hAnsi="Arial" w:cs="Arial"/>
              </w:rPr>
              <w:sym w:font="Symbol" w:char="F05D"/>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vertAlign w:val="subscript"/>
              </w:rPr>
            </w:pPr>
            <w:r>
              <w:rPr>
                <w:rFonts w:ascii="Arial" w:hAnsi="Arial" w:cs="Arial"/>
              </w:rPr>
              <w:t>n</w:t>
            </w:r>
            <w:r>
              <w:rPr>
                <w:rFonts w:ascii="Arial" w:hAnsi="Arial" w:cs="Arial"/>
                <w:vertAlign w:val="subscript"/>
              </w:rPr>
              <w:t>22</w:t>
            </w:r>
          </w:p>
          <w:p w:rsidR="00000000" w:rsidRDefault="000F622C">
            <w:pPr>
              <w:jc w:val="center"/>
              <w:rPr>
                <w:rFonts w:ascii="Arial" w:hAnsi="Arial" w:cs="Arial"/>
              </w:rPr>
            </w:pPr>
            <w:r>
              <w:rPr>
                <w:rFonts w:ascii="Arial" w:hAnsi="Arial" w:cs="Arial"/>
              </w:rPr>
              <w:t xml:space="preserve">E </w:t>
            </w:r>
            <w:r>
              <w:rPr>
                <w:rFonts w:ascii="Arial" w:hAnsi="Arial" w:cs="Arial"/>
              </w:rPr>
              <w:sym w:font="Symbol" w:char="F05B"/>
            </w:r>
            <w:r>
              <w:rPr>
                <w:rFonts w:ascii="Arial" w:hAnsi="Arial" w:cs="Arial"/>
              </w:rPr>
              <w:t xml:space="preserve"> n</w:t>
            </w:r>
            <w:r>
              <w:rPr>
                <w:rFonts w:ascii="Arial" w:hAnsi="Arial" w:cs="Arial"/>
                <w:vertAlign w:val="subscript"/>
              </w:rPr>
              <w:t>22</w:t>
            </w:r>
            <w:r>
              <w:rPr>
                <w:rFonts w:ascii="Arial" w:hAnsi="Arial" w:cs="Arial"/>
              </w:rPr>
              <w:sym w:font="Symbol" w:char="F05D"/>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rPr>
            </w:pPr>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vertAlign w:val="subscript"/>
              </w:rPr>
            </w:pPr>
            <w:r>
              <w:rPr>
                <w:rFonts w:ascii="Arial" w:hAnsi="Arial" w:cs="Arial"/>
              </w:rPr>
              <w:t>n</w:t>
            </w:r>
            <w:r>
              <w:rPr>
                <w:rFonts w:ascii="Arial" w:hAnsi="Arial" w:cs="Arial"/>
                <w:vertAlign w:val="subscript"/>
              </w:rPr>
              <w:t>2c</w:t>
            </w:r>
          </w:p>
          <w:p w:rsidR="00000000" w:rsidRDefault="000F622C">
            <w:pPr>
              <w:jc w:val="center"/>
              <w:rPr>
                <w:rFonts w:ascii="Arial" w:hAnsi="Arial" w:cs="Arial"/>
              </w:rPr>
            </w:pPr>
            <w:r>
              <w:rPr>
                <w:rFonts w:ascii="Arial" w:hAnsi="Arial" w:cs="Arial"/>
              </w:rPr>
              <w:t xml:space="preserve">E </w:t>
            </w:r>
            <w:r>
              <w:rPr>
                <w:rFonts w:ascii="Arial" w:hAnsi="Arial" w:cs="Arial"/>
              </w:rPr>
              <w:sym w:font="Symbol" w:char="F05B"/>
            </w:r>
            <w:r>
              <w:rPr>
                <w:rFonts w:ascii="Arial" w:hAnsi="Arial" w:cs="Arial"/>
              </w:rPr>
              <w:t xml:space="preserve"> n</w:t>
            </w:r>
            <w:r>
              <w:rPr>
                <w:rFonts w:ascii="Arial" w:hAnsi="Arial" w:cs="Arial"/>
                <w:vertAlign w:val="subscript"/>
              </w:rPr>
              <w:t>2c</w:t>
            </w:r>
            <w:r>
              <w:rPr>
                <w:rFonts w:ascii="Arial" w:hAnsi="Arial" w:cs="Arial"/>
              </w:rPr>
              <w:sym w:font="Symbol" w:char="F05D"/>
            </w:r>
          </w:p>
        </w:tc>
        <w:tc>
          <w:tcPr>
            <w:tcW w:w="1117" w:type="dxa"/>
            <w:tcBorders>
              <w:top w:val="single" w:sz="4" w:space="0" w:color="auto"/>
              <w:left w:val="single" w:sz="4" w:space="0" w:color="auto"/>
              <w:bottom w:val="single" w:sz="4" w:space="0" w:color="auto"/>
            </w:tcBorders>
            <w:vAlign w:val="center"/>
          </w:tcPr>
          <w:p w:rsidR="00000000" w:rsidRDefault="000F622C">
            <w:pPr>
              <w:jc w:val="center"/>
              <w:rPr>
                <w:rFonts w:ascii="Arial" w:hAnsi="Arial" w:cs="Arial"/>
                <w:b/>
                <w:bCs/>
              </w:rPr>
            </w:pPr>
            <w:r>
              <w:rPr>
                <w:rFonts w:ascii="Arial" w:hAnsi="Arial" w:cs="Arial"/>
                <w:b/>
                <w:bCs/>
              </w:rPr>
              <w:t>r</w:t>
            </w:r>
            <w:r>
              <w:rPr>
                <w:rFonts w:ascii="Arial" w:hAnsi="Arial" w:cs="Arial"/>
                <w:b/>
                <w:bCs/>
                <w:vertAlign w:val="subscript"/>
              </w:rPr>
              <w:t>2</w:t>
            </w:r>
          </w:p>
        </w:tc>
      </w:tr>
      <w:tr w:rsidR="00000000">
        <w:tblPrEx>
          <w:tblCellMar>
            <w:top w:w="0" w:type="dxa"/>
            <w:bottom w:w="0" w:type="dxa"/>
          </w:tblCellMar>
        </w:tblPrEx>
        <w:trPr>
          <w:cantSplit/>
          <w:trHeight w:val="567"/>
          <w:jc w:val="center"/>
        </w:trPr>
        <w:tc>
          <w:tcPr>
            <w:tcW w:w="2551" w:type="dxa"/>
            <w:tcBorders>
              <w:top w:val="single" w:sz="4" w:space="0" w:color="auto"/>
              <w:bottom w:val="single" w:sz="4" w:space="0" w:color="auto"/>
              <w:right w:val="single" w:sz="4" w:space="0" w:color="auto"/>
            </w:tcBorders>
            <w:textDirection w:val="btLr"/>
            <w:vAlign w:val="center"/>
          </w:tcPr>
          <w:p w:rsidR="00000000" w:rsidRDefault="000F622C">
            <w:pPr>
              <w:ind w:left="113" w:right="113"/>
              <w:jc w:val="center"/>
              <w:rPr>
                <w:rFonts w:ascii="Arial" w:hAnsi="Arial" w:cs="Arial"/>
                <w:bCs/>
              </w:rPr>
            </w:pPr>
            <w:r>
              <w:rPr>
                <w:rFonts w:ascii="Arial" w:hAnsi="Arial" w:cs="Arial"/>
                <w:bCs/>
              </w:rPr>
              <w:sym w:font="Symbol" w:char="F0BC"/>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000000" w:rsidRDefault="000F622C">
            <w:pPr>
              <w:ind w:left="113" w:right="113"/>
              <w:jc w:val="center"/>
              <w:rPr>
                <w:rFonts w:ascii="Arial" w:hAnsi="Arial" w:cs="Arial"/>
              </w:rPr>
            </w:pPr>
            <w:r>
              <w:rPr>
                <w:rFonts w:ascii="Arial" w:hAnsi="Arial" w:cs="Arial"/>
                <w:b/>
              </w:rPr>
              <w:sym w:font="Symbol" w:char="F0BC"/>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000000" w:rsidRDefault="000F622C">
            <w:pPr>
              <w:ind w:left="113" w:right="113"/>
              <w:jc w:val="center"/>
              <w:rPr>
                <w:rFonts w:ascii="Arial" w:hAnsi="Arial" w:cs="Arial"/>
              </w:rPr>
            </w:pPr>
            <w:r>
              <w:rPr>
                <w:rFonts w:ascii="Arial" w:hAnsi="Arial" w:cs="Arial"/>
                <w:b/>
              </w:rPr>
              <w:sym w:font="Symbol" w:char="F0BC"/>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000000" w:rsidRDefault="000F622C">
            <w:pPr>
              <w:ind w:left="113" w:right="113"/>
              <w:jc w:val="cente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000000" w:rsidRDefault="000F622C">
            <w:pPr>
              <w:ind w:left="113" w:right="113"/>
              <w:jc w:val="center"/>
              <w:rPr>
                <w:rFonts w:ascii="Arial" w:hAnsi="Arial" w:cs="Arial"/>
              </w:rPr>
            </w:pPr>
            <w:r>
              <w:rPr>
                <w:rFonts w:ascii="Arial" w:hAnsi="Arial" w:cs="Arial"/>
                <w:b/>
              </w:rPr>
              <w:sym w:font="Symbol" w:char="F0BC"/>
            </w:r>
          </w:p>
        </w:tc>
        <w:tc>
          <w:tcPr>
            <w:tcW w:w="1117" w:type="dxa"/>
            <w:tcBorders>
              <w:top w:val="single" w:sz="4" w:space="0" w:color="auto"/>
              <w:left w:val="single" w:sz="4" w:space="0" w:color="auto"/>
              <w:bottom w:val="single" w:sz="4" w:space="0" w:color="auto"/>
            </w:tcBorders>
            <w:textDirection w:val="btLr"/>
            <w:vAlign w:val="center"/>
          </w:tcPr>
          <w:p w:rsidR="00000000" w:rsidRDefault="000F622C">
            <w:pPr>
              <w:ind w:left="113" w:right="113"/>
              <w:jc w:val="center"/>
              <w:rPr>
                <w:rFonts w:ascii="Arial" w:hAnsi="Arial" w:cs="Arial"/>
                <w:b/>
                <w:bCs/>
              </w:rPr>
            </w:pPr>
            <w:r>
              <w:rPr>
                <w:rFonts w:ascii="Arial" w:hAnsi="Arial" w:cs="Arial"/>
                <w:b/>
              </w:rPr>
              <w:sym w:font="Symbol" w:char="F0BC"/>
            </w:r>
          </w:p>
        </w:tc>
      </w:tr>
      <w:tr w:rsidR="00000000">
        <w:tblPrEx>
          <w:tblCellMar>
            <w:top w:w="0" w:type="dxa"/>
            <w:bottom w:w="0" w:type="dxa"/>
          </w:tblCellMar>
        </w:tblPrEx>
        <w:trPr>
          <w:jc w:val="center"/>
        </w:trPr>
        <w:tc>
          <w:tcPr>
            <w:tcW w:w="2551" w:type="dxa"/>
            <w:tcBorders>
              <w:top w:val="single" w:sz="4" w:space="0" w:color="auto"/>
              <w:bottom w:val="single" w:sz="4" w:space="0" w:color="auto"/>
              <w:right w:val="single" w:sz="4" w:space="0" w:color="auto"/>
            </w:tcBorders>
            <w:vAlign w:val="center"/>
          </w:tcPr>
          <w:p w:rsidR="00000000" w:rsidRDefault="000F622C">
            <w:pPr>
              <w:jc w:val="center"/>
              <w:rPr>
                <w:rFonts w:ascii="Arial" w:hAnsi="Arial" w:cs="Arial"/>
                <w:bCs/>
              </w:rPr>
            </w:pPr>
            <w:r>
              <w:rPr>
                <w:rFonts w:ascii="Arial" w:hAnsi="Arial" w:cs="Arial"/>
                <w:bCs/>
              </w:rPr>
              <w:t>r</w:t>
            </w:r>
          </w:p>
        </w:tc>
        <w:tc>
          <w:tcPr>
            <w:tcW w:w="993"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vertAlign w:val="subscript"/>
              </w:rPr>
            </w:pPr>
            <w:r>
              <w:rPr>
                <w:rFonts w:ascii="Arial" w:hAnsi="Arial" w:cs="Arial"/>
              </w:rPr>
              <w:t>n</w:t>
            </w:r>
            <w:r>
              <w:rPr>
                <w:rFonts w:ascii="Arial" w:hAnsi="Arial" w:cs="Arial"/>
                <w:vertAlign w:val="subscript"/>
              </w:rPr>
              <w:t>r1</w:t>
            </w:r>
          </w:p>
          <w:p w:rsidR="00000000" w:rsidRDefault="000F622C">
            <w:pPr>
              <w:jc w:val="center"/>
              <w:rPr>
                <w:rFonts w:ascii="Arial" w:hAnsi="Arial" w:cs="Arial"/>
              </w:rPr>
            </w:pPr>
            <w:r>
              <w:rPr>
                <w:rFonts w:ascii="Arial" w:hAnsi="Arial" w:cs="Arial"/>
              </w:rPr>
              <w:t xml:space="preserve">E </w:t>
            </w:r>
            <w:r>
              <w:rPr>
                <w:rFonts w:ascii="Arial" w:hAnsi="Arial" w:cs="Arial"/>
              </w:rPr>
              <w:sym w:font="Symbol" w:char="F05B"/>
            </w:r>
            <w:r>
              <w:rPr>
                <w:rFonts w:ascii="Arial" w:hAnsi="Arial" w:cs="Arial"/>
              </w:rPr>
              <w:t xml:space="preserve"> n</w:t>
            </w:r>
            <w:r>
              <w:rPr>
                <w:rFonts w:ascii="Arial" w:hAnsi="Arial" w:cs="Arial"/>
                <w:vertAlign w:val="subscript"/>
              </w:rPr>
              <w:t>r1</w:t>
            </w:r>
            <w:r>
              <w:rPr>
                <w:rFonts w:ascii="Arial" w:hAnsi="Arial" w:cs="Arial"/>
              </w:rPr>
              <w:sym w:font="Symbol" w:char="F05D"/>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vertAlign w:val="subscript"/>
              </w:rPr>
            </w:pPr>
            <w:r>
              <w:rPr>
                <w:rFonts w:ascii="Arial" w:hAnsi="Arial" w:cs="Arial"/>
              </w:rPr>
              <w:t>n</w:t>
            </w:r>
            <w:r>
              <w:rPr>
                <w:rFonts w:ascii="Arial" w:hAnsi="Arial" w:cs="Arial"/>
                <w:vertAlign w:val="subscript"/>
              </w:rPr>
              <w:t>r2</w:t>
            </w:r>
          </w:p>
          <w:p w:rsidR="00000000" w:rsidRDefault="000F622C">
            <w:pPr>
              <w:jc w:val="center"/>
              <w:rPr>
                <w:rFonts w:ascii="Arial" w:hAnsi="Arial" w:cs="Arial"/>
              </w:rPr>
            </w:pPr>
            <w:r>
              <w:rPr>
                <w:rFonts w:ascii="Arial" w:hAnsi="Arial" w:cs="Arial"/>
              </w:rPr>
              <w:t xml:space="preserve">E </w:t>
            </w:r>
            <w:r>
              <w:rPr>
                <w:rFonts w:ascii="Arial" w:hAnsi="Arial" w:cs="Arial"/>
              </w:rPr>
              <w:sym w:font="Symbol" w:char="F05B"/>
            </w:r>
            <w:r>
              <w:rPr>
                <w:rFonts w:ascii="Arial" w:hAnsi="Arial" w:cs="Arial"/>
              </w:rPr>
              <w:t xml:space="preserve"> n</w:t>
            </w:r>
            <w:r>
              <w:rPr>
                <w:rFonts w:ascii="Arial" w:hAnsi="Arial" w:cs="Arial"/>
                <w:vertAlign w:val="subscript"/>
              </w:rPr>
              <w:t>r2</w:t>
            </w:r>
            <w:r>
              <w:rPr>
                <w:rFonts w:ascii="Arial" w:hAnsi="Arial" w:cs="Arial"/>
              </w:rPr>
              <w:sym w:font="Symbol" w:char="F05D"/>
            </w:r>
          </w:p>
        </w:tc>
        <w:tc>
          <w:tcPr>
            <w:tcW w:w="709"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rPr>
            </w:pPr>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vertAlign w:val="subscript"/>
              </w:rPr>
            </w:pPr>
            <w:r>
              <w:rPr>
                <w:rFonts w:ascii="Arial" w:hAnsi="Arial" w:cs="Arial"/>
              </w:rPr>
              <w:t>n</w:t>
            </w:r>
            <w:r>
              <w:rPr>
                <w:rFonts w:ascii="Arial" w:hAnsi="Arial" w:cs="Arial"/>
                <w:vertAlign w:val="subscript"/>
              </w:rPr>
              <w:t>rc</w:t>
            </w:r>
          </w:p>
          <w:p w:rsidR="00000000" w:rsidRDefault="000F622C">
            <w:pPr>
              <w:jc w:val="center"/>
              <w:rPr>
                <w:rFonts w:ascii="Arial" w:hAnsi="Arial" w:cs="Arial"/>
              </w:rPr>
            </w:pPr>
            <w:r>
              <w:rPr>
                <w:rFonts w:ascii="Arial" w:hAnsi="Arial" w:cs="Arial"/>
              </w:rPr>
              <w:t xml:space="preserve"> E </w:t>
            </w:r>
            <w:r>
              <w:rPr>
                <w:rFonts w:ascii="Arial" w:hAnsi="Arial" w:cs="Arial"/>
              </w:rPr>
              <w:sym w:font="Symbol" w:char="F05B"/>
            </w:r>
            <w:r>
              <w:rPr>
                <w:rFonts w:ascii="Arial" w:hAnsi="Arial" w:cs="Arial"/>
              </w:rPr>
              <w:t xml:space="preserve"> n</w:t>
            </w:r>
            <w:r>
              <w:rPr>
                <w:rFonts w:ascii="Arial" w:hAnsi="Arial" w:cs="Arial"/>
                <w:vertAlign w:val="subscript"/>
              </w:rPr>
              <w:t>rc</w:t>
            </w:r>
            <w:r>
              <w:rPr>
                <w:rFonts w:ascii="Arial" w:hAnsi="Arial" w:cs="Arial"/>
              </w:rPr>
              <w:sym w:font="Symbol" w:char="F05D"/>
            </w:r>
          </w:p>
        </w:tc>
        <w:tc>
          <w:tcPr>
            <w:tcW w:w="1117" w:type="dxa"/>
            <w:tcBorders>
              <w:top w:val="single" w:sz="4" w:space="0" w:color="auto"/>
              <w:left w:val="single" w:sz="4" w:space="0" w:color="auto"/>
              <w:bottom w:val="single" w:sz="4" w:space="0" w:color="auto"/>
            </w:tcBorders>
            <w:vAlign w:val="center"/>
          </w:tcPr>
          <w:p w:rsidR="00000000" w:rsidRDefault="000F622C">
            <w:pPr>
              <w:jc w:val="center"/>
              <w:rPr>
                <w:rFonts w:ascii="Arial" w:hAnsi="Arial" w:cs="Arial"/>
                <w:b/>
                <w:bCs/>
              </w:rPr>
            </w:pPr>
            <w:r>
              <w:rPr>
                <w:rFonts w:ascii="Arial" w:hAnsi="Arial" w:cs="Arial"/>
                <w:b/>
                <w:bCs/>
              </w:rPr>
              <w:t>r</w:t>
            </w:r>
            <w:r>
              <w:rPr>
                <w:rFonts w:ascii="Arial" w:hAnsi="Arial" w:cs="Arial"/>
                <w:b/>
                <w:bCs/>
                <w:vertAlign w:val="subscript"/>
              </w:rPr>
              <w:t>r</w:t>
            </w:r>
          </w:p>
        </w:tc>
      </w:tr>
      <w:tr w:rsidR="00000000">
        <w:tblPrEx>
          <w:tblCellMar>
            <w:top w:w="0" w:type="dxa"/>
            <w:bottom w:w="0" w:type="dxa"/>
          </w:tblCellMar>
        </w:tblPrEx>
        <w:trPr>
          <w:trHeight w:val="349"/>
          <w:jc w:val="center"/>
        </w:trPr>
        <w:tc>
          <w:tcPr>
            <w:tcW w:w="2551" w:type="dxa"/>
            <w:tcBorders>
              <w:top w:val="single" w:sz="4" w:space="0" w:color="auto"/>
              <w:bottom w:val="single" w:sz="18" w:space="0" w:color="auto"/>
              <w:right w:val="single" w:sz="4" w:space="0" w:color="auto"/>
            </w:tcBorders>
            <w:vAlign w:val="center"/>
          </w:tcPr>
          <w:p w:rsidR="00000000" w:rsidRDefault="000F622C">
            <w:pPr>
              <w:pStyle w:val="Ttulo7"/>
            </w:pPr>
            <w:r>
              <w:t>TOTAL</w:t>
            </w:r>
          </w:p>
        </w:tc>
        <w:tc>
          <w:tcPr>
            <w:tcW w:w="993" w:type="dxa"/>
            <w:tcBorders>
              <w:top w:val="single" w:sz="4" w:space="0" w:color="auto"/>
              <w:left w:val="single" w:sz="4" w:space="0" w:color="auto"/>
              <w:bottom w:val="single" w:sz="18"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c</w:t>
            </w:r>
            <w:r>
              <w:rPr>
                <w:rFonts w:ascii="Arial" w:hAnsi="Arial" w:cs="Arial"/>
                <w:b/>
                <w:bCs/>
                <w:vertAlign w:val="subscript"/>
              </w:rPr>
              <w:t>1</w:t>
            </w:r>
          </w:p>
        </w:tc>
        <w:tc>
          <w:tcPr>
            <w:tcW w:w="992" w:type="dxa"/>
            <w:tcBorders>
              <w:top w:val="single" w:sz="4" w:space="0" w:color="auto"/>
              <w:left w:val="single" w:sz="4" w:space="0" w:color="auto"/>
              <w:bottom w:val="single" w:sz="18"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c</w:t>
            </w:r>
            <w:r>
              <w:rPr>
                <w:rFonts w:ascii="Arial" w:hAnsi="Arial" w:cs="Arial"/>
                <w:b/>
                <w:bCs/>
                <w:vertAlign w:val="subscript"/>
              </w:rPr>
              <w:t>2</w:t>
            </w:r>
          </w:p>
        </w:tc>
        <w:tc>
          <w:tcPr>
            <w:tcW w:w="709" w:type="dxa"/>
            <w:tcBorders>
              <w:top w:val="single" w:sz="4" w:space="0" w:color="auto"/>
              <w:left w:val="single" w:sz="4" w:space="0" w:color="auto"/>
              <w:bottom w:val="single" w:sz="18"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w:t>
            </w:r>
          </w:p>
        </w:tc>
        <w:tc>
          <w:tcPr>
            <w:tcW w:w="992" w:type="dxa"/>
            <w:tcBorders>
              <w:top w:val="single" w:sz="4" w:space="0" w:color="auto"/>
              <w:left w:val="single" w:sz="4" w:space="0" w:color="auto"/>
              <w:bottom w:val="single" w:sz="18"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c</w:t>
            </w:r>
            <w:r>
              <w:rPr>
                <w:rFonts w:ascii="Arial" w:hAnsi="Arial" w:cs="Arial"/>
                <w:b/>
                <w:bCs/>
                <w:vertAlign w:val="subscript"/>
              </w:rPr>
              <w:t>c</w:t>
            </w:r>
          </w:p>
        </w:tc>
        <w:tc>
          <w:tcPr>
            <w:tcW w:w="1117" w:type="dxa"/>
            <w:tcBorders>
              <w:top w:val="single" w:sz="4" w:space="0" w:color="auto"/>
              <w:left w:val="single" w:sz="4" w:space="0" w:color="auto"/>
              <w:bottom w:val="single" w:sz="18" w:space="0" w:color="auto"/>
            </w:tcBorders>
            <w:vAlign w:val="center"/>
          </w:tcPr>
          <w:p w:rsidR="00000000" w:rsidRDefault="000F622C">
            <w:pPr>
              <w:jc w:val="center"/>
              <w:rPr>
                <w:rFonts w:ascii="Arial" w:hAnsi="Arial" w:cs="Arial"/>
                <w:b/>
                <w:bCs/>
              </w:rPr>
            </w:pPr>
            <w:r>
              <w:rPr>
                <w:rFonts w:ascii="Arial" w:hAnsi="Arial" w:cs="Arial"/>
                <w:b/>
                <w:bCs/>
              </w:rPr>
              <w:t>n</w:t>
            </w:r>
          </w:p>
        </w:tc>
      </w:tr>
    </w:tbl>
    <w:p w:rsidR="00000000" w:rsidRDefault="000F622C">
      <w:pPr>
        <w:ind w:left="708" w:firstLine="372"/>
        <w:jc w:val="both"/>
        <w:rPr>
          <w:rFonts w:ascii="Arial" w:hAnsi="Arial" w:cs="Arial"/>
        </w:rPr>
      </w:pPr>
    </w:p>
    <w:p w:rsidR="00000000" w:rsidRDefault="000F622C">
      <w:pPr>
        <w:jc w:val="both"/>
        <w:rPr>
          <w:rFonts w:ascii="Arial" w:hAnsi="Arial" w:cs="Arial"/>
        </w:rPr>
      </w:pPr>
    </w:p>
    <w:p w:rsidR="00000000" w:rsidRDefault="000F622C">
      <w:pPr>
        <w:spacing w:line="480" w:lineRule="auto"/>
        <w:ind w:left="426" w:firstLine="1"/>
        <w:jc w:val="both"/>
        <w:rPr>
          <w:rFonts w:ascii="Arial" w:hAnsi="Arial" w:cs="Arial"/>
        </w:rPr>
      </w:pPr>
      <w:r>
        <w:rPr>
          <w:rFonts w:ascii="Arial" w:hAnsi="Arial" w:cs="Arial"/>
        </w:rPr>
        <w:t>Los valores n</w:t>
      </w:r>
      <w:r>
        <w:rPr>
          <w:rFonts w:ascii="Arial" w:hAnsi="Arial" w:cs="Arial"/>
          <w:vertAlign w:val="subscript"/>
        </w:rPr>
        <w:t>ij</w:t>
      </w:r>
      <w:r>
        <w:rPr>
          <w:rFonts w:ascii="Arial" w:hAnsi="Arial" w:cs="Arial"/>
        </w:rPr>
        <w:t xml:space="preserve"> representan el número de observaciones que cumplen con el criterio de clasificación i, para i=1,2,...,r de la variable aleatoria X y con el criterio de</w:t>
      </w:r>
      <w:r>
        <w:rPr>
          <w:rFonts w:ascii="Arial" w:hAnsi="Arial" w:cs="Arial"/>
        </w:rPr>
        <w:t xml:space="preserve"> clasificación j, para j=1,2,...,c de la variable aleatoria Y. </w:t>
      </w:r>
    </w:p>
    <w:p w:rsidR="00000000" w:rsidRDefault="000F622C">
      <w:pPr>
        <w:spacing w:line="480" w:lineRule="auto"/>
        <w:ind w:left="426" w:firstLine="1"/>
        <w:jc w:val="both"/>
        <w:rPr>
          <w:rFonts w:ascii="Arial" w:hAnsi="Arial" w:cs="Arial"/>
        </w:rPr>
      </w:pPr>
    </w:p>
    <w:p w:rsidR="00000000" w:rsidRDefault="000F622C">
      <w:pPr>
        <w:spacing w:line="480" w:lineRule="auto"/>
        <w:ind w:left="426" w:firstLine="1"/>
        <w:jc w:val="both"/>
        <w:rPr>
          <w:rFonts w:ascii="Arial" w:hAnsi="Arial" w:cs="Arial"/>
        </w:rPr>
      </w:pPr>
      <w:r>
        <w:rPr>
          <w:rFonts w:ascii="Arial" w:hAnsi="Arial" w:cs="Arial"/>
        </w:rPr>
        <w:t>Los valores de r</w:t>
      </w:r>
      <w:r>
        <w:rPr>
          <w:rFonts w:ascii="Arial" w:hAnsi="Arial" w:cs="Arial"/>
          <w:vertAlign w:val="subscript"/>
        </w:rPr>
        <w:t>i</w:t>
      </w:r>
      <w:r>
        <w:rPr>
          <w:rFonts w:ascii="Arial" w:hAnsi="Arial" w:cs="Arial"/>
        </w:rPr>
        <w:t xml:space="preserve"> representan el total de observaciones que están sujetas al criterio de observación i</w:t>
      </w:r>
      <w:r>
        <w:rPr>
          <w:rFonts w:ascii="Arial" w:hAnsi="Arial" w:cs="Arial"/>
          <w:b/>
          <w:bCs/>
        </w:rPr>
        <w:t xml:space="preserve"> </w:t>
      </w:r>
      <w:r>
        <w:rPr>
          <w:rFonts w:ascii="Arial" w:hAnsi="Arial" w:cs="Arial"/>
        </w:rPr>
        <w:t>de la variable aleatoria X, análogamente los valores de c</w:t>
      </w:r>
      <w:r>
        <w:rPr>
          <w:rFonts w:ascii="Arial" w:hAnsi="Arial" w:cs="Arial"/>
          <w:vertAlign w:val="subscript"/>
        </w:rPr>
        <w:t>j</w:t>
      </w:r>
      <w:r>
        <w:rPr>
          <w:rFonts w:ascii="Arial" w:hAnsi="Arial" w:cs="Arial"/>
        </w:rPr>
        <w:t xml:space="preserve"> representan el total de obser</w:t>
      </w:r>
      <w:r>
        <w:rPr>
          <w:rFonts w:ascii="Arial" w:hAnsi="Arial" w:cs="Arial"/>
        </w:rPr>
        <w:t>vaciones que caen en el criterio de observación j de la variable aleatoria Y. El valor de n representa el total de observaciones de la muestra o de la población.</w:t>
      </w:r>
    </w:p>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El valor esperado de n</w:t>
      </w:r>
      <w:r>
        <w:rPr>
          <w:rFonts w:ascii="Arial" w:hAnsi="Arial" w:cs="Arial"/>
          <w:vertAlign w:val="subscript"/>
        </w:rPr>
        <w:t>ij</w:t>
      </w:r>
      <w:r>
        <w:rPr>
          <w:rFonts w:ascii="Arial" w:hAnsi="Arial" w:cs="Arial"/>
        </w:rPr>
        <w:t xml:space="preserve"> denotado por E</w:t>
      </w:r>
      <w:r>
        <w:rPr>
          <w:rFonts w:ascii="Arial" w:hAnsi="Arial" w:cs="Arial"/>
        </w:rPr>
        <w:sym w:font="Symbol" w:char="F05B"/>
      </w:r>
      <w:r>
        <w:rPr>
          <w:rFonts w:ascii="Arial" w:hAnsi="Arial" w:cs="Arial"/>
        </w:rPr>
        <w:t xml:space="preserve"> n</w:t>
      </w:r>
      <w:r>
        <w:rPr>
          <w:rFonts w:ascii="Arial" w:hAnsi="Arial" w:cs="Arial"/>
          <w:vertAlign w:val="subscript"/>
        </w:rPr>
        <w:t>ij</w:t>
      </w:r>
      <w:r>
        <w:rPr>
          <w:rFonts w:ascii="Arial" w:hAnsi="Arial" w:cs="Arial"/>
        </w:rPr>
        <w:t xml:space="preserve"> </w:t>
      </w:r>
      <w:r>
        <w:rPr>
          <w:rFonts w:ascii="Arial" w:hAnsi="Arial" w:cs="Arial"/>
        </w:rPr>
        <w:sym w:font="Symbol" w:char="F05D"/>
      </w:r>
      <w:r>
        <w:rPr>
          <w:rFonts w:ascii="Arial" w:hAnsi="Arial" w:cs="Arial"/>
        </w:rPr>
        <w:t xml:space="preserve"> es igual al producto del total de observacione</w:t>
      </w:r>
      <w:r>
        <w:rPr>
          <w:rFonts w:ascii="Arial" w:hAnsi="Arial" w:cs="Arial"/>
        </w:rPr>
        <w:t>s del renglón i (r</w:t>
      </w:r>
      <w:r>
        <w:rPr>
          <w:rFonts w:ascii="Arial" w:hAnsi="Arial" w:cs="Arial"/>
          <w:vertAlign w:val="subscript"/>
        </w:rPr>
        <w:t>i</w:t>
      </w:r>
      <w:r>
        <w:rPr>
          <w:rFonts w:ascii="Arial" w:hAnsi="Arial" w:cs="Arial"/>
        </w:rPr>
        <w:t>) por el total de observaciones de la columna j (c</w:t>
      </w:r>
      <w:r>
        <w:rPr>
          <w:rFonts w:ascii="Arial" w:hAnsi="Arial" w:cs="Arial"/>
          <w:vertAlign w:val="subscript"/>
        </w:rPr>
        <w:t>j</w:t>
      </w:r>
      <w:r>
        <w:rPr>
          <w:rFonts w:ascii="Arial" w:hAnsi="Arial" w:cs="Arial"/>
        </w:rPr>
        <w:t>)</w:t>
      </w:r>
      <w:r>
        <w:rPr>
          <w:rFonts w:ascii="Arial" w:hAnsi="Arial" w:cs="Arial"/>
          <w:b/>
          <w:bCs/>
        </w:rPr>
        <w:t xml:space="preserve"> </w:t>
      </w:r>
      <w:r>
        <w:rPr>
          <w:rFonts w:ascii="Arial" w:hAnsi="Arial" w:cs="Arial"/>
        </w:rPr>
        <w:t>dividido entre el total de observaciones (n).</w:t>
      </w:r>
    </w:p>
    <w:p w:rsidR="00000000" w:rsidRDefault="000F622C">
      <w:pPr>
        <w:ind w:left="426" w:firstLine="1"/>
        <w:jc w:val="both"/>
        <w:rPr>
          <w:rFonts w:ascii="Arial" w:hAnsi="Arial" w:cs="Arial"/>
        </w:rPr>
      </w:pPr>
    </w:p>
    <w:p w:rsidR="00000000" w:rsidRDefault="000F622C">
      <w:pPr>
        <w:ind w:left="426" w:firstLine="1"/>
        <w:jc w:val="center"/>
        <w:rPr>
          <w:rFonts w:ascii="Arial" w:hAnsi="Arial" w:cs="Arial"/>
        </w:rPr>
      </w:pPr>
      <w:r>
        <w:rPr>
          <w:rFonts w:ascii="Arial" w:hAnsi="Arial" w:cs="Arial"/>
        </w:rPr>
        <w:t>E</w:t>
      </w:r>
      <w:r>
        <w:rPr>
          <w:rFonts w:ascii="Arial" w:hAnsi="Arial" w:cs="Arial"/>
        </w:rPr>
        <w:sym w:font="Symbol" w:char="F05B"/>
      </w:r>
      <w:r>
        <w:rPr>
          <w:rFonts w:ascii="Arial" w:hAnsi="Arial" w:cs="Arial"/>
        </w:rPr>
        <w:t xml:space="preserve"> n</w:t>
      </w:r>
      <w:r>
        <w:rPr>
          <w:rFonts w:ascii="Arial" w:hAnsi="Arial" w:cs="Arial"/>
          <w:vertAlign w:val="subscript"/>
        </w:rPr>
        <w:t>ij</w:t>
      </w:r>
      <w:r>
        <w:rPr>
          <w:rFonts w:ascii="Arial" w:hAnsi="Arial" w:cs="Arial"/>
        </w:rPr>
        <w:t xml:space="preserve"> </w:t>
      </w:r>
      <w:r>
        <w:rPr>
          <w:rFonts w:ascii="Arial" w:hAnsi="Arial" w:cs="Arial"/>
        </w:rPr>
        <w:sym w:font="Symbol" w:char="F05D"/>
      </w:r>
      <w:r>
        <w:rPr>
          <w:rFonts w:ascii="Arial" w:hAnsi="Arial" w:cs="Arial"/>
        </w:rPr>
        <w:t xml:space="preserve"> = ( r</w:t>
      </w:r>
      <w:r>
        <w:rPr>
          <w:rFonts w:ascii="Arial" w:hAnsi="Arial" w:cs="Arial"/>
          <w:vertAlign w:val="subscript"/>
        </w:rPr>
        <w:t>i</w:t>
      </w:r>
      <w:r>
        <w:rPr>
          <w:rFonts w:ascii="Arial" w:hAnsi="Arial" w:cs="Arial"/>
        </w:rPr>
        <w:t xml:space="preserve"> * c</w:t>
      </w:r>
      <w:r>
        <w:rPr>
          <w:rFonts w:ascii="Arial" w:hAnsi="Arial" w:cs="Arial"/>
          <w:vertAlign w:val="subscript"/>
        </w:rPr>
        <w:t>j</w:t>
      </w:r>
      <w:r>
        <w:rPr>
          <w:rFonts w:ascii="Arial" w:hAnsi="Arial" w:cs="Arial"/>
        </w:rPr>
        <w:t xml:space="preserve"> ) / n.</w:t>
      </w:r>
    </w:p>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El contraste de hipótesis que se construye para probar la independencia de los criterios de clasificación de</w:t>
      </w:r>
      <w:r>
        <w:rPr>
          <w:rFonts w:ascii="Arial" w:hAnsi="Arial" w:cs="Arial"/>
        </w:rPr>
        <w:t xml:space="preserve"> las variables aleatorias X y Y es el siguiente:</w:t>
      </w:r>
    </w:p>
    <w:p w:rsidR="00000000" w:rsidRDefault="000F622C">
      <w:pPr>
        <w:ind w:left="426"/>
        <w:jc w:val="both"/>
        <w:rPr>
          <w:rFonts w:ascii="Arial" w:hAnsi="Arial" w:cs="Arial"/>
        </w:rPr>
      </w:pPr>
    </w:p>
    <w:p w:rsidR="00000000" w:rsidRDefault="000F622C">
      <w:pPr>
        <w:ind w:left="426"/>
        <w:jc w:val="center"/>
        <w:rPr>
          <w:rFonts w:ascii="Arial" w:hAnsi="Arial" w:cs="Arial"/>
        </w:rPr>
      </w:pPr>
      <w:r>
        <w:rPr>
          <w:rFonts w:ascii="Arial" w:hAnsi="Arial" w:cs="Arial"/>
        </w:rPr>
        <w:t>H</w:t>
      </w:r>
      <w:r>
        <w:rPr>
          <w:rFonts w:ascii="Arial" w:hAnsi="Arial" w:cs="Arial"/>
          <w:vertAlign w:val="subscript"/>
        </w:rPr>
        <w:t>0</w:t>
      </w:r>
      <w:r>
        <w:rPr>
          <w:rFonts w:ascii="Arial" w:hAnsi="Arial" w:cs="Arial"/>
        </w:rPr>
        <w:t xml:space="preserve"> : Los criterios de clasificación son independientes</w:t>
      </w:r>
    </w:p>
    <w:p w:rsidR="00000000" w:rsidRDefault="000F622C">
      <w:pPr>
        <w:ind w:left="426"/>
        <w:jc w:val="center"/>
        <w:rPr>
          <w:rFonts w:ascii="Arial" w:hAnsi="Arial" w:cs="Arial"/>
        </w:rPr>
      </w:pPr>
    </w:p>
    <w:p w:rsidR="00000000" w:rsidRDefault="000F622C">
      <w:pPr>
        <w:ind w:left="426"/>
        <w:jc w:val="center"/>
        <w:rPr>
          <w:rFonts w:ascii="Arial" w:hAnsi="Arial" w:cs="Arial"/>
        </w:rPr>
      </w:pPr>
      <w:r>
        <w:rPr>
          <w:rFonts w:ascii="Arial" w:hAnsi="Arial" w:cs="Arial"/>
        </w:rPr>
        <w:t>vs.</w:t>
      </w:r>
    </w:p>
    <w:p w:rsidR="00000000" w:rsidRDefault="000F622C">
      <w:pPr>
        <w:ind w:left="426"/>
        <w:jc w:val="center"/>
        <w:rPr>
          <w:rFonts w:ascii="Arial" w:hAnsi="Arial" w:cs="Arial"/>
        </w:rPr>
      </w:pPr>
    </w:p>
    <w:p w:rsidR="00000000" w:rsidRDefault="000F622C">
      <w:pPr>
        <w:ind w:left="426"/>
        <w:jc w:val="center"/>
        <w:rPr>
          <w:rFonts w:ascii="Arial" w:hAnsi="Arial" w:cs="Arial"/>
        </w:rPr>
      </w:pPr>
      <w:r>
        <w:rPr>
          <w:rFonts w:ascii="Arial" w:hAnsi="Arial" w:cs="Arial"/>
        </w:rPr>
        <w:t>H</w:t>
      </w:r>
      <w:r>
        <w:rPr>
          <w:rFonts w:ascii="Arial" w:hAnsi="Arial" w:cs="Arial"/>
          <w:sz w:val="26"/>
          <w:vertAlign w:val="subscript"/>
        </w:rPr>
        <w:t>a</w:t>
      </w:r>
      <w:r>
        <w:rPr>
          <w:rFonts w:ascii="Arial" w:hAnsi="Arial" w:cs="Arial"/>
        </w:rPr>
        <w:t xml:space="preserve"> : Los criterios de clasificación son dependientes</w:t>
      </w:r>
    </w:p>
    <w:p w:rsidR="00000000" w:rsidRDefault="000F622C">
      <w:pPr>
        <w:ind w:left="426"/>
        <w:jc w:val="both"/>
        <w:rPr>
          <w:rFonts w:ascii="Arial" w:hAnsi="Arial" w:cs="Arial"/>
        </w:rPr>
      </w:pPr>
    </w:p>
    <w:p w:rsidR="00000000" w:rsidRDefault="000F622C">
      <w:pPr>
        <w:ind w:left="426"/>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El estadístico de prueba que utiliza la información contenida en la tabla de contingencias</w:t>
      </w:r>
      <w:r>
        <w:rPr>
          <w:rFonts w:ascii="Arial" w:hAnsi="Arial" w:cs="Arial"/>
        </w:rPr>
        <w:t xml:space="preserve">, es una variable aleatoria ji-cuadrado denotada por </w:t>
      </w:r>
      <w:r>
        <w:rPr>
          <w:rFonts w:ascii="Arial" w:hAnsi="Arial" w:cs="Arial"/>
        </w:rPr>
        <w:sym w:font="Symbol" w:char="F063"/>
      </w:r>
      <w:r>
        <w:rPr>
          <w:rFonts w:ascii="Arial" w:hAnsi="Arial" w:cs="Arial"/>
          <w:vertAlign w:val="superscript"/>
        </w:rPr>
        <w:t>2</w:t>
      </w:r>
      <w:r>
        <w:rPr>
          <w:rFonts w:ascii="Arial" w:hAnsi="Arial" w:cs="Arial"/>
        </w:rPr>
        <w:t xml:space="preserve"> con (r-1)(c-1) grados de libertad y se lo calcula como se muestra a continuación: </w:t>
      </w:r>
    </w:p>
    <w:p w:rsidR="00000000" w:rsidRDefault="000F622C">
      <w:pPr>
        <w:ind w:left="426"/>
        <w:jc w:val="both"/>
        <w:rPr>
          <w:rFonts w:ascii="Arial" w:hAnsi="Arial" w:cs="Arial"/>
        </w:rPr>
      </w:pPr>
    </w:p>
    <w:p w:rsidR="00000000" w:rsidRDefault="000F622C">
      <w:pPr>
        <w:ind w:left="426"/>
        <w:jc w:val="both"/>
        <w:rPr>
          <w:rFonts w:ascii="Arial" w:hAnsi="Arial" w:cs="Arial"/>
        </w:rPr>
      </w:pPr>
    </w:p>
    <w:p w:rsidR="00000000" w:rsidRDefault="000F622C">
      <w:pPr>
        <w:ind w:left="426"/>
        <w:rPr>
          <w:rFonts w:ascii="Arial" w:hAnsi="Arial" w:cs="Arial"/>
        </w:rPr>
      </w:pPr>
      <w:r>
        <w:rPr>
          <w:rFonts w:ascii="Arial" w:hAnsi="Arial" w:cs="Arial"/>
        </w:rPr>
        <w:t xml:space="preserve">Estadístico de prueba:     </w:t>
      </w:r>
      <w:r>
        <w:rPr>
          <w:rFonts w:ascii="Arial" w:hAnsi="Arial" w:cs="Arial"/>
          <w:position w:val="-34"/>
        </w:rPr>
        <w:object w:dxaOrig="2340" w:dyaOrig="780">
          <v:shape id="_x0000_i1056" type="#_x0000_t75" style="width:117.1pt;height:39.05pt" o:ole="" fillcolor="window">
            <v:imagedata r:id="rId62" o:title=""/>
          </v:shape>
          <o:OLEObject Type="Embed" ProgID="Equation.3" ShapeID="_x0000_i1056" DrawAspect="Content" ObjectID="_1309089633" r:id="rId63"/>
        </w:object>
      </w:r>
      <w:r>
        <w:rPr>
          <w:rFonts w:ascii="Arial" w:hAnsi="Arial" w:cs="Arial"/>
        </w:rPr>
        <w:t xml:space="preserve"> </w:t>
      </w:r>
    </w:p>
    <w:p w:rsidR="00000000" w:rsidRDefault="000F622C">
      <w:pPr>
        <w:ind w:left="426"/>
        <w:jc w:val="center"/>
        <w:rPr>
          <w:rFonts w:ascii="Arial" w:hAnsi="Arial" w:cs="Arial"/>
        </w:rPr>
      </w:pPr>
    </w:p>
    <w:p w:rsidR="00000000" w:rsidRDefault="000F622C">
      <w:pPr>
        <w:ind w:left="426"/>
        <w:jc w:val="center"/>
        <w:rPr>
          <w:rFonts w:ascii="Arial" w:hAnsi="Arial" w:cs="Arial"/>
        </w:rPr>
      </w:pPr>
    </w:p>
    <w:p w:rsidR="00000000" w:rsidRDefault="000F622C">
      <w:pPr>
        <w:ind w:left="426"/>
        <w:rPr>
          <w:rFonts w:ascii="Arial" w:hAnsi="Arial" w:cs="Arial"/>
        </w:rPr>
      </w:pPr>
      <w:r>
        <w:rPr>
          <w:rFonts w:ascii="Arial" w:hAnsi="Arial" w:cs="Arial"/>
        </w:rPr>
        <w:t xml:space="preserve">donde,                              </w:t>
      </w:r>
      <w:r>
        <w:rPr>
          <w:rFonts w:ascii="Arial" w:hAnsi="Arial" w:cs="Arial"/>
          <w:position w:val="-32"/>
        </w:rPr>
        <w:object w:dxaOrig="2620" w:dyaOrig="800">
          <v:shape id="_x0000_i1057" type="#_x0000_t75" style="width:174.3pt;height:51.15pt" o:ole="">
            <v:imagedata r:id="rId64" o:title=""/>
          </v:shape>
          <o:OLEObject Type="Embed" ProgID="Equation.3" ShapeID="_x0000_i1057" DrawAspect="Content" ObjectID="_1309089634" r:id="rId65"/>
        </w:object>
      </w:r>
    </w:p>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Entonces se rechaza H</w:t>
      </w:r>
      <w:r>
        <w:rPr>
          <w:rFonts w:ascii="Arial" w:hAnsi="Arial" w:cs="Arial"/>
          <w:vertAlign w:val="subscript"/>
        </w:rPr>
        <w:t>0</w:t>
      </w:r>
      <w:r>
        <w:rPr>
          <w:rFonts w:ascii="Arial" w:hAnsi="Arial" w:cs="Arial"/>
        </w:rPr>
        <w:t xml:space="preserve"> en favor de H</w:t>
      </w:r>
      <w:r>
        <w:rPr>
          <w:rFonts w:ascii="Arial" w:hAnsi="Arial" w:cs="Arial"/>
          <w:vertAlign w:val="subscript"/>
        </w:rPr>
        <w:t>a</w:t>
      </w:r>
      <w:r>
        <w:rPr>
          <w:rFonts w:ascii="Arial" w:hAnsi="Arial" w:cs="Arial"/>
        </w:rPr>
        <w:t>, con (1-</w:t>
      </w:r>
      <w:r>
        <w:rPr>
          <w:rFonts w:ascii="Arial" w:hAnsi="Arial" w:cs="Arial"/>
        </w:rPr>
        <w:sym w:font="Symbol" w:char="F061"/>
      </w:r>
      <w:r>
        <w:rPr>
          <w:rFonts w:ascii="Arial" w:hAnsi="Arial" w:cs="Arial"/>
        </w:rPr>
        <w:t>)100%, si:</w:t>
      </w:r>
    </w:p>
    <w:p w:rsidR="00000000" w:rsidRDefault="000F622C">
      <w:pPr>
        <w:spacing w:line="480" w:lineRule="auto"/>
        <w:ind w:left="426"/>
        <w:jc w:val="center"/>
        <w:rPr>
          <w:rFonts w:ascii="Arial" w:hAnsi="Arial" w:cs="Arial"/>
        </w:rPr>
      </w:pPr>
      <w:r>
        <w:rPr>
          <w:rFonts w:ascii="Arial" w:hAnsi="Arial" w:cs="Arial"/>
          <w:position w:val="-18"/>
        </w:rPr>
        <w:object w:dxaOrig="2060" w:dyaOrig="520">
          <v:shape id="_x0000_i1058" type="#_x0000_t75" style="width:136.6pt;height:35pt" o:ole="" fillcolor="window">
            <v:imagedata r:id="rId66" o:title=""/>
          </v:shape>
          <o:OLEObject Type="Embed" ProgID="Equation.3" ShapeID="_x0000_i1058" DrawAspect="Content" ObjectID="_1309089635" r:id="rId67"/>
        </w:object>
      </w:r>
    </w:p>
    <w:p w:rsidR="00000000" w:rsidRDefault="000F622C">
      <w:pPr>
        <w:ind w:left="426" w:firstLine="1"/>
        <w:jc w:val="both"/>
        <w:rPr>
          <w:rFonts w:ascii="Arial" w:hAnsi="Arial" w:cs="Arial"/>
        </w:rPr>
      </w:pPr>
    </w:p>
    <w:p w:rsidR="00000000" w:rsidRDefault="000F622C">
      <w:pPr>
        <w:pStyle w:val="Sangra2detindependiente"/>
      </w:pPr>
      <w:r>
        <w:t>Se determina valor p de la prueba o nivel de significancia alcanzado,  que es el mínimo valor para el cual los datos observados indican que se tendría que rechazar la hipóte</w:t>
      </w:r>
      <w:r>
        <w:t>sis nula.</w:t>
      </w:r>
    </w:p>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A continuación se realizará análisis de contingencia entre las variables de cada uno de las observaciones de directores y rectores, profesores y otros funcionarios que se considera podrían estar relacionadas, utilizando el procedimiento descrito</w:t>
      </w:r>
      <w:r>
        <w:rPr>
          <w:rFonts w:ascii="Arial" w:hAnsi="Arial" w:cs="Arial"/>
        </w:rPr>
        <w:t xml:space="preserve"> en esta sección. Luego en anexos se muestra más pruebas de contingencias de las matrices de </w:t>
      </w:r>
      <w:r>
        <w:rPr>
          <w:rFonts w:ascii="Arial" w:hAnsi="Arial" w:cs="Arial"/>
          <w:i/>
          <w:iCs/>
        </w:rPr>
        <w:t>directores y rectores, profesores, otros funcionarios y planteles.</w:t>
      </w:r>
    </w:p>
    <w:p w:rsidR="00000000" w:rsidRDefault="000F622C">
      <w:pPr>
        <w:spacing w:line="480" w:lineRule="auto"/>
        <w:jc w:val="both"/>
        <w:rPr>
          <w:rFonts w:ascii="Arial" w:hAnsi="Arial" w:cs="Arial"/>
        </w:rPr>
      </w:pPr>
    </w:p>
    <w:p w:rsidR="00000000" w:rsidRDefault="000F622C">
      <w:pPr>
        <w:pStyle w:val="Ttulo3"/>
        <w:rPr>
          <w:sz w:val="24"/>
        </w:rPr>
      </w:pPr>
      <w:bookmarkStart w:id="85" w:name="_Toc514133130"/>
      <w:bookmarkStart w:id="86" w:name="_Toc9638211"/>
      <w:r>
        <w:rPr>
          <w:sz w:val="24"/>
        </w:rPr>
        <w:t xml:space="preserve">4.5.1 Análisis de contingencia para las variables </w:t>
      </w:r>
      <w:bookmarkEnd w:id="85"/>
      <w:r>
        <w:rPr>
          <w:sz w:val="24"/>
        </w:rPr>
        <w:t xml:space="preserve">aleatorias correspondientes a </w:t>
      </w:r>
      <w:r>
        <w:rPr>
          <w:i/>
          <w:iCs/>
          <w:sz w:val="24"/>
        </w:rPr>
        <w:t>directores y re</w:t>
      </w:r>
      <w:r>
        <w:rPr>
          <w:i/>
          <w:iCs/>
          <w:sz w:val="24"/>
        </w:rPr>
        <w:t>ctores</w:t>
      </w:r>
      <w:bookmarkEnd w:id="86"/>
    </w:p>
    <w:p w:rsidR="00000000" w:rsidRDefault="000F622C">
      <w:pPr>
        <w:spacing w:line="480" w:lineRule="auto"/>
        <w:jc w:val="both"/>
        <w:rPr>
          <w:rFonts w:ascii="Arial" w:hAnsi="Arial" w:cs="Arial"/>
        </w:rPr>
      </w:pPr>
    </w:p>
    <w:p w:rsidR="00000000" w:rsidRDefault="000F622C">
      <w:pPr>
        <w:pStyle w:val="Ttulo4"/>
        <w:numPr>
          <w:ilvl w:val="0"/>
          <w:numId w:val="15"/>
        </w:numPr>
        <w:jc w:val="left"/>
      </w:pPr>
      <w:bookmarkStart w:id="87" w:name="_Toc9638212"/>
      <w:r>
        <w:t xml:space="preserve">Prueba entre variable aleatoria </w:t>
      </w:r>
      <w:r>
        <w:rPr>
          <w:i/>
          <w:iCs/>
        </w:rPr>
        <w:t>edad</w:t>
      </w:r>
      <w:r>
        <w:t xml:space="preserve"> con variable aleatoria </w:t>
      </w:r>
      <w:r>
        <w:rPr>
          <w:i/>
          <w:iCs/>
        </w:rPr>
        <w:t>años de experiencia</w:t>
      </w:r>
      <w:r>
        <w:t xml:space="preserve"> de </w:t>
      </w:r>
      <w:r>
        <w:rPr>
          <w:i/>
          <w:iCs/>
        </w:rPr>
        <w:t>directores y rectores</w:t>
      </w:r>
      <w:bookmarkEnd w:id="87"/>
    </w:p>
    <w:p w:rsidR="00000000" w:rsidRDefault="000F622C">
      <w:pPr>
        <w:pStyle w:val="Sangra2detindependiente"/>
      </w:pPr>
      <w:r>
        <w:t>El número de criterios de clasificación que se utilizará para cada variable es dos, debido a que al realizar la prueba con más criterios existí</w:t>
      </w:r>
      <w:r>
        <w:t>an celdas en la tabla de contingencia que contienen menos de cinco observaciones lo cual no es recomendable.</w:t>
      </w:r>
    </w:p>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 xml:space="preserve">Definimos primeramente los criterios de clasificación de la variable aleatoria </w:t>
      </w:r>
      <w:r>
        <w:rPr>
          <w:rFonts w:ascii="Arial" w:hAnsi="Arial" w:cs="Arial"/>
          <w:i/>
          <w:iCs/>
        </w:rPr>
        <w:t>edad</w:t>
      </w:r>
      <w:r>
        <w:rPr>
          <w:rFonts w:ascii="Arial" w:hAnsi="Arial" w:cs="Arial"/>
        </w:rPr>
        <w:t xml:space="preserve">, el criterio </w:t>
      </w:r>
      <w:r>
        <w:rPr>
          <w:rFonts w:ascii="Arial" w:hAnsi="Arial" w:cs="Arial"/>
          <w:b/>
          <w:bCs/>
        </w:rPr>
        <w:t>A</w:t>
      </w:r>
      <w:r>
        <w:rPr>
          <w:rFonts w:ascii="Arial" w:hAnsi="Arial" w:cs="Arial"/>
        </w:rPr>
        <w:t xml:space="preserve"> corresponde a las edades entre 15 y 42 años y e</w:t>
      </w:r>
      <w:r>
        <w:rPr>
          <w:rFonts w:ascii="Arial" w:hAnsi="Arial" w:cs="Arial"/>
        </w:rPr>
        <w:t xml:space="preserve">l criterio </w:t>
      </w:r>
      <w:r>
        <w:rPr>
          <w:rFonts w:ascii="Arial" w:hAnsi="Arial" w:cs="Arial"/>
          <w:b/>
          <w:bCs/>
        </w:rPr>
        <w:t>B</w:t>
      </w:r>
      <w:r>
        <w:rPr>
          <w:rFonts w:ascii="Arial" w:hAnsi="Arial" w:cs="Arial"/>
        </w:rPr>
        <w:t xml:space="preserve"> contiene a las edades de 43 a 70 años.</w:t>
      </w:r>
    </w:p>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szCs w:val="28"/>
        </w:rPr>
      </w:pPr>
      <w:r>
        <w:rPr>
          <w:rFonts w:ascii="Arial" w:hAnsi="Arial" w:cs="Arial"/>
        </w:rPr>
        <w:t xml:space="preserve">Para la variable aleatoria </w:t>
      </w:r>
      <w:r>
        <w:rPr>
          <w:rFonts w:ascii="Arial" w:hAnsi="Arial" w:cs="Arial"/>
          <w:i/>
          <w:iCs/>
        </w:rPr>
        <w:t>años de experiencia</w:t>
      </w:r>
      <w:r>
        <w:rPr>
          <w:rFonts w:ascii="Arial" w:hAnsi="Arial" w:cs="Arial"/>
        </w:rPr>
        <w:t xml:space="preserve"> el criterio de </w:t>
      </w:r>
      <w:r>
        <w:rPr>
          <w:rFonts w:ascii="Arial" w:hAnsi="Arial" w:cs="Arial"/>
          <w:b/>
          <w:bCs/>
        </w:rPr>
        <w:t>C</w:t>
      </w:r>
      <w:r>
        <w:rPr>
          <w:rFonts w:ascii="Arial" w:hAnsi="Arial" w:cs="Arial"/>
        </w:rPr>
        <w:t xml:space="preserve"> es desde  0 a 15 años de experiencia, y el criterio </w:t>
      </w:r>
      <w:r>
        <w:rPr>
          <w:rFonts w:ascii="Arial" w:hAnsi="Arial" w:cs="Arial"/>
          <w:b/>
          <w:bCs/>
        </w:rPr>
        <w:t>D</w:t>
      </w:r>
      <w:r>
        <w:rPr>
          <w:rFonts w:ascii="Arial" w:hAnsi="Arial" w:cs="Arial"/>
        </w:rPr>
        <w:t xml:space="preserve"> corresponde a tener 16 años o más de experiencia. </w:t>
      </w:r>
      <w:r>
        <w:rPr>
          <w:rFonts w:ascii="Arial" w:hAnsi="Arial" w:cs="Arial"/>
          <w:szCs w:val="28"/>
        </w:rPr>
        <w:t>En la tabla CLXVIII se muestran las</w:t>
      </w:r>
      <w:r>
        <w:rPr>
          <w:rFonts w:ascii="Arial" w:hAnsi="Arial" w:cs="Arial"/>
          <w:szCs w:val="28"/>
        </w:rPr>
        <w:t xml:space="preserve"> observaciones agrupadas de acuerdo a los criterios de clasificación antes mencionados.</w:t>
      </w:r>
    </w:p>
    <w:p w:rsidR="00000000" w:rsidRDefault="000F622C">
      <w:pPr>
        <w:spacing w:line="480" w:lineRule="auto"/>
        <w:ind w:left="426"/>
        <w:jc w:val="both"/>
        <w:rPr>
          <w:rFonts w:ascii="Arial" w:hAnsi="Arial" w:cs="Arial"/>
          <w:szCs w:val="28"/>
        </w:rPr>
      </w:pPr>
    </w:p>
    <w:p w:rsidR="00000000" w:rsidRDefault="000F622C">
      <w:pPr>
        <w:spacing w:line="480" w:lineRule="auto"/>
        <w:ind w:left="426"/>
        <w:jc w:val="both"/>
        <w:rPr>
          <w:rFonts w:ascii="Arial" w:hAnsi="Arial" w:cs="Arial"/>
        </w:rPr>
      </w:pPr>
      <w:r>
        <w:rPr>
          <w:rFonts w:ascii="Arial" w:hAnsi="Arial" w:cs="Arial"/>
          <w:szCs w:val="28"/>
        </w:rPr>
        <w:t xml:space="preserve">Los valores esperados </w:t>
      </w:r>
      <w:r>
        <w:rPr>
          <w:rFonts w:ascii="Arial" w:hAnsi="Arial" w:cs="Arial"/>
        </w:rPr>
        <w:t>n</w:t>
      </w:r>
      <w:r>
        <w:rPr>
          <w:rFonts w:ascii="Arial" w:hAnsi="Arial" w:cs="Arial"/>
          <w:vertAlign w:val="subscript"/>
        </w:rPr>
        <w:t>ij</w:t>
      </w:r>
      <w:r>
        <w:rPr>
          <w:rFonts w:ascii="Arial" w:hAnsi="Arial" w:cs="Arial"/>
        </w:rPr>
        <w:t xml:space="preserve"> </w:t>
      </w:r>
      <w:r>
        <w:rPr>
          <w:rFonts w:ascii="Arial" w:hAnsi="Arial" w:cs="Arial"/>
          <w:szCs w:val="28"/>
        </w:rPr>
        <w:t>obtenidos son mostrados en la tabla CLXVIII, estos valores son utilizados para calcular el estadístico de prueba. A continuación se construye</w:t>
      </w:r>
      <w:r>
        <w:rPr>
          <w:rFonts w:ascii="Arial" w:hAnsi="Arial" w:cs="Arial"/>
          <w:szCs w:val="28"/>
        </w:rPr>
        <w:t xml:space="preserve"> el contraste de hipótesis</w:t>
      </w:r>
      <w:r>
        <w:rPr>
          <w:rFonts w:ascii="Arial" w:hAnsi="Arial" w:cs="Arial"/>
        </w:rPr>
        <w:t xml:space="preserve"> para determinar la independencia de las variables </w:t>
      </w:r>
      <w:r>
        <w:rPr>
          <w:rFonts w:ascii="Arial" w:hAnsi="Arial" w:cs="Arial"/>
          <w:i/>
          <w:iCs/>
        </w:rPr>
        <w:t>edad</w:t>
      </w:r>
      <w:r>
        <w:rPr>
          <w:rFonts w:ascii="Arial" w:hAnsi="Arial" w:cs="Arial"/>
        </w:rPr>
        <w:t xml:space="preserve"> y </w:t>
      </w:r>
      <w:r>
        <w:rPr>
          <w:rFonts w:ascii="Arial" w:hAnsi="Arial" w:cs="Arial"/>
          <w:i/>
          <w:iCs/>
        </w:rPr>
        <w:t>años de experiencia</w:t>
      </w:r>
      <w:r>
        <w:rPr>
          <w:rFonts w:ascii="Arial" w:hAnsi="Arial" w:cs="Arial"/>
        </w:rPr>
        <w:t xml:space="preserve"> de los directores y rectores</w:t>
      </w:r>
    </w:p>
    <w:p w:rsidR="00000000" w:rsidRDefault="000F622C">
      <w:pPr>
        <w:spacing w:line="480" w:lineRule="auto"/>
        <w:ind w:left="426"/>
        <w:jc w:val="both"/>
        <w:rPr>
          <w:rFonts w:ascii="Arial" w:hAnsi="Arial" w:cs="Arial"/>
          <w:szCs w:val="28"/>
        </w:rPr>
      </w:pPr>
      <w:r>
        <w:rPr>
          <w:rFonts w:ascii="Arial" w:hAnsi="Arial" w:cs="Arial"/>
        </w:rPr>
        <w:t>.</w:t>
      </w:r>
    </w:p>
    <w:tbl>
      <w:tblPr>
        <w:tblW w:w="8100" w:type="dxa"/>
        <w:tblInd w:w="430" w:type="dxa"/>
        <w:tblLayout w:type="fixed"/>
        <w:tblCellMar>
          <w:left w:w="70" w:type="dxa"/>
          <w:right w:w="70" w:type="dxa"/>
        </w:tblCellMar>
        <w:tblLook w:val="0000"/>
      </w:tblPr>
      <w:tblGrid>
        <w:gridCol w:w="567"/>
        <w:gridCol w:w="2991"/>
        <w:gridCol w:w="1497"/>
        <w:gridCol w:w="1497"/>
        <w:gridCol w:w="998"/>
        <w:gridCol w:w="550"/>
      </w:tblGrid>
      <w:tr w:rsidR="00000000">
        <w:tblPrEx>
          <w:tblCellMar>
            <w:top w:w="0" w:type="dxa"/>
            <w:bottom w:w="0" w:type="dxa"/>
          </w:tblCellMar>
        </w:tblPrEx>
        <w:trPr>
          <w:cantSplit/>
        </w:trPr>
        <w:tc>
          <w:tcPr>
            <w:tcW w:w="8100" w:type="dxa"/>
            <w:gridSpan w:val="6"/>
            <w:tcBorders>
              <w:top w:val="single" w:sz="4" w:space="0" w:color="auto"/>
              <w:left w:val="single" w:sz="4" w:space="0" w:color="auto"/>
              <w:right w:val="single" w:sz="4" w:space="0" w:color="auto"/>
            </w:tcBorders>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TABLA CLXVIII</w:t>
            </w:r>
          </w:p>
          <w:p w:rsidR="00000000" w:rsidRDefault="000F622C">
            <w:pPr>
              <w:pStyle w:val="Ttulo1"/>
              <w:jc w:val="center"/>
              <w:rPr>
                <w:b w:val="0"/>
                <w:bCs w:val="0"/>
              </w:rPr>
            </w:pPr>
            <w:bookmarkStart w:id="88" w:name="_Toc9638213"/>
            <w:r>
              <w:rPr>
                <w:sz w:val="24"/>
              </w:rPr>
              <w:t xml:space="preserve">PROVINCIA DE BOLÍVAR: CENSO DEL MAGISTERIO NACIONAL, TABLA DE CONTINGENCIA PARA </w:t>
            </w:r>
            <w:r>
              <w:rPr>
                <w:i/>
                <w:iCs/>
                <w:sz w:val="24"/>
              </w:rPr>
              <w:t>EDAD Y AÑOS DE EXPERIENCIA</w:t>
            </w:r>
            <w:r>
              <w:rPr>
                <w:i/>
                <w:iCs/>
                <w:sz w:val="24"/>
              </w:rPr>
              <w:t xml:space="preserve"> DE DIRECTORES Y RECTORES</w:t>
            </w:r>
            <w:bookmarkEnd w:id="88"/>
          </w:p>
        </w:tc>
      </w:tr>
      <w:tr w:rsidR="00000000">
        <w:tblPrEx>
          <w:tblCellMar>
            <w:top w:w="0" w:type="dxa"/>
            <w:bottom w:w="0" w:type="dxa"/>
          </w:tblCellMar>
        </w:tblPrEx>
        <w:trPr>
          <w:cantSplit/>
        </w:trPr>
        <w:tc>
          <w:tcPr>
            <w:tcW w:w="567" w:type="dxa"/>
            <w:tcBorders>
              <w:left w:val="single" w:sz="4" w:space="0" w:color="auto"/>
            </w:tcBorders>
          </w:tcPr>
          <w:p w:rsidR="00000000" w:rsidRDefault="000F622C"/>
        </w:tc>
        <w:tc>
          <w:tcPr>
            <w:tcW w:w="2991" w:type="dxa"/>
            <w:tcBorders>
              <w:bottom w:val="single" w:sz="4" w:space="0" w:color="auto"/>
              <w:right w:val="single" w:sz="4" w:space="0" w:color="auto"/>
            </w:tcBorders>
          </w:tcPr>
          <w:p w:rsidR="00000000" w:rsidRDefault="000F622C">
            <w:pPr>
              <w:jc w:val="both"/>
              <w:rPr>
                <w:rFonts w:ascii="Arial" w:hAnsi="Arial" w:cs="Arial"/>
                <w:b/>
                <w:bCs/>
              </w:rPr>
            </w:pPr>
          </w:p>
        </w:tc>
        <w:tc>
          <w:tcPr>
            <w:tcW w:w="2994" w:type="dxa"/>
            <w:gridSpan w:val="2"/>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Criterios de clasificación para la edad</w:t>
            </w:r>
          </w:p>
        </w:tc>
        <w:tc>
          <w:tcPr>
            <w:tcW w:w="998" w:type="dxa"/>
            <w:tcBorders>
              <w:left w:val="single" w:sz="4" w:space="0" w:color="auto"/>
              <w:bottom w:val="single" w:sz="4" w:space="0" w:color="auto"/>
            </w:tcBorders>
          </w:tcPr>
          <w:p w:rsidR="00000000" w:rsidRDefault="000F622C">
            <w:pPr>
              <w:jc w:val="both"/>
              <w:rPr>
                <w:rFonts w:ascii="Arial" w:hAnsi="Arial" w:cs="Arial"/>
                <w:b/>
                <w:bCs/>
              </w:rPr>
            </w:pPr>
          </w:p>
          <w:p w:rsidR="00000000" w:rsidRDefault="000F622C">
            <w:pPr>
              <w:jc w:val="both"/>
              <w:rPr>
                <w:rFonts w:ascii="Arial" w:hAnsi="Arial" w:cs="Arial"/>
                <w:b/>
                <w:bCs/>
              </w:rPr>
            </w:pPr>
          </w:p>
        </w:tc>
        <w:tc>
          <w:tcPr>
            <w:tcW w:w="550" w:type="dxa"/>
            <w:tcBorders>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Criterios de clasificación para los años de experiencia</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pStyle w:val="Ttulo3"/>
              <w:jc w:val="center"/>
              <w:rPr>
                <w:sz w:val="24"/>
              </w:rPr>
            </w:pPr>
            <w:bookmarkStart w:id="89" w:name="_Toc1947219"/>
            <w:bookmarkStart w:id="90" w:name="_Toc8269173"/>
            <w:bookmarkStart w:id="91" w:name="_Toc8269334"/>
            <w:bookmarkStart w:id="92" w:name="_Toc9638214"/>
            <w:r>
              <w:rPr>
                <w:sz w:val="24"/>
              </w:rPr>
              <w:t>C</w:t>
            </w:r>
            <w:bookmarkEnd w:id="89"/>
            <w:bookmarkEnd w:id="90"/>
            <w:bookmarkEnd w:id="91"/>
            <w:bookmarkEnd w:id="92"/>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D</w:t>
            </w:r>
          </w:p>
        </w:tc>
        <w:tc>
          <w:tcPr>
            <w:tcW w:w="998" w:type="dxa"/>
            <w:tcBorders>
              <w:top w:val="single" w:sz="4" w:space="0" w:color="auto"/>
              <w:left w:val="single" w:sz="4" w:space="0" w:color="auto"/>
              <w:bottom w:val="single" w:sz="4" w:space="0" w:color="auto"/>
              <w:right w:val="single" w:sz="4" w:space="0" w:color="auto"/>
            </w:tcBorders>
            <w:vAlign w:val="center"/>
          </w:tcPr>
          <w:p w:rsidR="00000000" w:rsidRDefault="000F622C">
            <w:pPr>
              <w:jc w:val="both"/>
              <w:rPr>
                <w:rFonts w:ascii="Arial" w:hAnsi="Arial" w:cs="Arial"/>
              </w:rPr>
            </w:pPr>
            <w:r>
              <w:rPr>
                <w:rFonts w:ascii="Arial" w:hAnsi="Arial" w:cs="Arial"/>
                <w:b/>
                <w:bCs/>
              </w:rPr>
              <w:t>Total</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pStyle w:val="Ttulo5"/>
            </w:pPr>
            <w:r>
              <w:t>A</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239</w:t>
            </w:r>
          </w:p>
          <w:p w:rsidR="00000000" w:rsidRDefault="000F622C">
            <w:pPr>
              <w:jc w:val="center"/>
              <w:rPr>
                <w:rFonts w:ascii="Arial" w:hAnsi="Arial" w:cs="Arial"/>
              </w:rPr>
            </w:pPr>
            <w:r>
              <w:rPr>
                <w:rFonts w:ascii="Arial" w:hAnsi="Arial" w:cs="Arial"/>
              </w:rPr>
              <w:t>139.75</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40</w:t>
            </w:r>
          </w:p>
          <w:p w:rsidR="00000000" w:rsidRDefault="000F622C">
            <w:pPr>
              <w:jc w:val="center"/>
              <w:rPr>
                <w:rFonts w:ascii="Arial" w:hAnsi="Arial" w:cs="Arial"/>
              </w:rPr>
            </w:pPr>
            <w:r>
              <w:rPr>
                <w:rFonts w:ascii="Arial" w:hAnsi="Arial" w:cs="Arial"/>
              </w:rPr>
              <w:t>139.24</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279</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B</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30</w:t>
            </w:r>
          </w:p>
          <w:p w:rsidR="00000000" w:rsidRDefault="000F622C">
            <w:pPr>
              <w:jc w:val="center"/>
              <w:rPr>
                <w:rFonts w:ascii="Arial" w:hAnsi="Arial" w:cs="Arial"/>
              </w:rPr>
            </w:pPr>
            <w:r>
              <w:rPr>
                <w:rFonts w:ascii="Arial" w:hAnsi="Arial" w:cs="Arial"/>
              </w:rPr>
              <w:t>129.24</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228</w:t>
            </w:r>
          </w:p>
          <w:p w:rsidR="00000000" w:rsidRDefault="000F622C">
            <w:pPr>
              <w:jc w:val="center"/>
              <w:rPr>
                <w:rFonts w:ascii="Arial" w:hAnsi="Arial" w:cs="Arial"/>
              </w:rPr>
            </w:pPr>
            <w:r>
              <w:rPr>
                <w:rFonts w:ascii="Arial" w:hAnsi="Arial" w:cs="Arial"/>
              </w:rPr>
              <w:t>128.75</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258</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Total</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269</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268</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537</w:t>
            </w:r>
          </w:p>
        </w:tc>
        <w:tc>
          <w:tcPr>
            <w:tcW w:w="550" w:type="dxa"/>
            <w:tcBorders>
              <w:left w:val="single" w:sz="4" w:space="0" w:color="auto"/>
              <w:right w:val="single" w:sz="4" w:space="0" w:color="auto"/>
            </w:tcBorders>
          </w:tcPr>
          <w:p w:rsidR="00000000" w:rsidRDefault="000F622C">
            <w:pPr>
              <w:pStyle w:val="TDC1"/>
            </w:pPr>
          </w:p>
        </w:tc>
      </w:tr>
      <w:tr w:rsidR="00000000">
        <w:tblPrEx>
          <w:tblCellMar>
            <w:top w:w="0" w:type="dxa"/>
            <w:bottom w:w="0" w:type="dxa"/>
          </w:tblCellMar>
        </w:tblPrEx>
        <w:trPr>
          <w:cantSplit/>
        </w:trPr>
        <w:tc>
          <w:tcPr>
            <w:tcW w:w="8100" w:type="dxa"/>
            <w:gridSpan w:val="6"/>
            <w:tcBorders>
              <w:left w:val="single" w:sz="4" w:space="0" w:color="auto"/>
              <w:bottom w:val="single" w:sz="4" w:space="0" w:color="auto"/>
              <w:right w:val="single" w:sz="4" w:space="0" w:color="auto"/>
            </w:tcBorders>
          </w:tcPr>
          <w:p w:rsidR="00000000" w:rsidRDefault="000F622C">
            <w:pPr>
              <w:rPr>
                <w:rFonts w:ascii="Arial" w:hAnsi="Arial" w:cs="Arial"/>
                <w:sz w:val="20"/>
              </w:rPr>
            </w:pPr>
            <w:r>
              <w:rPr>
                <w:rFonts w:ascii="Arial" w:hAnsi="Arial" w:cs="Arial"/>
                <w:b/>
                <w:bCs/>
                <w:sz w:val="20"/>
              </w:rPr>
              <w:t>FUENTE</w:t>
            </w:r>
            <w:r>
              <w:rPr>
                <w:rFonts w:ascii="Arial" w:hAnsi="Arial" w:cs="Arial"/>
                <w:sz w:val="20"/>
              </w:rPr>
              <w:t>: Base de datos del I Cens</w:t>
            </w:r>
            <w:r>
              <w:rPr>
                <w:rFonts w:ascii="Arial" w:hAnsi="Arial" w:cs="Arial"/>
                <w:sz w:val="20"/>
              </w:rPr>
              <w:t>o de funcionarios públicos del MEC</w:t>
            </w:r>
          </w:p>
          <w:p w:rsidR="00000000" w:rsidRDefault="000F622C">
            <w:r>
              <w:rPr>
                <w:rFonts w:ascii="Arial" w:hAnsi="Arial" w:cs="Arial"/>
                <w:b/>
                <w:bCs/>
                <w:sz w:val="20"/>
              </w:rPr>
              <w:t>ELABORACIÓN:</w:t>
            </w:r>
            <w:r>
              <w:rPr>
                <w:rFonts w:ascii="Arial" w:hAnsi="Arial" w:cs="Arial"/>
                <w:sz w:val="20"/>
              </w:rPr>
              <w:t xml:space="preserve"> por el autor, Carlos Ronquillo Franco</w:t>
            </w:r>
          </w:p>
        </w:tc>
      </w:tr>
    </w:tbl>
    <w:p w:rsidR="00000000" w:rsidRDefault="000F622C">
      <w:pPr>
        <w:spacing w:line="480" w:lineRule="auto"/>
        <w:ind w:left="426"/>
        <w:jc w:val="center"/>
        <w:rPr>
          <w:rFonts w:ascii="Arial" w:hAnsi="Arial" w:cs="Arial"/>
          <w:b/>
          <w:bCs/>
        </w:rPr>
      </w:pPr>
    </w:p>
    <w:p w:rsidR="00000000" w:rsidRDefault="000F622C">
      <w:pPr>
        <w:spacing w:line="480" w:lineRule="auto"/>
        <w:ind w:left="426"/>
        <w:jc w:val="center"/>
        <w:rPr>
          <w:rFonts w:ascii="Arial" w:hAnsi="Arial" w:cs="Arial"/>
        </w:rPr>
      </w:pPr>
      <w:r>
        <w:rPr>
          <w:rFonts w:ascii="Arial" w:hAnsi="Arial" w:cs="Arial"/>
          <w:b/>
          <w:bCs/>
        </w:rPr>
        <w:t>H</w:t>
      </w:r>
      <w:r>
        <w:rPr>
          <w:rFonts w:ascii="Arial" w:hAnsi="Arial" w:cs="Arial"/>
          <w:b/>
          <w:bCs/>
          <w:vertAlign w:val="subscript"/>
        </w:rPr>
        <w:t>0</w:t>
      </w:r>
      <w:r>
        <w:rPr>
          <w:rFonts w:ascii="Arial" w:hAnsi="Arial" w:cs="Arial"/>
          <w:b/>
          <w:bCs/>
        </w:rPr>
        <w:t>:</w:t>
      </w:r>
      <w:r>
        <w:rPr>
          <w:rFonts w:ascii="Arial" w:hAnsi="Arial" w:cs="Arial"/>
        </w:rPr>
        <w:t xml:space="preserve"> Los criterios de clasificación de las variables aleatorias</w:t>
      </w:r>
    </w:p>
    <w:p w:rsidR="00000000" w:rsidRDefault="000F622C">
      <w:pPr>
        <w:spacing w:line="480" w:lineRule="auto"/>
        <w:ind w:left="426"/>
        <w:jc w:val="center"/>
        <w:rPr>
          <w:rFonts w:ascii="Arial" w:hAnsi="Arial" w:cs="Arial"/>
        </w:rPr>
      </w:pPr>
      <w:r>
        <w:rPr>
          <w:rFonts w:ascii="Arial" w:hAnsi="Arial" w:cs="Arial"/>
        </w:rPr>
        <w:t xml:space="preserve"> </w:t>
      </w:r>
      <w:r>
        <w:rPr>
          <w:rFonts w:ascii="Arial" w:hAnsi="Arial" w:cs="Arial"/>
          <w:i/>
          <w:iCs/>
        </w:rPr>
        <w:t>edad y años de experiencia</w:t>
      </w:r>
      <w:r>
        <w:rPr>
          <w:rFonts w:ascii="Arial" w:hAnsi="Arial" w:cs="Arial"/>
        </w:rPr>
        <w:t xml:space="preserve"> son independientes</w:t>
      </w:r>
    </w:p>
    <w:p w:rsidR="00000000" w:rsidRDefault="000F622C">
      <w:pPr>
        <w:spacing w:line="480" w:lineRule="auto"/>
        <w:ind w:left="426"/>
        <w:jc w:val="center"/>
        <w:rPr>
          <w:rFonts w:ascii="Arial" w:hAnsi="Arial" w:cs="Arial"/>
        </w:rPr>
      </w:pPr>
      <w:r>
        <w:rPr>
          <w:rFonts w:ascii="Arial" w:hAnsi="Arial" w:cs="Arial"/>
        </w:rPr>
        <w:t>vs.</w:t>
      </w:r>
    </w:p>
    <w:p w:rsidR="00000000" w:rsidRDefault="000F622C">
      <w:pPr>
        <w:spacing w:line="480" w:lineRule="auto"/>
        <w:ind w:left="426"/>
        <w:jc w:val="center"/>
        <w:rPr>
          <w:rFonts w:ascii="Arial" w:hAnsi="Arial" w:cs="Arial"/>
        </w:rPr>
      </w:pPr>
      <w:r>
        <w:rPr>
          <w:rFonts w:ascii="Arial" w:hAnsi="Arial" w:cs="Arial"/>
          <w:b/>
          <w:bCs/>
        </w:rPr>
        <w:t>H</w:t>
      </w:r>
      <w:r>
        <w:rPr>
          <w:rFonts w:ascii="Arial" w:hAnsi="Arial" w:cs="Arial"/>
          <w:b/>
          <w:bCs/>
          <w:vertAlign w:val="subscript"/>
        </w:rPr>
        <w:t>a:</w:t>
      </w:r>
      <w:r>
        <w:rPr>
          <w:rFonts w:ascii="Arial" w:hAnsi="Arial" w:cs="Arial"/>
          <w:b/>
          <w:bCs/>
        </w:rPr>
        <w:t>:</w:t>
      </w:r>
      <w:r>
        <w:rPr>
          <w:rFonts w:ascii="Arial" w:hAnsi="Arial" w:cs="Arial"/>
        </w:rPr>
        <w:t xml:space="preserve"> Los criterios de clasificación de las variables a</w:t>
      </w:r>
      <w:r>
        <w:rPr>
          <w:rFonts w:ascii="Arial" w:hAnsi="Arial" w:cs="Arial"/>
        </w:rPr>
        <w:t>leatorias</w:t>
      </w:r>
    </w:p>
    <w:p w:rsidR="00000000" w:rsidRDefault="000F622C">
      <w:pPr>
        <w:spacing w:line="480" w:lineRule="auto"/>
        <w:ind w:left="426"/>
        <w:jc w:val="center"/>
        <w:rPr>
          <w:rFonts w:ascii="Arial" w:hAnsi="Arial" w:cs="Arial"/>
        </w:rPr>
      </w:pPr>
      <w:r>
        <w:rPr>
          <w:rFonts w:ascii="Arial" w:hAnsi="Arial" w:cs="Arial"/>
        </w:rPr>
        <w:t xml:space="preserve"> edad y años de experiencia son dependientes</w:t>
      </w:r>
    </w:p>
    <w:p w:rsidR="00000000" w:rsidRDefault="000F622C">
      <w:pPr>
        <w:spacing w:line="480" w:lineRule="auto"/>
        <w:ind w:left="426"/>
        <w:jc w:val="center"/>
        <w:rPr>
          <w:rFonts w:ascii="Arial" w:hAnsi="Arial" w:cs="Arial"/>
        </w:rPr>
      </w:pPr>
    </w:p>
    <w:p w:rsidR="00000000" w:rsidRDefault="000F622C">
      <w:pPr>
        <w:spacing w:line="480" w:lineRule="auto"/>
        <w:ind w:left="426"/>
        <w:jc w:val="both"/>
        <w:rPr>
          <w:rFonts w:ascii="Arial" w:hAnsi="Arial" w:cs="Arial"/>
        </w:rPr>
      </w:pPr>
      <w:r>
        <w:rPr>
          <w:rFonts w:ascii="Arial" w:hAnsi="Arial" w:cs="Arial"/>
        </w:rPr>
        <w:t xml:space="preserve">Valor del estadístico de prueba </w:t>
      </w:r>
      <w:r>
        <w:rPr>
          <w:rFonts w:ascii="Arial" w:hAnsi="Arial" w:cs="Arial"/>
        </w:rPr>
        <w:sym w:font="Symbol" w:char="F063"/>
      </w:r>
      <w:r>
        <w:rPr>
          <w:rFonts w:ascii="Arial" w:hAnsi="Arial" w:cs="Arial"/>
          <w:vertAlign w:val="superscript"/>
        </w:rPr>
        <w:t>2</w:t>
      </w:r>
      <w:r>
        <w:rPr>
          <w:rFonts w:ascii="Arial" w:hAnsi="Arial" w:cs="Arial"/>
        </w:rPr>
        <w:t>= 293.89</w:t>
      </w:r>
    </w:p>
    <w:p w:rsidR="00000000" w:rsidRDefault="000F622C">
      <w:pPr>
        <w:spacing w:line="480" w:lineRule="auto"/>
        <w:ind w:left="426"/>
        <w:jc w:val="both"/>
        <w:rPr>
          <w:rFonts w:ascii="Arial" w:hAnsi="Arial" w:cs="Arial"/>
        </w:rPr>
      </w:pPr>
      <w:r>
        <w:rPr>
          <w:rFonts w:ascii="Arial" w:hAnsi="Arial" w:cs="Arial"/>
        </w:rPr>
        <w:t>Grados de libertad 1</w:t>
      </w:r>
    </w:p>
    <w:p w:rsidR="00000000" w:rsidRDefault="000F622C">
      <w:pPr>
        <w:spacing w:line="480" w:lineRule="auto"/>
        <w:ind w:left="426"/>
        <w:jc w:val="both"/>
        <w:rPr>
          <w:rFonts w:ascii="Arial" w:hAnsi="Arial" w:cs="Arial"/>
        </w:rPr>
      </w:pPr>
      <w:r>
        <w:rPr>
          <w:rFonts w:ascii="Arial" w:hAnsi="Arial" w:cs="Arial"/>
        </w:rPr>
        <w:t>Valor p = 0.000</w:t>
      </w:r>
    </w:p>
    <w:p w:rsidR="00000000" w:rsidRDefault="000F622C">
      <w:pPr>
        <w:spacing w:line="480" w:lineRule="auto"/>
        <w:ind w:left="426"/>
        <w:jc w:val="both"/>
        <w:rPr>
          <w:rFonts w:ascii="Arial" w:hAnsi="Arial" w:cs="Arial"/>
        </w:rPr>
      </w:pPr>
      <w:bookmarkStart w:id="93" w:name="_Toc508602768"/>
    </w:p>
    <w:bookmarkEnd w:id="93"/>
    <w:p w:rsidR="00000000" w:rsidRDefault="000F622C">
      <w:pPr>
        <w:spacing w:line="480" w:lineRule="auto"/>
        <w:ind w:left="360"/>
        <w:jc w:val="both"/>
        <w:rPr>
          <w:rFonts w:ascii="Arial" w:hAnsi="Arial" w:cs="Arial"/>
        </w:rPr>
      </w:pPr>
      <w:r>
        <w:rPr>
          <w:rFonts w:ascii="Arial" w:hAnsi="Arial" w:cs="Arial"/>
        </w:rPr>
        <w:t>Existe evidencia estadística para rechazar H</w:t>
      </w:r>
      <w:r>
        <w:rPr>
          <w:rFonts w:ascii="Arial" w:hAnsi="Arial" w:cs="Arial"/>
          <w:vertAlign w:val="subscript"/>
        </w:rPr>
        <w:t>0</w:t>
      </w:r>
      <w:r>
        <w:rPr>
          <w:rFonts w:ascii="Arial" w:hAnsi="Arial" w:cs="Arial"/>
        </w:rPr>
        <w:t>, por lo tanto se concluye que los criterios de clasificación son dependie</w:t>
      </w:r>
      <w:r>
        <w:rPr>
          <w:rFonts w:ascii="Arial" w:hAnsi="Arial" w:cs="Arial"/>
        </w:rPr>
        <w:t xml:space="preserve">ntes. </w:t>
      </w:r>
    </w:p>
    <w:p w:rsidR="00000000" w:rsidRDefault="000F622C">
      <w:pPr>
        <w:spacing w:line="480" w:lineRule="auto"/>
        <w:jc w:val="both"/>
        <w:rPr>
          <w:rFonts w:ascii="Arial" w:hAnsi="Arial" w:cs="Arial"/>
        </w:rPr>
      </w:pPr>
    </w:p>
    <w:p w:rsidR="00000000" w:rsidRDefault="000F622C">
      <w:pPr>
        <w:pStyle w:val="Ttulo4"/>
        <w:numPr>
          <w:ilvl w:val="0"/>
          <w:numId w:val="15"/>
        </w:numPr>
        <w:jc w:val="left"/>
      </w:pPr>
      <w:bookmarkStart w:id="94" w:name="_Toc514133131"/>
      <w:bookmarkStart w:id="95" w:name="_Toc1947220"/>
      <w:bookmarkStart w:id="96" w:name="_Toc9638215"/>
      <w:r>
        <w:t xml:space="preserve">Pruebas entre las variables provincia de nacimiento y </w:t>
      </w:r>
      <w:bookmarkEnd w:id="94"/>
      <w:r>
        <w:t>provincia que habita</w:t>
      </w:r>
      <w:bookmarkEnd w:id="95"/>
      <w:r>
        <w:t>n directores y rectores</w:t>
      </w:r>
      <w:bookmarkEnd w:id="96"/>
    </w:p>
    <w:p w:rsidR="00000000" w:rsidRDefault="000F622C">
      <w:pPr>
        <w:spacing w:line="480" w:lineRule="auto"/>
        <w:jc w:val="both"/>
        <w:rPr>
          <w:rFonts w:ascii="Arial" w:hAnsi="Arial" w:cs="Arial"/>
          <w:b/>
          <w:bCs/>
          <w:szCs w:val="28"/>
        </w:rPr>
      </w:pPr>
    </w:p>
    <w:p w:rsidR="00000000" w:rsidRDefault="000F622C">
      <w:pPr>
        <w:spacing w:line="480" w:lineRule="auto"/>
        <w:ind w:left="426"/>
        <w:jc w:val="both"/>
        <w:rPr>
          <w:rFonts w:ascii="Arial" w:hAnsi="Arial" w:cs="Arial"/>
        </w:rPr>
      </w:pPr>
      <w:r>
        <w:rPr>
          <w:rFonts w:ascii="Arial" w:hAnsi="Arial" w:cs="Arial"/>
        </w:rPr>
        <w:t xml:space="preserve">Para realizar el análisis de contingencia entre estas dos variables se definieron los siguientes criterios de clasificación. Para la variable </w:t>
      </w:r>
      <w:r>
        <w:rPr>
          <w:rFonts w:ascii="Arial" w:hAnsi="Arial" w:cs="Arial"/>
          <w:i/>
          <w:iCs/>
        </w:rPr>
        <w:t>provinc</w:t>
      </w:r>
      <w:r>
        <w:rPr>
          <w:rFonts w:ascii="Arial" w:hAnsi="Arial" w:cs="Arial"/>
          <w:i/>
          <w:iCs/>
        </w:rPr>
        <w:t>ia de nacimiento</w:t>
      </w:r>
      <w:r>
        <w:rPr>
          <w:rFonts w:ascii="Arial" w:hAnsi="Arial" w:cs="Arial"/>
        </w:rPr>
        <w:t xml:space="preserve"> el criterio </w:t>
      </w:r>
      <w:r>
        <w:rPr>
          <w:rFonts w:ascii="Arial" w:hAnsi="Arial" w:cs="Arial"/>
          <w:b/>
          <w:bCs/>
        </w:rPr>
        <w:t>A</w:t>
      </w:r>
      <w:r>
        <w:rPr>
          <w:rFonts w:ascii="Arial" w:hAnsi="Arial" w:cs="Arial"/>
        </w:rPr>
        <w:t xml:space="preserve"> corresponde si nació en la provincia de Bolívar  y el criterio </w:t>
      </w:r>
      <w:r>
        <w:rPr>
          <w:rFonts w:ascii="Arial" w:hAnsi="Arial" w:cs="Arial"/>
          <w:b/>
          <w:bCs/>
        </w:rPr>
        <w:t>B</w:t>
      </w:r>
      <w:r>
        <w:rPr>
          <w:rFonts w:ascii="Arial" w:hAnsi="Arial" w:cs="Arial"/>
        </w:rPr>
        <w:t xml:space="preserve"> si nació en otra provincia; y los criterios para la variable aleatoria </w:t>
      </w:r>
      <w:r>
        <w:rPr>
          <w:rFonts w:ascii="Arial" w:hAnsi="Arial" w:cs="Arial"/>
          <w:i/>
          <w:iCs/>
        </w:rPr>
        <w:t>provincia que habitan</w:t>
      </w:r>
      <w:r>
        <w:rPr>
          <w:rFonts w:ascii="Arial" w:hAnsi="Arial" w:cs="Arial"/>
        </w:rPr>
        <w:t xml:space="preserve"> son </w:t>
      </w:r>
      <w:r>
        <w:rPr>
          <w:rFonts w:ascii="Arial" w:hAnsi="Arial" w:cs="Arial"/>
          <w:b/>
          <w:bCs/>
        </w:rPr>
        <w:t>C</w:t>
      </w:r>
      <w:r>
        <w:rPr>
          <w:rFonts w:ascii="Arial" w:hAnsi="Arial" w:cs="Arial"/>
        </w:rPr>
        <w:t xml:space="preserve"> si habita en Bolívar, y el criterio </w:t>
      </w:r>
      <w:r>
        <w:rPr>
          <w:rFonts w:ascii="Arial" w:hAnsi="Arial" w:cs="Arial"/>
          <w:b/>
          <w:bCs/>
        </w:rPr>
        <w:t>D</w:t>
      </w:r>
      <w:r>
        <w:rPr>
          <w:rFonts w:ascii="Arial" w:hAnsi="Arial" w:cs="Arial"/>
        </w:rPr>
        <w:t xml:space="preserve"> si habita en otra provi</w:t>
      </w:r>
      <w:r>
        <w:rPr>
          <w:rFonts w:ascii="Arial" w:hAnsi="Arial" w:cs="Arial"/>
        </w:rPr>
        <w:t>ncia. Las observaciones que cumplen con estos criterios de clasificación son mostradas en la tabla CLXIX.</w:t>
      </w:r>
    </w:p>
    <w:p w:rsidR="00000000" w:rsidRDefault="000F622C">
      <w:pPr>
        <w:spacing w:line="480" w:lineRule="auto"/>
        <w:jc w:val="both"/>
        <w:rPr>
          <w:rFonts w:ascii="Arial" w:hAnsi="Arial" w:cs="Arial"/>
        </w:rPr>
      </w:pPr>
    </w:p>
    <w:p w:rsidR="00000000" w:rsidRDefault="000F622C">
      <w:pPr>
        <w:pStyle w:val="Sangradetextonormal"/>
        <w:ind w:left="426"/>
      </w:pPr>
      <w:r>
        <w:t xml:space="preserve">Para determinar la independencia de los criterios de clasificación de las variables </w:t>
      </w:r>
      <w:r>
        <w:rPr>
          <w:i/>
          <w:iCs/>
        </w:rPr>
        <w:t>provincia de nacimiento</w:t>
      </w:r>
      <w:r>
        <w:t xml:space="preserve"> y </w:t>
      </w:r>
      <w:r>
        <w:rPr>
          <w:i/>
          <w:iCs/>
        </w:rPr>
        <w:t>provincia donde habita</w:t>
      </w:r>
      <w:r>
        <w:t xml:space="preserve"> se realizó el si</w:t>
      </w:r>
      <w:r>
        <w:t>guiente contraste de hipótesis:</w:t>
      </w:r>
    </w:p>
    <w:p w:rsidR="00000000" w:rsidRDefault="000F622C">
      <w:pPr>
        <w:pStyle w:val="Sangradetextonormal"/>
        <w:ind w:left="426"/>
      </w:pPr>
    </w:p>
    <w:p w:rsidR="00000000" w:rsidRDefault="000F622C">
      <w:pPr>
        <w:spacing w:line="480" w:lineRule="auto"/>
        <w:ind w:left="426"/>
        <w:jc w:val="center"/>
        <w:rPr>
          <w:rFonts w:ascii="Arial" w:hAnsi="Arial" w:cs="Arial"/>
        </w:rPr>
      </w:pPr>
      <w:r>
        <w:rPr>
          <w:rFonts w:ascii="Arial" w:hAnsi="Arial" w:cs="Arial"/>
          <w:b/>
          <w:bCs/>
        </w:rPr>
        <w:t>H</w:t>
      </w:r>
      <w:r>
        <w:rPr>
          <w:rFonts w:ascii="Arial" w:hAnsi="Arial" w:cs="Arial"/>
          <w:b/>
          <w:bCs/>
          <w:vertAlign w:val="subscript"/>
        </w:rPr>
        <w:t>0</w:t>
      </w:r>
      <w:r>
        <w:rPr>
          <w:rFonts w:ascii="Arial" w:hAnsi="Arial" w:cs="Arial"/>
        </w:rPr>
        <w:t xml:space="preserve">: Los criterios de clasificación de las variables </w:t>
      </w:r>
      <w:r>
        <w:rPr>
          <w:rFonts w:ascii="Arial" w:hAnsi="Arial" w:cs="Arial"/>
          <w:i/>
          <w:iCs/>
        </w:rPr>
        <w:t xml:space="preserve">provincia de nacimiento </w:t>
      </w:r>
      <w:r>
        <w:rPr>
          <w:rFonts w:ascii="Arial" w:hAnsi="Arial" w:cs="Arial"/>
        </w:rPr>
        <w:t xml:space="preserve">y </w:t>
      </w:r>
      <w:r>
        <w:rPr>
          <w:rFonts w:ascii="Arial" w:hAnsi="Arial" w:cs="Arial"/>
          <w:i/>
          <w:iCs/>
        </w:rPr>
        <w:t xml:space="preserve">provincia donde habita </w:t>
      </w:r>
      <w:r>
        <w:rPr>
          <w:rFonts w:ascii="Arial" w:hAnsi="Arial" w:cs="Arial"/>
        </w:rPr>
        <w:t>son independientes</w:t>
      </w:r>
    </w:p>
    <w:p w:rsidR="00000000" w:rsidRDefault="000F622C">
      <w:pPr>
        <w:spacing w:line="480" w:lineRule="auto"/>
        <w:ind w:left="426"/>
        <w:jc w:val="center"/>
        <w:rPr>
          <w:rFonts w:ascii="Arial" w:hAnsi="Arial" w:cs="Arial"/>
        </w:rPr>
      </w:pPr>
      <w:r>
        <w:rPr>
          <w:rFonts w:ascii="Arial" w:hAnsi="Arial" w:cs="Arial"/>
        </w:rPr>
        <w:t>vs.</w:t>
      </w:r>
    </w:p>
    <w:p w:rsidR="00000000" w:rsidRDefault="000F622C">
      <w:pPr>
        <w:spacing w:line="480" w:lineRule="auto"/>
        <w:ind w:left="426"/>
        <w:jc w:val="center"/>
        <w:rPr>
          <w:rFonts w:ascii="Arial" w:hAnsi="Arial" w:cs="Arial"/>
        </w:rPr>
      </w:pPr>
      <w:r>
        <w:rPr>
          <w:rFonts w:ascii="Arial" w:hAnsi="Arial" w:cs="Arial"/>
          <w:b/>
          <w:bCs/>
        </w:rPr>
        <w:t>H</w:t>
      </w:r>
      <w:r>
        <w:rPr>
          <w:rFonts w:ascii="Arial" w:hAnsi="Arial" w:cs="Arial"/>
          <w:b/>
          <w:bCs/>
          <w:vertAlign w:val="subscript"/>
        </w:rPr>
        <w:t>a</w:t>
      </w:r>
      <w:r>
        <w:rPr>
          <w:rFonts w:ascii="Arial" w:hAnsi="Arial" w:cs="Arial"/>
        </w:rPr>
        <w:t xml:space="preserve">: Los criterios de clasificación de las variables </w:t>
      </w:r>
      <w:r>
        <w:rPr>
          <w:rFonts w:ascii="Arial" w:hAnsi="Arial" w:cs="Arial"/>
          <w:i/>
          <w:iCs/>
        </w:rPr>
        <w:t>provincia de nacimiento</w:t>
      </w:r>
      <w:r>
        <w:rPr>
          <w:rFonts w:ascii="Arial" w:hAnsi="Arial" w:cs="Arial"/>
        </w:rPr>
        <w:t xml:space="preserve"> y </w:t>
      </w:r>
      <w:r>
        <w:rPr>
          <w:rFonts w:ascii="Arial" w:hAnsi="Arial" w:cs="Arial"/>
          <w:i/>
          <w:iCs/>
        </w:rPr>
        <w:t>provincia donde habit</w:t>
      </w:r>
      <w:r>
        <w:rPr>
          <w:rFonts w:ascii="Arial" w:hAnsi="Arial" w:cs="Arial"/>
          <w:i/>
          <w:iCs/>
        </w:rPr>
        <w:t>a</w:t>
      </w:r>
      <w:r>
        <w:rPr>
          <w:rFonts w:ascii="Arial" w:hAnsi="Arial" w:cs="Arial"/>
        </w:rPr>
        <w:t xml:space="preserve"> son dependientes</w:t>
      </w:r>
    </w:p>
    <w:p w:rsidR="00000000" w:rsidRDefault="000F622C">
      <w:pPr>
        <w:spacing w:line="480" w:lineRule="auto"/>
        <w:ind w:left="426"/>
        <w:jc w:val="both"/>
        <w:rPr>
          <w:rFonts w:ascii="Arial" w:hAnsi="Arial" w:cs="Arial"/>
        </w:rPr>
      </w:pPr>
    </w:p>
    <w:tbl>
      <w:tblPr>
        <w:tblW w:w="8100" w:type="dxa"/>
        <w:tblInd w:w="430" w:type="dxa"/>
        <w:tblLayout w:type="fixed"/>
        <w:tblCellMar>
          <w:left w:w="70" w:type="dxa"/>
          <w:right w:w="70" w:type="dxa"/>
        </w:tblCellMar>
        <w:tblLook w:val="0000"/>
      </w:tblPr>
      <w:tblGrid>
        <w:gridCol w:w="567"/>
        <w:gridCol w:w="2991"/>
        <w:gridCol w:w="1497"/>
        <w:gridCol w:w="1497"/>
        <w:gridCol w:w="998"/>
        <w:gridCol w:w="550"/>
      </w:tblGrid>
      <w:tr w:rsidR="00000000">
        <w:tblPrEx>
          <w:tblCellMar>
            <w:top w:w="0" w:type="dxa"/>
            <w:bottom w:w="0" w:type="dxa"/>
          </w:tblCellMar>
        </w:tblPrEx>
        <w:trPr>
          <w:cantSplit/>
        </w:trPr>
        <w:tc>
          <w:tcPr>
            <w:tcW w:w="8100" w:type="dxa"/>
            <w:gridSpan w:val="6"/>
            <w:tcBorders>
              <w:top w:val="single" w:sz="4" w:space="0" w:color="auto"/>
              <w:left w:val="single" w:sz="4" w:space="0" w:color="auto"/>
              <w:right w:val="single" w:sz="4" w:space="0" w:color="auto"/>
            </w:tcBorders>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TABLA CLXIX</w:t>
            </w:r>
          </w:p>
          <w:p w:rsidR="00000000" w:rsidRDefault="000F622C">
            <w:pPr>
              <w:pStyle w:val="Ttulo1"/>
              <w:jc w:val="center"/>
              <w:rPr>
                <w:b w:val="0"/>
                <w:bCs w:val="0"/>
              </w:rPr>
            </w:pPr>
            <w:bookmarkStart w:id="97" w:name="_Toc9638216"/>
            <w:r>
              <w:rPr>
                <w:sz w:val="24"/>
              </w:rPr>
              <w:t xml:space="preserve">PROVINCIA DE BOLÍVAR: CENSO DEL MAGISTERIO NACIONAL, TABLA DE CONTINGENCIA PARA </w:t>
            </w:r>
            <w:r>
              <w:rPr>
                <w:i/>
                <w:iCs/>
                <w:sz w:val="24"/>
              </w:rPr>
              <w:t>PROVINCIA DE NACIMIENTO Y PROVINCIA DONDE HABITAN DIRECTORES Y RECTORES</w:t>
            </w:r>
            <w:bookmarkEnd w:id="97"/>
          </w:p>
        </w:tc>
      </w:tr>
      <w:tr w:rsidR="00000000">
        <w:tblPrEx>
          <w:tblCellMar>
            <w:top w:w="0" w:type="dxa"/>
            <w:bottom w:w="0" w:type="dxa"/>
          </w:tblCellMar>
        </w:tblPrEx>
        <w:trPr>
          <w:cantSplit/>
        </w:trPr>
        <w:tc>
          <w:tcPr>
            <w:tcW w:w="567" w:type="dxa"/>
            <w:tcBorders>
              <w:left w:val="single" w:sz="4" w:space="0" w:color="auto"/>
            </w:tcBorders>
          </w:tcPr>
          <w:p w:rsidR="00000000" w:rsidRDefault="000F622C"/>
        </w:tc>
        <w:tc>
          <w:tcPr>
            <w:tcW w:w="2991" w:type="dxa"/>
            <w:tcBorders>
              <w:bottom w:val="single" w:sz="4" w:space="0" w:color="auto"/>
              <w:right w:val="single" w:sz="4" w:space="0" w:color="auto"/>
            </w:tcBorders>
          </w:tcPr>
          <w:p w:rsidR="00000000" w:rsidRDefault="000F622C">
            <w:pPr>
              <w:jc w:val="both"/>
              <w:rPr>
                <w:rFonts w:ascii="Arial" w:hAnsi="Arial" w:cs="Arial"/>
                <w:b/>
                <w:bCs/>
              </w:rPr>
            </w:pPr>
          </w:p>
        </w:tc>
        <w:tc>
          <w:tcPr>
            <w:tcW w:w="2994" w:type="dxa"/>
            <w:gridSpan w:val="2"/>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Criterios de clasificación para provincia que habita</w:t>
            </w:r>
          </w:p>
        </w:tc>
        <w:tc>
          <w:tcPr>
            <w:tcW w:w="998" w:type="dxa"/>
            <w:tcBorders>
              <w:left w:val="single" w:sz="4" w:space="0" w:color="auto"/>
              <w:bottom w:val="single" w:sz="4" w:space="0" w:color="auto"/>
            </w:tcBorders>
          </w:tcPr>
          <w:p w:rsidR="00000000" w:rsidRDefault="000F622C">
            <w:pPr>
              <w:jc w:val="both"/>
              <w:rPr>
                <w:rFonts w:ascii="Arial" w:hAnsi="Arial" w:cs="Arial"/>
                <w:b/>
                <w:bCs/>
              </w:rPr>
            </w:pPr>
          </w:p>
          <w:p w:rsidR="00000000" w:rsidRDefault="000F622C">
            <w:pPr>
              <w:jc w:val="both"/>
              <w:rPr>
                <w:rFonts w:ascii="Arial" w:hAnsi="Arial" w:cs="Arial"/>
                <w:b/>
                <w:bCs/>
              </w:rPr>
            </w:pPr>
          </w:p>
          <w:p w:rsidR="00000000" w:rsidRDefault="000F622C">
            <w:pPr>
              <w:jc w:val="both"/>
              <w:rPr>
                <w:rFonts w:ascii="Arial" w:hAnsi="Arial" w:cs="Arial"/>
                <w:b/>
                <w:bCs/>
              </w:rPr>
            </w:pPr>
          </w:p>
        </w:tc>
        <w:tc>
          <w:tcPr>
            <w:tcW w:w="550" w:type="dxa"/>
            <w:tcBorders>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Criterios</w:t>
            </w:r>
            <w:r>
              <w:rPr>
                <w:rFonts w:ascii="Arial" w:hAnsi="Arial" w:cs="Arial"/>
                <w:b/>
                <w:bCs/>
              </w:rPr>
              <w:t xml:space="preserve"> de clasificación para provincia de nacimiento</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pStyle w:val="Ttulo3"/>
              <w:jc w:val="center"/>
              <w:rPr>
                <w:sz w:val="24"/>
              </w:rPr>
            </w:pPr>
            <w:bookmarkStart w:id="98" w:name="_Toc1947221"/>
            <w:bookmarkStart w:id="99" w:name="_Toc8269175"/>
            <w:bookmarkStart w:id="100" w:name="_Toc8269336"/>
            <w:bookmarkStart w:id="101" w:name="_Toc9638217"/>
            <w:r>
              <w:rPr>
                <w:sz w:val="24"/>
              </w:rPr>
              <w:t>C</w:t>
            </w:r>
            <w:bookmarkEnd w:id="98"/>
            <w:bookmarkEnd w:id="99"/>
            <w:bookmarkEnd w:id="100"/>
            <w:bookmarkEnd w:id="101"/>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D</w:t>
            </w:r>
          </w:p>
        </w:tc>
        <w:tc>
          <w:tcPr>
            <w:tcW w:w="998" w:type="dxa"/>
            <w:tcBorders>
              <w:top w:val="single" w:sz="4" w:space="0" w:color="auto"/>
              <w:left w:val="single" w:sz="4" w:space="0" w:color="auto"/>
              <w:bottom w:val="single" w:sz="4" w:space="0" w:color="auto"/>
              <w:right w:val="single" w:sz="4" w:space="0" w:color="auto"/>
            </w:tcBorders>
            <w:vAlign w:val="center"/>
          </w:tcPr>
          <w:p w:rsidR="00000000" w:rsidRDefault="000F622C">
            <w:pPr>
              <w:jc w:val="both"/>
              <w:rPr>
                <w:rFonts w:ascii="Arial" w:hAnsi="Arial" w:cs="Arial"/>
              </w:rPr>
            </w:pPr>
            <w:r>
              <w:rPr>
                <w:rFonts w:ascii="Arial" w:hAnsi="Arial" w:cs="Arial"/>
                <w:b/>
                <w:bCs/>
              </w:rPr>
              <w:t>Total</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A</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6</w:t>
            </w:r>
          </w:p>
          <w:p w:rsidR="00000000" w:rsidRDefault="000F622C">
            <w:pPr>
              <w:jc w:val="center"/>
              <w:rPr>
                <w:rFonts w:ascii="Arial" w:hAnsi="Arial" w:cs="Arial"/>
              </w:rPr>
            </w:pPr>
            <w:r>
              <w:rPr>
                <w:rFonts w:ascii="Arial" w:hAnsi="Arial" w:cs="Arial"/>
              </w:rPr>
              <w:t>0.92</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23</w:t>
            </w:r>
          </w:p>
          <w:p w:rsidR="00000000" w:rsidRDefault="000F622C">
            <w:pPr>
              <w:jc w:val="center"/>
              <w:rPr>
                <w:rFonts w:ascii="Arial" w:hAnsi="Arial" w:cs="Arial"/>
              </w:rPr>
            </w:pPr>
            <w:r>
              <w:rPr>
                <w:rFonts w:ascii="Arial" w:hAnsi="Arial" w:cs="Arial"/>
              </w:rPr>
              <w:t>28.08</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29</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B</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11</w:t>
            </w:r>
          </w:p>
          <w:p w:rsidR="00000000" w:rsidRDefault="000F622C">
            <w:pPr>
              <w:jc w:val="center"/>
              <w:rPr>
                <w:rFonts w:ascii="Arial" w:hAnsi="Arial" w:cs="Arial"/>
              </w:rPr>
            </w:pPr>
            <w:r>
              <w:rPr>
                <w:rFonts w:ascii="Arial" w:hAnsi="Arial" w:cs="Arial"/>
              </w:rPr>
              <w:t>16.08</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497</w:t>
            </w:r>
          </w:p>
          <w:p w:rsidR="00000000" w:rsidRDefault="000F622C">
            <w:pPr>
              <w:jc w:val="center"/>
              <w:rPr>
                <w:rFonts w:ascii="Arial" w:hAnsi="Arial" w:cs="Arial"/>
              </w:rPr>
            </w:pPr>
            <w:r>
              <w:rPr>
                <w:rFonts w:ascii="Arial" w:hAnsi="Arial" w:cs="Arial"/>
              </w:rPr>
              <w:t>491.92</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508</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Total</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17</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520</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537</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8100" w:type="dxa"/>
            <w:gridSpan w:val="6"/>
            <w:tcBorders>
              <w:left w:val="single" w:sz="4" w:space="0" w:color="auto"/>
              <w:bottom w:val="single" w:sz="4" w:space="0" w:color="auto"/>
              <w:right w:val="single" w:sz="4" w:space="0" w:color="auto"/>
            </w:tcBorders>
          </w:tcPr>
          <w:p w:rsidR="00000000" w:rsidRDefault="000F622C">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0F622C">
            <w:r>
              <w:rPr>
                <w:rFonts w:ascii="Arial" w:hAnsi="Arial" w:cs="Arial"/>
                <w:b/>
                <w:bCs/>
                <w:sz w:val="20"/>
              </w:rPr>
              <w:t>ELABORACIÓN:</w:t>
            </w:r>
            <w:r>
              <w:rPr>
                <w:rFonts w:ascii="Arial" w:hAnsi="Arial" w:cs="Arial"/>
                <w:sz w:val="20"/>
              </w:rPr>
              <w:t xml:space="preserve"> por el autor, Carlos Ronquillo Franco</w:t>
            </w:r>
          </w:p>
        </w:tc>
      </w:tr>
    </w:tbl>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Va</w:t>
      </w:r>
      <w:r>
        <w:rPr>
          <w:rFonts w:ascii="Arial" w:hAnsi="Arial" w:cs="Arial"/>
        </w:rPr>
        <w:t xml:space="preserve">lor del estadístico de prueba </w:t>
      </w:r>
      <w:r>
        <w:rPr>
          <w:rFonts w:ascii="Arial" w:hAnsi="Arial" w:cs="Arial"/>
        </w:rPr>
        <w:sym w:font="Symbol" w:char="F063"/>
      </w:r>
      <w:r>
        <w:rPr>
          <w:rFonts w:ascii="Arial" w:hAnsi="Arial" w:cs="Arial"/>
          <w:vertAlign w:val="superscript"/>
        </w:rPr>
        <w:t>2</w:t>
      </w:r>
      <w:r>
        <w:rPr>
          <w:rFonts w:ascii="Arial" w:hAnsi="Arial" w:cs="Arial"/>
        </w:rPr>
        <w:t>= 30.709</w:t>
      </w:r>
    </w:p>
    <w:p w:rsidR="00000000" w:rsidRDefault="000F622C">
      <w:pPr>
        <w:spacing w:line="480" w:lineRule="auto"/>
        <w:ind w:left="426"/>
        <w:jc w:val="both"/>
        <w:rPr>
          <w:rFonts w:ascii="Arial" w:hAnsi="Arial" w:cs="Arial"/>
        </w:rPr>
      </w:pPr>
      <w:r>
        <w:rPr>
          <w:rFonts w:ascii="Arial" w:hAnsi="Arial" w:cs="Arial"/>
        </w:rPr>
        <w:t>Grados de libertad 1</w:t>
      </w:r>
    </w:p>
    <w:p w:rsidR="00000000" w:rsidRDefault="000F622C">
      <w:pPr>
        <w:spacing w:line="480" w:lineRule="auto"/>
        <w:ind w:left="426"/>
        <w:jc w:val="both"/>
        <w:rPr>
          <w:rFonts w:ascii="Arial" w:hAnsi="Arial" w:cs="Arial"/>
        </w:rPr>
      </w:pPr>
      <w:r>
        <w:rPr>
          <w:rFonts w:ascii="Arial" w:hAnsi="Arial" w:cs="Arial"/>
        </w:rPr>
        <w:t>Valor p = 0.000</w:t>
      </w:r>
    </w:p>
    <w:p w:rsidR="00000000" w:rsidRDefault="000F622C">
      <w:pPr>
        <w:spacing w:line="480" w:lineRule="auto"/>
        <w:ind w:left="426"/>
        <w:jc w:val="both"/>
      </w:pPr>
    </w:p>
    <w:p w:rsidR="00000000" w:rsidRDefault="000F622C">
      <w:pPr>
        <w:spacing w:line="480" w:lineRule="auto"/>
        <w:ind w:left="360"/>
        <w:jc w:val="both"/>
        <w:rPr>
          <w:rFonts w:ascii="Arial" w:hAnsi="Arial" w:cs="Arial"/>
        </w:rPr>
      </w:pPr>
      <w:bookmarkStart w:id="102" w:name="_Toc512596790"/>
      <w:bookmarkStart w:id="103" w:name="_Toc514133132"/>
      <w:r>
        <w:rPr>
          <w:rFonts w:ascii="Arial" w:hAnsi="Arial" w:cs="Arial"/>
        </w:rPr>
        <w:t>Existe evidencia estadística para rechazar H</w:t>
      </w:r>
      <w:r>
        <w:rPr>
          <w:rFonts w:ascii="Arial" w:hAnsi="Arial" w:cs="Arial"/>
          <w:vertAlign w:val="subscript"/>
        </w:rPr>
        <w:t>0</w:t>
      </w:r>
      <w:r>
        <w:rPr>
          <w:rFonts w:ascii="Arial" w:hAnsi="Arial" w:cs="Arial"/>
        </w:rPr>
        <w:t>, por lo tanto se concluye que los criterios de clasificación son dependientes.</w:t>
      </w:r>
      <w:bookmarkEnd w:id="102"/>
      <w:bookmarkEnd w:id="103"/>
      <w:r>
        <w:rPr>
          <w:rFonts w:ascii="Arial" w:hAnsi="Arial" w:cs="Arial"/>
        </w:rPr>
        <w:t xml:space="preserve"> </w:t>
      </w:r>
    </w:p>
    <w:p w:rsidR="00000000" w:rsidRDefault="000F622C">
      <w:pPr>
        <w:spacing w:line="480" w:lineRule="auto"/>
        <w:jc w:val="both"/>
        <w:rPr>
          <w:rFonts w:ascii="Arial" w:hAnsi="Arial" w:cs="Arial"/>
        </w:rPr>
      </w:pPr>
    </w:p>
    <w:p w:rsidR="00000000" w:rsidRDefault="000F622C">
      <w:pPr>
        <w:pStyle w:val="Ttulo1"/>
        <w:rPr>
          <w:sz w:val="24"/>
        </w:rPr>
      </w:pPr>
    </w:p>
    <w:p w:rsidR="00000000" w:rsidRDefault="000F622C"/>
    <w:p w:rsidR="00000000" w:rsidRDefault="000F622C">
      <w:pPr>
        <w:pStyle w:val="Ttulo3"/>
        <w:rPr>
          <w:sz w:val="24"/>
        </w:rPr>
      </w:pPr>
      <w:bookmarkStart w:id="104" w:name="_Toc514133138"/>
      <w:bookmarkStart w:id="105" w:name="_Toc1947228"/>
      <w:bookmarkStart w:id="106" w:name="_Toc9638218"/>
      <w:r>
        <w:rPr>
          <w:sz w:val="24"/>
        </w:rPr>
        <w:t>4.5.2 Análisis de contingencia para las variable</w:t>
      </w:r>
      <w:r>
        <w:rPr>
          <w:sz w:val="24"/>
        </w:rPr>
        <w:t xml:space="preserve">s aleatorias correspondientes a </w:t>
      </w:r>
      <w:r>
        <w:rPr>
          <w:i/>
          <w:iCs/>
          <w:sz w:val="24"/>
        </w:rPr>
        <w:t>profesores</w:t>
      </w:r>
      <w:bookmarkEnd w:id="105"/>
      <w:bookmarkEnd w:id="106"/>
    </w:p>
    <w:p w:rsidR="00000000" w:rsidRDefault="000F622C"/>
    <w:p w:rsidR="00000000" w:rsidRDefault="000F622C">
      <w:pPr>
        <w:pStyle w:val="Ttulo4"/>
        <w:numPr>
          <w:ilvl w:val="0"/>
          <w:numId w:val="15"/>
        </w:numPr>
        <w:jc w:val="left"/>
        <w:rPr>
          <w:i/>
          <w:iCs/>
        </w:rPr>
      </w:pPr>
      <w:bookmarkStart w:id="107" w:name="_Toc1947229"/>
      <w:bookmarkStart w:id="108" w:name="_Toc9638219"/>
      <w:r>
        <w:t xml:space="preserve">Pruebas entre las variables </w:t>
      </w:r>
      <w:r>
        <w:rPr>
          <w:i/>
          <w:iCs/>
        </w:rPr>
        <w:t xml:space="preserve">edad y </w:t>
      </w:r>
      <w:bookmarkEnd w:id="104"/>
      <w:r>
        <w:rPr>
          <w:i/>
          <w:iCs/>
        </w:rPr>
        <w:t>años de experiencia</w:t>
      </w:r>
      <w:bookmarkEnd w:id="107"/>
      <w:r>
        <w:rPr>
          <w:i/>
          <w:iCs/>
        </w:rPr>
        <w:t xml:space="preserve"> de profesores</w:t>
      </w:r>
      <w:bookmarkEnd w:id="108"/>
    </w:p>
    <w:p w:rsidR="00000000" w:rsidRDefault="000F622C">
      <w:pPr>
        <w:spacing w:line="480" w:lineRule="auto"/>
        <w:jc w:val="both"/>
        <w:rPr>
          <w:rFonts w:ascii="Arial" w:hAnsi="Arial" w:cs="Arial"/>
          <w:szCs w:val="28"/>
        </w:rPr>
      </w:pPr>
    </w:p>
    <w:p w:rsidR="00000000" w:rsidRDefault="000F622C">
      <w:pPr>
        <w:spacing w:line="480" w:lineRule="auto"/>
        <w:ind w:left="426"/>
        <w:jc w:val="both"/>
        <w:rPr>
          <w:rFonts w:ascii="Arial" w:hAnsi="Arial" w:cs="Arial"/>
          <w:szCs w:val="28"/>
        </w:rPr>
      </w:pPr>
      <w:r>
        <w:rPr>
          <w:rFonts w:ascii="Arial" w:hAnsi="Arial" w:cs="Arial"/>
        </w:rPr>
        <w:t xml:space="preserve">Definimos primeramente los criterios de clasificación de la variable aleatoria </w:t>
      </w:r>
      <w:r>
        <w:rPr>
          <w:rFonts w:ascii="Arial" w:hAnsi="Arial" w:cs="Arial"/>
          <w:i/>
          <w:iCs/>
        </w:rPr>
        <w:t>edad</w:t>
      </w:r>
      <w:r>
        <w:rPr>
          <w:rFonts w:ascii="Arial" w:hAnsi="Arial" w:cs="Arial"/>
        </w:rPr>
        <w:t xml:space="preserve">, el criterio </w:t>
      </w:r>
      <w:r>
        <w:rPr>
          <w:rFonts w:ascii="Arial" w:hAnsi="Arial" w:cs="Arial"/>
          <w:b/>
          <w:bCs/>
        </w:rPr>
        <w:t>A</w:t>
      </w:r>
      <w:r>
        <w:rPr>
          <w:rFonts w:ascii="Arial" w:hAnsi="Arial" w:cs="Arial"/>
        </w:rPr>
        <w:t xml:space="preserve"> corresponde a las edades entre 15 y 40 años</w:t>
      </w:r>
      <w:r>
        <w:rPr>
          <w:rFonts w:ascii="Arial" w:hAnsi="Arial" w:cs="Arial"/>
        </w:rPr>
        <w:t xml:space="preserve"> y el criterio </w:t>
      </w:r>
      <w:r>
        <w:rPr>
          <w:rFonts w:ascii="Arial" w:hAnsi="Arial" w:cs="Arial"/>
          <w:b/>
          <w:bCs/>
        </w:rPr>
        <w:t>B</w:t>
      </w:r>
      <w:r>
        <w:rPr>
          <w:rFonts w:ascii="Arial" w:hAnsi="Arial" w:cs="Arial"/>
        </w:rPr>
        <w:t xml:space="preserve"> contiene a las edades de 41 a 83 años. Para la variable aleatoria </w:t>
      </w:r>
      <w:r>
        <w:rPr>
          <w:rFonts w:ascii="Arial" w:hAnsi="Arial" w:cs="Arial"/>
          <w:i/>
          <w:iCs/>
        </w:rPr>
        <w:t>años de experiencia</w:t>
      </w:r>
      <w:r>
        <w:rPr>
          <w:rFonts w:ascii="Arial" w:hAnsi="Arial" w:cs="Arial"/>
        </w:rPr>
        <w:t xml:space="preserve"> el criterio de </w:t>
      </w:r>
      <w:r>
        <w:rPr>
          <w:rFonts w:ascii="Arial" w:hAnsi="Arial" w:cs="Arial"/>
          <w:b/>
          <w:bCs/>
        </w:rPr>
        <w:t>C</w:t>
      </w:r>
      <w:r>
        <w:rPr>
          <w:rFonts w:ascii="Arial" w:hAnsi="Arial" w:cs="Arial"/>
        </w:rPr>
        <w:t xml:space="preserve"> es desde  0 a 15 años de experiencia, y el criterio </w:t>
      </w:r>
      <w:r>
        <w:rPr>
          <w:rFonts w:ascii="Arial" w:hAnsi="Arial" w:cs="Arial"/>
          <w:b/>
          <w:bCs/>
        </w:rPr>
        <w:t>D</w:t>
      </w:r>
      <w:r>
        <w:rPr>
          <w:rFonts w:ascii="Arial" w:hAnsi="Arial" w:cs="Arial"/>
        </w:rPr>
        <w:t xml:space="preserve"> corresponde a tener 16 años o más de experiencia. </w:t>
      </w:r>
      <w:r>
        <w:rPr>
          <w:rFonts w:ascii="Arial" w:hAnsi="Arial" w:cs="Arial"/>
          <w:szCs w:val="28"/>
        </w:rPr>
        <w:t>En la tabla CLXX se muestran las</w:t>
      </w:r>
      <w:r>
        <w:rPr>
          <w:rFonts w:ascii="Arial" w:hAnsi="Arial" w:cs="Arial"/>
          <w:szCs w:val="28"/>
        </w:rPr>
        <w:t xml:space="preserve"> observaciones agrupadas de acuerdo a los criterios de clasificación antes mencionados.</w:t>
      </w:r>
    </w:p>
    <w:p w:rsidR="00000000" w:rsidRDefault="000F622C">
      <w:pPr>
        <w:spacing w:line="480" w:lineRule="auto"/>
        <w:ind w:left="426"/>
        <w:jc w:val="both"/>
        <w:rPr>
          <w:rFonts w:ascii="Arial" w:hAnsi="Arial" w:cs="Arial"/>
          <w:szCs w:val="28"/>
        </w:rPr>
      </w:pPr>
    </w:p>
    <w:p w:rsidR="00000000" w:rsidRDefault="000F622C">
      <w:pPr>
        <w:spacing w:line="480" w:lineRule="auto"/>
        <w:ind w:left="426"/>
        <w:jc w:val="both"/>
        <w:rPr>
          <w:rFonts w:ascii="Arial" w:hAnsi="Arial" w:cs="Arial"/>
        </w:rPr>
      </w:pPr>
      <w:r>
        <w:rPr>
          <w:rFonts w:ascii="Arial" w:hAnsi="Arial" w:cs="Arial"/>
          <w:szCs w:val="28"/>
        </w:rPr>
        <w:t xml:space="preserve">Los valores esperados </w:t>
      </w:r>
      <w:r>
        <w:rPr>
          <w:rFonts w:ascii="Arial" w:hAnsi="Arial" w:cs="Arial"/>
        </w:rPr>
        <w:t>n</w:t>
      </w:r>
      <w:r>
        <w:rPr>
          <w:rFonts w:ascii="Arial" w:hAnsi="Arial" w:cs="Arial"/>
          <w:vertAlign w:val="subscript"/>
        </w:rPr>
        <w:t>ij</w:t>
      </w:r>
      <w:r>
        <w:rPr>
          <w:rFonts w:ascii="Arial" w:hAnsi="Arial" w:cs="Arial"/>
        </w:rPr>
        <w:t xml:space="preserve"> </w:t>
      </w:r>
      <w:r>
        <w:rPr>
          <w:rFonts w:ascii="Arial" w:hAnsi="Arial" w:cs="Arial"/>
          <w:szCs w:val="28"/>
        </w:rPr>
        <w:t>obtenidos son mostrados en la tabla CLXX, estos valores son utilizados para calcular el estadístico de prueba. A continuación se construye el</w:t>
      </w:r>
      <w:r>
        <w:rPr>
          <w:rFonts w:ascii="Arial" w:hAnsi="Arial" w:cs="Arial"/>
          <w:szCs w:val="28"/>
        </w:rPr>
        <w:t xml:space="preserve"> contraste de hipótesis</w:t>
      </w:r>
      <w:r>
        <w:rPr>
          <w:rFonts w:ascii="Arial" w:hAnsi="Arial" w:cs="Arial"/>
        </w:rPr>
        <w:t xml:space="preserve"> para determinar la independencia de las variables </w:t>
      </w:r>
      <w:r>
        <w:rPr>
          <w:rFonts w:ascii="Arial" w:hAnsi="Arial" w:cs="Arial"/>
          <w:i/>
          <w:iCs/>
        </w:rPr>
        <w:t>edad y años de experiencia de los profesores</w:t>
      </w:r>
      <w:r>
        <w:rPr>
          <w:rFonts w:ascii="Arial" w:hAnsi="Arial" w:cs="Arial"/>
        </w:rPr>
        <w:t>.</w:t>
      </w:r>
    </w:p>
    <w:p w:rsidR="00000000" w:rsidRDefault="000F622C">
      <w:pPr>
        <w:spacing w:line="480" w:lineRule="auto"/>
        <w:ind w:left="426"/>
        <w:jc w:val="center"/>
        <w:rPr>
          <w:rFonts w:ascii="Arial" w:hAnsi="Arial" w:cs="Arial"/>
          <w:b/>
          <w:bCs/>
        </w:rPr>
      </w:pPr>
    </w:p>
    <w:p w:rsidR="00000000" w:rsidRDefault="000F622C">
      <w:pPr>
        <w:spacing w:line="480" w:lineRule="auto"/>
        <w:ind w:left="426"/>
        <w:jc w:val="center"/>
        <w:rPr>
          <w:rFonts w:ascii="Arial" w:hAnsi="Arial" w:cs="Arial"/>
        </w:rPr>
      </w:pPr>
      <w:r>
        <w:rPr>
          <w:rFonts w:ascii="Arial" w:hAnsi="Arial" w:cs="Arial"/>
          <w:b/>
          <w:bCs/>
        </w:rPr>
        <w:t>H</w:t>
      </w:r>
      <w:r>
        <w:rPr>
          <w:rFonts w:ascii="Arial" w:hAnsi="Arial" w:cs="Arial"/>
          <w:b/>
          <w:bCs/>
          <w:vertAlign w:val="subscript"/>
        </w:rPr>
        <w:t>0</w:t>
      </w:r>
      <w:r>
        <w:rPr>
          <w:rFonts w:ascii="Arial" w:hAnsi="Arial" w:cs="Arial"/>
          <w:b/>
          <w:bCs/>
        </w:rPr>
        <w:t>:</w:t>
      </w:r>
      <w:r>
        <w:rPr>
          <w:rFonts w:ascii="Arial" w:hAnsi="Arial" w:cs="Arial"/>
        </w:rPr>
        <w:t xml:space="preserve"> Los criterios de clasificación de las variables aleatorias</w:t>
      </w:r>
    </w:p>
    <w:p w:rsidR="00000000" w:rsidRDefault="000F622C">
      <w:pPr>
        <w:spacing w:line="480" w:lineRule="auto"/>
        <w:ind w:left="426"/>
        <w:jc w:val="center"/>
        <w:rPr>
          <w:rFonts w:ascii="Arial" w:hAnsi="Arial" w:cs="Arial"/>
        </w:rPr>
      </w:pPr>
      <w:r>
        <w:rPr>
          <w:rFonts w:ascii="Arial" w:hAnsi="Arial" w:cs="Arial"/>
        </w:rPr>
        <w:t xml:space="preserve"> </w:t>
      </w:r>
      <w:r>
        <w:rPr>
          <w:rFonts w:ascii="Arial" w:hAnsi="Arial" w:cs="Arial"/>
          <w:i/>
          <w:iCs/>
        </w:rPr>
        <w:t>edad y años de experiencia</w:t>
      </w:r>
      <w:r>
        <w:rPr>
          <w:rFonts w:ascii="Arial" w:hAnsi="Arial" w:cs="Arial"/>
        </w:rPr>
        <w:t xml:space="preserve"> son independientes</w:t>
      </w:r>
    </w:p>
    <w:p w:rsidR="00000000" w:rsidRDefault="000F622C">
      <w:pPr>
        <w:spacing w:line="480" w:lineRule="auto"/>
        <w:ind w:left="426"/>
        <w:jc w:val="center"/>
        <w:rPr>
          <w:rFonts w:ascii="Arial" w:hAnsi="Arial" w:cs="Arial"/>
        </w:rPr>
      </w:pPr>
      <w:r>
        <w:rPr>
          <w:rFonts w:ascii="Arial" w:hAnsi="Arial" w:cs="Arial"/>
        </w:rPr>
        <w:t>vs.</w:t>
      </w:r>
    </w:p>
    <w:p w:rsidR="00000000" w:rsidRDefault="000F622C">
      <w:pPr>
        <w:spacing w:line="480" w:lineRule="auto"/>
        <w:ind w:left="426"/>
        <w:jc w:val="center"/>
        <w:rPr>
          <w:rFonts w:ascii="Arial" w:hAnsi="Arial" w:cs="Arial"/>
        </w:rPr>
      </w:pPr>
      <w:r>
        <w:rPr>
          <w:rFonts w:ascii="Arial" w:hAnsi="Arial" w:cs="Arial"/>
          <w:b/>
          <w:bCs/>
        </w:rPr>
        <w:t>H</w:t>
      </w:r>
      <w:r>
        <w:rPr>
          <w:rFonts w:ascii="Arial" w:hAnsi="Arial" w:cs="Arial"/>
          <w:b/>
          <w:bCs/>
          <w:vertAlign w:val="subscript"/>
        </w:rPr>
        <w:t>a:</w:t>
      </w:r>
      <w:r>
        <w:rPr>
          <w:rFonts w:ascii="Arial" w:hAnsi="Arial" w:cs="Arial"/>
          <w:b/>
          <w:bCs/>
        </w:rPr>
        <w:t>:</w:t>
      </w:r>
      <w:r>
        <w:rPr>
          <w:rFonts w:ascii="Arial" w:hAnsi="Arial" w:cs="Arial"/>
        </w:rPr>
        <w:t xml:space="preserve"> Los criterios de</w:t>
      </w:r>
      <w:r>
        <w:rPr>
          <w:rFonts w:ascii="Arial" w:hAnsi="Arial" w:cs="Arial"/>
        </w:rPr>
        <w:t xml:space="preserve"> clasificación de las variables aleatorias</w:t>
      </w:r>
    </w:p>
    <w:p w:rsidR="00000000" w:rsidRDefault="000F622C">
      <w:pPr>
        <w:spacing w:line="480" w:lineRule="auto"/>
        <w:ind w:left="426"/>
        <w:jc w:val="center"/>
        <w:rPr>
          <w:rFonts w:ascii="Arial" w:hAnsi="Arial" w:cs="Arial"/>
        </w:rPr>
      </w:pPr>
      <w:r>
        <w:rPr>
          <w:rFonts w:ascii="Arial" w:hAnsi="Arial" w:cs="Arial"/>
        </w:rPr>
        <w:t xml:space="preserve"> </w:t>
      </w:r>
      <w:r>
        <w:rPr>
          <w:rFonts w:ascii="Arial" w:hAnsi="Arial" w:cs="Arial"/>
          <w:i/>
          <w:iCs/>
        </w:rPr>
        <w:t>edad y años de experiencia</w:t>
      </w:r>
      <w:r>
        <w:rPr>
          <w:rFonts w:ascii="Arial" w:hAnsi="Arial" w:cs="Arial"/>
        </w:rPr>
        <w:t xml:space="preserve"> son dependientes</w:t>
      </w:r>
    </w:p>
    <w:p w:rsidR="00000000" w:rsidRDefault="000F622C">
      <w:pPr>
        <w:spacing w:line="480" w:lineRule="auto"/>
        <w:ind w:left="426"/>
        <w:jc w:val="both"/>
        <w:rPr>
          <w:rFonts w:ascii="Arial" w:hAnsi="Arial" w:cs="Arial"/>
          <w:szCs w:val="28"/>
        </w:rPr>
      </w:pPr>
    </w:p>
    <w:tbl>
      <w:tblPr>
        <w:tblW w:w="8100" w:type="dxa"/>
        <w:tblInd w:w="430" w:type="dxa"/>
        <w:tblLayout w:type="fixed"/>
        <w:tblCellMar>
          <w:left w:w="70" w:type="dxa"/>
          <w:right w:w="70" w:type="dxa"/>
        </w:tblCellMar>
        <w:tblLook w:val="0000"/>
      </w:tblPr>
      <w:tblGrid>
        <w:gridCol w:w="567"/>
        <w:gridCol w:w="2991"/>
        <w:gridCol w:w="1497"/>
        <w:gridCol w:w="1497"/>
        <w:gridCol w:w="998"/>
        <w:gridCol w:w="550"/>
      </w:tblGrid>
      <w:tr w:rsidR="00000000">
        <w:tblPrEx>
          <w:tblCellMar>
            <w:top w:w="0" w:type="dxa"/>
            <w:bottom w:w="0" w:type="dxa"/>
          </w:tblCellMar>
        </w:tblPrEx>
        <w:trPr>
          <w:cantSplit/>
        </w:trPr>
        <w:tc>
          <w:tcPr>
            <w:tcW w:w="8100" w:type="dxa"/>
            <w:gridSpan w:val="6"/>
            <w:tcBorders>
              <w:top w:val="single" w:sz="4" w:space="0" w:color="auto"/>
              <w:left w:val="single" w:sz="4" w:space="0" w:color="auto"/>
              <w:right w:val="single" w:sz="4" w:space="0" w:color="auto"/>
            </w:tcBorders>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Tabla CLXX</w:t>
            </w:r>
          </w:p>
          <w:p w:rsidR="00000000" w:rsidRDefault="000F622C">
            <w:pPr>
              <w:pStyle w:val="Ttulo1"/>
              <w:jc w:val="center"/>
              <w:rPr>
                <w:b w:val="0"/>
                <w:bCs w:val="0"/>
              </w:rPr>
            </w:pPr>
            <w:bookmarkStart w:id="109" w:name="_Toc9638220"/>
            <w:r>
              <w:rPr>
                <w:sz w:val="24"/>
              </w:rPr>
              <w:t xml:space="preserve">PROVINCIA DE BOLÍVAR: CENSO DEL MAGISTERIO NACIONAL, TABLA DE CONTINGENCIA PARA </w:t>
            </w:r>
            <w:r>
              <w:rPr>
                <w:i/>
                <w:iCs/>
                <w:sz w:val="24"/>
              </w:rPr>
              <w:t>EDAD Y AÑOS DE EXPERIENCIA DE LOS PROFESORES</w:t>
            </w:r>
            <w:bookmarkEnd w:id="109"/>
          </w:p>
        </w:tc>
      </w:tr>
      <w:tr w:rsidR="00000000">
        <w:tblPrEx>
          <w:tblCellMar>
            <w:top w:w="0" w:type="dxa"/>
            <w:bottom w:w="0" w:type="dxa"/>
          </w:tblCellMar>
        </w:tblPrEx>
        <w:trPr>
          <w:cantSplit/>
        </w:trPr>
        <w:tc>
          <w:tcPr>
            <w:tcW w:w="567" w:type="dxa"/>
            <w:tcBorders>
              <w:left w:val="single" w:sz="4" w:space="0" w:color="auto"/>
            </w:tcBorders>
          </w:tcPr>
          <w:p w:rsidR="00000000" w:rsidRDefault="000F622C"/>
        </w:tc>
        <w:tc>
          <w:tcPr>
            <w:tcW w:w="2991" w:type="dxa"/>
            <w:tcBorders>
              <w:bottom w:val="single" w:sz="4" w:space="0" w:color="auto"/>
              <w:right w:val="single" w:sz="4" w:space="0" w:color="auto"/>
            </w:tcBorders>
          </w:tcPr>
          <w:p w:rsidR="00000000" w:rsidRDefault="000F622C">
            <w:pPr>
              <w:jc w:val="both"/>
              <w:rPr>
                <w:rFonts w:ascii="Arial" w:hAnsi="Arial" w:cs="Arial"/>
                <w:b/>
                <w:bCs/>
              </w:rPr>
            </w:pPr>
          </w:p>
        </w:tc>
        <w:tc>
          <w:tcPr>
            <w:tcW w:w="2994" w:type="dxa"/>
            <w:gridSpan w:val="2"/>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 xml:space="preserve">Criterios de clasificación </w:t>
            </w:r>
            <w:r>
              <w:rPr>
                <w:rFonts w:ascii="Arial" w:hAnsi="Arial" w:cs="Arial"/>
                <w:b/>
                <w:bCs/>
              </w:rPr>
              <w:t>para la edad</w:t>
            </w:r>
          </w:p>
        </w:tc>
        <w:tc>
          <w:tcPr>
            <w:tcW w:w="998" w:type="dxa"/>
            <w:tcBorders>
              <w:left w:val="single" w:sz="4" w:space="0" w:color="auto"/>
              <w:bottom w:val="single" w:sz="4" w:space="0" w:color="auto"/>
            </w:tcBorders>
          </w:tcPr>
          <w:p w:rsidR="00000000" w:rsidRDefault="000F622C">
            <w:pPr>
              <w:jc w:val="both"/>
              <w:rPr>
                <w:rFonts w:ascii="Arial" w:hAnsi="Arial" w:cs="Arial"/>
                <w:b/>
                <w:bCs/>
              </w:rPr>
            </w:pPr>
          </w:p>
        </w:tc>
        <w:tc>
          <w:tcPr>
            <w:tcW w:w="550" w:type="dxa"/>
            <w:tcBorders>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Criterios de clasificación para los años de experiencia</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pStyle w:val="Ttulo3"/>
              <w:jc w:val="center"/>
              <w:rPr>
                <w:sz w:val="24"/>
              </w:rPr>
            </w:pPr>
            <w:bookmarkStart w:id="110" w:name="_Toc1947230"/>
            <w:bookmarkStart w:id="111" w:name="_Toc8269178"/>
            <w:bookmarkStart w:id="112" w:name="_Toc8269339"/>
            <w:bookmarkStart w:id="113" w:name="_Toc9638221"/>
            <w:r>
              <w:rPr>
                <w:sz w:val="24"/>
              </w:rPr>
              <w:t>A</w:t>
            </w:r>
            <w:bookmarkEnd w:id="110"/>
            <w:bookmarkEnd w:id="111"/>
            <w:bookmarkEnd w:id="112"/>
            <w:bookmarkEnd w:id="113"/>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B</w:t>
            </w:r>
          </w:p>
        </w:tc>
        <w:tc>
          <w:tcPr>
            <w:tcW w:w="998" w:type="dxa"/>
            <w:tcBorders>
              <w:top w:val="single" w:sz="4" w:space="0" w:color="auto"/>
              <w:left w:val="single" w:sz="4" w:space="0" w:color="auto"/>
              <w:bottom w:val="single" w:sz="4" w:space="0" w:color="auto"/>
              <w:right w:val="single" w:sz="4" w:space="0" w:color="auto"/>
            </w:tcBorders>
            <w:vAlign w:val="center"/>
          </w:tcPr>
          <w:p w:rsidR="00000000" w:rsidRDefault="000F622C">
            <w:pPr>
              <w:jc w:val="both"/>
              <w:rPr>
                <w:rFonts w:ascii="Arial" w:hAnsi="Arial" w:cs="Arial"/>
              </w:rPr>
            </w:pPr>
            <w:r>
              <w:rPr>
                <w:rFonts w:ascii="Arial" w:hAnsi="Arial" w:cs="Arial"/>
                <w:b/>
                <w:bCs/>
              </w:rPr>
              <w:t>Total</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C</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1260</w:t>
            </w:r>
          </w:p>
          <w:p w:rsidR="00000000" w:rsidRDefault="000F622C">
            <w:pPr>
              <w:jc w:val="center"/>
              <w:rPr>
                <w:rFonts w:ascii="Arial" w:hAnsi="Arial" w:cs="Arial"/>
              </w:rPr>
            </w:pPr>
            <w:r>
              <w:rPr>
                <w:rFonts w:ascii="Arial" w:hAnsi="Arial" w:cs="Arial"/>
              </w:rPr>
              <w:t>775.22</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291</w:t>
            </w:r>
          </w:p>
          <w:p w:rsidR="00000000" w:rsidRDefault="000F622C">
            <w:pPr>
              <w:jc w:val="center"/>
              <w:rPr>
                <w:rFonts w:ascii="Arial" w:hAnsi="Arial" w:cs="Arial"/>
              </w:rPr>
            </w:pPr>
            <w:r>
              <w:rPr>
                <w:rFonts w:ascii="Arial" w:hAnsi="Arial" w:cs="Arial"/>
              </w:rPr>
              <w:t>775.77</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1551</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D</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147</w:t>
            </w:r>
          </w:p>
          <w:p w:rsidR="00000000" w:rsidRDefault="000F622C">
            <w:pPr>
              <w:jc w:val="center"/>
              <w:rPr>
                <w:rFonts w:ascii="Arial" w:hAnsi="Arial" w:cs="Arial"/>
              </w:rPr>
            </w:pPr>
            <w:r>
              <w:rPr>
                <w:rFonts w:ascii="Arial" w:hAnsi="Arial" w:cs="Arial"/>
              </w:rPr>
              <w:t>631.77</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1117</w:t>
            </w:r>
          </w:p>
          <w:p w:rsidR="00000000" w:rsidRDefault="000F622C">
            <w:pPr>
              <w:jc w:val="center"/>
              <w:rPr>
                <w:rFonts w:ascii="Arial" w:hAnsi="Arial" w:cs="Arial"/>
              </w:rPr>
            </w:pPr>
            <w:r>
              <w:rPr>
                <w:rFonts w:ascii="Arial" w:hAnsi="Arial" w:cs="Arial"/>
              </w:rPr>
              <w:t>632.22</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1364</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Total</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1407</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1408</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2815</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8100" w:type="dxa"/>
            <w:gridSpan w:val="6"/>
            <w:tcBorders>
              <w:left w:val="single" w:sz="4" w:space="0" w:color="auto"/>
              <w:bottom w:val="single" w:sz="4" w:space="0" w:color="auto"/>
              <w:right w:val="single" w:sz="4" w:space="0" w:color="auto"/>
            </w:tcBorders>
          </w:tcPr>
          <w:p w:rsidR="00000000" w:rsidRDefault="000F622C">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0F622C">
            <w:r>
              <w:rPr>
                <w:rFonts w:ascii="Arial" w:hAnsi="Arial" w:cs="Arial"/>
                <w:b/>
                <w:bCs/>
                <w:sz w:val="20"/>
              </w:rPr>
              <w:t>ELABORACIÓN:</w:t>
            </w:r>
            <w:r>
              <w:rPr>
                <w:rFonts w:ascii="Arial" w:hAnsi="Arial" w:cs="Arial"/>
                <w:sz w:val="20"/>
              </w:rPr>
              <w:t xml:space="preserve"> </w:t>
            </w:r>
            <w:r>
              <w:rPr>
                <w:rFonts w:ascii="Arial" w:hAnsi="Arial" w:cs="Arial"/>
                <w:sz w:val="20"/>
              </w:rPr>
              <w:t>por el autor, Carlos Ronquillo Franco</w:t>
            </w:r>
          </w:p>
        </w:tc>
      </w:tr>
    </w:tbl>
    <w:p w:rsidR="00000000" w:rsidRDefault="000F622C">
      <w:pPr>
        <w:spacing w:line="480" w:lineRule="auto"/>
        <w:ind w:left="426"/>
        <w:jc w:val="center"/>
        <w:rPr>
          <w:rFonts w:ascii="Arial" w:hAnsi="Arial" w:cs="Arial"/>
        </w:rPr>
      </w:pPr>
    </w:p>
    <w:p w:rsidR="00000000" w:rsidRDefault="000F622C">
      <w:pPr>
        <w:spacing w:line="480" w:lineRule="auto"/>
        <w:ind w:left="426"/>
        <w:jc w:val="both"/>
        <w:rPr>
          <w:rFonts w:ascii="Arial" w:hAnsi="Arial" w:cs="Arial"/>
        </w:rPr>
      </w:pPr>
      <w:r>
        <w:rPr>
          <w:rFonts w:ascii="Arial" w:hAnsi="Arial" w:cs="Arial"/>
        </w:rPr>
        <w:t xml:space="preserve">Valor del estadístico de prueba </w:t>
      </w:r>
      <w:r>
        <w:rPr>
          <w:rFonts w:ascii="Arial" w:hAnsi="Arial" w:cs="Arial"/>
        </w:rPr>
        <w:sym w:font="Symbol" w:char="F063"/>
      </w:r>
      <w:r>
        <w:rPr>
          <w:rFonts w:ascii="Arial" w:hAnsi="Arial" w:cs="Arial"/>
          <w:vertAlign w:val="superscript"/>
        </w:rPr>
        <w:t>2</w:t>
      </w:r>
      <w:r>
        <w:rPr>
          <w:rFonts w:ascii="Arial" w:hAnsi="Arial" w:cs="Arial"/>
        </w:rPr>
        <w:t>= 1349.7</w:t>
      </w:r>
    </w:p>
    <w:p w:rsidR="00000000" w:rsidRDefault="000F622C">
      <w:pPr>
        <w:spacing w:line="480" w:lineRule="auto"/>
        <w:ind w:left="426"/>
        <w:jc w:val="both"/>
        <w:rPr>
          <w:rFonts w:ascii="Arial" w:hAnsi="Arial" w:cs="Arial"/>
        </w:rPr>
      </w:pPr>
      <w:r>
        <w:rPr>
          <w:rFonts w:ascii="Arial" w:hAnsi="Arial" w:cs="Arial"/>
        </w:rPr>
        <w:t>Grados de libertad 1</w:t>
      </w:r>
    </w:p>
    <w:p w:rsidR="00000000" w:rsidRDefault="000F622C">
      <w:pPr>
        <w:spacing w:line="480" w:lineRule="auto"/>
        <w:ind w:left="426"/>
        <w:jc w:val="both"/>
        <w:rPr>
          <w:rFonts w:ascii="Arial" w:hAnsi="Arial" w:cs="Arial"/>
        </w:rPr>
      </w:pPr>
      <w:r>
        <w:rPr>
          <w:rFonts w:ascii="Arial" w:hAnsi="Arial" w:cs="Arial"/>
        </w:rPr>
        <w:t>Valor p = 0.000</w:t>
      </w:r>
    </w:p>
    <w:p w:rsidR="00000000" w:rsidRDefault="000F622C">
      <w:pPr>
        <w:spacing w:line="480" w:lineRule="auto"/>
        <w:ind w:left="426"/>
        <w:jc w:val="both"/>
        <w:rPr>
          <w:rFonts w:ascii="Arial" w:hAnsi="Arial" w:cs="Arial"/>
        </w:rPr>
      </w:pPr>
    </w:p>
    <w:p w:rsidR="00000000" w:rsidRDefault="000F622C">
      <w:pPr>
        <w:spacing w:line="480" w:lineRule="auto"/>
        <w:ind w:left="360"/>
        <w:jc w:val="both"/>
        <w:rPr>
          <w:rFonts w:ascii="Arial" w:hAnsi="Arial" w:cs="Arial"/>
        </w:rPr>
      </w:pPr>
      <w:r>
        <w:rPr>
          <w:rFonts w:ascii="Arial" w:hAnsi="Arial" w:cs="Arial"/>
        </w:rPr>
        <w:t>Existe evidencia estadística para rechazar H</w:t>
      </w:r>
      <w:r>
        <w:rPr>
          <w:rFonts w:ascii="Arial" w:hAnsi="Arial" w:cs="Arial"/>
          <w:vertAlign w:val="subscript"/>
        </w:rPr>
        <w:t>0</w:t>
      </w:r>
      <w:r>
        <w:rPr>
          <w:rFonts w:ascii="Arial" w:hAnsi="Arial" w:cs="Arial"/>
        </w:rPr>
        <w:t xml:space="preserve">, por lo tanto se concluye que los criterios de clasificación son dependientes. </w:t>
      </w:r>
    </w:p>
    <w:p w:rsidR="00000000" w:rsidRDefault="000F622C">
      <w:pPr>
        <w:pStyle w:val="Ttulo1"/>
      </w:pPr>
    </w:p>
    <w:p w:rsidR="00000000" w:rsidRDefault="000F622C">
      <w:pPr>
        <w:pStyle w:val="Ttulo4"/>
        <w:numPr>
          <w:ilvl w:val="0"/>
          <w:numId w:val="15"/>
        </w:numPr>
        <w:jc w:val="left"/>
      </w:pPr>
      <w:bookmarkStart w:id="114" w:name="_Toc514133139"/>
      <w:bookmarkStart w:id="115" w:name="_Toc1947231"/>
      <w:bookmarkStart w:id="116" w:name="_Toc9638222"/>
      <w:r>
        <w:t xml:space="preserve">Pruebas </w:t>
      </w:r>
      <w:r>
        <w:t xml:space="preserve">entre las variables </w:t>
      </w:r>
      <w:bookmarkEnd w:id="114"/>
      <w:r>
        <w:t>provincia de nacimiento y provincia que habita</w:t>
      </w:r>
      <w:bookmarkEnd w:id="115"/>
      <w:r>
        <w:t xml:space="preserve"> de los profesores</w:t>
      </w:r>
      <w:bookmarkEnd w:id="116"/>
    </w:p>
    <w:p w:rsidR="00000000" w:rsidRDefault="000F622C">
      <w:pPr>
        <w:spacing w:line="480" w:lineRule="auto"/>
        <w:jc w:val="both"/>
        <w:rPr>
          <w:rFonts w:ascii="Arial" w:hAnsi="Arial" w:cs="Arial"/>
          <w:b/>
          <w:bCs/>
          <w:szCs w:val="28"/>
        </w:rPr>
      </w:pPr>
    </w:p>
    <w:p w:rsidR="00000000" w:rsidRDefault="000F622C">
      <w:pPr>
        <w:spacing w:line="480" w:lineRule="auto"/>
        <w:ind w:left="426"/>
        <w:jc w:val="both"/>
        <w:rPr>
          <w:rFonts w:ascii="Arial" w:hAnsi="Arial" w:cs="Arial"/>
        </w:rPr>
      </w:pPr>
      <w:r>
        <w:rPr>
          <w:rFonts w:ascii="Arial" w:hAnsi="Arial" w:cs="Arial"/>
        </w:rPr>
        <w:t xml:space="preserve">Para realizar el análisis de contingencia entre estas variables se definieron los siguientes criterios de clasificación. Para la variable </w:t>
      </w:r>
      <w:r>
        <w:rPr>
          <w:rFonts w:ascii="Arial" w:hAnsi="Arial" w:cs="Arial"/>
          <w:i/>
          <w:iCs/>
        </w:rPr>
        <w:t>provincia de nacimiento</w:t>
      </w:r>
      <w:r>
        <w:rPr>
          <w:rFonts w:ascii="Arial" w:hAnsi="Arial" w:cs="Arial"/>
        </w:rPr>
        <w:t xml:space="preserve"> el crite</w:t>
      </w:r>
      <w:r>
        <w:rPr>
          <w:rFonts w:ascii="Arial" w:hAnsi="Arial" w:cs="Arial"/>
        </w:rPr>
        <w:t xml:space="preserve">rio </w:t>
      </w:r>
      <w:r>
        <w:rPr>
          <w:rFonts w:ascii="Arial" w:hAnsi="Arial" w:cs="Arial"/>
          <w:b/>
          <w:bCs/>
        </w:rPr>
        <w:t>A</w:t>
      </w:r>
      <w:r>
        <w:rPr>
          <w:rFonts w:ascii="Arial" w:hAnsi="Arial" w:cs="Arial"/>
        </w:rPr>
        <w:t xml:space="preserve"> corresponde si nació en la provincia de Bolívar  y el criterio </w:t>
      </w:r>
      <w:r>
        <w:rPr>
          <w:rFonts w:ascii="Arial" w:hAnsi="Arial" w:cs="Arial"/>
          <w:b/>
          <w:bCs/>
        </w:rPr>
        <w:t>B</w:t>
      </w:r>
      <w:r>
        <w:rPr>
          <w:rFonts w:ascii="Arial" w:hAnsi="Arial" w:cs="Arial"/>
        </w:rPr>
        <w:t xml:space="preserve"> si nació en otra provincia; y los criterios para la variable aleatoria </w:t>
      </w:r>
      <w:r>
        <w:rPr>
          <w:rFonts w:ascii="Arial" w:hAnsi="Arial" w:cs="Arial"/>
          <w:i/>
          <w:iCs/>
        </w:rPr>
        <w:t>provincia que habitan</w:t>
      </w:r>
      <w:r>
        <w:rPr>
          <w:rFonts w:ascii="Arial" w:hAnsi="Arial" w:cs="Arial"/>
        </w:rPr>
        <w:t xml:space="preserve"> son </w:t>
      </w:r>
      <w:r>
        <w:rPr>
          <w:rFonts w:ascii="Arial" w:hAnsi="Arial" w:cs="Arial"/>
          <w:b/>
          <w:bCs/>
        </w:rPr>
        <w:t>C</w:t>
      </w:r>
      <w:r>
        <w:rPr>
          <w:rFonts w:ascii="Arial" w:hAnsi="Arial" w:cs="Arial"/>
        </w:rPr>
        <w:t xml:space="preserve"> si habita en Bolívar, y el criterio </w:t>
      </w:r>
      <w:r>
        <w:rPr>
          <w:rFonts w:ascii="Arial" w:hAnsi="Arial" w:cs="Arial"/>
          <w:b/>
          <w:bCs/>
        </w:rPr>
        <w:t>D</w:t>
      </w:r>
      <w:r>
        <w:rPr>
          <w:rFonts w:ascii="Arial" w:hAnsi="Arial" w:cs="Arial"/>
        </w:rPr>
        <w:t xml:space="preserve"> si habita en otra provincia. Las observaciones q</w:t>
      </w:r>
      <w:r>
        <w:rPr>
          <w:rFonts w:ascii="Arial" w:hAnsi="Arial" w:cs="Arial"/>
        </w:rPr>
        <w:t>ue cumplen con estos criterios de clasificación son mostradas en la tabla CLXXI.</w:t>
      </w:r>
    </w:p>
    <w:p w:rsidR="00000000" w:rsidRDefault="000F622C">
      <w:pPr>
        <w:spacing w:line="480" w:lineRule="auto"/>
        <w:ind w:left="426"/>
        <w:jc w:val="both"/>
        <w:rPr>
          <w:rFonts w:ascii="Arial" w:hAnsi="Arial" w:cs="Arial"/>
        </w:rPr>
      </w:pPr>
    </w:p>
    <w:tbl>
      <w:tblPr>
        <w:tblW w:w="8100" w:type="dxa"/>
        <w:tblInd w:w="430" w:type="dxa"/>
        <w:tblLayout w:type="fixed"/>
        <w:tblCellMar>
          <w:left w:w="70" w:type="dxa"/>
          <w:right w:w="70" w:type="dxa"/>
        </w:tblCellMar>
        <w:tblLook w:val="0000"/>
      </w:tblPr>
      <w:tblGrid>
        <w:gridCol w:w="567"/>
        <w:gridCol w:w="2991"/>
        <w:gridCol w:w="1497"/>
        <w:gridCol w:w="1497"/>
        <w:gridCol w:w="998"/>
        <w:gridCol w:w="550"/>
      </w:tblGrid>
      <w:tr w:rsidR="00000000">
        <w:tblPrEx>
          <w:tblCellMar>
            <w:top w:w="0" w:type="dxa"/>
            <w:bottom w:w="0" w:type="dxa"/>
          </w:tblCellMar>
        </w:tblPrEx>
        <w:trPr>
          <w:cantSplit/>
        </w:trPr>
        <w:tc>
          <w:tcPr>
            <w:tcW w:w="8100" w:type="dxa"/>
            <w:gridSpan w:val="6"/>
            <w:tcBorders>
              <w:top w:val="single" w:sz="4" w:space="0" w:color="auto"/>
              <w:left w:val="single" w:sz="4" w:space="0" w:color="auto"/>
              <w:right w:val="single" w:sz="4" w:space="0" w:color="auto"/>
            </w:tcBorders>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TABLA CLXXI</w:t>
            </w:r>
          </w:p>
          <w:p w:rsidR="00000000" w:rsidRDefault="000F622C">
            <w:pPr>
              <w:pStyle w:val="Ttulo1"/>
              <w:jc w:val="center"/>
              <w:rPr>
                <w:b w:val="0"/>
                <w:bCs w:val="0"/>
              </w:rPr>
            </w:pPr>
            <w:bookmarkStart w:id="117" w:name="_Toc9638223"/>
            <w:r>
              <w:rPr>
                <w:sz w:val="24"/>
              </w:rPr>
              <w:t xml:space="preserve">PROVINCIA DE BOLÍVAR: CENSO DEL MAGISTERIO NACIONAL, TABLA DE CONTINGENCIA </w:t>
            </w:r>
            <w:r>
              <w:rPr>
                <w:i/>
                <w:iCs/>
                <w:sz w:val="24"/>
              </w:rPr>
              <w:t>PARA PROVINCIA DE NACIMIENTO Y PROVINCIA DONDE HABITAN LOS PROFESORES</w:t>
            </w:r>
            <w:bookmarkEnd w:id="117"/>
          </w:p>
        </w:tc>
      </w:tr>
      <w:tr w:rsidR="00000000">
        <w:tblPrEx>
          <w:tblCellMar>
            <w:top w:w="0" w:type="dxa"/>
            <w:bottom w:w="0" w:type="dxa"/>
          </w:tblCellMar>
        </w:tblPrEx>
        <w:trPr>
          <w:cantSplit/>
        </w:trPr>
        <w:tc>
          <w:tcPr>
            <w:tcW w:w="567" w:type="dxa"/>
            <w:tcBorders>
              <w:left w:val="single" w:sz="4" w:space="0" w:color="auto"/>
            </w:tcBorders>
          </w:tcPr>
          <w:p w:rsidR="00000000" w:rsidRDefault="000F622C"/>
        </w:tc>
        <w:tc>
          <w:tcPr>
            <w:tcW w:w="2991" w:type="dxa"/>
            <w:tcBorders>
              <w:bottom w:val="single" w:sz="4" w:space="0" w:color="auto"/>
              <w:right w:val="single" w:sz="4" w:space="0" w:color="auto"/>
            </w:tcBorders>
          </w:tcPr>
          <w:p w:rsidR="00000000" w:rsidRDefault="000F622C">
            <w:pPr>
              <w:jc w:val="both"/>
              <w:rPr>
                <w:rFonts w:ascii="Arial" w:hAnsi="Arial" w:cs="Arial"/>
                <w:b/>
                <w:bCs/>
              </w:rPr>
            </w:pPr>
          </w:p>
        </w:tc>
        <w:tc>
          <w:tcPr>
            <w:tcW w:w="2994" w:type="dxa"/>
            <w:gridSpan w:val="2"/>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 xml:space="preserve">Criterios de </w:t>
            </w:r>
            <w:r>
              <w:rPr>
                <w:rFonts w:ascii="Arial" w:hAnsi="Arial" w:cs="Arial"/>
                <w:b/>
                <w:bCs/>
              </w:rPr>
              <w:t>clasificación para provincia que habita</w:t>
            </w:r>
          </w:p>
        </w:tc>
        <w:tc>
          <w:tcPr>
            <w:tcW w:w="998" w:type="dxa"/>
            <w:tcBorders>
              <w:left w:val="single" w:sz="4" w:space="0" w:color="auto"/>
              <w:bottom w:val="single" w:sz="4" w:space="0" w:color="auto"/>
            </w:tcBorders>
          </w:tcPr>
          <w:p w:rsidR="00000000" w:rsidRDefault="000F622C">
            <w:pPr>
              <w:jc w:val="both"/>
              <w:rPr>
                <w:rFonts w:ascii="Arial" w:hAnsi="Arial" w:cs="Arial"/>
                <w:b/>
                <w:bCs/>
              </w:rPr>
            </w:pPr>
          </w:p>
          <w:p w:rsidR="00000000" w:rsidRDefault="000F622C">
            <w:pPr>
              <w:jc w:val="both"/>
              <w:rPr>
                <w:rFonts w:ascii="Arial" w:hAnsi="Arial" w:cs="Arial"/>
                <w:b/>
                <w:bCs/>
              </w:rPr>
            </w:pPr>
          </w:p>
          <w:p w:rsidR="00000000" w:rsidRDefault="000F622C">
            <w:pPr>
              <w:jc w:val="both"/>
              <w:rPr>
                <w:rFonts w:ascii="Arial" w:hAnsi="Arial" w:cs="Arial"/>
                <w:b/>
                <w:bCs/>
              </w:rPr>
            </w:pPr>
          </w:p>
        </w:tc>
        <w:tc>
          <w:tcPr>
            <w:tcW w:w="550" w:type="dxa"/>
            <w:tcBorders>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Criterios de clasificación para provincia de nacimiento</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pStyle w:val="Ttulo3"/>
              <w:jc w:val="center"/>
              <w:rPr>
                <w:sz w:val="24"/>
              </w:rPr>
            </w:pPr>
            <w:bookmarkStart w:id="118" w:name="_Toc1947232"/>
            <w:bookmarkStart w:id="119" w:name="_Toc8269180"/>
            <w:bookmarkStart w:id="120" w:name="_Toc8269341"/>
            <w:bookmarkStart w:id="121" w:name="_Toc9638224"/>
            <w:r>
              <w:rPr>
                <w:sz w:val="24"/>
              </w:rPr>
              <w:t>C</w:t>
            </w:r>
            <w:bookmarkEnd w:id="118"/>
            <w:bookmarkEnd w:id="119"/>
            <w:bookmarkEnd w:id="120"/>
            <w:bookmarkEnd w:id="121"/>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D</w:t>
            </w:r>
          </w:p>
        </w:tc>
        <w:tc>
          <w:tcPr>
            <w:tcW w:w="998" w:type="dxa"/>
            <w:tcBorders>
              <w:top w:val="single" w:sz="4" w:space="0" w:color="auto"/>
              <w:left w:val="single" w:sz="4" w:space="0" w:color="auto"/>
              <w:bottom w:val="single" w:sz="4" w:space="0" w:color="auto"/>
              <w:right w:val="single" w:sz="4" w:space="0" w:color="auto"/>
            </w:tcBorders>
            <w:vAlign w:val="center"/>
          </w:tcPr>
          <w:p w:rsidR="00000000" w:rsidRDefault="000F622C">
            <w:pPr>
              <w:jc w:val="both"/>
              <w:rPr>
                <w:rFonts w:ascii="Arial" w:hAnsi="Arial" w:cs="Arial"/>
              </w:rPr>
            </w:pPr>
            <w:r>
              <w:rPr>
                <w:rFonts w:ascii="Arial" w:hAnsi="Arial" w:cs="Arial"/>
                <w:b/>
                <w:bCs/>
              </w:rPr>
              <w:t>Total</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A</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37</w:t>
            </w:r>
          </w:p>
          <w:p w:rsidR="00000000" w:rsidRDefault="000F622C">
            <w:pPr>
              <w:jc w:val="center"/>
              <w:rPr>
                <w:rFonts w:ascii="Arial" w:hAnsi="Arial" w:cs="Arial"/>
              </w:rPr>
            </w:pPr>
            <w:r>
              <w:rPr>
                <w:rFonts w:ascii="Arial" w:hAnsi="Arial" w:cs="Arial"/>
              </w:rPr>
              <w:t>7.4</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234</w:t>
            </w:r>
          </w:p>
          <w:p w:rsidR="00000000" w:rsidRDefault="000F622C">
            <w:pPr>
              <w:jc w:val="center"/>
              <w:rPr>
                <w:rFonts w:ascii="Arial" w:hAnsi="Arial" w:cs="Arial"/>
              </w:rPr>
            </w:pPr>
            <w:r>
              <w:rPr>
                <w:rFonts w:ascii="Arial" w:hAnsi="Arial" w:cs="Arial"/>
              </w:rPr>
              <w:t>263.6</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271</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B</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40</w:t>
            </w:r>
          </w:p>
          <w:p w:rsidR="00000000" w:rsidRDefault="000F622C">
            <w:pPr>
              <w:jc w:val="center"/>
              <w:rPr>
                <w:rFonts w:ascii="Arial" w:hAnsi="Arial" w:cs="Arial"/>
              </w:rPr>
            </w:pPr>
            <w:r>
              <w:rPr>
                <w:rFonts w:ascii="Arial" w:hAnsi="Arial" w:cs="Arial"/>
              </w:rPr>
              <w:t>69.6</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2504</w:t>
            </w:r>
          </w:p>
          <w:p w:rsidR="00000000" w:rsidRDefault="000F622C">
            <w:pPr>
              <w:jc w:val="center"/>
              <w:rPr>
                <w:rFonts w:ascii="Arial" w:hAnsi="Arial" w:cs="Arial"/>
              </w:rPr>
            </w:pPr>
            <w:r>
              <w:rPr>
                <w:rFonts w:ascii="Arial" w:hAnsi="Arial" w:cs="Arial"/>
              </w:rPr>
              <w:t>2474.4</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2544</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Total</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77</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2738</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2815</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8100" w:type="dxa"/>
            <w:gridSpan w:val="6"/>
            <w:tcBorders>
              <w:left w:val="single" w:sz="4" w:space="0" w:color="auto"/>
              <w:bottom w:val="single" w:sz="4" w:space="0" w:color="auto"/>
              <w:right w:val="single" w:sz="4" w:space="0" w:color="auto"/>
            </w:tcBorders>
          </w:tcPr>
          <w:p w:rsidR="00000000" w:rsidRDefault="000F622C">
            <w:pPr>
              <w:rPr>
                <w:rFonts w:ascii="Arial" w:hAnsi="Arial" w:cs="Arial"/>
                <w:sz w:val="20"/>
              </w:rPr>
            </w:pPr>
            <w:r>
              <w:rPr>
                <w:rFonts w:ascii="Arial" w:hAnsi="Arial" w:cs="Arial"/>
                <w:b/>
                <w:bCs/>
                <w:sz w:val="20"/>
              </w:rPr>
              <w:t>FUENTE</w:t>
            </w:r>
            <w:r>
              <w:rPr>
                <w:rFonts w:ascii="Arial" w:hAnsi="Arial" w:cs="Arial"/>
                <w:sz w:val="20"/>
              </w:rPr>
              <w:t xml:space="preserve">: Base de datos del I Censo de funcionarios públicos del </w:t>
            </w:r>
            <w:r>
              <w:rPr>
                <w:rFonts w:ascii="Arial" w:hAnsi="Arial" w:cs="Arial"/>
                <w:sz w:val="20"/>
              </w:rPr>
              <w:t>MEC</w:t>
            </w:r>
          </w:p>
          <w:p w:rsidR="00000000" w:rsidRDefault="000F622C">
            <w:r>
              <w:rPr>
                <w:rFonts w:ascii="Arial" w:hAnsi="Arial" w:cs="Arial"/>
                <w:b/>
                <w:bCs/>
                <w:sz w:val="20"/>
              </w:rPr>
              <w:t>ELABORACIÓN:</w:t>
            </w:r>
            <w:r>
              <w:rPr>
                <w:rFonts w:ascii="Arial" w:hAnsi="Arial" w:cs="Arial"/>
                <w:sz w:val="20"/>
              </w:rPr>
              <w:t xml:space="preserve"> por el autor, Carlos Ronquillo Franco</w:t>
            </w:r>
          </w:p>
        </w:tc>
      </w:tr>
    </w:tbl>
    <w:p w:rsidR="00000000" w:rsidRDefault="000F622C">
      <w:pPr>
        <w:pStyle w:val="Sangradetextonormal"/>
        <w:ind w:left="426"/>
      </w:pPr>
    </w:p>
    <w:p w:rsidR="00000000" w:rsidRDefault="000F622C">
      <w:pPr>
        <w:pStyle w:val="Sangradetextonormal"/>
        <w:ind w:left="426"/>
      </w:pPr>
      <w:r>
        <w:t xml:space="preserve">Para determinar la independencia de los criterios de clasificación de las variables </w:t>
      </w:r>
      <w:r>
        <w:rPr>
          <w:i/>
          <w:iCs/>
        </w:rPr>
        <w:t xml:space="preserve">provincia de nacimiento y provincia donde habita </w:t>
      </w:r>
      <w:r>
        <w:t>se realizó el siguiente contraste de hipótesis:</w:t>
      </w:r>
    </w:p>
    <w:p w:rsidR="00000000" w:rsidRDefault="000F622C">
      <w:pPr>
        <w:pStyle w:val="Sangradetextonormal"/>
        <w:ind w:left="426"/>
      </w:pPr>
    </w:p>
    <w:p w:rsidR="00000000" w:rsidRDefault="000F622C">
      <w:pPr>
        <w:pStyle w:val="Sangradetextonormal"/>
        <w:ind w:left="426"/>
      </w:pPr>
    </w:p>
    <w:p w:rsidR="00000000" w:rsidRDefault="000F622C">
      <w:pPr>
        <w:spacing w:line="480" w:lineRule="auto"/>
        <w:ind w:left="426"/>
        <w:jc w:val="center"/>
        <w:rPr>
          <w:rFonts w:ascii="Arial" w:hAnsi="Arial" w:cs="Arial"/>
        </w:rPr>
      </w:pPr>
      <w:r>
        <w:rPr>
          <w:rFonts w:ascii="Arial" w:hAnsi="Arial" w:cs="Arial"/>
          <w:b/>
          <w:bCs/>
        </w:rPr>
        <w:t>H</w:t>
      </w:r>
      <w:r>
        <w:rPr>
          <w:rFonts w:ascii="Arial" w:hAnsi="Arial" w:cs="Arial"/>
          <w:b/>
          <w:bCs/>
          <w:vertAlign w:val="subscript"/>
        </w:rPr>
        <w:t>0</w:t>
      </w:r>
      <w:r>
        <w:rPr>
          <w:rFonts w:ascii="Arial" w:hAnsi="Arial" w:cs="Arial"/>
        </w:rPr>
        <w:t>: Los criterio</w:t>
      </w:r>
      <w:r>
        <w:rPr>
          <w:rFonts w:ascii="Arial" w:hAnsi="Arial" w:cs="Arial"/>
        </w:rPr>
        <w:t xml:space="preserve">s de clasificación de las variables </w:t>
      </w:r>
      <w:r>
        <w:rPr>
          <w:rFonts w:ascii="Arial" w:hAnsi="Arial" w:cs="Arial"/>
          <w:i/>
          <w:iCs/>
        </w:rPr>
        <w:t>provincia de nacimiento y provincia donde habita</w:t>
      </w:r>
      <w:r>
        <w:rPr>
          <w:rFonts w:ascii="Arial" w:hAnsi="Arial" w:cs="Arial"/>
        </w:rPr>
        <w:t xml:space="preserve"> son independientes</w:t>
      </w:r>
    </w:p>
    <w:p w:rsidR="00000000" w:rsidRDefault="000F622C">
      <w:pPr>
        <w:spacing w:line="480" w:lineRule="auto"/>
        <w:ind w:left="426"/>
        <w:jc w:val="center"/>
        <w:rPr>
          <w:rFonts w:ascii="Arial" w:hAnsi="Arial" w:cs="Arial"/>
        </w:rPr>
      </w:pPr>
      <w:r>
        <w:rPr>
          <w:rFonts w:ascii="Arial" w:hAnsi="Arial" w:cs="Arial"/>
        </w:rPr>
        <w:t>vs.</w:t>
      </w:r>
    </w:p>
    <w:p w:rsidR="00000000" w:rsidRDefault="000F622C">
      <w:pPr>
        <w:spacing w:line="480" w:lineRule="auto"/>
        <w:ind w:left="426"/>
        <w:jc w:val="center"/>
        <w:rPr>
          <w:rFonts w:ascii="Arial" w:hAnsi="Arial" w:cs="Arial"/>
        </w:rPr>
      </w:pPr>
      <w:r>
        <w:rPr>
          <w:rFonts w:ascii="Arial" w:hAnsi="Arial" w:cs="Arial"/>
          <w:b/>
          <w:bCs/>
        </w:rPr>
        <w:t>H</w:t>
      </w:r>
      <w:r>
        <w:rPr>
          <w:rFonts w:ascii="Arial" w:hAnsi="Arial" w:cs="Arial"/>
          <w:b/>
          <w:bCs/>
          <w:vertAlign w:val="subscript"/>
        </w:rPr>
        <w:t>a</w:t>
      </w:r>
      <w:r>
        <w:rPr>
          <w:rFonts w:ascii="Arial" w:hAnsi="Arial" w:cs="Arial"/>
        </w:rPr>
        <w:t xml:space="preserve">: Los criterios de clasificación de las variables </w:t>
      </w:r>
      <w:r>
        <w:rPr>
          <w:rFonts w:ascii="Arial" w:hAnsi="Arial" w:cs="Arial"/>
          <w:i/>
          <w:iCs/>
        </w:rPr>
        <w:t>provincia de nacimiento y provincia donde habita</w:t>
      </w:r>
      <w:r>
        <w:rPr>
          <w:rFonts w:ascii="Arial" w:hAnsi="Arial" w:cs="Arial"/>
        </w:rPr>
        <w:t xml:space="preserve"> son dependientes</w:t>
      </w:r>
    </w:p>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Valor del estadístico de prue</w:t>
      </w:r>
      <w:r>
        <w:rPr>
          <w:rFonts w:ascii="Arial" w:hAnsi="Arial" w:cs="Arial"/>
        </w:rPr>
        <w:t xml:space="preserve">ba </w:t>
      </w:r>
      <w:r>
        <w:rPr>
          <w:rFonts w:ascii="Arial" w:hAnsi="Arial" w:cs="Arial"/>
        </w:rPr>
        <w:sym w:font="Symbol" w:char="F063"/>
      </w:r>
      <w:r>
        <w:rPr>
          <w:rFonts w:ascii="Arial" w:hAnsi="Arial" w:cs="Arial"/>
          <w:vertAlign w:val="superscript"/>
        </w:rPr>
        <w:t>2</w:t>
      </w:r>
      <w:r>
        <w:rPr>
          <w:rFonts w:ascii="Arial" w:hAnsi="Arial" w:cs="Arial"/>
        </w:rPr>
        <w:t>= 134.34</w:t>
      </w:r>
    </w:p>
    <w:p w:rsidR="00000000" w:rsidRDefault="000F622C">
      <w:pPr>
        <w:spacing w:line="480" w:lineRule="auto"/>
        <w:ind w:left="426"/>
        <w:jc w:val="both"/>
        <w:rPr>
          <w:rFonts w:ascii="Arial" w:hAnsi="Arial" w:cs="Arial"/>
        </w:rPr>
      </w:pPr>
      <w:r>
        <w:rPr>
          <w:rFonts w:ascii="Arial" w:hAnsi="Arial" w:cs="Arial"/>
        </w:rPr>
        <w:t>Grados de libertad 1</w:t>
      </w:r>
    </w:p>
    <w:p w:rsidR="00000000" w:rsidRDefault="000F622C">
      <w:pPr>
        <w:spacing w:line="480" w:lineRule="auto"/>
        <w:ind w:left="426"/>
        <w:jc w:val="both"/>
        <w:rPr>
          <w:rFonts w:ascii="Arial" w:hAnsi="Arial" w:cs="Arial"/>
        </w:rPr>
      </w:pPr>
      <w:r>
        <w:rPr>
          <w:rFonts w:ascii="Arial" w:hAnsi="Arial" w:cs="Arial"/>
        </w:rPr>
        <w:t>Valor p = 0.000</w:t>
      </w:r>
    </w:p>
    <w:p w:rsidR="00000000" w:rsidRDefault="000F622C">
      <w:pPr>
        <w:spacing w:line="480" w:lineRule="auto"/>
        <w:ind w:left="426"/>
        <w:jc w:val="both"/>
      </w:pPr>
    </w:p>
    <w:p w:rsidR="00000000" w:rsidRDefault="000F622C">
      <w:pPr>
        <w:spacing w:line="480" w:lineRule="auto"/>
        <w:ind w:left="360"/>
        <w:jc w:val="both"/>
        <w:rPr>
          <w:rFonts w:ascii="Arial" w:hAnsi="Arial" w:cs="Arial"/>
        </w:rPr>
      </w:pPr>
      <w:r>
        <w:rPr>
          <w:rFonts w:ascii="Arial" w:hAnsi="Arial" w:cs="Arial"/>
        </w:rPr>
        <w:t>Existe evidencia estadística para rechazar H</w:t>
      </w:r>
      <w:r>
        <w:rPr>
          <w:rFonts w:ascii="Arial" w:hAnsi="Arial" w:cs="Arial"/>
          <w:vertAlign w:val="subscript"/>
        </w:rPr>
        <w:t>0</w:t>
      </w:r>
      <w:r>
        <w:rPr>
          <w:rFonts w:ascii="Arial" w:hAnsi="Arial" w:cs="Arial"/>
        </w:rPr>
        <w:t xml:space="preserve">, por lo tanto se concluye que los criterios de clasificación son dependientes. </w:t>
      </w:r>
    </w:p>
    <w:p w:rsidR="00000000" w:rsidRDefault="000F622C"/>
    <w:p w:rsidR="00000000" w:rsidRDefault="000F622C"/>
    <w:p w:rsidR="00000000" w:rsidRDefault="000F622C"/>
    <w:p w:rsidR="00000000" w:rsidRDefault="000F622C">
      <w:pPr>
        <w:pStyle w:val="Ttulo4"/>
        <w:numPr>
          <w:ilvl w:val="0"/>
          <w:numId w:val="15"/>
        </w:numPr>
        <w:jc w:val="left"/>
      </w:pPr>
      <w:bookmarkStart w:id="122" w:name="_Toc514133140"/>
      <w:bookmarkStart w:id="123" w:name="_Toc1947233"/>
      <w:bookmarkStart w:id="124" w:name="_Toc9638225"/>
      <w:r>
        <w:t xml:space="preserve">Pruebas entre las variables </w:t>
      </w:r>
      <w:r>
        <w:rPr>
          <w:i/>
          <w:iCs/>
        </w:rPr>
        <w:t xml:space="preserve">clase de título y </w:t>
      </w:r>
      <w:bookmarkEnd w:id="122"/>
      <w:r>
        <w:rPr>
          <w:i/>
          <w:iCs/>
        </w:rPr>
        <w:t>tipo de nombramiento</w:t>
      </w:r>
      <w:bookmarkEnd w:id="123"/>
      <w:r>
        <w:rPr>
          <w:i/>
          <w:iCs/>
        </w:rPr>
        <w:t xml:space="preserve"> de los p</w:t>
      </w:r>
      <w:r>
        <w:rPr>
          <w:i/>
          <w:iCs/>
        </w:rPr>
        <w:t>rofesores</w:t>
      </w:r>
      <w:bookmarkEnd w:id="124"/>
    </w:p>
    <w:p w:rsidR="00000000" w:rsidRDefault="000F622C">
      <w:pPr>
        <w:spacing w:line="480" w:lineRule="auto"/>
        <w:jc w:val="both"/>
        <w:rPr>
          <w:rFonts w:ascii="Arial" w:hAnsi="Arial" w:cs="Arial"/>
          <w:b/>
          <w:bCs/>
          <w:szCs w:val="28"/>
        </w:rPr>
      </w:pPr>
    </w:p>
    <w:p w:rsidR="00000000" w:rsidRDefault="000F622C">
      <w:pPr>
        <w:spacing w:line="480" w:lineRule="auto"/>
        <w:ind w:left="426"/>
        <w:jc w:val="both"/>
        <w:rPr>
          <w:rFonts w:ascii="Arial" w:hAnsi="Arial" w:cs="Arial"/>
        </w:rPr>
      </w:pPr>
      <w:r>
        <w:rPr>
          <w:rFonts w:ascii="Arial" w:hAnsi="Arial" w:cs="Arial"/>
        </w:rPr>
        <w:t xml:space="preserve">Para realizar el análisis de contingencia entre las variables </w:t>
      </w:r>
      <w:r>
        <w:rPr>
          <w:rFonts w:ascii="Arial" w:hAnsi="Arial" w:cs="Arial"/>
          <w:i/>
          <w:iCs/>
        </w:rPr>
        <w:t>clase de título y tipo de nombramiento</w:t>
      </w:r>
      <w:r>
        <w:rPr>
          <w:rFonts w:ascii="Arial" w:hAnsi="Arial" w:cs="Arial"/>
        </w:rPr>
        <w:t xml:space="preserve"> se definieron los siguientes criterios de clasificación, para la variable clase de título el criterio </w:t>
      </w:r>
      <w:r>
        <w:rPr>
          <w:rFonts w:ascii="Arial" w:hAnsi="Arial" w:cs="Arial"/>
          <w:b/>
          <w:bCs/>
        </w:rPr>
        <w:t>A</w:t>
      </w:r>
      <w:r>
        <w:rPr>
          <w:rFonts w:ascii="Arial" w:hAnsi="Arial" w:cs="Arial"/>
        </w:rPr>
        <w:t xml:space="preserve"> corresponde a ningún título, el criterio</w:t>
      </w:r>
      <w:r>
        <w:rPr>
          <w:rFonts w:ascii="Arial" w:hAnsi="Arial" w:cs="Arial"/>
        </w:rPr>
        <w:t xml:space="preserve"> </w:t>
      </w:r>
      <w:r>
        <w:rPr>
          <w:rFonts w:ascii="Arial" w:hAnsi="Arial" w:cs="Arial"/>
          <w:b/>
          <w:bCs/>
        </w:rPr>
        <w:t>B</w:t>
      </w:r>
      <w:r>
        <w:rPr>
          <w:rFonts w:ascii="Arial" w:hAnsi="Arial" w:cs="Arial"/>
        </w:rPr>
        <w:t xml:space="preserve"> a título no docente, el criterio </w:t>
      </w:r>
      <w:r>
        <w:rPr>
          <w:rFonts w:ascii="Arial" w:hAnsi="Arial" w:cs="Arial"/>
          <w:b/>
          <w:bCs/>
        </w:rPr>
        <w:t>C</w:t>
      </w:r>
      <w:r>
        <w:rPr>
          <w:rFonts w:ascii="Arial" w:hAnsi="Arial" w:cs="Arial"/>
        </w:rPr>
        <w:t xml:space="preserve"> corresponde a ambos títulos y el criterio </w:t>
      </w:r>
      <w:r>
        <w:rPr>
          <w:rFonts w:ascii="Arial" w:hAnsi="Arial" w:cs="Arial"/>
          <w:b/>
          <w:bCs/>
        </w:rPr>
        <w:t>D</w:t>
      </w:r>
      <w:r>
        <w:rPr>
          <w:rFonts w:ascii="Arial" w:hAnsi="Arial" w:cs="Arial"/>
        </w:rPr>
        <w:t xml:space="preserve"> a título docente; en lo que respecta a la variable </w:t>
      </w:r>
      <w:r>
        <w:rPr>
          <w:rFonts w:ascii="Arial" w:hAnsi="Arial" w:cs="Arial"/>
          <w:i/>
          <w:iCs/>
        </w:rPr>
        <w:t>tipo de nombramiento</w:t>
      </w:r>
      <w:r>
        <w:rPr>
          <w:rFonts w:ascii="Arial" w:hAnsi="Arial" w:cs="Arial"/>
        </w:rPr>
        <w:t xml:space="preserve"> el criterio </w:t>
      </w:r>
      <w:r>
        <w:rPr>
          <w:rFonts w:ascii="Arial" w:hAnsi="Arial" w:cs="Arial"/>
          <w:b/>
          <w:bCs/>
        </w:rPr>
        <w:t>X</w:t>
      </w:r>
      <w:r>
        <w:rPr>
          <w:rFonts w:ascii="Arial" w:hAnsi="Arial" w:cs="Arial"/>
        </w:rPr>
        <w:t xml:space="preserve"> es otros nombramientos y el criterio </w:t>
      </w:r>
      <w:r>
        <w:rPr>
          <w:rFonts w:ascii="Arial" w:hAnsi="Arial" w:cs="Arial"/>
          <w:b/>
          <w:bCs/>
        </w:rPr>
        <w:t>Y</w:t>
      </w:r>
      <w:r>
        <w:rPr>
          <w:rFonts w:ascii="Arial" w:hAnsi="Arial" w:cs="Arial"/>
        </w:rPr>
        <w:t xml:space="preserve"> corresponde al nombramiento docente. En la tabla </w:t>
      </w:r>
      <w:r>
        <w:rPr>
          <w:rFonts w:ascii="Arial" w:hAnsi="Arial" w:cs="Arial"/>
        </w:rPr>
        <w:t>CLXXII se muestran los las observaciones que cumplen estos criterios.</w:t>
      </w:r>
    </w:p>
    <w:tbl>
      <w:tblPr>
        <w:tblW w:w="8100" w:type="dxa"/>
        <w:tblInd w:w="430" w:type="dxa"/>
        <w:tblLayout w:type="fixed"/>
        <w:tblCellMar>
          <w:left w:w="70" w:type="dxa"/>
          <w:right w:w="70" w:type="dxa"/>
        </w:tblCellMar>
        <w:tblLook w:val="0000"/>
      </w:tblPr>
      <w:tblGrid>
        <w:gridCol w:w="567"/>
        <w:gridCol w:w="2991"/>
        <w:gridCol w:w="1497"/>
        <w:gridCol w:w="1497"/>
        <w:gridCol w:w="998"/>
        <w:gridCol w:w="550"/>
      </w:tblGrid>
      <w:tr w:rsidR="00000000">
        <w:tblPrEx>
          <w:tblCellMar>
            <w:top w:w="0" w:type="dxa"/>
            <w:bottom w:w="0" w:type="dxa"/>
          </w:tblCellMar>
        </w:tblPrEx>
        <w:trPr>
          <w:cantSplit/>
        </w:trPr>
        <w:tc>
          <w:tcPr>
            <w:tcW w:w="8100" w:type="dxa"/>
            <w:gridSpan w:val="6"/>
            <w:tcBorders>
              <w:top w:val="single" w:sz="4" w:space="0" w:color="auto"/>
              <w:left w:val="single" w:sz="4" w:space="0" w:color="auto"/>
              <w:right w:val="single" w:sz="4" w:space="0" w:color="auto"/>
            </w:tcBorders>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TABLA CLXXII</w:t>
            </w:r>
          </w:p>
          <w:p w:rsidR="00000000" w:rsidRDefault="000F622C">
            <w:pPr>
              <w:pStyle w:val="Ttulo1"/>
              <w:jc w:val="center"/>
              <w:rPr>
                <w:b w:val="0"/>
                <w:bCs w:val="0"/>
              </w:rPr>
            </w:pPr>
            <w:bookmarkStart w:id="125" w:name="_Toc9638226"/>
            <w:r>
              <w:rPr>
                <w:sz w:val="24"/>
              </w:rPr>
              <w:t xml:space="preserve">PROVINCIA DE BOLÍVAR: CENSO DEL MAGISTERIO NACIONAL, TABLA DE CONTINGENCIA PARA </w:t>
            </w:r>
            <w:r>
              <w:rPr>
                <w:i/>
                <w:iCs/>
                <w:sz w:val="24"/>
              </w:rPr>
              <w:t>CLASE DE TÍTULO Y TIPO DE NOMBRAMIENTO DE LOS PROFESORES</w:t>
            </w:r>
            <w:bookmarkEnd w:id="125"/>
          </w:p>
        </w:tc>
      </w:tr>
      <w:tr w:rsidR="00000000">
        <w:tblPrEx>
          <w:tblCellMar>
            <w:top w:w="0" w:type="dxa"/>
            <w:bottom w:w="0" w:type="dxa"/>
          </w:tblCellMar>
        </w:tblPrEx>
        <w:trPr>
          <w:cantSplit/>
        </w:trPr>
        <w:tc>
          <w:tcPr>
            <w:tcW w:w="567" w:type="dxa"/>
            <w:tcBorders>
              <w:left w:val="single" w:sz="4" w:space="0" w:color="auto"/>
            </w:tcBorders>
          </w:tcPr>
          <w:p w:rsidR="00000000" w:rsidRDefault="000F622C"/>
        </w:tc>
        <w:tc>
          <w:tcPr>
            <w:tcW w:w="2991" w:type="dxa"/>
            <w:tcBorders>
              <w:bottom w:val="single" w:sz="4" w:space="0" w:color="auto"/>
              <w:right w:val="single" w:sz="4" w:space="0" w:color="auto"/>
            </w:tcBorders>
          </w:tcPr>
          <w:p w:rsidR="00000000" w:rsidRDefault="000F622C">
            <w:pPr>
              <w:jc w:val="both"/>
              <w:rPr>
                <w:rFonts w:ascii="Arial" w:hAnsi="Arial" w:cs="Arial"/>
                <w:b/>
                <w:bCs/>
              </w:rPr>
            </w:pPr>
          </w:p>
        </w:tc>
        <w:tc>
          <w:tcPr>
            <w:tcW w:w="2994" w:type="dxa"/>
            <w:gridSpan w:val="2"/>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 xml:space="preserve">Criterios de clasificación para </w:t>
            </w:r>
            <w:r>
              <w:rPr>
                <w:rFonts w:ascii="Arial" w:hAnsi="Arial" w:cs="Arial"/>
                <w:b/>
                <w:bCs/>
              </w:rPr>
              <w:t>tipo de nombramiento</w:t>
            </w:r>
          </w:p>
        </w:tc>
        <w:tc>
          <w:tcPr>
            <w:tcW w:w="998" w:type="dxa"/>
            <w:tcBorders>
              <w:left w:val="single" w:sz="4" w:space="0" w:color="auto"/>
              <w:bottom w:val="single" w:sz="4" w:space="0" w:color="auto"/>
            </w:tcBorders>
          </w:tcPr>
          <w:p w:rsidR="00000000" w:rsidRDefault="000F622C">
            <w:pPr>
              <w:jc w:val="both"/>
              <w:rPr>
                <w:rFonts w:ascii="Arial" w:hAnsi="Arial" w:cs="Arial"/>
                <w:b/>
                <w:bCs/>
              </w:rPr>
            </w:pPr>
          </w:p>
          <w:p w:rsidR="00000000" w:rsidRDefault="000F622C">
            <w:pPr>
              <w:jc w:val="both"/>
              <w:rPr>
                <w:rFonts w:ascii="Arial" w:hAnsi="Arial" w:cs="Arial"/>
                <w:b/>
                <w:bCs/>
              </w:rPr>
            </w:pPr>
          </w:p>
          <w:p w:rsidR="00000000" w:rsidRDefault="000F622C">
            <w:pPr>
              <w:jc w:val="both"/>
              <w:rPr>
                <w:rFonts w:ascii="Arial" w:hAnsi="Arial" w:cs="Arial"/>
                <w:b/>
                <w:bCs/>
              </w:rPr>
            </w:pPr>
          </w:p>
        </w:tc>
        <w:tc>
          <w:tcPr>
            <w:tcW w:w="550" w:type="dxa"/>
            <w:tcBorders>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Criterios de clasificación para clase de título</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pStyle w:val="Ttulo3"/>
              <w:jc w:val="center"/>
              <w:rPr>
                <w:sz w:val="24"/>
              </w:rPr>
            </w:pPr>
            <w:bookmarkStart w:id="126" w:name="_Toc1947234"/>
            <w:bookmarkStart w:id="127" w:name="_Toc8269182"/>
            <w:bookmarkStart w:id="128" w:name="_Toc8269343"/>
            <w:bookmarkStart w:id="129" w:name="_Toc9638227"/>
            <w:r>
              <w:rPr>
                <w:sz w:val="24"/>
              </w:rPr>
              <w:t>X</w:t>
            </w:r>
            <w:bookmarkEnd w:id="126"/>
            <w:bookmarkEnd w:id="127"/>
            <w:bookmarkEnd w:id="128"/>
            <w:bookmarkEnd w:id="129"/>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Y</w:t>
            </w:r>
          </w:p>
        </w:tc>
        <w:tc>
          <w:tcPr>
            <w:tcW w:w="998" w:type="dxa"/>
            <w:tcBorders>
              <w:top w:val="single" w:sz="4" w:space="0" w:color="auto"/>
              <w:left w:val="single" w:sz="4" w:space="0" w:color="auto"/>
              <w:bottom w:val="single" w:sz="4" w:space="0" w:color="auto"/>
              <w:right w:val="single" w:sz="4" w:space="0" w:color="auto"/>
            </w:tcBorders>
            <w:vAlign w:val="center"/>
          </w:tcPr>
          <w:p w:rsidR="00000000" w:rsidRDefault="000F622C">
            <w:pPr>
              <w:jc w:val="both"/>
              <w:rPr>
                <w:rFonts w:ascii="Arial" w:hAnsi="Arial" w:cs="Arial"/>
              </w:rPr>
            </w:pPr>
            <w:r>
              <w:rPr>
                <w:rFonts w:ascii="Arial" w:hAnsi="Arial" w:cs="Arial"/>
                <w:b/>
                <w:bCs/>
              </w:rPr>
              <w:t>Total</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A</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36</w:t>
            </w:r>
          </w:p>
          <w:p w:rsidR="00000000" w:rsidRDefault="000F622C">
            <w:pPr>
              <w:jc w:val="center"/>
              <w:rPr>
                <w:rFonts w:ascii="Arial" w:hAnsi="Arial" w:cs="Arial"/>
              </w:rPr>
            </w:pPr>
            <w:r>
              <w:rPr>
                <w:rFonts w:ascii="Arial" w:hAnsi="Arial" w:cs="Arial"/>
              </w:rPr>
              <w:t>12.88</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51</w:t>
            </w:r>
          </w:p>
          <w:p w:rsidR="00000000" w:rsidRDefault="000F622C">
            <w:pPr>
              <w:jc w:val="center"/>
              <w:rPr>
                <w:rFonts w:ascii="Arial" w:hAnsi="Arial" w:cs="Arial"/>
              </w:rPr>
            </w:pPr>
            <w:r>
              <w:rPr>
                <w:rFonts w:ascii="Arial" w:hAnsi="Arial" w:cs="Arial"/>
              </w:rPr>
              <w:t>74.11</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87</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B</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260</w:t>
            </w:r>
          </w:p>
          <w:p w:rsidR="00000000" w:rsidRDefault="000F622C">
            <w:pPr>
              <w:jc w:val="center"/>
              <w:rPr>
                <w:rFonts w:ascii="Arial" w:hAnsi="Arial" w:cs="Arial"/>
              </w:rPr>
            </w:pPr>
            <w:r>
              <w:rPr>
                <w:rFonts w:ascii="Arial" w:hAnsi="Arial" w:cs="Arial"/>
              </w:rPr>
              <w:t>72.14</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227</w:t>
            </w:r>
          </w:p>
          <w:p w:rsidR="00000000" w:rsidRDefault="000F622C">
            <w:pPr>
              <w:jc w:val="center"/>
              <w:rPr>
                <w:rFonts w:ascii="Arial" w:hAnsi="Arial" w:cs="Arial"/>
              </w:rPr>
            </w:pPr>
            <w:r>
              <w:rPr>
                <w:rFonts w:ascii="Arial" w:hAnsi="Arial" w:cs="Arial"/>
              </w:rPr>
              <w:t>414.85</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487</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C</w:t>
            </w:r>
          </w:p>
          <w:p w:rsidR="00000000" w:rsidRDefault="000F622C">
            <w:pPr>
              <w:jc w:val="both"/>
              <w:rPr>
                <w:rFonts w:ascii="Arial" w:hAnsi="Arial" w:cs="Arial"/>
                <w:b/>
                <w:bCs/>
              </w:rPr>
            </w:pP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5</w:t>
            </w:r>
          </w:p>
          <w:p w:rsidR="00000000" w:rsidRDefault="000F622C">
            <w:pPr>
              <w:jc w:val="center"/>
              <w:rPr>
                <w:rFonts w:ascii="Arial" w:hAnsi="Arial" w:cs="Arial"/>
              </w:rPr>
            </w:pPr>
            <w:r>
              <w:rPr>
                <w:rFonts w:ascii="Arial" w:hAnsi="Arial" w:cs="Arial"/>
              </w:rPr>
              <w:t>7.85</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48</w:t>
            </w:r>
          </w:p>
          <w:p w:rsidR="00000000" w:rsidRDefault="000F622C">
            <w:pPr>
              <w:jc w:val="center"/>
              <w:rPr>
                <w:rFonts w:ascii="Arial" w:hAnsi="Arial" w:cs="Arial"/>
              </w:rPr>
            </w:pPr>
            <w:r>
              <w:rPr>
                <w:rFonts w:ascii="Arial" w:hAnsi="Arial" w:cs="Arial"/>
              </w:rPr>
              <w:t>45.14</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53</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D</w:t>
            </w:r>
          </w:p>
          <w:p w:rsidR="00000000" w:rsidRDefault="000F622C">
            <w:pPr>
              <w:jc w:val="both"/>
              <w:rPr>
                <w:rFonts w:ascii="Arial" w:hAnsi="Arial" w:cs="Arial"/>
                <w:b/>
                <w:bCs/>
              </w:rPr>
            </w:pP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116</w:t>
            </w:r>
          </w:p>
          <w:p w:rsidR="00000000" w:rsidRDefault="000F622C">
            <w:pPr>
              <w:jc w:val="center"/>
              <w:rPr>
                <w:rFonts w:ascii="Arial" w:hAnsi="Arial" w:cs="Arial"/>
              </w:rPr>
            </w:pPr>
            <w:r>
              <w:rPr>
                <w:rFonts w:ascii="Arial" w:hAnsi="Arial" w:cs="Arial"/>
              </w:rPr>
              <w:t>324.11</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2072</w:t>
            </w:r>
          </w:p>
          <w:p w:rsidR="00000000" w:rsidRDefault="000F622C">
            <w:pPr>
              <w:jc w:val="center"/>
              <w:rPr>
                <w:rFonts w:ascii="Arial" w:hAnsi="Arial" w:cs="Arial"/>
              </w:rPr>
            </w:pPr>
            <w:r>
              <w:rPr>
                <w:rFonts w:ascii="Arial" w:hAnsi="Arial" w:cs="Arial"/>
              </w:rPr>
              <w:t>1863.8</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2188</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pStyle w:val="Ttulo5"/>
            </w:pPr>
            <w:r>
              <w:t>Total</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417</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2398</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2815</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8100" w:type="dxa"/>
            <w:gridSpan w:val="6"/>
            <w:tcBorders>
              <w:left w:val="single" w:sz="4" w:space="0" w:color="auto"/>
              <w:bottom w:val="single" w:sz="4" w:space="0" w:color="auto"/>
              <w:right w:val="single" w:sz="4" w:space="0" w:color="auto"/>
            </w:tcBorders>
          </w:tcPr>
          <w:p w:rsidR="00000000" w:rsidRDefault="000F622C">
            <w:pPr>
              <w:rPr>
                <w:rFonts w:ascii="Arial" w:hAnsi="Arial" w:cs="Arial"/>
                <w:sz w:val="20"/>
              </w:rPr>
            </w:pPr>
            <w:r>
              <w:rPr>
                <w:rFonts w:ascii="Arial" w:hAnsi="Arial" w:cs="Arial"/>
                <w:b/>
                <w:bCs/>
                <w:sz w:val="20"/>
              </w:rPr>
              <w:t>FUENTE</w:t>
            </w:r>
            <w:r>
              <w:rPr>
                <w:rFonts w:ascii="Arial" w:hAnsi="Arial" w:cs="Arial"/>
                <w:sz w:val="20"/>
              </w:rPr>
              <w:t>: Base de datos del I Ce</w:t>
            </w:r>
            <w:r>
              <w:rPr>
                <w:rFonts w:ascii="Arial" w:hAnsi="Arial" w:cs="Arial"/>
                <w:sz w:val="20"/>
              </w:rPr>
              <w:t>nso de funcionarios públicos del MEC</w:t>
            </w:r>
          </w:p>
          <w:p w:rsidR="00000000" w:rsidRDefault="000F622C">
            <w:r>
              <w:rPr>
                <w:rFonts w:ascii="Arial" w:hAnsi="Arial" w:cs="Arial"/>
                <w:b/>
                <w:bCs/>
                <w:sz w:val="20"/>
              </w:rPr>
              <w:t>ELABORACIÓN:</w:t>
            </w:r>
            <w:r>
              <w:rPr>
                <w:rFonts w:ascii="Arial" w:hAnsi="Arial" w:cs="Arial"/>
                <w:sz w:val="20"/>
              </w:rPr>
              <w:t xml:space="preserve"> por el autor, Carlos Ronquillo Franco</w:t>
            </w:r>
          </w:p>
        </w:tc>
      </w:tr>
    </w:tbl>
    <w:p w:rsidR="00000000" w:rsidRDefault="000F622C">
      <w:pPr>
        <w:spacing w:line="480" w:lineRule="auto"/>
        <w:jc w:val="both"/>
      </w:pPr>
    </w:p>
    <w:p w:rsidR="00000000" w:rsidRDefault="000F622C">
      <w:pPr>
        <w:pStyle w:val="Sangradetextonormal"/>
        <w:ind w:left="426"/>
      </w:pPr>
      <w:r>
        <w:t xml:space="preserve">Para determinar la independencia de los criterios de clasificación de las  variables </w:t>
      </w:r>
      <w:r>
        <w:rPr>
          <w:i/>
          <w:iCs/>
        </w:rPr>
        <w:t>clase de título y tipo de nombramiento</w:t>
      </w:r>
      <w:r>
        <w:t xml:space="preserve"> se realizó el siguiente contraste de hipót</w:t>
      </w:r>
      <w:r>
        <w:t>esis:</w:t>
      </w:r>
    </w:p>
    <w:p w:rsidR="00000000" w:rsidRDefault="000F622C">
      <w:pPr>
        <w:spacing w:line="480" w:lineRule="auto"/>
        <w:ind w:left="426"/>
        <w:jc w:val="center"/>
        <w:rPr>
          <w:rFonts w:ascii="Arial" w:hAnsi="Arial" w:cs="Arial"/>
          <w:i/>
          <w:iCs/>
        </w:rPr>
      </w:pPr>
      <w:r>
        <w:rPr>
          <w:rFonts w:ascii="Arial" w:hAnsi="Arial" w:cs="Arial"/>
          <w:b/>
          <w:bCs/>
        </w:rPr>
        <w:t>H</w:t>
      </w:r>
      <w:r>
        <w:rPr>
          <w:rFonts w:ascii="Arial" w:hAnsi="Arial" w:cs="Arial"/>
          <w:b/>
          <w:bCs/>
          <w:vertAlign w:val="subscript"/>
        </w:rPr>
        <w:t>0</w:t>
      </w:r>
      <w:r>
        <w:rPr>
          <w:rFonts w:ascii="Arial" w:hAnsi="Arial" w:cs="Arial"/>
        </w:rPr>
        <w:t xml:space="preserve">: Los criterios de clasificación de las variables </w:t>
      </w:r>
      <w:r>
        <w:rPr>
          <w:rFonts w:ascii="Arial" w:hAnsi="Arial" w:cs="Arial"/>
          <w:i/>
          <w:iCs/>
        </w:rPr>
        <w:t>clase de título</w:t>
      </w:r>
    </w:p>
    <w:p w:rsidR="00000000" w:rsidRDefault="000F622C">
      <w:pPr>
        <w:spacing w:line="480" w:lineRule="auto"/>
        <w:ind w:left="426"/>
        <w:jc w:val="center"/>
        <w:rPr>
          <w:rFonts w:ascii="Arial" w:hAnsi="Arial" w:cs="Arial"/>
        </w:rPr>
      </w:pPr>
      <w:r>
        <w:rPr>
          <w:rFonts w:ascii="Arial" w:hAnsi="Arial" w:cs="Arial"/>
          <w:i/>
          <w:iCs/>
        </w:rPr>
        <w:t>y tipo de nombramiento</w:t>
      </w:r>
      <w:r>
        <w:rPr>
          <w:rFonts w:ascii="Arial" w:hAnsi="Arial" w:cs="Arial"/>
        </w:rPr>
        <w:t xml:space="preserve"> son independientes</w:t>
      </w:r>
    </w:p>
    <w:p w:rsidR="00000000" w:rsidRDefault="000F622C">
      <w:pPr>
        <w:spacing w:line="480" w:lineRule="auto"/>
        <w:ind w:left="426"/>
        <w:jc w:val="center"/>
        <w:rPr>
          <w:rFonts w:ascii="Arial" w:hAnsi="Arial" w:cs="Arial"/>
        </w:rPr>
      </w:pPr>
      <w:r>
        <w:rPr>
          <w:rFonts w:ascii="Arial" w:hAnsi="Arial" w:cs="Arial"/>
        </w:rPr>
        <w:t>vs.</w:t>
      </w:r>
    </w:p>
    <w:p w:rsidR="00000000" w:rsidRDefault="000F622C">
      <w:pPr>
        <w:spacing w:line="480" w:lineRule="auto"/>
        <w:ind w:left="426"/>
        <w:jc w:val="center"/>
        <w:rPr>
          <w:rFonts w:ascii="Arial" w:hAnsi="Arial" w:cs="Arial"/>
          <w:i/>
          <w:iCs/>
        </w:rPr>
      </w:pPr>
      <w:r>
        <w:rPr>
          <w:rFonts w:ascii="Arial" w:hAnsi="Arial" w:cs="Arial"/>
          <w:b/>
          <w:bCs/>
        </w:rPr>
        <w:t>H</w:t>
      </w:r>
      <w:r>
        <w:rPr>
          <w:rFonts w:ascii="Arial" w:hAnsi="Arial" w:cs="Arial"/>
          <w:b/>
          <w:bCs/>
          <w:vertAlign w:val="subscript"/>
        </w:rPr>
        <w:t>a</w:t>
      </w:r>
      <w:r>
        <w:rPr>
          <w:rFonts w:ascii="Arial" w:hAnsi="Arial" w:cs="Arial"/>
        </w:rPr>
        <w:t xml:space="preserve">: Los criterios de clasificación de las variables </w:t>
      </w:r>
      <w:r>
        <w:rPr>
          <w:rFonts w:ascii="Arial" w:hAnsi="Arial" w:cs="Arial"/>
          <w:i/>
          <w:iCs/>
        </w:rPr>
        <w:t>clase de título</w:t>
      </w:r>
    </w:p>
    <w:p w:rsidR="00000000" w:rsidRDefault="000F622C">
      <w:pPr>
        <w:spacing w:line="480" w:lineRule="auto"/>
        <w:ind w:left="426"/>
        <w:jc w:val="center"/>
        <w:rPr>
          <w:rFonts w:ascii="Arial" w:hAnsi="Arial" w:cs="Arial"/>
        </w:rPr>
      </w:pPr>
      <w:r>
        <w:rPr>
          <w:rFonts w:ascii="Arial" w:hAnsi="Arial" w:cs="Arial"/>
          <w:i/>
          <w:iCs/>
        </w:rPr>
        <w:t>y tipo de nombramiento</w:t>
      </w:r>
      <w:r>
        <w:rPr>
          <w:rFonts w:ascii="Arial" w:hAnsi="Arial" w:cs="Arial"/>
        </w:rPr>
        <w:t xml:space="preserve"> son dependientes</w:t>
      </w:r>
    </w:p>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Valor del estadístico de pr</w:t>
      </w:r>
      <w:r>
        <w:rPr>
          <w:rFonts w:ascii="Arial" w:hAnsi="Arial" w:cs="Arial"/>
        </w:rPr>
        <w:t xml:space="preserve">ueba </w:t>
      </w:r>
      <w:r>
        <w:rPr>
          <w:rFonts w:ascii="Arial" w:hAnsi="Arial" w:cs="Arial"/>
        </w:rPr>
        <w:sym w:font="Symbol" w:char="F063"/>
      </w:r>
      <w:r>
        <w:rPr>
          <w:rFonts w:ascii="Arial" w:hAnsi="Arial" w:cs="Arial"/>
          <w:vertAlign w:val="superscript"/>
        </w:rPr>
        <w:t>2</w:t>
      </w:r>
      <w:r>
        <w:rPr>
          <w:rFonts w:ascii="Arial" w:hAnsi="Arial" w:cs="Arial"/>
        </w:rPr>
        <w:t>= 780.99</w:t>
      </w:r>
    </w:p>
    <w:p w:rsidR="00000000" w:rsidRDefault="000F622C">
      <w:pPr>
        <w:spacing w:line="480" w:lineRule="auto"/>
        <w:ind w:left="426"/>
        <w:jc w:val="both"/>
        <w:rPr>
          <w:rFonts w:ascii="Arial" w:hAnsi="Arial" w:cs="Arial"/>
        </w:rPr>
      </w:pPr>
      <w:r>
        <w:rPr>
          <w:rFonts w:ascii="Arial" w:hAnsi="Arial" w:cs="Arial"/>
        </w:rPr>
        <w:t>Grados de libertad 3</w:t>
      </w:r>
    </w:p>
    <w:p w:rsidR="00000000" w:rsidRDefault="000F622C">
      <w:pPr>
        <w:spacing w:line="480" w:lineRule="auto"/>
        <w:ind w:left="426"/>
        <w:jc w:val="both"/>
        <w:rPr>
          <w:rFonts w:ascii="Arial" w:hAnsi="Arial" w:cs="Arial"/>
        </w:rPr>
      </w:pPr>
      <w:r>
        <w:rPr>
          <w:rFonts w:ascii="Arial" w:hAnsi="Arial" w:cs="Arial"/>
        </w:rPr>
        <w:t>Valor p = 0.000</w:t>
      </w:r>
    </w:p>
    <w:p w:rsidR="00000000" w:rsidRDefault="000F622C">
      <w:pPr>
        <w:pStyle w:val="Sangradetextonormal"/>
        <w:ind w:left="426"/>
      </w:pPr>
    </w:p>
    <w:p w:rsidR="00000000" w:rsidRDefault="000F622C">
      <w:pPr>
        <w:pStyle w:val="Sangradetextonormal"/>
        <w:ind w:left="426"/>
      </w:pPr>
      <w:r>
        <w:t>Existe evidencia estadística para rechazar H</w:t>
      </w:r>
      <w:r>
        <w:rPr>
          <w:vertAlign w:val="subscript"/>
        </w:rPr>
        <w:t>0</w:t>
      </w:r>
      <w:r>
        <w:t>, en favor de H</w:t>
      </w:r>
      <w:r>
        <w:rPr>
          <w:vertAlign w:val="subscript"/>
        </w:rPr>
        <w:t>a</w:t>
      </w:r>
      <w:r>
        <w:t xml:space="preserve"> por lo tanto se concluye que los criterios de clasificación son dependientes.</w:t>
      </w:r>
    </w:p>
    <w:p w:rsidR="00000000" w:rsidRDefault="000F622C">
      <w:pPr>
        <w:pStyle w:val="Ttulo3"/>
      </w:pPr>
      <w:r>
        <w:br w:type="page"/>
      </w:r>
      <w:bookmarkStart w:id="130" w:name="_Toc1947235"/>
      <w:bookmarkStart w:id="131" w:name="_Toc9638228"/>
      <w:r>
        <w:t xml:space="preserve">4.5.3 Análisis de contingencia para las variables aleatorias </w:t>
      </w:r>
      <w:r>
        <w:t xml:space="preserve">correspondientes a </w:t>
      </w:r>
      <w:r>
        <w:rPr>
          <w:i/>
          <w:iCs/>
        </w:rPr>
        <w:t>otros funcionarios</w:t>
      </w:r>
      <w:bookmarkEnd w:id="130"/>
      <w:bookmarkEnd w:id="131"/>
    </w:p>
    <w:p w:rsidR="00000000" w:rsidRDefault="000F622C">
      <w:pPr>
        <w:pStyle w:val="Sangradetextonormal"/>
        <w:ind w:left="426"/>
      </w:pPr>
    </w:p>
    <w:p w:rsidR="00000000" w:rsidRDefault="000F622C">
      <w:pPr>
        <w:pStyle w:val="Ttulo4"/>
        <w:numPr>
          <w:ilvl w:val="0"/>
          <w:numId w:val="15"/>
        </w:numPr>
        <w:jc w:val="left"/>
      </w:pPr>
      <w:bookmarkStart w:id="132" w:name="_Toc1947236"/>
      <w:bookmarkStart w:id="133" w:name="_Toc9638229"/>
      <w:r>
        <w:t>Pruebas entre las variables edad y años de experiencia</w:t>
      </w:r>
      <w:bookmarkEnd w:id="132"/>
      <w:r>
        <w:t xml:space="preserve"> de </w:t>
      </w:r>
      <w:r>
        <w:rPr>
          <w:i/>
          <w:iCs/>
        </w:rPr>
        <w:t>otros funcionarios</w:t>
      </w:r>
      <w:bookmarkEnd w:id="133"/>
    </w:p>
    <w:p w:rsidR="00000000" w:rsidRDefault="000F622C">
      <w:pPr>
        <w:spacing w:line="480" w:lineRule="auto"/>
        <w:jc w:val="both"/>
        <w:rPr>
          <w:rFonts w:ascii="Arial" w:hAnsi="Arial" w:cs="Arial"/>
          <w:szCs w:val="28"/>
        </w:rPr>
      </w:pPr>
    </w:p>
    <w:p w:rsidR="00000000" w:rsidRDefault="000F622C">
      <w:pPr>
        <w:spacing w:line="480" w:lineRule="auto"/>
        <w:ind w:left="426"/>
        <w:jc w:val="both"/>
        <w:rPr>
          <w:rFonts w:ascii="Arial" w:hAnsi="Arial" w:cs="Arial"/>
        </w:rPr>
      </w:pPr>
      <w:r>
        <w:rPr>
          <w:rFonts w:ascii="Arial" w:hAnsi="Arial" w:cs="Arial"/>
        </w:rPr>
        <w:t xml:space="preserve">Definimos primeramente los criterios de clasificación de la variable aleatoria </w:t>
      </w:r>
      <w:r>
        <w:rPr>
          <w:rFonts w:ascii="Arial" w:hAnsi="Arial" w:cs="Arial"/>
          <w:i/>
          <w:iCs/>
        </w:rPr>
        <w:t>edad</w:t>
      </w:r>
      <w:r>
        <w:rPr>
          <w:rFonts w:ascii="Arial" w:hAnsi="Arial" w:cs="Arial"/>
        </w:rPr>
        <w:t xml:space="preserve">, el criterio </w:t>
      </w:r>
      <w:r>
        <w:rPr>
          <w:rFonts w:ascii="Arial" w:hAnsi="Arial" w:cs="Arial"/>
          <w:b/>
          <w:bCs/>
        </w:rPr>
        <w:t>A</w:t>
      </w:r>
      <w:r>
        <w:rPr>
          <w:rFonts w:ascii="Arial" w:hAnsi="Arial" w:cs="Arial"/>
        </w:rPr>
        <w:t xml:space="preserve"> corresponde a las edades entre 15 y 41 a</w:t>
      </w:r>
      <w:r>
        <w:rPr>
          <w:rFonts w:ascii="Arial" w:hAnsi="Arial" w:cs="Arial"/>
        </w:rPr>
        <w:t xml:space="preserve">ños y el criterio </w:t>
      </w:r>
      <w:r>
        <w:rPr>
          <w:rFonts w:ascii="Arial" w:hAnsi="Arial" w:cs="Arial"/>
          <w:b/>
          <w:bCs/>
        </w:rPr>
        <w:t>B</w:t>
      </w:r>
      <w:r>
        <w:rPr>
          <w:rFonts w:ascii="Arial" w:hAnsi="Arial" w:cs="Arial"/>
        </w:rPr>
        <w:t xml:space="preserve"> contiene a las edades de 42 a 83 años.</w:t>
      </w:r>
    </w:p>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szCs w:val="28"/>
        </w:rPr>
      </w:pPr>
      <w:r>
        <w:rPr>
          <w:rFonts w:ascii="Arial" w:hAnsi="Arial" w:cs="Arial"/>
        </w:rPr>
        <w:t xml:space="preserve">Para la variable aleatoria </w:t>
      </w:r>
      <w:r>
        <w:rPr>
          <w:rFonts w:ascii="Arial" w:hAnsi="Arial" w:cs="Arial"/>
          <w:i/>
          <w:iCs/>
        </w:rPr>
        <w:t>años de experiencia</w:t>
      </w:r>
      <w:r>
        <w:rPr>
          <w:rFonts w:ascii="Arial" w:hAnsi="Arial" w:cs="Arial"/>
        </w:rPr>
        <w:t xml:space="preserve"> el criterio de </w:t>
      </w:r>
      <w:r>
        <w:rPr>
          <w:rFonts w:ascii="Arial" w:hAnsi="Arial" w:cs="Arial"/>
          <w:b/>
          <w:bCs/>
        </w:rPr>
        <w:t>C</w:t>
      </w:r>
      <w:r>
        <w:rPr>
          <w:rFonts w:ascii="Arial" w:hAnsi="Arial" w:cs="Arial"/>
        </w:rPr>
        <w:t xml:space="preserve"> es desde  0 a 15 años de experiencia, y el criterio </w:t>
      </w:r>
      <w:r>
        <w:rPr>
          <w:rFonts w:ascii="Arial" w:hAnsi="Arial" w:cs="Arial"/>
          <w:b/>
          <w:bCs/>
        </w:rPr>
        <w:t>D</w:t>
      </w:r>
      <w:r>
        <w:rPr>
          <w:rFonts w:ascii="Arial" w:hAnsi="Arial" w:cs="Arial"/>
        </w:rPr>
        <w:t xml:space="preserve"> corresponde a tener 16 años o más de experiencia. </w:t>
      </w:r>
      <w:r>
        <w:rPr>
          <w:rFonts w:ascii="Arial" w:hAnsi="Arial" w:cs="Arial"/>
          <w:szCs w:val="28"/>
        </w:rPr>
        <w:t>En la tabla CLXXIII se muest</w:t>
      </w:r>
      <w:r>
        <w:rPr>
          <w:rFonts w:ascii="Arial" w:hAnsi="Arial" w:cs="Arial"/>
          <w:szCs w:val="28"/>
        </w:rPr>
        <w:t>ran las observaciones agrupadas de acuerdo a los criterios de clasificación antes mencionados.</w:t>
      </w:r>
    </w:p>
    <w:tbl>
      <w:tblPr>
        <w:tblW w:w="8100" w:type="dxa"/>
        <w:tblInd w:w="430" w:type="dxa"/>
        <w:tblLayout w:type="fixed"/>
        <w:tblCellMar>
          <w:left w:w="70" w:type="dxa"/>
          <w:right w:w="70" w:type="dxa"/>
        </w:tblCellMar>
        <w:tblLook w:val="0000"/>
      </w:tblPr>
      <w:tblGrid>
        <w:gridCol w:w="567"/>
        <w:gridCol w:w="2991"/>
        <w:gridCol w:w="1497"/>
        <w:gridCol w:w="1497"/>
        <w:gridCol w:w="998"/>
        <w:gridCol w:w="550"/>
      </w:tblGrid>
      <w:tr w:rsidR="00000000">
        <w:tblPrEx>
          <w:tblCellMar>
            <w:top w:w="0" w:type="dxa"/>
            <w:bottom w:w="0" w:type="dxa"/>
          </w:tblCellMar>
        </w:tblPrEx>
        <w:trPr>
          <w:cantSplit/>
        </w:trPr>
        <w:tc>
          <w:tcPr>
            <w:tcW w:w="8100" w:type="dxa"/>
            <w:gridSpan w:val="6"/>
            <w:tcBorders>
              <w:top w:val="single" w:sz="4" w:space="0" w:color="auto"/>
              <w:left w:val="single" w:sz="4" w:space="0" w:color="auto"/>
              <w:right w:val="single" w:sz="4" w:space="0" w:color="auto"/>
            </w:tcBorders>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TABLA CLXXIII</w:t>
            </w:r>
          </w:p>
          <w:p w:rsidR="00000000" w:rsidRDefault="000F622C">
            <w:pPr>
              <w:pStyle w:val="Ttulo1"/>
              <w:jc w:val="center"/>
              <w:rPr>
                <w:b w:val="0"/>
                <w:bCs w:val="0"/>
              </w:rPr>
            </w:pPr>
            <w:bookmarkStart w:id="134" w:name="_Toc9638230"/>
            <w:r>
              <w:rPr>
                <w:sz w:val="24"/>
              </w:rPr>
              <w:t xml:space="preserve">PROVINCIA DE BOLÍVAR: CENSO DEL MAGISTERIO NACIONAL, TABLA DE CONTINGENCIA PARA </w:t>
            </w:r>
            <w:r>
              <w:rPr>
                <w:i/>
                <w:iCs/>
                <w:sz w:val="24"/>
              </w:rPr>
              <w:t>EDAD Y AÑOS DE EXPERIENCIA OTROS FUNCIONARIOS</w:t>
            </w:r>
            <w:bookmarkEnd w:id="134"/>
          </w:p>
        </w:tc>
      </w:tr>
      <w:tr w:rsidR="00000000">
        <w:tblPrEx>
          <w:tblCellMar>
            <w:top w:w="0" w:type="dxa"/>
            <w:bottom w:w="0" w:type="dxa"/>
          </w:tblCellMar>
        </w:tblPrEx>
        <w:trPr>
          <w:cantSplit/>
        </w:trPr>
        <w:tc>
          <w:tcPr>
            <w:tcW w:w="567" w:type="dxa"/>
            <w:tcBorders>
              <w:left w:val="single" w:sz="4" w:space="0" w:color="auto"/>
            </w:tcBorders>
          </w:tcPr>
          <w:p w:rsidR="00000000" w:rsidRDefault="000F622C"/>
        </w:tc>
        <w:tc>
          <w:tcPr>
            <w:tcW w:w="2991" w:type="dxa"/>
            <w:tcBorders>
              <w:bottom w:val="single" w:sz="4" w:space="0" w:color="auto"/>
              <w:right w:val="single" w:sz="4" w:space="0" w:color="auto"/>
            </w:tcBorders>
          </w:tcPr>
          <w:p w:rsidR="00000000" w:rsidRDefault="000F622C">
            <w:pPr>
              <w:jc w:val="both"/>
              <w:rPr>
                <w:rFonts w:ascii="Arial" w:hAnsi="Arial" w:cs="Arial"/>
                <w:b/>
                <w:bCs/>
              </w:rPr>
            </w:pPr>
          </w:p>
        </w:tc>
        <w:tc>
          <w:tcPr>
            <w:tcW w:w="2994" w:type="dxa"/>
            <w:gridSpan w:val="2"/>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Criterios de clas</w:t>
            </w:r>
            <w:r>
              <w:rPr>
                <w:rFonts w:ascii="Arial" w:hAnsi="Arial" w:cs="Arial"/>
                <w:b/>
                <w:bCs/>
              </w:rPr>
              <w:t>ificación para la edad</w:t>
            </w:r>
          </w:p>
        </w:tc>
        <w:tc>
          <w:tcPr>
            <w:tcW w:w="998" w:type="dxa"/>
            <w:tcBorders>
              <w:left w:val="single" w:sz="4" w:space="0" w:color="auto"/>
              <w:bottom w:val="single" w:sz="4" w:space="0" w:color="auto"/>
            </w:tcBorders>
          </w:tcPr>
          <w:p w:rsidR="00000000" w:rsidRDefault="000F622C">
            <w:pPr>
              <w:jc w:val="both"/>
              <w:rPr>
                <w:rFonts w:ascii="Arial" w:hAnsi="Arial" w:cs="Arial"/>
                <w:b/>
                <w:bCs/>
              </w:rPr>
            </w:pPr>
          </w:p>
          <w:p w:rsidR="00000000" w:rsidRDefault="000F622C">
            <w:pPr>
              <w:jc w:val="both"/>
              <w:rPr>
                <w:rFonts w:ascii="Arial" w:hAnsi="Arial" w:cs="Arial"/>
                <w:b/>
                <w:bCs/>
              </w:rPr>
            </w:pPr>
          </w:p>
          <w:p w:rsidR="00000000" w:rsidRDefault="000F622C">
            <w:pPr>
              <w:jc w:val="both"/>
              <w:rPr>
                <w:rFonts w:ascii="Arial" w:hAnsi="Arial" w:cs="Arial"/>
                <w:b/>
                <w:bCs/>
              </w:rPr>
            </w:pPr>
          </w:p>
        </w:tc>
        <w:tc>
          <w:tcPr>
            <w:tcW w:w="550" w:type="dxa"/>
            <w:tcBorders>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Criterios de clasificación para los años de experiencia</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pStyle w:val="Ttulo3"/>
              <w:jc w:val="center"/>
              <w:rPr>
                <w:sz w:val="24"/>
              </w:rPr>
            </w:pPr>
            <w:bookmarkStart w:id="135" w:name="_Toc1947237"/>
            <w:bookmarkStart w:id="136" w:name="_Toc8269185"/>
            <w:bookmarkStart w:id="137" w:name="_Toc8269346"/>
            <w:bookmarkStart w:id="138" w:name="_Toc9638231"/>
            <w:r>
              <w:rPr>
                <w:sz w:val="24"/>
              </w:rPr>
              <w:t>A</w:t>
            </w:r>
            <w:bookmarkEnd w:id="135"/>
            <w:bookmarkEnd w:id="136"/>
            <w:bookmarkEnd w:id="137"/>
            <w:bookmarkEnd w:id="138"/>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B</w:t>
            </w:r>
          </w:p>
        </w:tc>
        <w:tc>
          <w:tcPr>
            <w:tcW w:w="998" w:type="dxa"/>
            <w:tcBorders>
              <w:top w:val="single" w:sz="4" w:space="0" w:color="auto"/>
              <w:left w:val="single" w:sz="4" w:space="0" w:color="auto"/>
              <w:bottom w:val="single" w:sz="4" w:space="0" w:color="auto"/>
              <w:right w:val="single" w:sz="4" w:space="0" w:color="auto"/>
            </w:tcBorders>
            <w:vAlign w:val="center"/>
          </w:tcPr>
          <w:p w:rsidR="00000000" w:rsidRDefault="000F622C">
            <w:pPr>
              <w:jc w:val="both"/>
              <w:rPr>
                <w:rFonts w:ascii="Arial" w:hAnsi="Arial" w:cs="Arial"/>
              </w:rPr>
            </w:pPr>
            <w:r>
              <w:rPr>
                <w:rFonts w:ascii="Arial" w:hAnsi="Arial" w:cs="Arial"/>
                <w:b/>
                <w:bCs/>
              </w:rPr>
              <w:t>Total</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C</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320</w:t>
            </w:r>
          </w:p>
          <w:p w:rsidR="00000000" w:rsidRDefault="000F622C">
            <w:pPr>
              <w:jc w:val="center"/>
              <w:rPr>
                <w:rFonts w:ascii="Arial" w:hAnsi="Arial" w:cs="Arial"/>
              </w:rPr>
            </w:pPr>
            <w:r>
              <w:rPr>
                <w:rFonts w:ascii="Arial" w:hAnsi="Arial" w:cs="Arial"/>
              </w:rPr>
              <w:t>220.50</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121</w:t>
            </w:r>
          </w:p>
          <w:p w:rsidR="00000000" w:rsidRDefault="000F622C">
            <w:pPr>
              <w:jc w:val="center"/>
              <w:rPr>
                <w:rFonts w:ascii="Arial" w:hAnsi="Arial" w:cs="Arial"/>
              </w:rPr>
            </w:pPr>
            <w:r>
              <w:rPr>
                <w:rFonts w:ascii="Arial" w:hAnsi="Arial" w:cs="Arial"/>
              </w:rPr>
              <w:t>220.50</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441</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D</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36</w:t>
            </w:r>
          </w:p>
          <w:p w:rsidR="00000000" w:rsidRDefault="000F622C">
            <w:pPr>
              <w:jc w:val="center"/>
              <w:rPr>
                <w:rFonts w:ascii="Arial" w:hAnsi="Arial" w:cs="Arial"/>
              </w:rPr>
            </w:pPr>
            <w:r>
              <w:rPr>
                <w:rFonts w:ascii="Arial" w:hAnsi="Arial" w:cs="Arial"/>
              </w:rPr>
              <w:t>135.50</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235</w:t>
            </w:r>
          </w:p>
          <w:p w:rsidR="00000000" w:rsidRDefault="000F622C">
            <w:pPr>
              <w:jc w:val="center"/>
              <w:rPr>
                <w:rFonts w:ascii="Arial" w:hAnsi="Arial" w:cs="Arial"/>
              </w:rPr>
            </w:pPr>
            <w:r>
              <w:rPr>
                <w:rFonts w:ascii="Arial" w:hAnsi="Arial" w:cs="Arial"/>
              </w:rPr>
              <w:t>135.50</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271</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Total</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356</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356</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712</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8100" w:type="dxa"/>
            <w:gridSpan w:val="6"/>
            <w:tcBorders>
              <w:left w:val="single" w:sz="4" w:space="0" w:color="auto"/>
              <w:bottom w:val="single" w:sz="4" w:space="0" w:color="auto"/>
              <w:right w:val="single" w:sz="4" w:space="0" w:color="auto"/>
            </w:tcBorders>
          </w:tcPr>
          <w:p w:rsidR="00000000" w:rsidRDefault="000F622C">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0F622C">
            <w:r>
              <w:rPr>
                <w:rFonts w:ascii="Arial" w:hAnsi="Arial" w:cs="Arial"/>
                <w:b/>
                <w:bCs/>
                <w:sz w:val="20"/>
              </w:rPr>
              <w:t>ELABORACI</w:t>
            </w:r>
            <w:r>
              <w:rPr>
                <w:rFonts w:ascii="Arial" w:hAnsi="Arial" w:cs="Arial"/>
                <w:b/>
                <w:bCs/>
                <w:sz w:val="20"/>
              </w:rPr>
              <w:t>ÓN:</w:t>
            </w:r>
            <w:r>
              <w:rPr>
                <w:rFonts w:ascii="Arial" w:hAnsi="Arial" w:cs="Arial"/>
                <w:sz w:val="20"/>
              </w:rPr>
              <w:t xml:space="preserve"> por el autor, Carlos Ronquillo Franco</w:t>
            </w:r>
          </w:p>
        </w:tc>
      </w:tr>
    </w:tbl>
    <w:p w:rsidR="00000000" w:rsidRDefault="000F622C">
      <w:pPr>
        <w:spacing w:line="480" w:lineRule="auto"/>
        <w:ind w:left="426"/>
        <w:jc w:val="both"/>
        <w:rPr>
          <w:rFonts w:ascii="Arial" w:hAnsi="Arial" w:cs="Arial"/>
        </w:rPr>
      </w:pPr>
      <w:r>
        <w:rPr>
          <w:rFonts w:ascii="Arial" w:hAnsi="Arial" w:cs="Arial"/>
          <w:szCs w:val="28"/>
        </w:rPr>
        <w:t xml:space="preserve">Los valores esperados </w:t>
      </w:r>
      <w:r>
        <w:rPr>
          <w:rFonts w:ascii="Arial" w:hAnsi="Arial" w:cs="Arial"/>
        </w:rPr>
        <w:t>n</w:t>
      </w:r>
      <w:r>
        <w:rPr>
          <w:rFonts w:ascii="Arial" w:hAnsi="Arial" w:cs="Arial"/>
          <w:vertAlign w:val="subscript"/>
        </w:rPr>
        <w:t>ij</w:t>
      </w:r>
      <w:r>
        <w:rPr>
          <w:rFonts w:ascii="Arial" w:hAnsi="Arial" w:cs="Arial"/>
        </w:rPr>
        <w:t xml:space="preserve"> </w:t>
      </w:r>
      <w:r>
        <w:rPr>
          <w:rFonts w:ascii="Arial" w:hAnsi="Arial" w:cs="Arial"/>
          <w:szCs w:val="28"/>
        </w:rPr>
        <w:t>obtenidos son mostrados en la tabla CLXXIII, estos valores son utilizados para calcular el estadístico de prueba. A continuación se construye el contraste de hipótesis</w:t>
      </w:r>
      <w:r>
        <w:rPr>
          <w:rFonts w:ascii="Arial" w:hAnsi="Arial" w:cs="Arial"/>
        </w:rPr>
        <w:t xml:space="preserve"> para determinar la </w:t>
      </w:r>
      <w:r>
        <w:rPr>
          <w:rFonts w:ascii="Arial" w:hAnsi="Arial" w:cs="Arial"/>
        </w:rPr>
        <w:t xml:space="preserve">independencia de las variables </w:t>
      </w:r>
      <w:r>
        <w:rPr>
          <w:rFonts w:ascii="Arial" w:hAnsi="Arial" w:cs="Arial"/>
          <w:i/>
          <w:iCs/>
        </w:rPr>
        <w:t>edad y años de experiencia</w:t>
      </w:r>
      <w:r>
        <w:rPr>
          <w:rFonts w:ascii="Arial" w:hAnsi="Arial" w:cs="Arial"/>
        </w:rPr>
        <w:t>.</w:t>
      </w:r>
    </w:p>
    <w:p w:rsidR="00000000" w:rsidRDefault="000F622C">
      <w:pPr>
        <w:spacing w:line="480" w:lineRule="auto"/>
        <w:ind w:left="426"/>
        <w:jc w:val="center"/>
        <w:rPr>
          <w:rFonts w:ascii="Arial" w:hAnsi="Arial" w:cs="Arial"/>
          <w:b/>
          <w:bCs/>
        </w:rPr>
      </w:pPr>
    </w:p>
    <w:p w:rsidR="00000000" w:rsidRDefault="000F622C">
      <w:pPr>
        <w:spacing w:line="480" w:lineRule="auto"/>
        <w:ind w:left="426"/>
        <w:jc w:val="center"/>
        <w:rPr>
          <w:rFonts w:ascii="Arial" w:hAnsi="Arial" w:cs="Arial"/>
        </w:rPr>
      </w:pPr>
      <w:r>
        <w:rPr>
          <w:rFonts w:ascii="Arial" w:hAnsi="Arial" w:cs="Arial"/>
          <w:b/>
          <w:bCs/>
        </w:rPr>
        <w:t>H</w:t>
      </w:r>
      <w:r>
        <w:rPr>
          <w:rFonts w:ascii="Arial" w:hAnsi="Arial" w:cs="Arial"/>
          <w:b/>
          <w:bCs/>
          <w:vertAlign w:val="subscript"/>
        </w:rPr>
        <w:t>0</w:t>
      </w:r>
      <w:r>
        <w:rPr>
          <w:rFonts w:ascii="Arial" w:hAnsi="Arial" w:cs="Arial"/>
          <w:b/>
          <w:bCs/>
        </w:rPr>
        <w:t>:</w:t>
      </w:r>
      <w:r>
        <w:rPr>
          <w:rFonts w:ascii="Arial" w:hAnsi="Arial" w:cs="Arial"/>
        </w:rPr>
        <w:t xml:space="preserve"> Los criterios de clasificación de las variables aleatorias</w:t>
      </w:r>
    </w:p>
    <w:p w:rsidR="00000000" w:rsidRDefault="000F622C">
      <w:pPr>
        <w:spacing w:line="480" w:lineRule="auto"/>
        <w:ind w:left="426"/>
        <w:jc w:val="center"/>
        <w:rPr>
          <w:rFonts w:ascii="Arial" w:hAnsi="Arial" w:cs="Arial"/>
        </w:rPr>
      </w:pPr>
      <w:r>
        <w:rPr>
          <w:rFonts w:ascii="Arial" w:hAnsi="Arial" w:cs="Arial"/>
        </w:rPr>
        <w:t xml:space="preserve"> edad y años de experiencia son independientes</w:t>
      </w:r>
    </w:p>
    <w:p w:rsidR="00000000" w:rsidRDefault="000F622C">
      <w:pPr>
        <w:spacing w:line="480" w:lineRule="auto"/>
        <w:ind w:left="426"/>
        <w:jc w:val="center"/>
        <w:rPr>
          <w:rFonts w:ascii="Arial" w:hAnsi="Arial" w:cs="Arial"/>
        </w:rPr>
      </w:pPr>
      <w:r>
        <w:rPr>
          <w:rFonts w:ascii="Arial" w:hAnsi="Arial" w:cs="Arial"/>
        </w:rPr>
        <w:t>vs.</w:t>
      </w:r>
    </w:p>
    <w:p w:rsidR="00000000" w:rsidRDefault="000F622C">
      <w:pPr>
        <w:spacing w:line="480" w:lineRule="auto"/>
        <w:ind w:left="426"/>
        <w:jc w:val="center"/>
        <w:rPr>
          <w:rFonts w:ascii="Arial" w:hAnsi="Arial" w:cs="Arial"/>
        </w:rPr>
      </w:pPr>
      <w:r>
        <w:rPr>
          <w:rFonts w:ascii="Arial" w:hAnsi="Arial" w:cs="Arial"/>
          <w:b/>
          <w:bCs/>
        </w:rPr>
        <w:t>H</w:t>
      </w:r>
      <w:r>
        <w:rPr>
          <w:rFonts w:ascii="Arial" w:hAnsi="Arial" w:cs="Arial"/>
          <w:b/>
          <w:bCs/>
          <w:vertAlign w:val="subscript"/>
        </w:rPr>
        <w:t>a:</w:t>
      </w:r>
      <w:r>
        <w:rPr>
          <w:rFonts w:ascii="Arial" w:hAnsi="Arial" w:cs="Arial"/>
          <w:b/>
          <w:bCs/>
        </w:rPr>
        <w:t>:</w:t>
      </w:r>
      <w:r>
        <w:rPr>
          <w:rFonts w:ascii="Arial" w:hAnsi="Arial" w:cs="Arial"/>
        </w:rPr>
        <w:t xml:space="preserve"> Los criterios de clasificación de las variables aleatorias</w:t>
      </w:r>
    </w:p>
    <w:p w:rsidR="00000000" w:rsidRDefault="000F622C">
      <w:pPr>
        <w:spacing w:line="480" w:lineRule="auto"/>
        <w:ind w:left="426"/>
        <w:jc w:val="center"/>
        <w:rPr>
          <w:rFonts w:ascii="Arial" w:hAnsi="Arial" w:cs="Arial"/>
        </w:rPr>
      </w:pPr>
      <w:r>
        <w:rPr>
          <w:rFonts w:ascii="Arial" w:hAnsi="Arial" w:cs="Arial"/>
        </w:rPr>
        <w:t xml:space="preserve"> edad y años de ex</w:t>
      </w:r>
      <w:r>
        <w:rPr>
          <w:rFonts w:ascii="Arial" w:hAnsi="Arial" w:cs="Arial"/>
        </w:rPr>
        <w:t>periencia son dependientes</w:t>
      </w:r>
    </w:p>
    <w:p w:rsidR="00000000" w:rsidRDefault="000F622C">
      <w:pPr>
        <w:spacing w:line="480" w:lineRule="auto"/>
        <w:ind w:left="426"/>
        <w:jc w:val="center"/>
        <w:rPr>
          <w:rFonts w:ascii="Arial" w:hAnsi="Arial" w:cs="Arial"/>
        </w:rPr>
      </w:pPr>
    </w:p>
    <w:p w:rsidR="00000000" w:rsidRDefault="000F622C">
      <w:pPr>
        <w:spacing w:line="480" w:lineRule="auto"/>
        <w:ind w:left="426"/>
        <w:jc w:val="both"/>
        <w:rPr>
          <w:rFonts w:ascii="Arial" w:hAnsi="Arial" w:cs="Arial"/>
        </w:rPr>
      </w:pPr>
      <w:r>
        <w:rPr>
          <w:rFonts w:ascii="Arial" w:hAnsi="Arial" w:cs="Arial"/>
        </w:rPr>
        <w:t xml:space="preserve">Valor del estadístico de prueba </w:t>
      </w:r>
      <w:r>
        <w:rPr>
          <w:rFonts w:ascii="Arial" w:hAnsi="Arial" w:cs="Arial"/>
        </w:rPr>
        <w:sym w:font="Symbol" w:char="F063"/>
      </w:r>
      <w:r>
        <w:rPr>
          <w:rFonts w:ascii="Arial" w:hAnsi="Arial" w:cs="Arial"/>
          <w:vertAlign w:val="superscript"/>
        </w:rPr>
        <w:t>2</w:t>
      </w:r>
      <w:r>
        <w:rPr>
          <w:rFonts w:ascii="Arial" w:hAnsi="Arial" w:cs="Arial"/>
        </w:rPr>
        <w:t>= 235.92</w:t>
      </w:r>
    </w:p>
    <w:p w:rsidR="00000000" w:rsidRDefault="000F622C">
      <w:pPr>
        <w:spacing w:line="480" w:lineRule="auto"/>
        <w:ind w:left="426"/>
        <w:jc w:val="both"/>
        <w:rPr>
          <w:rFonts w:ascii="Arial" w:hAnsi="Arial" w:cs="Arial"/>
        </w:rPr>
      </w:pPr>
      <w:r>
        <w:rPr>
          <w:rFonts w:ascii="Arial" w:hAnsi="Arial" w:cs="Arial"/>
        </w:rPr>
        <w:t>Grados de libertad 1</w:t>
      </w:r>
    </w:p>
    <w:p w:rsidR="00000000" w:rsidRDefault="000F622C">
      <w:pPr>
        <w:spacing w:line="480" w:lineRule="auto"/>
        <w:ind w:left="426"/>
        <w:jc w:val="both"/>
        <w:rPr>
          <w:rFonts w:ascii="Arial" w:hAnsi="Arial" w:cs="Arial"/>
        </w:rPr>
      </w:pPr>
      <w:r>
        <w:rPr>
          <w:rFonts w:ascii="Arial" w:hAnsi="Arial" w:cs="Arial"/>
        </w:rPr>
        <w:t>Valor p = 0.000</w:t>
      </w:r>
    </w:p>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Existe evidencia estadística para rechazar H</w:t>
      </w:r>
      <w:r>
        <w:rPr>
          <w:rFonts w:ascii="Arial" w:hAnsi="Arial" w:cs="Arial"/>
          <w:vertAlign w:val="subscript"/>
        </w:rPr>
        <w:t>0</w:t>
      </w:r>
      <w:r>
        <w:rPr>
          <w:rFonts w:ascii="Arial" w:hAnsi="Arial" w:cs="Arial"/>
        </w:rPr>
        <w:t xml:space="preserve">, por lo tanto se concluye que los criterios de clasificación son dependientes. </w:t>
      </w:r>
    </w:p>
    <w:p w:rsidR="00000000" w:rsidRDefault="000F622C">
      <w:pPr>
        <w:pStyle w:val="Ttulo1"/>
      </w:pPr>
    </w:p>
    <w:p w:rsidR="00000000" w:rsidRDefault="000F622C">
      <w:pPr>
        <w:pStyle w:val="Ttulo4"/>
        <w:numPr>
          <w:ilvl w:val="0"/>
          <w:numId w:val="15"/>
        </w:numPr>
        <w:jc w:val="left"/>
      </w:pPr>
      <w:bookmarkStart w:id="139" w:name="_Toc1947238"/>
      <w:bookmarkStart w:id="140" w:name="_Toc9638232"/>
      <w:r>
        <w:t>Pruebas entre las va</w:t>
      </w:r>
      <w:r>
        <w:t>riables provincia de nacimiento y provincia que habita</w:t>
      </w:r>
      <w:bookmarkEnd w:id="139"/>
      <w:r>
        <w:t>n otros funcionarios</w:t>
      </w:r>
      <w:bookmarkEnd w:id="140"/>
    </w:p>
    <w:p w:rsidR="00000000" w:rsidRDefault="000F622C">
      <w:pPr>
        <w:spacing w:line="480" w:lineRule="auto"/>
        <w:jc w:val="both"/>
        <w:rPr>
          <w:rFonts w:ascii="Arial" w:hAnsi="Arial" w:cs="Arial"/>
          <w:b/>
          <w:bCs/>
          <w:szCs w:val="28"/>
        </w:rPr>
      </w:pPr>
    </w:p>
    <w:p w:rsidR="00000000" w:rsidRDefault="000F622C">
      <w:pPr>
        <w:spacing w:line="480" w:lineRule="auto"/>
        <w:ind w:left="426"/>
        <w:jc w:val="both"/>
        <w:rPr>
          <w:rFonts w:ascii="Arial" w:hAnsi="Arial" w:cs="Arial"/>
        </w:rPr>
      </w:pPr>
      <w:r>
        <w:rPr>
          <w:rFonts w:ascii="Arial" w:hAnsi="Arial" w:cs="Arial"/>
        </w:rPr>
        <w:t xml:space="preserve">Para realizar el análisis de contingencia entre estas variables se definieron los siguientes criterios de clasificación. Para la variable </w:t>
      </w:r>
      <w:r>
        <w:rPr>
          <w:rFonts w:ascii="Arial" w:hAnsi="Arial" w:cs="Arial"/>
          <w:i/>
          <w:iCs/>
        </w:rPr>
        <w:t>provincia de nacimiento</w:t>
      </w:r>
      <w:r>
        <w:rPr>
          <w:rFonts w:ascii="Arial" w:hAnsi="Arial" w:cs="Arial"/>
        </w:rPr>
        <w:t xml:space="preserve"> el criterio </w:t>
      </w:r>
      <w:r>
        <w:rPr>
          <w:rFonts w:ascii="Arial" w:hAnsi="Arial" w:cs="Arial"/>
          <w:b/>
          <w:bCs/>
        </w:rPr>
        <w:t>A</w:t>
      </w:r>
      <w:r>
        <w:rPr>
          <w:rFonts w:ascii="Arial" w:hAnsi="Arial" w:cs="Arial"/>
        </w:rPr>
        <w:t xml:space="preserve"> corr</w:t>
      </w:r>
      <w:r>
        <w:rPr>
          <w:rFonts w:ascii="Arial" w:hAnsi="Arial" w:cs="Arial"/>
        </w:rPr>
        <w:t xml:space="preserve">esponde si nació en la provincia de Bolívar  y el criterio </w:t>
      </w:r>
      <w:r>
        <w:rPr>
          <w:rFonts w:ascii="Arial" w:hAnsi="Arial" w:cs="Arial"/>
          <w:b/>
          <w:bCs/>
        </w:rPr>
        <w:t>B</w:t>
      </w:r>
      <w:r>
        <w:rPr>
          <w:rFonts w:ascii="Arial" w:hAnsi="Arial" w:cs="Arial"/>
        </w:rPr>
        <w:t xml:space="preserve"> si nació en otra provincia; y los criterios para la variable aleatoria </w:t>
      </w:r>
      <w:r>
        <w:rPr>
          <w:rFonts w:ascii="Arial" w:hAnsi="Arial" w:cs="Arial"/>
          <w:i/>
          <w:iCs/>
        </w:rPr>
        <w:t>provincia que habita</w:t>
      </w:r>
      <w:r>
        <w:rPr>
          <w:rFonts w:ascii="Arial" w:hAnsi="Arial" w:cs="Arial"/>
        </w:rPr>
        <w:t xml:space="preserve"> son </w:t>
      </w:r>
      <w:r>
        <w:rPr>
          <w:rFonts w:ascii="Arial" w:hAnsi="Arial" w:cs="Arial"/>
          <w:b/>
          <w:bCs/>
        </w:rPr>
        <w:t>C</w:t>
      </w:r>
      <w:r>
        <w:rPr>
          <w:rFonts w:ascii="Arial" w:hAnsi="Arial" w:cs="Arial"/>
        </w:rPr>
        <w:t xml:space="preserve"> si habita en Bolívar, y el criterio </w:t>
      </w:r>
      <w:r>
        <w:rPr>
          <w:rFonts w:ascii="Arial" w:hAnsi="Arial" w:cs="Arial"/>
          <w:b/>
          <w:bCs/>
        </w:rPr>
        <w:t>D</w:t>
      </w:r>
      <w:r>
        <w:rPr>
          <w:rFonts w:ascii="Arial" w:hAnsi="Arial" w:cs="Arial"/>
        </w:rPr>
        <w:t xml:space="preserve"> si habita en otra provincia. Las observaciones que cumplen </w:t>
      </w:r>
      <w:r>
        <w:rPr>
          <w:rFonts w:ascii="Arial" w:hAnsi="Arial" w:cs="Arial"/>
        </w:rPr>
        <w:t>con estos criterios de clasificación son mostradas en la tabla CLXXIV.</w:t>
      </w:r>
    </w:p>
    <w:p w:rsidR="00000000" w:rsidRDefault="000F622C">
      <w:pPr>
        <w:spacing w:line="480" w:lineRule="auto"/>
        <w:ind w:left="426"/>
        <w:jc w:val="both"/>
        <w:rPr>
          <w:rFonts w:ascii="Arial" w:hAnsi="Arial" w:cs="Arial"/>
        </w:rPr>
      </w:pPr>
    </w:p>
    <w:tbl>
      <w:tblPr>
        <w:tblW w:w="8100" w:type="dxa"/>
        <w:tblInd w:w="430" w:type="dxa"/>
        <w:tblLayout w:type="fixed"/>
        <w:tblCellMar>
          <w:left w:w="70" w:type="dxa"/>
          <w:right w:w="70" w:type="dxa"/>
        </w:tblCellMar>
        <w:tblLook w:val="0000"/>
      </w:tblPr>
      <w:tblGrid>
        <w:gridCol w:w="567"/>
        <w:gridCol w:w="2991"/>
        <w:gridCol w:w="1497"/>
        <w:gridCol w:w="1497"/>
        <w:gridCol w:w="998"/>
        <w:gridCol w:w="550"/>
      </w:tblGrid>
      <w:tr w:rsidR="00000000">
        <w:tblPrEx>
          <w:tblCellMar>
            <w:top w:w="0" w:type="dxa"/>
            <w:bottom w:w="0" w:type="dxa"/>
          </w:tblCellMar>
        </w:tblPrEx>
        <w:trPr>
          <w:cantSplit/>
        </w:trPr>
        <w:tc>
          <w:tcPr>
            <w:tcW w:w="8100" w:type="dxa"/>
            <w:gridSpan w:val="6"/>
            <w:tcBorders>
              <w:top w:val="single" w:sz="4" w:space="0" w:color="auto"/>
              <w:left w:val="single" w:sz="4" w:space="0" w:color="auto"/>
              <w:right w:val="single" w:sz="4" w:space="0" w:color="auto"/>
            </w:tcBorders>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TABLA CLXXIV</w:t>
            </w:r>
          </w:p>
          <w:p w:rsidR="00000000" w:rsidRDefault="000F622C">
            <w:pPr>
              <w:pStyle w:val="Ttulo1"/>
              <w:jc w:val="center"/>
              <w:rPr>
                <w:b w:val="0"/>
                <w:bCs w:val="0"/>
              </w:rPr>
            </w:pPr>
            <w:bookmarkStart w:id="141" w:name="_Toc9638233"/>
            <w:r>
              <w:rPr>
                <w:sz w:val="24"/>
              </w:rPr>
              <w:t xml:space="preserve">PROVINCIA DE BOLÍVAR: CENSO DEL MAGISTERIO NACIONAL, TABLA DE CONTINGENCIA PARA </w:t>
            </w:r>
            <w:r>
              <w:rPr>
                <w:i/>
                <w:iCs/>
                <w:sz w:val="24"/>
              </w:rPr>
              <w:t>PROVINCIA DE NACIMIENTO Y PROVINCIA DONDE HABITAN OTROS FUNCIONARIOS</w:t>
            </w:r>
            <w:bookmarkEnd w:id="141"/>
          </w:p>
        </w:tc>
      </w:tr>
      <w:tr w:rsidR="00000000">
        <w:tblPrEx>
          <w:tblCellMar>
            <w:top w:w="0" w:type="dxa"/>
            <w:bottom w:w="0" w:type="dxa"/>
          </w:tblCellMar>
        </w:tblPrEx>
        <w:trPr>
          <w:cantSplit/>
        </w:trPr>
        <w:tc>
          <w:tcPr>
            <w:tcW w:w="567" w:type="dxa"/>
            <w:tcBorders>
              <w:left w:val="single" w:sz="4" w:space="0" w:color="auto"/>
            </w:tcBorders>
          </w:tcPr>
          <w:p w:rsidR="00000000" w:rsidRDefault="000F622C"/>
        </w:tc>
        <w:tc>
          <w:tcPr>
            <w:tcW w:w="2991" w:type="dxa"/>
            <w:tcBorders>
              <w:bottom w:val="single" w:sz="4" w:space="0" w:color="auto"/>
              <w:right w:val="single" w:sz="4" w:space="0" w:color="auto"/>
            </w:tcBorders>
          </w:tcPr>
          <w:p w:rsidR="00000000" w:rsidRDefault="000F622C">
            <w:pPr>
              <w:jc w:val="both"/>
              <w:rPr>
                <w:rFonts w:ascii="Arial" w:hAnsi="Arial" w:cs="Arial"/>
                <w:b/>
                <w:bCs/>
              </w:rPr>
            </w:pPr>
          </w:p>
        </w:tc>
        <w:tc>
          <w:tcPr>
            <w:tcW w:w="2994" w:type="dxa"/>
            <w:gridSpan w:val="2"/>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Criterios de clasi</w:t>
            </w:r>
            <w:r>
              <w:rPr>
                <w:rFonts w:ascii="Arial" w:hAnsi="Arial" w:cs="Arial"/>
                <w:b/>
                <w:bCs/>
              </w:rPr>
              <w:t>ficación para provincia que habita</w:t>
            </w:r>
          </w:p>
        </w:tc>
        <w:tc>
          <w:tcPr>
            <w:tcW w:w="998" w:type="dxa"/>
            <w:tcBorders>
              <w:left w:val="single" w:sz="4" w:space="0" w:color="auto"/>
              <w:bottom w:val="single" w:sz="4" w:space="0" w:color="auto"/>
            </w:tcBorders>
          </w:tcPr>
          <w:p w:rsidR="00000000" w:rsidRDefault="000F622C">
            <w:pPr>
              <w:jc w:val="both"/>
              <w:rPr>
                <w:rFonts w:ascii="Arial" w:hAnsi="Arial" w:cs="Arial"/>
                <w:b/>
                <w:bCs/>
              </w:rPr>
            </w:pPr>
          </w:p>
          <w:p w:rsidR="00000000" w:rsidRDefault="000F622C">
            <w:pPr>
              <w:jc w:val="both"/>
              <w:rPr>
                <w:rFonts w:ascii="Arial" w:hAnsi="Arial" w:cs="Arial"/>
                <w:b/>
                <w:bCs/>
              </w:rPr>
            </w:pPr>
          </w:p>
          <w:p w:rsidR="00000000" w:rsidRDefault="000F622C">
            <w:pPr>
              <w:jc w:val="both"/>
              <w:rPr>
                <w:rFonts w:ascii="Arial" w:hAnsi="Arial" w:cs="Arial"/>
                <w:b/>
                <w:bCs/>
              </w:rPr>
            </w:pPr>
          </w:p>
        </w:tc>
        <w:tc>
          <w:tcPr>
            <w:tcW w:w="550" w:type="dxa"/>
            <w:tcBorders>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Criterios de clasificación para provincia de nacimiento</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pStyle w:val="Ttulo3"/>
              <w:jc w:val="center"/>
              <w:rPr>
                <w:sz w:val="24"/>
              </w:rPr>
            </w:pPr>
            <w:bookmarkStart w:id="142" w:name="_Toc1947239"/>
            <w:bookmarkStart w:id="143" w:name="_Toc8269187"/>
            <w:bookmarkStart w:id="144" w:name="_Toc8269348"/>
            <w:bookmarkStart w:id="145" w:name="_Toc9638234"/>
            <w:r>
              <w:rPr>
                <w:sz w:val="24"/>
              </w:rPr>
              <w:t>C</w:t>
            </w:r>
            <w:bookmarkEnd w:id="142"/>
            <w:bookmarkEnd w:id="143"/>
            <w:bookmarkEnd w:id="144"/>
            <w:bookmarkEnd w:id="145"/>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D</w:t>
            </w:r>
          </w:p>
        </w:tc>
        <w:tc>
          <w:tcPr>
            <w:tcW w:w="998" w:type="dxa"/>
            <w:tcBorders>
              <w:top w:val="single" w:sz="4" w:space="0" w:color="auto"/>
              <w:left w:val="single" w:sz="4" w:space="0" w:color="auto"/>
              <w:bottom w:val="single" w:sz="4" w:space="0" w:color="auto"/>
              <w:right w:val="single" w:sz="4" w:space="0" w:color="auto"/>
            </w:tcBorders>
            <w:vAlign w:val="center"/>
          </w:tcPr>
          <w:p w:rsidR="00000000" w:rsidRDefault="000F622C">
            <w:pPr>
              <w:jc w:val="both"/>
              <w:rPr>
                <w:rFonts w:ascii="Arial" w:hAnsi="Arial" w:cs="Arial"/>
              </w:rPr>
            </w:pPr>
            <w:r>
              <w:rPr>
                <w:rFonts w:ascii="Arial" w:hAnsi="Arial" w:cs="Arial"/>
                <w:b/>
                <w:bCs/>
              </w:rPr>
              <w:t>Total</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A</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5</w:t>
            </w:r>
          </w:p>
          <w:p w:rsidR="00000000" w:rsidRDefault="000F622C">
            <w:pPr>
              <w:jc w:val="center"/>
              <w:rPr>
                <w:rFonts w:ascii="Arial" w:hAnsi="Arial" w:cs="Arial"/>
              </w:rPr>
            </w:pPr>
            <w:r>
              <w:rPr>
                <w:rFonts w:ascii="Arial" w:hAnsi="Arial" w:cs="Arial"/>
              </w:rPr>
              <w:t>1.00</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58</w:t>
            </w:r>
          </w:p>
          <w:p w:rsidR="00000000" w:rsidRDefault="000F622C">
            <w:pPr>
              <w:jc w:val="center"/>
              <w:rPr>
                <w:rFonts w:ascii="Arial" w:hAnsi="Arial" w:cs="Arial"/>
              </w:rPr>
            </w:pPr>
            <w:r>
              <w:rPr>
                <w:rFonts w:ascii="Arial" w:hAnsi="Arial" w:cs="Arial"/>
              </w:rPr>
              <w:t>61.00</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62</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B</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7</w:t>
            </w:r>
          </w:p>
          <w:p w:rsidR="00000000" w:rsidRDefault="000F622C">
            <w:pPr>
              <w:jc w:val="center"/>
              <w:rPr>
                <w:rFonts w:ascii="Arial" w:hAnsi="Arial" w:cs="Arial"/>
              </w:rPr>
            </w:pPr>
            <w:r>
              <w:rPr>
                <w:rFonts w:ascii="Arial" w:hAnsi="Arial" w:cs="Arial"/>
              </w:rPr>
              <w:t>10.00</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643</w:t>
            </w:r>
          </w:p>
          <w:p w:rsidR="00000000" w:rsidRDefault="000F622C">
            <w:pPr>
              <w:jc w:val="center"/>
              <w:rPr>
                <w:rFonts w:ascii="Arial" w:hAnsi="Arial" w:cs="Arial"/>
              </w:rPr>
            </w:pPr>
            <w:r>
              <w:rPr>
                <w:rFonts w:ascii="Arial" w:hAnsi="Arial" w:cs="Arial"/>
              </w:rPr>
              <w:t>640.00</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650</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Total</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11</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701</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712</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8100" w:type="dxa"/>
            <w:gridSpan w:val="6"/>
            <w:tcBorders>
              <w:left w:val="single" w:sz="4" w:space="0" w:color="auto"/>
              <w:bottom w:val="single" w:sz="4" w:space="0" w:color="auto"/>
              <w:right w:val="single" w:sz="4" w:space="0" w:color="auto"/>
            </w:tcBorders>
          </w:tcPr>
          <w:p w:rsidR="00000000" w:rsidRDefault="000F622C">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0F622C">
            <w:r>
              <w:rPr>
                <w:rFonts w:ascii="Arial" w:hAnsi="Arial" w:cs="Arial"/>
                <w:b/>
                <w:bCs/>
                <w:sz w:val="20"/>
              </w:rPr>
              <w:t>ELABORA</w:t>
            </w:r>
            <w:r>
              <w:rPr>
                <w:rFonts w:ascii="Arial" w:hAnsi="Arial" w:cs="Arial"/>
                <w:b/>
                <w:bCs/>
                <w:sz w:val="20"/>
              </w:rPr>
              <w:t>CIÓN:</w:t>
            </w:r>
            <w:r>
              <w:rPr>
                <w:rFonts w:ascii="Arial" w:hAnsi="Arial" w:cs="Arial"/>
                <w:sz w:val="20"/>
              </w:rPr>
              <w:t xml:space="preserve"> por el autor, Carlos Ronquillo Franco</w:t>
            </w:r>
          </w:p>
        </w:tc>
      </w:tr>
    </w:tbl>
    <w:p w:rsidR="00000000" w:rsidRDefault="000F622C">
      <w:pPr>
        <w:spacing w:line="480" w:lineRule="auto"/>
        <w:jc w:val="both"/>
        <w:rPr>
          <w:rFonts w:ascii="Arial" w:hAnsi="Arial" w:cs="Arial"/>
        </w:rPr>
      </w:pPr>
    </w:p>
    <w:p w:rsidR="00000000" w:rsidRDefault="000F622C">
      <w:pPr>
        <w:pStyle w:val="Sangradetextonormal"/>
        <w:ind w:left="426"/>
      </w:pPr>
      <w:r>
        <w:t xml:space="preserve">Para determinar la independencia de los criterios de clasificación de las variables </w:t>
      </w:r>
      <w:r>
        <w:rPr>
          <w:i/>
          <w:iCs/>
        </w:rPr>
        <w:t>provincia de nacimiento y provincia donde habita</w:t>
      </w:r>
      <w:r>
        <w:t xml:space="preserve"> se realizó el siguiente contraste de hipótesis:</w:t>
      </w:r>
    </w:p>
    <w:p w:rsidR="00000000" w:rsidRDefault="000F622C">
      <w:pPr>
        <w:pStyle w:val="Sangradetextonormal"/>
        <w:ind w:left="426"/>
      </w:pPr>
    </w:p>
    <w:p w:rsidR="00000000" w:rsidRDefault="000F622C">
      <w:pPr>
        <w:spacing w:line="480" w:lineRule="auto"/>
        <w:ind w:left="426"/>
        <w:jc w:val="center"/>
        <w:rPr>
          <w:rFonts w:ascii="Arial" w:hAnsi="Arial" w:cs="Arial"/>
        </w:rPr>
      </w:pPr>
      <w:r>
        <w:rPr>
          <w:rFonts w:ascii="Arial" w:hAnsi="Arial" w:cs="Arial"/>
          <w:b/>
          <w:bCs/>
        </w:rPr>
        <w:t>H</w:t>
      </w:r>
      <w:r>
        <w:rPr>
          <w:rFonts w:ascii="Arial" w:hAnsi="Arial" w:cs="Arial"/>
          <w:b/>
          <w:bCs/>
          <w:vertAlign w:val="subscript"/>
        </w:rPr>
        <w:t>0</w:t>
      </w:r>
      <w:r>
        <w:rPr>
          <w:rFonts w:ascii="Arial" w:hAnsi="Arial" w:cs="Arial"/>
        </w:rPr>
        <w:t>: Los criterios de clasifi</w:t>
      </w:r>
      <w:r>
        <w:rPr>
          <w:rFonts w:ascii="Arial" w:hAnsi="Arial" w:cs="Arial"/>
        </w:rPr>
        <w:t xml:space="preserve">cación de las variables </w:t>
      </w:r>
      <w:r>
        <w:rPr>
          <w:rFonts w:ascii="Arial" w:hAnsi="Arial" w:cs="Arial"/>
          <w:i/>
          <w:iCs/>
        </w:rPr>
        <w:t>provincia de nacimiento y provincia donde habita</w:t>
      </w:r>
      <w:r>
        <w:rPr>
          <w:rFonts w:ascii="Arial" w:hAnsi="Arial" w:cs="Arial"/>
        </w:rPr>
        <w:t xml:space="preserve"> son independientes</w:t>
      </w:r>
    </w:p>
    <w:p w:rsidR="00000000" w:rsidRDefault="000F622C">
      <w:pPr>
        <w:spacing w:line="480" w:lineRule="auto"/>
        <w:ind w:left="426"/>
        <w:jc w:val="center"/>
        <w:rPr>
          <w:rFonts w:ascii="Arial" w:hAnsi="Arial" w:cs="Arial"/>
        </w:rPr>
      </w:pPr>
      <w:r>
        <w:rPr>
          <w:rFonts w:ascii="Arial" w:hAnsi="Arial" w:cs="Arial"/>
        </w:rPr>
        <w:t>vs.</w:t>
      </w:r>
    </w:p>
    <w:p w:rsidR="00000000" w:rsidRDefault="000F622C">
      <w:pPr>
        <w:spacing w:line="480" w:lineRule="auto"/>
        <w:ind w:left="426"/>
        <w:jc w:val="center"/>
        <w:rPr>
          <w:rFonts w:ascii="Arial" w:hAnsi="Arial" w:cs="Arial"/>
        </w:rPr>
      </w:pPr>
      <w:r>
        <w:rPr>
          <w:rFonts w:ascii="Arial" w:hAnsi="Arial" w:cs="Arial"/>
          <w:b/>
          <w:bCs/>
        </w:rPr>
        <w:t>H</w:t>
      </w:r>
      <w:r>
        <w:rPr>
          <w:rFonts w:ascii="Arial" w:hAnsi="Arial" w:cs="Arial"/>
          <w:b/>
          <w:bCs/>
          <w:vertAlign w:val="subscript"/>
        </w:rPr>
        <w:t>a</w:t>
      </w:r>
      <w:r>
        <w:rPr>
          <w:rFonts w:ascii="Arial" w:hAnsi="Arial" w:cs="Arial"/>
        </w:rPr>
        <w:t xml:space="preserve">: Los criterios de clasificación de las variables </w:t>
      </w:r>
      <w:r>
        <w:rPr>
          <w:rFonts w:ascii="Arial" w:hAnsi="Arial" w:cs="Arial"/>
          <w:i/>
          <w:iCs/>
        </w:rPr>
        <w:t>provincia de nacimiento y provincia donde habita</w:t>
      </w:r>
      <w:r>
        <w:rPr>
          <w:rFonts w:ascii="Arial" w:hAnsi="Arial" w:cs="Arial"/>
        </w:rPr>
        <w:t xml:space="preserve"> son dependientes</w:t>
      </w:r>
    </w:p>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 xml:space="preserve">Valor del estadístico de prueba </w:t>
      </w:r>
      <w:r>
        <w:rPr>
          <w:rFonts w:ascii="Arial" w:hAnsi="Arial" w:cs="Arial"/>
        </w:rPr>
        <w:sym w:font="Symbol" w:char="F063"/>
      </w:r>
      <w:r>
        <w:rPr>
          <w:rFonts w:ascii="Arial" w:hAnsi="Arial" w:cs="Arial"/>
          <w:vertAlign w:val="superscript"/>
        </w:rPr>
        <w:t>2</w:t>
      </w:r>
      <w:r>
        <w:rPr>
          <w:rFonts w:ascii="Arial" w:hAnsi="Arial" w:cs="Arial"/>
        </w:rPr>
        <w:t>= 10.74</w:t>
      </w:r>
    </w:p>
    <w:p w:rsidR="00000000" w:rsidRDefault="000F622C">
      <w:pPr>
        <w:spacing w:line="480" w:lineRule="auto"/>
        <w:ind w:left="426"/>
        <w:jc w:val="both"/>
        <w:rPr>
          <w:rFonts w:ascii="Arial" w:hAnsi="Arial" w:cs="Arial"/>
        </w:rPr>
      </w:pPr>
      <w:r>
        <w:rPr>
          <w:rFonts w:ascii="Arial" w:hAnsi="Arial" w:cs="Arial"/>
        </w:rPr>
        <w:t>Grados de libertad 1</w:t>
      </w:r>
    </w:p>
    <w:p w:rsidR="00000000" w:rsidRDefault="000F622C">
      <w:pPr>
        <w:spacing w:line="480" w:lineRule="auto"/>
        <w:ind w:left="426"/>
        <w:jc w:val="both"/>
        <w:rPr>
          <w:rFonts w:ascii="Arial" w:hAnsi="Arial" w:cs="Arial"/>
        </w:rPr>
      </w:pPr>
      <w:r>
        <w:rPr>
          <w:rFonts w:ascii="Arial" w:hAnsi="Arial" w:cs="Arial"/>
        </w:rPr>
        <w:t>Valor p = 0.001</w:t>
      </w:r>
    </w:p>
    <w:p w:rsidR="00000000" w:rsidRDefault="000F622C">
      <w:pPr>
        <w:spacing w:line="480" w:lineRule="auto"/>
        <w:ind w:left="426"/>
        <w:jc w:val="both"/>
      </w:pPr>
    </w:p>
    <w:p w:rsidR="00000000" w:rsidRDefault="000F622C">
      <w:pPr>
        <w:spacing w:line="480" w:lineRule="auto"/>
        <w:ind w:left="360"/>
        <w:jc w:val="both"/>
        <w:rPr>
          <w:rFonts w:ascii="Arial" w:hAnsi="Arial" w:cs="Arial"/>
        </w:rPr>
      </w:pPr>
      <w:r>
        <w:rPr>
          <w:rFonts w:ascii="Arial" w:hAnsi="Arial" w:cs="Arial"/>
        </w:rPr>
        <w:t>Existe evidencia estadística para rechazar H</w:t>
      </w:r>
      <w:r>
        <w:rPr>
          <w:rFonts w:ascii="Arial" w:hAnsi="Arial" w:cs="Arial"/>
          <w:vertAlign w:val="subscript"/>
        </w:rPr>
        <w:t>0</w:t>
      </w:r>
      <w:r>
        <w:rPr>
          <w:rFonts w:ascii="Arial" w:hAnsi="Arial" w:cs="Arial"/>
        </w:rPr>
        <w:t xml:space="preserve">, por lo tanto se concluye que los criterios de clasificación son dependientes. </w:t>
      </w:r>
    </w:p>
    <w:p w:rsidR="00000000" w:rsidRDefault="000F622C"/>
    <w:p w:rsidR="00000000" w:rsidRDefault="000F622C">
      <w:pPr>
        <w:pStyle w:val="Ttulo4"/>
        <w:numPr>
          <w:ilvl w:val="0"/>
          <w:numId w:val="15"/>
        </w:numPr>
        <w:jc w:val="left"/>
      </w:pPr>
      <w:bookmarkStart w:id="146" w:name="_Toc1947240"/>
      <w:bookmarkStart w:id="147" w:name="_Toc9638235"/>
      <w:r>
        <w:t>Pruebas entre las variables clase de título y tipo de nombramiento</w:t>
      </w:r>
      <w:bookmarkEnd w:id="146"/>
      <w:r>
        <w:t xml:space="preserve"> de otros funcionarios</w:t>
      </w:r>
      <w:bookmarkEnd w:id="147"/>
    </w:p>
    <w:p w:rsidR="00000000" w:rsidRDefault="000F622C">
      <w:pPr>
        <w:spacing w:line="480" w:lineRule="auto"/>
        <w:jc w:val="both"/>
        <w:rPr>
          <w:rFonts w:ascii="Arial" w:hAnsi="Arial" w:cs="Arial"/>
          <w:b/>
          <w:bCs/>
          <w:szCs w:val="28"/>
        </w:rPr>
      </w:pPr>
    </w:p>
    <w:p w:rsidR="00000000" w:rsidRDefault="000F622C">
      <w:pPr>
        <w:spacing w:line="480" w:lineRule="auto"/>
        <w:ind w:left="426"/>
        <w:jc w:val="both"/>
        <w:rPr>
          <w:rFonts w:ascii="Arial" w:hAnsi="Arial" w:cs="Arial"/>
        </w:rPr>
      </w:pPr>
      <w:r>
        <w:rPr>
          <w:rFonts w:ascii="Arial" w:hAnsi="Arial" w:cs="Arial"/>
        </w:rPr>
        <w:t xml:space="preserve">Para realizar el análisis de contingencia entre las variables </w:t>
      </w:r>
      <w:r>
        <w:rPr>
          <w:rFonts w:ascii="Arial" w:hAnsi="Arial" w:cs="Arial"/>
          <w:i/>
          <w:iCs/>
        </w:rPr>
        <w:t>clase de título y tipo de nombramiento</w:t>
      </w:r>
      <w:r>
        <w:rPr>
          <w:rFonts w:ascii="Arial" w:hAnsi="Arial" w:cs="Arial"/>
        </w:rPr>
        <w:t xml:space="preserve"> se definieron los siguientes criterios de clasificación, para la variable tipo de nombramiento el criterio </w:t>
      </w:r>
      <w:r>
        <w:rPr>
          <w:rFonts w:ascii="Arial" w:hAnsi="Arial" w:cs="Arial"/>
          <w:b/>
          <w:bCs/>
        </w:rPr>
        <w:t>A</w:t>
      </w:r>
      <w:r>
        <w:rPr>
          <w:rFonts w:ascii="Arial" w:hAnsi="Arial" w:cs="Arial"/>
        </w:rPr>
        <w:t xml:space="preserve"> corresponde a otro nombramiento, el criterio </w:t>
      </w:r>
      <w:r>
        <w:rPr>
          <w:rFonts w:ascii="Arial" w:hAnsi="Arial" w:cs="Arial"/>
          <w:b/>
          <w:bCs/>
        </w:rPr>
        <w:t>B</w:t>
      </w:r>
      <w:r>
        <w:rPr>
          <w:rFonts w:ascii="Arial" w:hAnsi="Arial" w:cs="Arial"/>
        </w:rPr>
        <w:t xml:space="preserve"> a nombramiento de servicio, el criterio </w:t>
      </w:r>
      <w:r>
        <w:rPr>
          <w:rFonts w:ascii="Arial" w:hAnsi="Arial" w:cs="Arial"/>
          <w:b/>
          <w:bCs/>
        </w:rPr>
        <w:t>C</w:t>
      </w:r>
      <w:r>
        <w:rPr>
          <w:rFonts w:ascii="Arial" w:hAnsi="Arial" w:cs="Arial"/>
        </w:rPr>
        <w:t xml:space="preserve"> corresponde a nombramiento administrativo y el criterio </w:t>
      </w:r>
      <w:r>
        <w:rPr>
          <w:rFonts w:ascii="Arial" w:hAnsi="Arial" w:cs="Arial"/>
          <w:b/>
          <w:bCs/>
        </w:rPr>
        <w:t>D</w:t>
      </w:r>
      <w:r>
        <w:rPr>
          <w:rFonts w:ascii="Arial" w:hAnsi="Arial" w:cs="Arial"/>
        </w:rPr>
        <w:t xml:space="preserve"> a nombramiento docente; en lo que respecta a la variable clase de título el criterio </w:t>
      </w:r>
      <w:r>
        <w:rPr>
          <w:rFonts w:ascii="Arial" w:hAnsi="Arial" w:cs="Arial"/>
          <w:b/>
          <w:bCs/>
        </w:rPr>
        <w:t>X</w:t>
      </w:r>
      <w:r>
        <w:rPr>
          <w:rFonts w:ascii="Arial" w:hAnsi="Arial" w:cs="Arial"/>
        </w:rPr>
        <w:t xml:space="preserve"> es otros títulos y el criterio </w:t>
      </w:r>
      <w:r>
        <w:rPr>
          <w:rFonts w:ascii="Arial" w:hAnsi="Arial" w:cs="Arial"/>
          <w:b/>
          <w:bCs/>
        </w:rPr>
        <w:t>Y</w:t>
      </w:r>
      <w:r>
        <w:rPr>
          <w:rFonts w:ascii="Arial" w:hAnsi="Arial" w:cs="Arial"/>
        </w:rPr>
        <w:t xml:space="preserve"> corresponde al título docente. En l</w:t>
      </w:r>
      <w:r>
        <w:rPr>
          <w:rFonts w:ascii="Arial" w:hAnsi="Arial" w:cs="Arial"/>
        </w:rPr>
        <w:t>a tabla CLXXV se muestran los las observaciones que cumplen estos criterios.</w:t>
      </w:r>
    </w:p>
    <w:p w:rsidR="00000000" w:rsidRDefault="000F622C">
      <w:pPr>
        <w:spacing w:line="480" w:lineRule="auto"/>
        <w:ind w:left="426"/>
        <w:jc w:val="both"/>
        <w:rPr>
          <w:rFonts w:ascii="Arial" w:hAnsi="Arial" w:cs="Arial"/>
        </w:rPr>
      </w:pPr>
    </w:p>
    <w:tbl>
      <w:tblPr>
        <w:tblW w:w="8100" w:type="dxa"/>
        <w:tblInd w:w="430" w:type="dxa"/>
        <w:tblLayout w:type="fixed"/>
        <w:tblCellMar>
          <w:left w:w="70" w:type="dxa"/>
          <w:right w:w="70" w:type="dxa"/>
        </w:tblCellMar>
        <w:tblLook w:val="0000"/>
      </w:tblPr>
      <w:tblGrid>
        <w:gridCol w:w="567"/>
        <w:gridCol w:w="2991"/>
        <w:gridCol w:w="1497"/>
        <w:gridCol w:w="1497"/>
        <w:gridCol w:w="998"/>
        <w:gridCol w:w="550"/>
      </w:tblGrid>
      <w:tr w:rsidR="00000000">
        <w:tblPrEx>
          <w:tblCellMar>
            <w:top w:w="0" w:type="dxa"/>
            <w:bottom w:w="0" w:type="dxa"/>
          </w:tblCellMar>
        </w:tblPrEx>
        <w:trPr>
          <w:cantSplit/>
        </w:trPr>
        <w:tc>
          <w:tcPr>
            <w:tcW w:w="8100" w:type="dxa"/>
            <w:gridSpan w:val="6"/>
            <w:tcBorders>
              <w:top w:val="single" w:sz="4" w:space="0" w:color="auto"/>
              <w:left w:val="single" w:sz="4" w:space="0" w:color="auto"/>
              <w:right w:val="single" w:sz="4" w:space="0" w:color="auto"/>
            </w:tcBorders>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TABLA CLXXV</w:t>
            </w:r>
          </w:p>
          <w:p w:rsidR="00000000" w:rsidRDefault="000F622C">
            <w:pPr>
              <w:pStyle w:val="Ttulo1"/>
              <w:jc w:val="center"/>
              <w:rPr>
                <w:b w:val="0"/>
                <w:bCs w:val="0"/>
              </w:rPr>
            </w:pPr>
            <w:bookmarkStart w:id="148" w:name="_Toc9638236"/>
            <w:r>
              <w:rPr>
                <w:sz w:val="24"/>
              </w:rPr>
              <w:t xml:space="preserve">PROVINCIA DE BOLÍVAR: CENSO DEL MAGISTERIO NACIONAL, TABLA DE CONTINGENCIA PARA </w:t>
            </w:r>
            <w:r>
              <w:rPr>
                <w:i/>
                <w:iCs/>
                <w:sz w:val="24"/>
              </w:rPr>
              <w:t>CLASE DE TÍTULO Y TIPO DE NOMBRAMIENTO DE OTROS FUNCIONARIOS</w:t>
            </w:r>
            <w:bookmarkEnd w:id="148"/>
          </w:p>
        </w:tc>
      </w:tr>
      <w:tr w:rsidR="00000000">
        <w:tblPrEx>
          <w:tblCellMar>
            <w:top w:w="0" w:type="dxa"/>
            <w:bottom w:w="0" w:type="dxa"/>
          </w:tblCellMar>
        </w:tblPrEx>
        <w:trPr>
          <w:cantSplit/>
        </w:trPr>
        <w:tc>
          <w:tcPr>
            <w:tcW w:w="567" w:type="dxa"/>
            <w:tcBorders>
              <w:left w:val="single" w:sz="4" w:space="0" w:color="auto"/>
            </w:tcBorders>
          </w:tcPr>
          <w:p w:rsidR="00000000" w:rsidRDefault="000F622C"/>
        </w:tc>
        <w:tc>
          <w:tcPr>
            <w:tcW w:w="2991" w:type="dxa"/>
            <w:tcBorders>
              <w:bottom w:val="single" w:sz="4" w:space="0" w:color="auto"/>
              <w:right w:val="single" w:sz="4" w:space="0" w:color="auto"/>
            </w:tcBorders>
          </w:tcPr>
          <w:p w:rsidR="00000000" w:rsidRDefault="000F622C">
            <w:pPr>
              <w:jc w:val="both"/>
              <w:rPr>
                <w:rFonts w:ascii="Arial" w:hAnsi="Arial" w:cs="Arial"/>
                <w:b/>
                <w:bCs/>
              </w:rPr>
            </w:pPr>
          </w:p>
        </w:tc>
        <w:tc>
          <w:tcPr>
            <w:tcW w:w="2994" w:type="dxa"/>
            <w:gridSpan w:val="2"/>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Criterios de clasific</w:t>
            </w:r>
            <w:r>
              <w:rPr>
                <w:rFonts w:ascii="Arial" w:hAnsi="Arial" w:cs="Arial"/>
                <w:b/>
                <w:bCs/>
              </w:rPr>
              <w:t>ación para clase de título</w:t>
            </w:r>
          </w:p>
        </w:tc>
        <w:tc>
          <w:tcPr>
            <w:tcW w:w="998" w:type="dxa"/>
            <w:tcBorders>
              <w:left w:val="single" w:sz="4" w:space="0" w:color="auto"/>
              <w:bottom w:val="single" w:sz="4" w:space="0" w:color="auto"/>
            </w:tcBorders>
          </w:tcPr>
          <w:p w:rsidR="00000000" w:rsidRDefault="000F622C">
            <w:pPr>
              <w:jc w:val="both"/>
              <w:rPr>
                <w:rFonts w:ascii="Arial" w:hAnsi="Arial" w:cs="Arial"/>
                <w:b/>
                <w:bCs/>
              </w:rPr>
            </w:pPr>
          </w:p>
        </w:tc>
        <w:tc>
          <w:tcPr>
            <w:tcW w:w="550" w:type="dxa"/>
            <w:tcBorders>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Criterios de clasificación para tipo de nombramiento</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pStyle w:val="Ttulo3"/>
              <w:jc w:val="center"/>
              <w:rPr>
                <w:sz w:val="24"/>
              </w:rPr>
            </w:pPr>
            <w:bookmarkStart w:id="149" w:name="_Toc1947241"/>
            <w:bookmarkStart w:id="150" w:name="_Toc8269189"/>
            <w:bookmarkStart w:id="151" w:name="_Toc8269350"/>
            <w:bookmarkStart w:id="152" w:name="_Toc9638237"/>
            <w:r>
              <w:rPr>
                <w:sz w:val="24"/>
              </w:rPr>
              <w:t>X</w:t>
            </w:r>
            <w:bookmarkEnd w:id="149"/>
            <w:bookmarkEnd w:id="150"/>
            <w:bookmarkEnd w:id="151"/>
            <w:bookmarkEnd w:id="152"/>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Y</w:t>
            </w:r>
          </w:p>
        </w:tc>
        <w:tc>
          <w:tcPr>
            <w:tcW w:w="998" w:type="dxa"/>
            <w:tcBorders>
              <w:top w:val="single" w:sz="4" w:space="0" w:color="auto"/>
              <w:left w:val="single" w:sz="4" w:space="0" w:color="auto"/>
              <w:bottom w:val="single" w:sz="4" w:space="0" w:color="auto"/>
              <w:right w:val="single" w:sz="4" w:space="0" w:color="auto"/>
            </w:tcBorders>
            <w:vAlign w:val="center"/>
          </w:tcPr>
          <w:p w:rsidR="00000000" w:rsidRDefault="000F622C">
            <w:pPr>
              <w:jc w:val="both"/>
              <w:rPr>
                <w:rFonts w:ascii="Arial" w:hAnsi="Arial" w:cs="Arial"/>
              </w:rPr>
            </w:pPr>
            <w:r>
              <w:rPr>
                <w:rFonts w:ascii="Arial" w:hAnsi="Arial" w:cs="Arial"/>
                <w:b/>
                <w:bCs/>
              </w:rPr>
              <w:t>Total</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A</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sz w:val="20"/>
              </w:rPr>
            </w:pPr>
            <w:r>
              <w:rPr>
                <w:rFonts w:ascii="Arial" w:hAnsi="Arial" w:cs="Arial"/>
                <w:sz w:val="20"/>
              </w:rPr>
              <w:t>53</w:t>
            </w:r>
          </w:p>
          <w:p w:rsidR="00000000" w:rsidRDefault="000F622C">
            <w:pPr>
              <w:jc w:val="center"/>
              <w:rPr>
                <w:rFonts w:ascii="Arial" w:hAnsi="Arial" w:cs="Arial"/>
                <w:sz w:val="20"/>
              </w:rPr>
            </w:pPr>
            <w:r>
              <w:rPr>
                <w:rFonts w:ascii="Arial" w:hAnsi="Arial" w:cs="Arial"/>
                <w:sz w:val="20"/>
              </w:rPr>
              <w:t>46.61</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sz w:val="20"/>
              </w:rPr>
            </w:pPr>
            <w:r>
              <w:rPr>
                <w:rFonts w:ascii="Arial" w:hAnsi="Arial" w:cs="Arial"/>
                <w:sz w:val="20"/>
              </w:rPr>
              <w:t>24</w:t>
            </w:r>
          </w:p>
          <w:p w:rsidR="00000000" w:rsidRDefault="000F622C">
            <w:pPr>
              <w:jc w:val="center"/>
              <w:rPr>
                <w:rFonts w:ascii="Arial" w:hAnsi="Arial" w:cs="Arial"/>
                <w:sz w:val="20"/>
              </w:rPr>
            </w:pPr>
            <w:r>
              <w:rPr>
                <w:rFonts w:ascii="Arial" w:hAnsi="Arial" w:cs="Arial"/>
                <w:sz w:val="20"/>
              </w:rPr>
              <w:t>30.38</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77</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B</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sz w:val="20"/>
              </w:rPr>
            </w:pPr>
            <w:r>
              <w:rPr>
                <w:rFonts w:ascii="Arial" w:hAnsi="Arial" w:cs="Arial"/>
                <w:sz w:val="20"/>
              </w:rPr>
              <w:t>176</w:t>
            </w:r>
          </w:p>
          <w:p w:rsidR="00000000" w:rsidRDefault="000F622C">
            <w:pPr>
              <w:jc w:val="center"/>
              <w:rPr>
                <w:rFonts w:ascii="Arial" w:hAnsi="Arial" w:cs="Arial"/>
                <w:sz w:val="20"/>
              </w:rPr>
            </w:pPr>
            <w:r>
              <w:rPr>
                <w:rFonts w:ascii="Arial" w:hAnsi="Arial" w:cs="Arial"/>
                <w:sz w:val="20"/>
              </w:rPr>
              <w:t>114.40</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sz w:val="20"/>
              </w:rPr>
            </w:pPr>
            <w:r>
              <w:rPr>
                <w:rFonts w:ascii="Arial" w:hAnsi="Arial" w:cs="Arial"/>
                <w:sz w:val="20"/>
              </w:rPr>
              <w:t>13</w:t>
            </w:r>
          </w:p>
          <w:p w:rsidR="00000000" w:rsidRDefault="000F622C">
            <w:pPr>
              <w:jc w:val="center"/>
              <w:rPr>
                <w:rFonts w:ascii="Arial" w:hAnsi="Arial" w:cs="Arial"/>
                <w:sz w:val="20"/>
              </w:rPr>
            </w:pPr>
            <w:r>
              <w:rPr>
                <w:rFonts w:ascii="Arial" w:hAnsi="Arial" w:cs="Arial"/>
                <w:sz w:val="20"/>
              </w:rPr>
              <w:t>74.59</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189</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C</w:t>
            </w:r>
          </w:p>
          <w:p w:rsidR="00000000" w:rsidRDefault="000F622C">
            <w:pPr>
              <w:jc w:val="both"/>
              <w:rPr>
                <w:rFonts w:ascii="Arial" w:hAnsi="Arial" w:cs="Arial"/>
                <w:b/>
                <w:bCs/>
              </w:rPr>
            </w:pP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sz w:val="20"/>
              </w:rPr>
            </w:pPr>
            <w:r>
              <w:rPr>
                <w:rFonts w:ascii="Arial" w:hAnsi="Arial" w:cs="Arial"/>
                <w:sz w:val="20"/>
              </w:rPr>
              <w:t>184</w:t>
            </w:r>
          </w:p>
          <w:p w:rsidR="00000000" w:rsidRDefault="000F622C">
            <w:pPr>
              <w:jc w:val="center"/>
              <w:rPr>
                <w:rFonts w:ascii="Arial" w:hAnsi="Arial" w:cs="Arial"/>
                <w:sz w:val="20"/>
              </w:rPr>
            </w:pPr>
            <w:r>
              <w:rPr>
                <w:rFonts w:ascii="Arial" w:hAnsi="Arial" w:cs="Arial"/>
                <w:sz w:val="20"/>
              </w:rPr>
              <w:t>165.86</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sz w:val="20"/>
              </w:rPr>
            </w:pPr>
            <w:r>
              <w:rPr>
                <w:rFonts w:ascii="Arial" w:hAnsi="Arial" w:cs="Arial"/>
                <w:sz w:val="20"/>
              </w:rPr>
              <w:t>90</w:t>
            </w:r>
          </w:p>
          <w:p w:rsidR="00000000" w:rsidRDefault="000F622C">
            <w:pPr>
              <w:jc w:val="center"/>
              <w:rPr>
                <w:rFonts w:ascii="Arial" w:hAnsi="Arial" w:cs="Arial"/>
                <w:sz w:val="20"/>
              </w:rPr>
            </w:pPr>
            <w:r>
              <w:rPr>
                <w:rFonts w:ascii="Arial" w:hAnsi="Arial" w:cs="Arial"/>
                <w:sz w:val="20"/>
              </w:rPr>
              <w:t>108.13</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274</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D</w:t>
            </w:r>
          </w:p>
          <w:p w:rsidR="00000000" w:rsidRDefault="000F622C">
            <w:pPr>
              <w:jc w:val="both"/>
              <w:rPr>
                <w:rFonts w:ascii="Arial" w:hAnsi="Arial" w:cs="Arial"/>
                <w:b/>
                <w:bCs/>
              </w:rPr>
            </w:pP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sz w:val="20"/>
              </w:rPr>
            </w:pPr>
            <w:r>
              <w:rPr>
                <w:rFonts w:ascii="Arial" w:hAnsi="Arial" w:cs="Arial"/>
                <w:sz w:val="20"/>
              </w:rPr>
              <w:t>18</w:t>
            </w:r>
          </w:p>
          <w:p w:rsidR="00000000" w:rsidRDefault="000F622C">
            <w:pPr>
              <w:jc w:val="center"/>
              <w:rPr>
                <w:rFonts w:ascii="Arial" w:hAnsi="Arial" w:cs="Arial"/>
                <w:sz w:val="20"/>
              </w:rPr>
            </w:pPr>
            <w:r>
              <w:rPr>
                <w:rFonts w:ascii="Arial" w:hAnsi="Arial" w:cs="Arial"/>
                <w:sz w:val="20"/>
              </w:rPr>
              <w:t>104.11</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sz w:val="20"/>
              </w:rPr>
            </w:pPr>
            <w:r>
              <w:rPr>
                <w:rFonts w:ascii="Arial" w:hAnsi="Arial" w:cs="Arial"/>
                <w:sz w:val="20"/>
              </w:rPr>
              <w:t>154</w:t>
            </w:r>
          </w:p>
          <w:p w:rsidR="00000000" w:rsidRDefault="000F622C">
            <w:pPr>
              <w:jc w:val="center"/>
              <w:rPr>
                <w:rFonts w:ascii="Arial" w:hAnsi="Arial" w:cs="Arial"/>
                <w:sz w:val="20"/>
              </w:rPr>
            </w:pPr>
            <w:r>
              <w:rPr>
                <w:rFonts w:ascii="Arial" w:hAnsi="Arial" w:cs="Arial"/>
                <w:sz w:val="20"/>
              </w:rPr>
              <w:t>67.88</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172</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pStyle w:val="Ttulo5"/>
            </w:pPr>
            <w:r>
              <w:t>Total</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431</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281</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712</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8100" w:type="dxa"/>
            <w:gridSpan w:val="6"/>
            <w:tcBorders>
              <w:left w:val="single" w:sz="4" w:space="0" w:color="auto"/>
              <w:bottom w:val="single" w:sz="4" w:space="0" w:color="auto"/>
              <w:right w:val="single" w:sz="4" w:space="0" w:color="auto"/>
            </w:tcBorders>
          </w:tcPr>
          <w:p w:rsidR="00000000" w:rsidRDefault="000F622C">
            <w:pPr>
              <w:rPr>
                <w:rFonts w:ascii="Arial" w:hAnsi="Arial" w:cs="Arial"/>
                <w:sz w:val="20"/>
              </w:rPr>
            </w:pPr>
            <w:r>
              <w:rPr>
                <w:rFonts w:ascii="Arial" w:hAnsi="Arial" w:cs="Arial"/>
                <w:b/>
                <w:bCs/>
                <w:sz w:val="20"/>
              </w:rPr>
              <w:t>FUENTE</w:t>
            </w:r>
            <w:r>
              <w:rPr>
                <w:rFonts w:ascii="Arial" w:hAnsi="Arial" w:cs="Arial"/>
                <w:sz w:val="20"/>
              </w:rPr>
              <w:t xml:space="preserve">: Base de datos </w:t>
            </w:r>
            <w:r>
              <w:rPr>
                <w:rFonts w:ascii="Arial" w:hAnsi="Arial" w:cs="Arial"/>
                <w:sz w:val="20"/>
              </w:rPr>
              <w:t>del I Censo de funcionarios públicos del MEC</w:t>
            </w:r>
          </w:p>
          <w:p w:rsidR="00000000" w:rsidRDefault="000F622C">
            <w:r>
              <w:rPr>
                <w:rFonts w:ascii="Arial" w:hAnsi="Arial" w:cs="Arial"/>
                <w:b/>
                <w:bCs/>
                <w:sz w:val="20"/>
              </w:rPr>
              <w:t>ELABORACIÓN:</w:t>
            </w:r>
            <w:r>
              <w:rPr>
                <w:rFonts w:ascii="Arial" w:hAnsi="Arial" w:cs="Arial"/>
                <w:sz w:val="20"/>
              </w:rPr>
              <w:t xml:space="preserve"> por el autor, Carlos Ronquillo Franco</w:t>
            </w:r>
          </w:p>
        </w:tc>
      </w:tr>
    </w:tbl>
    <w:p w:rsidR="00000000" w:rsidRDefault="000F622C">
      <w:pPr>
        <w:spacing w:line="480" w:lineRule="auto"/>
        <w:jc w:val="both"/>
      </w:pPr>
    </w:p>
    <w:p w:rsidR="00000000" w:rsidRDefault="000F622C">
      <w:pPr>
        <w:pStyle w:val="Sangradetextonormal"/>
        <w:ind w:left="426"/>
      </w:pPr>
      <w:r>
        <w:t xml:space="preserve">Para determinar la independencia de los criterios de clasificación de las  variables </w:t>
      </w:r>
      <w:r>
        <w:rPr>
          <w:i/>
          <w:iCs/>
        </w:rPr>
        <w:t>clase de título y tipo de nombramiento</w:t>
      </w:r>
      <w:r>
        <w:t xml:space="preserve">  de otros funcionarios se realizó </w:t>
      </w:r>
      <w:r>
        <w:t>el siguiente contraste de hipótesis:</w:t>
      </w:r>
    </w:p>
    <w:p w:rsidR="00000000" w:rsidRDefault="000F622C">
      <w:pPr>
        <w:pStyle w:val="Sangradetextonormal"/>
        <w:ind w:left="426"/>
      </w:pPr>
    </w:p>
    <w:p w:rsidR="00000000" w:rsidRDefault="000F622C">
      <w:pPr>
        <w:spacing w:line="480" w:lineRule="auto"/>
        <w:ind w:left="426"/>
        <w:jc w:val="center"/>
        <w:rPr>
          <w:rFonts w:ascii="Arial" w:hAnsi="Arial" w:cs="Arial"/>
          <w:i/>
          <w:iCs/>
        </w:rPr>
      </w:pPr>
      <w:r>
        <w:rPr>
          <w:rFonts w:ascii="Arial" w:hAnsi="Arial" w:cs="Arial"/>
          <w:b/>
          <w:bCs/>
        </w:rPr>
        <w:t>H</w:t>
      </w:r>
      <w:r>
        <w:rPr>
          <w:rFonts w:ascii="Arial" w:hAnsi="Arial" w:cs="Arial"/>
          <w:b/>
          <w:bCs/>
          <w:vertAlign w:val="subscript"/>
        </w:rPr>
        <w:t>0</w:t>
      </w:r>
      <w:r>
        <w:rPr>
          <w:rFonts w:ascii="Arial" w:hAnsi="Arial" w:cs="Arial"/>
        </w:rPr>
        <w:t xml:space="preserve">: Los criterios de clasificación de las variables </w:t>
      </w:r>
      <w:r>
        <w:rPr>
          <w:rFonts w:ascii="Arial" w:hAnsi="Arial" w:cs="Arial"/>
          <w:i/>
          <w:iCs/>
        </w:rPr>
        <w:t>clase de título</w:t>
      </w:r>
    </w:p>
    <w:p w:rsidR="00000000" w:rsidRDefault="000F622C">
      <w:pPr>
        <w:spacing w:line="480" w:lineRule="auto"/>
        <w:ind w:left="426"/>
        <w:jc w:val="center"/>
        <w:rPr>
          <w:rFonts w:ascii="Arial" w:hAnsi="Arial" w:cs="Arial"/>
        </w:rPr>
      </w:pPr>
      <w:r>
        <w:rPr>
          <w:rFonts w:ascii="Arial" w:hAnsi="Arial" w:cs="Arial"/>
          <w:i/>
          <w:iCs/>
        </w:rPr>
        <w:t xml:space="preserve">y tipo de nombramiento </w:t>
      </w:r>
      <w:r>
        <w:rPr>
          <w:rFonts w:ascii="Arial" w:hAnsi="Arial" w:cs="Arial"/>
        </w:rPr>
        <w:t>son independientes</w:t>
      </w:r>
    </w:p>
    <w:p w:rsidR="00000000" w:rsidRDefault="000F622C">
      <w:pPr>
        <w:spacing w:line="480" w:lineRule="auto"/>
        <w:ind w:left="426"/>
        <w:jc w:val="center"/>
        <w:rPr>
          <w:rFonts w:ascii="Arial" w:hAnsi="Arial" w:cs="Arial"/>
        </w:rPr>
      </w:pPr>
      <w:r>
        <w:rPr>
          <w:rFonts w:ascii="Arial" w:hAnsi="Arial" w:cs="Arial"/>
        </w:rPr>
        <w:t>vs.</w:t>
      </w:r>
    </w:p>
    <w:p w:rsidR="00000000" w:rsidRDefault="000F622C">
      <w:pPr>
        <w:spacing w:line="480" w:lineRule="auto"/>
        <w:ind w:left="426"/>
        <w:jc w:val="center"/>
        <w:rPr>
          <w:rFonts w:ascii="Arial" w:hAnsi="Arial" w:cs="Arial"/>
          <w:i/>
          <w:iCs/>
        </w:rPr>
      </w:pPr>
      <w:r>
        <w:rPr>
          <w:rFonts w:ascii="Arial" w:hAnsi="Arial" w:cs="Arial"/>
          <w:b/>
          <w:bCs/>
        </w:rPr>
        <w:t>H</w:t>
      </w:r>
      <w:r>
        <w:rPr>
          <w:rFonts w:ascii="Arial" w:hAnsi="Arial" w:cs="Arial"/>
          <w:b/>
          <w:bCs/>
          <w:vertAlign w:val="subscript"/>
        </w:rPr>
        <w:t>a</w:t>
      </w:r>
      <w:r>
        <w:rPr>
          <w:rFonts w:ascii="Arial" w:hAnsi="Arial" w:cs="Arial"/>
        </w:rPr>
        <w:t xml:space="preserve">: Los criterios de clasificación de las variables </w:t>
      </w:r>
      <w:r>
        <w:rPr>
          <w:rFonts w:ascii="Arial" w:hAnsi="Arial" w:cs="Arial"/>
          <w:i/>
          <w:iCs/>
        </w:rPr>
        <w:t>clase de título</w:t>
      </w:r>
    </w:p>
    <w:p w:rsidR="00000000" w:rsidRDefault="000F622C">
      <w:pPr>
        <w:spacing w:line="480" w:lineRule="auto"/>
        <w:ind w:left="426"/>
        <w:jc w:val="center"/>
        <w:rPr>
          <w:rFonts w:ascii="Arial" w:hAnsi="Arial" w:cs="Arial"/>
        </w:rPr>
      </w:pPr>
      <w:r>
        <w:rPr>
          <w:rFonts w:ascii="Arial" w:hAnsi="Arial" w:cs="Arial"/>
          <w:i/>
          <w:iCs/>
        </w:rPr>
        <w:t>y tipo de nombramiento</w:t>
      </w:r>
      <w:r>
        <w:rPr>
          <w:rFonts w:ascii="Arial" w:hAnsi="Arial" w:cs="Arial"/>
        </w:rPr>
        <w:t xml:space="preserve"> son dependien</w:t>
      </w:r>
      <w:r>
        <w:rPr>
          <w:rFonts w:ascii="Arial" w:hAnsi="Arial" w:cs="Arial"/>
        </w:rPr>
        <w:t>tes</w:t>
      </w:r>
    </w:p>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 xml:space="preserve">Valor del estadístico de prueba </w:t>
      </w:r>
      <w:r>
        <w:rPr>
          <w:rFonts w:ascii="Arial" w:hAnsi="Arial" w:cs="Arial"/>
        </w:rPr>
        <w:sym w:font="Symbol" w:char="F063"/>
      </w:r>
      <w:r>
        <w:rPr>
          <w:rFonts w:ascii="Arial" w:hAnsi="Arial" w:cs="Arial"/>
          <w:vertAlign w:val="superscript"/>
        </w:rPr>
        <w:t>2</w:t>
      </w:r>
      <w:r>
        <w:rPr>
          <w:rFonts w:ascii="Arial" w:hAnsi="Arial" w:cs="Arial"/>
        </w:rPr>
        <w:t>= 271.74</w:t>
      </w:r>
    </w:p>
    <w:p w:rsidR="00000000" w:rsidRDefault="000F622C">
      <w:pPr>
        <w:spacing w:line="480" w:lineRule="auto"/>
        <w:ind w:left="426"/>
        <w:jc w:val="both"/>
        <w:rPr>
          <w:rFonts w:ascii="Arial" w:hAnsi="Arial" w:cs="Arial"/>
        </w:rPr>
      </w:pPr>
      <w:r>
        <w:rPr>
          <w:rFonts w:ascii="Arial" w:hAnsi="Arial" w:cs="Arial"/>
        </w:rPr>
        <w:t>Grados de libertad 3</w:t>
      </w:r>
    </w:p>
    <w:p w:rsidR="00000000" w:rsidRDefault="000F622C">
      <w:pPr>
        <w:spacing w:line="480" w:lineRule="auto"/>
        <w:ind w:left="426"/>
        <w:jc w:val="both"/>
        <w:rPr>
          <w:rFonts w:ascii="Arial" w:hAnsi="Arial" w:cs="Arial"/>
        </w:rPr>
      </w:pPr>
      <w:r>
        <w:rPr>
          <w:rFonts w:ascii="Arial" w:hAnsi="Arial" w:cs="Arial"/>
        </w:rPr>
        <w:t>Valor p = 0.000</w:t>
      </w:r>
    </w:p>
    <w:p w:rsidR="00000000" w:rsidRDefault="000F622C">
      <w:pPr>
        <w:pStyle w:val="Sangradetextonormal"/>
        <w:ind w:left="426"/>
      </w:pPr>
    </w:p>
    <w:p w:rsidR="00000000" w:rsidRDefault="000F622C">
      <w:pPr>
        <w:pStyle w:val="Sangradetextonormal"/>
        <w:ind w:left="426"/>
      </w:pPr>
      <w:r>
        <w:t>Existe evidencia estadística para rechazar H</w:t>
      </w:r>
      <w:r>
        <w:rPr>
          <w:vertAlign w:val="subscript"/>
        </w:rPr>
        <w:t>0</w:t>
      </w:r>
      <w:r>
        <w:t>, en favor de H</w:t>
      </w:r>
      <w:r>
        <w:rPr>
          <w:vertAlign w:val="subscript"/>
        </w:rPr>
        <w:t>a</w:t>
      </w:r>
      <w:r>
        <w:t xml:space="preserve"> por lo tanto se concluye que los criterios de clasificación son dependientes.</w:t>
      </w:r>
    </w:p>
    <w:p w:rsidR="00000000" w:rsidRDefault="000F622C">
      <w:pPr>
        <w:pStyle w:val="Sangradetextonormal"/>
      </w:pPr>
    </w:p>
    <w:p w:rsidR="00000000" w:rsidRDefault="000F622C">
      <w:pPr>
        <w:pStyle w:val="Ttulo3"/>
        <w:spacing w:line="480" w:lineRule="auto"/>
        <w:rPr>
          <w:sz w:val="24"/>
        </w:rPr>
      </w:pPr>
      <w:r>
        <w:br w:type="page"/>
      </w:r>
      <w:bookmarkStart w:id="153" w:name="_Toc9638238"/>
      <w:r>
        <w:rPr>
          <w:sz w:val="24"/>
        </w:rPr>
        <w:t>4.5.4 Análisis de contingen</w:t>
      </w:r>
      <w:r>
        <w:rPr>
          <w:sz w:val="24"/>
        </w:rPr>
        <w:t xml:space="preserve">cia para las variables aleatorias correspondientes a </w:t>
      </w:r>
      <w:r>
        <w:rPr>
          <w:i/>
          <w:iCs/>
          <w:sz w:val="24"/>
        </w:rPr>
        <w:t>planteles</w:t>
      </w:r>
      <w:bookmarkEnd w:id="153"/>
    </w:p>
    <w:p w:rsidR="00000000" w:rsidRDefault="000F622C">
      <w:pPr>
        <w:pStyle w:val="Ttulo4"/>
        <w:numPr>
          <w:ilvl w:val="0"/>
          <w:numId w:val="15"/>
        </w:numPr>
        <w:jc w:val="left"/>
      </w:pPr>
      <w:bookmarkStart w:id="154" w:name="_Toc514133133"/>
      <w:bookmarkStart w:id="155" w:name="_Toc1947222"/>
      <w:bookmarkStart w:id="156" w:name="_Toc9638239"/>
      <w:r>
        <w:t xml:space="preserve">Pruebas entre las variables completitud  y </w:t>
      </w:r>
      <w:bookmarkEnd w:id="154"/>
      <w:r>
        <w:t>número de personal docente</w:t>
      </w:r>
      <w:bookmarkEnd w:id="155"/>
      <w:bookmarkEnd w:id="156"/>
    </w:p>
    <w:p w:rsidR="00000000" w:rsidRDefault="000F622C">
      <w:pPr>
        <w:spacing w:line="480" w:lineRule="auto"/>
        <w:jc w:val="both"/>
        <w:rPr>
          <w:rFonts w:ascii="Arial" w:hAnsi="Arial" w:cs="Arial"/>
          <w:b/>
          <w:bCs/>
          <w:szCs w:val="28"/>
        </w:rPr>
      </w:pPr>
    </w:p>
    <w:p w:rsidR="00000000" w:rsidRDefault="000F622C">
      <w:pPr>
        <w:spacing w:line="480" w:lineRule="auto"/>
        <w:ind w:left="426"/>
        <w:jc w:val="both"/>
        <w:rPr>
          <w:rFonts w:ascii="Arial" w:hAnsi="Arial" w:cs="Arial"/>
        </w:rPr>
      </w:pPr>
      <w:r>
        <w:rPr>
          <w:rFonts w:ascii="Arial" w:hAnsi="Arial" w:cs="Arial"/>
        </w:rPr>
        <w:t xml:space="preserve">Los criterios de clasificación utilizados para el análisis de contingencia de estas variables son para la variable </w:t>
      </w:r>
      <w:r>
        <w:rPr>
          <w:rFonts w:ascii="Arial" w:hAnsi="Arial" w:cs="Arial"/>
          <w:i/>
          <w:iCs/>
        </w:rPr>
        <w:t>complet</w:t>
      </w:r>
      <w:r>
        <w:rPr>
          <w:rFonts w:ascii="Arial" w:hAnsi="Arial" w:cs="Arial"/>
          <w:i/>
          <w:iCs/>
        </w:rPr>
        <w:t>itud</w:t>
      </w:r>
      <w:r>
        <w:rPr>
          <w:rFonts w:ascii="Arial" w:hAnsi="Arial" w:cs="Arial"/>
        </w:rPr>
        <w:t xml:space="preserve"> el criterio </w:t>
      </w:r>
      <w:r>
        <w:rPr>
          <w:rFonts w:ascii="Arial" w:hAnsi="Arial" w:cs="Arial"/>
          <w:b/>
          <w:bCs/>
        </w:rPr>
        <w:t>A</w:t>
      </w:r>
      <w:r>
        <w:rPr>
          <w:rFonts w:ascii="Arial" w:hAnsi="Arial" w:cs="Arial"/>
        </w:rPr>
        <w:t xml:space="preserve"> que corresponde los planteles de otro nivel, y el criterio </w:t>
      </w:r>
      <w:r>
        <w:rPr>
          <w:rFonts w:ascii="Arial" w:hAnsi="Arial" w:cs="Arial"/>
          <w:b/>
          <w:bCs/>
        </w:rPr>
        <w:t>B</w:t>
      </w:r>
      <w:r>
        <w:rPr>
          <w:rFonts w:ascii="Arial" w:hAnsi="Arial" w:cs="Arial"/>
        </w:rPr>
        <w:t xml:space="preserve"> a las escuelas unidocentes y puridocentes, y el criterio </w:t>
      </w:r>
      <w:r>
        <w:rPr>
          <w:rFonts w:ascii="Arial" w:hAnsi="Arial" w:cs="Arial"/>
          <w:b/>
          <w:bCs/>
        </w:rPr>
        <w:t>C</w:t>
      </w:r>
      <w:r>
        <w:rPr>
          <w:rFonts w:ascii="Arial" w:hAnsi="Arial" w:cs="Arial"/>
        </w:rPr>
        <w:t xml:space="preserve"> que corresponde a las escuelas completas.</w:t>
      </w:r>
    </w:p>
    <w:p w:rsidR="00000000" w:rsidRDefault="000F622C">
      <w:pPr>
        <w:spacing w:line="480" w:lineRule="auto"/>
        <w:ind w:left="426"/>
        <w:jc w:val="both"/>
        <w:rPr>
          <w:rFonts w:ascii="Arial" w:hAnsi="Arial" w:cs="Arial"/>
        </w:rPr>
      </w:pPr>
    </w:p>
    <w:tbl>
      <w:tblPr>
        <w:tblW w:w="8100" w:type="dxa"/>
        <w:tblInd w:w="430" w:type="dxa"/>
        <w:tblLayout w:type="fixed"/>
        <w:tblCellMar>
          <w:left w:w="70" w:type="dxa"/>
          <w:right w:w="70" w:type="dxa"/>
        </w:tblCellMar>
        <w:tblLook w:val="0000"/>
      </w:tblPr>
      <w:tblGrid>
        <w:gridCol w:w="567"/>
        <w:gridCol w:w="2991"/>
        <w:gridCol w:w="1497"/>
        <w:gridCol w:w="1497"/>
        <w:gridCol w:w="998"/>
        <w:gridCol w:w="550"/>
      </w:tblGrid>
      <w:tr w:rsidR="00000000">
        <w:tblPrEx>
          <w:tblCellMar>
            <w:top w:w="0" w:type="dxa"/>
            <w:bottom w:w="0" w:type="dxa"/>
          </w:tblCellMar>
        </w:tblPrEx>
        <w:trPr>
          <w:cantSplit/>
        </w:trPr>
        <w:tc>
          <w:tcPr>
            <w:tcW w:w="8100" w:type="dxa"/>
            <w:gridSpan w:val="6"/>
            <w:tcBorders>
              <w:top w:val="single" w:sz="4" w:space="0" w:color="auto"/>
              <w:left w:val="single" w:sz="4" w:space="0" w:color="auto"/>
              <w:right w:val="single" w:sz="4" w:space="0" w:color="auto"/>
            </w:tcBorders>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TABLA CLXXVI</w:t>
            </w:r>
          </w:p>
          <w:p w:rsidR="00000000" w:rsidRDefault="000F622C">
            <w:pPr>
              <w:pStyle w:val="Ttulo1"/>
              <w:jc w:val="center"/>
              <w:rPr>
                <w:b w:val="0"/>
                <w:bCs w:val="0"/>
              </w:rPr>
            </w:pPr>
            <w:bookmarkStart w:id="157" w:name="_Toc9638240"/>
            <w:r>
              <w:rPr>
                <w:sz w:val="24"/>
              </w:rPr>
              <w:t>PROVINCIA DE BOLÍVAR: CENSO DEL MAGISTERIO NACIONAL, TABLA D</w:t>
            </w:r>
            <w:r>
              <w:rPr>
                <w:sz w:val="24"/>
              </w:rPr>
              <w:t xml:space="preserve">E CONTINGENCIA PARA </w:t>
            </w:r>
            <w:r>
              <w:rPr>
                <w:i/>
                <w:iCs/>
                <w:sz w:val="24"/>
              </w:rPr>
              <w:t>COMPLETITUD Y NÚMERO DE PERSONAL DOCENTE DE PLANTELES</w:t>
            </w:r>
            <w:bookmarkEnd w:id="157"/>
          </w:p>
        </w:tc>
      </w:tr>
      <w:tr w:rsidR="00000000">
        <w:tblPrEx>
          <w:tblCellMar>
            <w:top w:w="0" w:type="dxa"/>
            <w:bottom w:w="0" w:type="dxa"/>
          </w:tblCellMar>
        </w:tblPrEx>
        <w:trPr>
          <w:cantSplit/>
        </w:trPr>
        <w:tc>
          <w:tcPr>
            <w:tcW w:w="567" w:type="dxa"/>
            <w:tcBorders>
              <w:left w:val="single" w:sz="4" w:space="0" w:color="auto"/>
            </w:tcBorders>
          </w:tcPr>
          <w:p w:rsidR="00000000" w:rsidRDefault="000F622C"/>
        </w:tc>
        <w:tc>
          <w:tcPr>
            <w:tcW w:w="2991" w:type="dxa"/>
            <w:tcBorders>
              <w:bottom w:val="single" w:sz="4" w:space="0" w:color="auto"/>
              <w:right w:val="single" w:sz="4" w:space="0" w:color="auto"/>
            </w:tcBorders>
          </w:tcPr>
          <w:p w:rsidR="00000000" w:rsidRDefault="000F622C">
            <w:pPr>
              <w:jc w:val="both"/>
              <w:rPr>
                <w:rFonts w:ascii="Arial" w:hAnsi="Arial" w:cs="Arial"/>
                <w:b/>
                <w:bCs/>
              </w:rPr>
            </w:pPr>
          </w:p>
        </w:tc>
        <w:tc>
          <w:tcPr>
            <w:tcW w:w="2994" w:type="dxa"/>
            <w:gridSpan w:val="2"/>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Criterios de clasificación para personal docente</w:t>
            </w:r>
          </w:p>
        </w:tc>
        <w:tc>
          <w:tcPr>
            <w:tcW w:w="998" w:type="dxa"/>
            <w:tcBorders>
              <w:left w:val="single" w:sz="4" w:space="0" w:color="auto"/>
              <w:bottom w:val="single" w:sz="4" w:space="0" w:color="auto"/>
            </w:tcBorders>
          </w:tcPr>
          <w:p w:rsidR="00000000" w:rsidRDefault="000F622C">
            <w:pPr>
              <w:jc w:val="both"/>
              <w:rPr>
                <w:rFonts w:ascii="Arial" w:hAnsi="Arial" w:cs="Arial"/>
                <w:b/>
                <w:bCs/>
              </w:rPr>
            </w:pPr>
          </w:p>
        </w:tc>
        <w:tc>
          <w:tcPr>
            <w:tcW w:w="550" w:type="dxa"/>
            <w:tcBorders>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Criterios de clasificación para completitud</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pStyle w:val="Ttulo3"/>
              <w:jc w:val="center"/>
              <w:rPr>
                <w:sz w:val="24"/>
              </w:rPr>
            </w:pPr>
            <w:bookmarkStart w:id="158" w:name="_Toc1947223"/>
            <w:bookmarkStart w:id="159" w:name="_Toc8269192"/>
            <w:bookmarkStart w:id="160" w:name="_Toc8269353"/>
            <w:bookmarkStart w:id="161" w:name="_Toc9638241"/>
            <w:r>
              <w:rPr>
                <w:sz w:val="24"/>
              </w:rPr>
              <w:t>X</w:t>
            </w:r>
            <w:bookmarkEnd w:id="158"/>
            <w:bookmarkEnd w:id="159"/>
            <w:bookmarkEnd w:id="160"/>
            <w:bookmarkEnd w:id="161"/>
          </w:p>
        </w:tc>
        <w:tc>
          <w:tcPr>
            <w:tcW w:w="1497"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Y</w:t>
            </w:r>
          </w:p>
        </w:tc>
        <w:tc>
          <w:tcPr>
            <w:tcW w:w="998" w:type="dxa"/>
            <w:tcBorders>
              <w:top w:val="single" w:sz="4" w:space="0" w:color="auto"/>
              <w:left w:val="single" w:sz="4" w:space="0" w:color="auto"/>
              <w:bottom w:val="single" w:sz="4" w:space="0" w:color="auto"/>
              <w:right w:val="single" w:sz="4" w:space="0" w:color="auto"/>
            </w:tcBorders>
            <w:vAlign w:val="center"/>
          </w:tcPr>
          <w:p w:rsidR="00000000" w:rsidRDefault="000F622C">
            <w:pPr>
              <w:jc w:val="both"/>
              <w:rPr>
                <w:rFonts w:ascii="Arial" w:hAnsi="Arial" w:cs="Arial"/>
              </w:rPr>
            </w:pPr>
            <w:r>
              <w:rPr>
                <w:rFonts w:ascii="Arial" w:hAnsi="Arial" w:cs="Arial"/>
                <w:b/>
                <w:bCs/>
              </w:rPr>
              <w:t>Total</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A</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82</w:t>
            </w:r>
          </w:p>
          <w:p w:rsidR="00000000" w:rsidRDefault="000F622C">
            <w:pPr>
              <w:jc w:val="center"/>
              <w:rPr>
                <w:rFonts w:ascii="Arial" w:hAnsi="Arial" w:cs="Arial"/>
              </w:rPr>
            </w:pPr>
            <w:r>
              <w:rPr>
                <w:rFonts w:ascii="Arial" w:hAnsi="Arial" w:cs="Arial"/>
              </w:rPr>
              <w:t>99.236</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64</w:t>
            </w:r>
          </w:p>
          <w:p w:rsidR="00000000" w:rsidRDefault="000F622C">
            <w:pPr>
              <w:jc w:val="center"/>
              <w:rPr>
                <w:rFonts w:ascii="Arial" w:hAnsi="Arial" w:cs="Arial"/>
              </w:rPr>
            </w:pPr>
            <w:r>
              <w:rPr>
                <w:rFonts w:ascii="Arial" w:hAnsi="Arial" w:cs="Arial"/>
              </w:rPr>
              <w:t>46.763</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146</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pStyle w:val="Ttulo5"/>
            </w:pPr>
            <w:r>
              <w:t>B</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278</w:t>
            </w:r>
          </w:p>
          <w:p w:rsidR="00000000" w:rsidRDefault="000F622C">
            <w:pPr>
              <w:jc w:val="center"/>
              <w:rPr>
                <w:rFonts w:ascii="Arial" w:hAnsi="Arial" w:cs="Arial"/>
              </w:rPr>
            </w:pPr>
            <w:r>
              <w:rPr>
                <w:rFonts w:ascii="Arial" w:hAnsi="Arial" w:cs="Arial"/>
              </w:rPr>
              <w:t>211.38</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33</w:t>
            </w:r>
          </w:p>
          <w:p w:rsidR="00000000" w:rsidRDefault="000F622C">
            <w:pPr>
              <w:jc w:val="center"/>
              <w:rPr>
                <w:rFonts w:ascii="Arial" w:hAnsi="Arial" w:cs="Arial"/>
              </w:rPr>
            </w:pPr>
            <w:r>
              <w:rPr>
                <w:rFonts w:ascii="Arial" w:hAnsi="Arial" w:cs="Arial"/>
              </w:rPr>
              <w:t>99.961</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311</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C</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5</w:t>
            </w:r>
          </w:p>
          <w:p w:rsidR="00000000" w:rsidRDefault="000F622C">
            <w:pPr>
              <w:jc w:val="center"/>
              <w:rPr>
                <w:rFonts w:ascii="Arial" w:hAnsi="Arial" w:cs="Arial"/>
              </w:rPr>
            </w:pPr>
            <w:r>
              <w:rPr>
                <w:rFonts w:ascii="Arial" w:hAnsi="Arial" w:cs="Arial"/>
              </w:rPr>
              <w:t>54.37</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75</w:t>
            </w:r>
          </w:p>
          <w:p w:rsidR="00000000" w:rsidRDefault="000F622C">
            <w:pPr>
              <w:jc w:val="center"/>
              <w:rPr>
                <w:rFonts w:ascii="Arial" w:hAnsi="Arial" w:cs="Arial"/>
              </w:rPr>
            </w:pPr>
            <w:r>
              <w:rPr>
                <w:rFonts w:ascii="Arial" w:hAnsi="Arial" w:cs="Arial"/>
              </w:rPr>
              <w:t>25.62</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80</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Total</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365</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172</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537</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8100" w:type="dxa"/>
            <w:gridSpan w:val="6"/>
            <w:tcBorders>
              <w:left w:val="single" w:sz="4" w:space="0" w:color="auto"/>
              <w:bottom w:val="single" w:sz="4" w:space="0" w:color="auto"/>
              <w:right w:val="single" w:sz="4" w:space="0" w:color="auto"/>
            </w:tcBorders>
          </w:tcPr>
          <w:p w:rsidR="00000000" w:rsidRDefault="000F622C">
            <w:pPr>
              <w:rPr>
                <w:rFonts w:ascii="Arial" w:hAnsi="Arial" w:cs="Arial"/>
                <w:sz w:val="20"/>
              </w:rPr>
            </w:pPr>
            <w:r>
              <w:rPr>
                <w:rFonts w:ascii="Arial" w:hAnsi="Arial" w:cs="Arial"/>
                <w:b/>
                <w:bCs/>
                <w:sz w:val="20"/>
              </w:rPr>
              <w:t>FUENTE</w:t>
            </w:r>
            <w:r>
              <w:rPr>
                <w:rFonts w:ascii="Arial" w:hAnsi="Arial" w:cs="Arial"/>
                <w:sz w:val="20"/>
              </w:rPr>
              <w:t>: Base de datos del I Censo de funcionarios públicos del MEC</w:t>
            </w:r>
          </w:p>
          <w:p w:rsidR="00000000" w:rsidRDefault="000F622C">
            <w:r>
              <w:rPr>
                <w:rFonts w:ascii="Arial" w:hAnsi="Arial" w:cs="Arial"/>
                <w:b/>
                <w:bCs/>
                <w:sz w:val="20"/>
              </w:rPr>
              <w:t>ELABORACIÓN:</w:t>
            </w:r>
            <w:r>
              <w:rPr>
                <w:rFonts w:ascii="Arial" w:hAnsi="Arial" w:cs="Arial"/>
                <w:sz w:val="20"/>
              </w:rPr>
              <w:t xml:space="preserve"> por el autor, Carlos Ronquillo Franco</w:t>
            </w:r>
          </w:p>
        </w:tc>
      </w:tr>
    </w:tbl>
    <w:p w:rsidR="00000000" w:rsidRDefault="000F622C">
      <w:pPr>
        <w:pStyle w:val="Sangradetextonormal"/>
      </w:pPr>
    </w:p>
    <w:p w:rsidR="00000000" w:rsidRDefault="000F622C">
      <w:pPr>
        <w:spacing w:line="480" w:lineRule="auto"/>
        <w:ind w:left="426"/>
        <w:jc w:val="both"/>
        <w:rPr>
          <w:rFonts w:ascii="Arial" w:hAnsi="Arial" w:cs="Arial"/>
        </w:rPr>
      </w:pPr>
      <w:r>
        <w:rPr>
          <w:rFonts w:ascii="Arial" w:hAnsi="Arial" w:cs="Arial"/>
        </w:rPr>
        <w:t xml:space="preserve">En lo que respecta a la variable </w:t>
      </w:r>
      <w:r>
        <w:rPr>
          <w:rFonts w:ascii="Arial" w:hAnsi="Arial" w:cs="Arial"/>
          <w:i/>
          <w:iCs/>
        </w:rPr>
        <w:t>número de personal docente</w:t>
      </w:r>
      <w:r>
        <w:rPr>
          <w:rFonts w:ascii="Arial" w:hAnsi="Arial" w:cs="Arial"/>
        </w:rPr>
        <w:t xml:space="preserve"> los criterios de clasificación son: </w:t>
      </w:r>
      <w:r>
        <w:rPr>
          <w:rFonts w:ascii="Arial" w:hAnsi="Arial" w:cs="Arial"/>
          <w:b/>
          <w:bCs/>
        </w:rPr>
        <w:t>X</w:t>
      </w:r>
      <w:r>
        <w:rPr>
          <w:rFonts w:ascii="Arial" w:hAnsi="Arial" w:cs="Arial"/>
        </w:rPr>
        <w:t xml:space="preserve"> que</w:t>
      </w:r>
      <w:r>
        <w:rPr>
          <w:rFonts w:ascii="Arial" w:hAnsi="Arial" w:cs="Arial"/>
        </w:rPr>
        <w:t xml:space="preserve"> contiene a los planteles de 0 a 3 funcionarios docentes, y el criterio </w:t>
      </w:r>
      <w:r>
        <w:rPr>
          <w:rFonts w:ascii="Arial" w:hAnsi="Arial" w:cs="Arial"/>
          <w:b/>
          <w:bCs/>
        </w:rPr>
        <w:t>Y</w:t>
      </w:r>
      <w:r>
        <w:rPr>
          <w:rFonts w:ascii="Arial" w:hAnsi="Arial" w:cs="Arial"/>
        </w:rPr>
        <w:t xml:space="preserve"> que corresponde a los planteles de 4 o más funcionarios docentes. Los totales de las observaciones que cumplen con cada uno de estos criterios son mostrados en la tabla CLXXVI.</w:t>
      </w:r>
    </w:p>
    <w:p w:rsidR="00000000" w:rsidRDefault="000F622C">
      <w:pPr>
        <w:pStyle w:val="Sangradetextonormal"/>
      </w:pPr>
    </w:p>
    <w:p w:rsidR="00000000" w:rsidRDefault="000F622C">
      <w:pPr>
        <w:pStyle w:val="Sangradetextonormal"/>
        <w:ind w:left="426"/>
      </w:pPr>
      <w:r>
        <w:t>Para</w:t>
      </w:r>
      <w:r>
        <w:t xml:space="preserve"> determinar la independencia de las variables </w:t>
      </w:r>
      <w:r>
        <w:rPr>
          <w:i/>
          <w:iCs/>
        </w:rPr>
        <w:t>completitud y número de personal docente</w:t>
      </w:r>
      <w:r>
        <w:t xml:space="preserve"> se realizó el siguiente contraste de hipótesis:</w:t>
      </w:r>
    </w:p>
    <w:p w:rsidR="00000000" w:rsidRDefault="000F622C">
      <w:pPr>
        <w:pStyle w:val="Sangradetextonormal"/>
        <w:ind w:left="426"/>
      </w:pPr>
    </w:p>
    <w:p w:rsidR="00000000" w:rsidRDefault="000F622C">
      <w:pPr>
        <w:spacing w:line="480" w:lineRule="auto"/>
        <w:ind w:left="426"/>
        <w:jc w:val="center"/>
        <w:rPr>
          <w:rFonts w:ascii="Arial" w:hAnsi="Arial" w:cs="Arial"/>
          <w:i/>
          <w:iCs/>
        </w:rPr>
      </w:pPr>
      <w:r>
        <w:rPr>
          <w:rFonts w:ascii="Arial" w:hAnsi="Arial" w:cs="Arial"/>
          <w:b/>
          <w:bCs/>
        </w:rPr>
        <w:t>H</w:t>
      </w:r>
      <w:r>
        <w:rPr>
          <w:rFonts w:ascii="Arial" w:hAnsi="Arial" w:cs="Arial"/>
          <w:b/>
          <w:bCs/>
          <w:vertAlign w:val="subscript"/>
        </w:rPr>
        <w:t>0</w:t>
      </w:r>
      <w:r>
        <w:rPr>
          <w:rFonts w:ascii="Arial" w:hAnsi="Arial" w:cs="Arial"/>
        </w:rPr>
        <w:t xml:space="preserve">: Los criterios de clasificación de las variables </w:t>
      </w:r>
      <w:r>
        <w:rPr>
          <w:rFonts w:ascii="Arial" w:hAnsi="Arial" w:cs="Arial"/>
          <w:i/>
          <w:iCs/>
        </w:rPr>
        <w:t xml:space="preserve">completitud </w:t>
      </w:r>
    </w:p>
    <w:p w:rsidR="00000000" w:rsidRDefault="000F622C">
      <w:pPr>
        <w:spacing w:line="480" w:lineRule="auto"/>
        <w:ind w:left="426"/>
        <w:jc w:val="center"/>
        <w:rPr>
          <w:rFonts w:ascii="Arial" w:hAnsi="Arial" w:cs="Arial"/>
        </w:rPr>
      </w:pPr>
      <w:r>
        <w:rPr>
          <w:rFonts w:ascii="Arial" w:hAnsi="Arial" w:cs="Arial"/>
          <w:i/>
          <w:iCs/>
        </w:rPr>
        <w:t>y personal docente</w:t>
      </w:r>
      <w:r>
        <w:rPr>
          <w:rFonts w:ascii="Arial" w:hAnsi="Arial" w:cs="Arial"/>
        </w:rPr>
        <w:t xml:space="preserve"> son independientes</w:t>
      </w:r>
    </w:p>
    <w:p w:rsidR="00000000" w:rsidRDefault="000F622C">
      <w:pPr>
        <w:spacing w:line="480" w:lineRule="auto"/>
        <w:ind w:left="426"/>
        <w:jc w:val="center"/>
        <w:rPr>
          <w:rFonts w:ascii="Arial" w:hAnsi="Arial" w:cs="Arial"/>
        </w:rPr>
      </w:pPr>
      <w:r>
        <w:rPr>
          <w:rFonts w:ascii="Arial" w:hAnsi="Arial" w:cs="Arial"/>
        </w:rPr>
        <w:t>vs.</w:t>
      </w:r>
    </w:p>
    <w:p w:rsidR="00000000" w:rsidRDefault="000F622C">
      <w:pPr>
        <w:spacing w:line="480" w:lineRule="auto"/>
        <w:ind w:left="426"/>
        <w:jc w:val="center"/>
        <w:rPr>
          <w:rFonts w:ascii="Arial" w:hAnsi="Arial" w:cs="Arial"/>
          <w:i/>
          <w:iCs/>
        </w:rPr>
      </w:pPr>
      <w:r>
        <w:rPr>
          <w:rFonts w:ascii="Arial" w:hAnsi="Arial" w:cs="Arial"/>
          <w:b/>
          <w:bCs/>
        </w:rPr>
        <w:t>H</w:t>
      </w:r>
      <w:r>
        <w:rPr>
          <w:rFonts w:ascii="Arial" w:hAnsi="Arial" w:cs="Arial"/>
          <w:b/>
          <w:bCs/>
          <w:vertAlign w:val="subscript"/>
        </w:rPr>
        <w:t>a</w:t>
      </w:r>
      <w:r>
        <w:rPr>
          <w:rFonts w:ascii="Arial" w:hAnsi="Arial" w:cs="Arial"/>
        </w:rPr>
        <w:t>: Los crite</w:t>
      </w:r>
      <w:r>
        <w:rPr>
          <w:rFonts w:ascii="Arial" w:hAnsi="Arial" w:cs="Arial"/>
        </w:rPr>
        <w:t xml:space="preserve">rios de clasificación de las variables </w:t>
      </w:r>
      <w:r>
        <w:rPr>
          <w:rFonts w:ascii="Arial" w:hAnsi="Arial" w:cs="Arial"/>
          <w:i/>
          <w:iCs/>
        </w:rPr>
        <w:t xml:space="preserve">completitud </w:t>
      </w:r>
    </w:p>
    <w:p w:rsidR="00000000" w:rsidRDefault="000F622C">
      <w:pPr>
        <w:spacing w:line="480" w:lineRule="auto"/>
        <w:ind w:left="426"/>
        <w:jc w:val="center"/>
        <w:rPr>
          <w:rFonts w:ascii="Arial" w:hAnsi="Arial" w:cs="Arial"/>
        </w:rPr>
      </w:pPr>
      <w:r>
        <w:rPr>
          <w:rFonts w:ascii="Arial" w:hAnsi="Arial" w:cs="Arial"/>
          <w:i/>
          <w:iCs/>
        </w:rPr>
        <w:t>y personal docente</w:t>
      </w:r>
      <w:r>
        <w:rPr>
          <w:rFonts w:ascii="Arial" w:hAnsi="Arial" w:cs="Arial"/>
        </w:rPr>
        <w:t xml:space="preserve"> son dependientes</w:t>
      </w:r>
    </w:p>
    <w:p w:rsidR="00000000" w:rsidRDefault="000F622C">
      <w:pPr>
        <w:spacing w:line="480" w:lineRule="auto"/>
        <w:ind w:left="426"/>
        <w:jc w:val="center"/>
        <w:rPr>
          <w:rFonts w:ascii="Arial" w:hAnsi="Arial" w:cs="Arial"/>
        </w:rPr>
      </w:pPr>
    </w:p>
    <w:p w:rsidR="00000000" w:rsidRDefault="000F622C">
      <w:pPr>
        <w:spacing w:line="480" w:lineRule="auto"/>
        <w:ind w:left="426"/>
        <w:jc w:val="both"/>
        <w:rPr>
          <w:rFonts w:ascii="Arial" w:hAnsi="Arial" w:cs="Arial"/>
        </w:rPr>
      </w:pPr>
      <w:r>
        <w:rPr>
          <w:rFonts w:ascii="Arial" w:hAnsi="Arial" w:cs="Arial"/>
        </w:rPr>
        <w:t xml:space="preserve">Valor del estadístico de prueba </w:t>
      </w:r>
      <w:r>
        <w:rPr>
          <w:rFonts w:ascii="Arial" w:hAnsi="Arial" w:cs="Arial"/>
        </w:rPr>
        <w:sym w:font="Symbol" w:char="F063"/>
      </w:r>
      <w:r>
        <w:rPr>
          <w:rFonts w:ascii="Arial" w:hAnsi="Arial" w:cs="Arial"/>
          <w:vertAlign w:val="superscript"/>
        </w:rPr>
        <w:t>2</w:t>
      </w:r>
      <w:r>
        <w:rPr>
          <w:rFonts w:ascii="Arial" w:hAnsi="Arial" w:cs="Arial"/>
        </w:rPr>
        <w:t>= 216.86</w:t>
      </w:r>
    </w:p>
    <w:p w:rsidR="00000000" w:rsidRDefault="000F622C">
      <w:pPr>
        <w:spacing w:line="480" w:lineRule="auto"/>
        <w:ind w:left="426"/>
        <w:jc w:val="both"/>
        <w:rPr>
          <w:rFonts w:ascii="Arial" w:hAnsi="Arial" w:cs="Arial"/>
        </w:rPr>
      </w:pPr>
      <w:r>
        <w:rPr>
          <w:rFonts w:ascii="Arial" w:hAnsi="Arial" w:cs="Arial"/>
        </w:rPr>
        <w:t>Grados de libertad 2</w:t>
      </w:r>
    </w:p>
    <w:p w:rsidR="00000000" w:rsidRDefault="000F622C">
      <w:pPr>
        <w:spacing w:line="480" w:lineRule="auto"/>
        <w:ind w:left="426"/>
        <w:jc w:val="both"/>
        <w:rPr>
          <w:rFonts w:ascii="Arial" w:hAnsi="Arial" w:cs="Arial"/>
        </w:rPr>
      </w:pPr>
      <w:r>
        <w:rPr>
          <w:rFonts w:ascii="Arial" w:hAnsi="Arial" w:cs="Arial"/>
        </w:rPr>
        <w:t>Valor p = 0.000</w:t>
      </w:r>
    </w:p>
    <w:p w:rsidR="00000000" w:rsidRDefault="000F622C">
      <w:pPr>
        <w:spacing w:line="480" w:lineRule="auto"/>
        <w:ind w:left="426"/>
        <w:jc w:val="both"/>
      </w:pPr>
    </w:p>
    <w:p w:rsidR="00000000" w:rsidRDefault="000F622C">
      <w:pPr>
        <w:spacing w:line="480" w:lineRule="auto"/>
        <w:ind w:left="360"/>
        <w:jc w:val="both"/>
        <w:rPr>
          <w:rFonts w:ascii="Arial" w:hAnsi="Arial" w:cs="Arial"/>
        </w:rPr>
      </w:pPr>
      <w:bookmarkStart w:id="162" w:name="_Toc512596792"/>
      <w:bookmarkStart w:id="163" w:name="_Toc514133134"/>
      <w:r>
        <w:rPr>
          <w:rFonts w:ascii="Arial" w:hAnsi="Arial" w:cs="Arial"/>
        </w:rPr>
        <w:t>Existe evidencia estadística para rechazar H</w:t>
      </w:r>
      <w:r>
        <w:rPr>
          <w:rFonts w:ascii="Arial" w:hAnsi="Arial" w:cs="Arial"/>
          <w:vertAlign w:val="subscript"/>
        </w:rPr>
        <w:t>0</w:t>
      </w:r>
      <w:r>
        <w:rPr>
          <w:rFonts w:ascii="Arial" w:hAnsi="Arial" w:cs="Arial"/>
        </w:rPr>
        <w:t>, por lo tanto se concluye que los criter</w:t>
      </w:r>
      <w:r>
        <w:rPr>
          <w:rFonts w:ascii="Arial" w:hAnsi="Arial" w:cs="Arial"/>
        </w:rPr>
        <w:t>ios de clasificación son dependientes.</w:t>
      </w:r>
      <w:bookmarkEnd w:id="162"/>
      <w:bookmarkEnd w:id="163"/>
      <w:r>
        <w:rPr>
          <w:rFonts w:ascii="Arial" w:hAnsi="Arial" w:cs="Arial"/>
        </w:rPr>
        <w:t xml:space="preserve"> </w:t>
      </w:r>
    </w:p>
    <w:p w:rsidR="00000000" w:rsidRDefault="000F622C">
      <w:pPr>
        <w:pStyle w:val="Ttulo4"/>
        <w:numPr>
          <w:ilvl w:val="0"/>
          <w:numId w:val="15"/>
        </w:numPr>
        <w:jc w:val="left"/>
      </w:pPr>
      <w:bookmarkStart w:id="164" w:name="_Toc514133135"/>
      <w:bookmarkStart w:id="165" w:name="_Toc1947224"/>
      <w:bookmarkStart w:id="166" w:name="_Toc9638242"/>
      <w:r>
        <w:t xml:space="preserve">Pruebas entre las variables completitud y </w:t>
      </w:r>
      <w:bookmarkEnd w:id="164"/>
      <w:r>
        <w:t>zona de la institución</w:t>
      </w:r>
      <w:bookmarkEnd w:id="165"/>
      <w:r>
        <w:t xml:space="preserve"> de planteles</w:t>
      </w:r>
      <w:bookmarkEnd w:id="166"/>
    </w:p>
    <w:p w:rsidR="00000000" w:rsidRDefault="000F622C">
      <w:pPr>
        <w:spacing w:line="480" w:lineRule="auto"/>
        <w:jc w:val="both"/>
        <w:rPr>
          <w:rFonts w:ascii="Arial" w:hAnsi="Arial" w:cs="Arial"/>
          <w:b/>
          <w:bCs/>
          <w:szCs w:val="28"/>
        </w:rPr>
      </w:pPr>
    </w:p>
    <w:p w:rsidR="00000000" w:rsidRDefault="000F622C">
      <w:pPr>
        <w:pStyle w:val="Sangradetextonormal"/>
        <w:ind w:left="426"/>
      </w:pPr>
      <w:r>
        <w:t xml:space="preserve">Los criterios de clasificación definidos para las variable analizadas en esta sección son para la variable </w:t>
      </w:r>
      <w:r>
        <w:rPr>
          <w:i/>
          <w:iCs/>
        </w:rPr>
        <w:t>completitud</w:t>
      </w:r>
      <w:r>
        <w:t xml:space="preserve"> el criterio </w:t>
      </w:r>
      <w:r>
        <w:rPr>
          <w:b/>
          <w:bCs/>
        </w:rPr>
        <w:t>A</w:t>
      </w:r>
      <w:r>
        <w:t xml:space="preserve"> que </w:t>
      </w:r>
      <w:r>
        <w:t xml:space="preserve">corresponde los planteles de otro nivel, y el criterio </w:t>
      </w:r>
      <w:r>
        <w:rPr>
          <w:b/>
          <w:bCs/>
        </w:rPr>
        <w:t>B</w:t>
      </w:r>
      <w:r>
        <w:t xml:space="preserve"> a las escuelas unidocentes y puridocentes, y el criterio </w:t>
      </w:r>
      <w:r>
        <w:rPr>
          <w:b/>
          <w:bCs/>
        </w:rPr>
        <w:t>C</w:t>
      </w:r>
      <w:r>
        <w:t xml:space="preserve"> que corresponde a las escuelas completas.</w:t>
      </w:r>
    </w:p>
    <w:p w:rsidR="00000000" w:rsidRDefault="000F622C">
      <w:pPr>
        <w:pStyle w:val="Sangradetextonormal"/>
        <w:ind w:left="426"/>
      </w:pPr>
    </w:p>
    <w:p w:rsidR="00000000" w:rsidRDefault="000F622C">
      <w:pPr>
        <w:pStyle w:val="Sangradetextonormal"/>
        <w:ind w:left="426"/>
      </w:pPr>
      <w:r>
        <w:t xml:space="preserve">Para la variable </w:t>
      </w:r>
      <w:r>
        <w:rPr>
          <w:i/>
          <w:iCs/>
        </w:rPr>
        <w:t>zona de la institución</w:t>
      </w:r>
      <w:r>
        <w:t xml:space="preserve"> los criterios son </w:t>
      </w:r>
      <w:r>
        <w:rPr>
          <w:b/>
          <w:bCs/>
        </w:rPr>
        <w:t>X</w:t>
      </w:r>
      <w:r>
        <w:t xml:space="preserve"> que corresponde los planteles urbanos</w:t>
      </w:r>
      <w:r>
        <w:t xml:space="preserve">; y el criterio </w:t>
      </w:r>
      <w:r>
        <w:rPr>
          <w:b/>
          <w:bCs/>
        </w:rPr>
        <w:t>Y</w:t>
      </w:r>
      <w:r>
        <w:t xml:space="preserve"> a los planteles rurales. En la tabla CLXXVII se pueden observar los totales de las observaciones que cumplen con cada criterio de clasificación.</w:t>
      </w:r>
    </w:p>
    <w:tbl>
      <w:tblPr>
        <w:tblW w:w="8100" w:type="dxa"/>
        <w:tblInd w:w="430" w:type="dxa"/>
        <w:tblLayout w:type="fixed"/>
        <w:tblCellMar>
          <w:left w:w="70" w:type="dxa"/>
          <w:right w:w="70" w:type="dxa"/>
        </w:tblCellMar>
        <w:tblLook w:val="0000"/>
      </w:tblPr>
      <w:tblGrid>
        <w:gridCol w:w="567"/>
        <w:gridCol w:w="2991"/>
        <w:gridCol w:w="1497"/>
        <w:gridCol w:w="1497"/>
        <w:gridCol w:w="998"/>
        <w:gridCol w:w="550"/>
      </w:tblGrid>
      <w:tr w:rsidR="00000000">
        <w:tblPrEx>
          <w:tblCellMar>
            <w:top w:w="0" w:type="dxa"/>
            <w:bottom w:w="0" w:type="dxa"/>
          </w:tblCellMar>
        </w:tblPrEx>
        <w:trPr>
          <w:cantSplit/>
        </w:trPr>
        <w:tc>
          <w:tcPr>
            <w:tcW w:w="8100" w:type="dxa"/>
            <w:gridSpan w:val="6"/>
            <w:tcBorders>
              <w:top w:val="single" w:sz="4" w:space="0" w:color="auto"/>
              <w:left w:val="single" w:sz="4" w:space="0" w:color="auto"/>
              <w:right w:val="single" w:sz="4" w:space="0" w:color="auto"/>
            </w:tcBorders>
          </w:tcPr>
          <w:p w:rsidR="00000000" w:rsidRDefault="000F622C">
            <w:pPr>
              <w:jc w:val="center"/>
              <w:rPr>
                <w:rFonts w:ascii="Arial" w:hAnsi="Arial" w:cs="Arial"/>
                <w:b/>
                <w:bCs/>
              </w:rPr>
            </w:pPr>
          </w:p>
          <w:p w:rsidR="00000000" w:rsidRDefault="000F622C">
            <w:pPr>
              <w:jc w:val="center"/>
              <w:rPr>
                <w:rFonts w:ascii="Arial" w:hAnsi="Arial" w:cs="Arial"/>
                <w:b/>
                <w:bCs/>
              </w:rPr>
            </w:pPr>
            <w:r>
              <w:rPr>
                <w:rFonts w:ascii="Arial" w:hAnsi="Arial" w:cs="Arial"/>
                <w:b/>
                <w:bCs/>
              </w:rPr>
              <w:t>TABLA CLXXVII</w:t>
            </w:r>
          </w:p>
          <w:p w:rsidR="00000000" w:rsidRDefault="000F622C">
            <w:pPr>
              <w:pStyle w:val="Ttulo1"/>
              <w:jc w:val="center"/>
              <w:rPr>
                <w:b w:val="0"/>
                <w:bCs w:val="0"/>
              </w:rPr>
            </w:pPr>
            <w:bookmarkStart w:id="167" w:name="_Toc9638243"/>
            <w:r>
              <w:rPr>
                <w:sz w:val="24"/>
              </w:rPr>
              <w:t>PROVINCIA DE BOLÍVAR: CENSO DEL MAGISTERIO NACIONAL, TABLA DE CONTINGENCIA PAR</w:t>
            </w:r>
            <w:r>
              <w:rPr>
                <w:sz w:val="24"/>
              </w:rPr>
              <w:t xml:space="preserve">A </w:t>
            </w:r>
            <w:r>
              <w:rPr>
                <w:i/>
                <w:iCs/>
                <w:sz w:val="24"/>
              </w:rPr>
              <w:t>COMPLETITUD Y ZONA DE LA INSTITUCIÓN</w:t>
            </w:r>
            <w:bookmarkEnd w:id="167"/>
          </w:p>
        </w:tc>
      </w:tr>
      <w:tr w:rsidR="00000000">
        <w:tblPrEx>
          <w:tblCellMar>
            <w:top w:w="0" w:type="dxa"/>
            <w:bottom w:w="0" w:type="dxa"/>
          </w:tblCellMar>
        </w:tblPrEx>
        <w:trPr>
          <w:cantSplit/>
        </w:trPr>
        <w:tc>
          <w:tcPr>
            <w:tcW w:w="567" w:type="dxa"/>
            <w:tcBorders>
              <w:left w:val="single" w:sz="4" w:space="0" w:color="auto"/>
            </w:tcBorders>
          </w:tcPr>
          <w:p w:rsidR="00000000" w:rsidRDefault="000F622C"/>
        </w:tc>
        <w:tc>
          <w:tcPr>
            <w:tcW w:w="2991" w:type="dxa"/>
            <w:tcBorders>
              <w:bottom w:val="single" w:sz="4" w:space="0" w:color="auto"/>
              <w:right w:val="single" w:sz="4" w:space="0" w:color="auto"/>
            </w:tcBorders>
          </w:tcPr>
          <w:p w:rsidR="00000000" w:rsidRDefault="000F622C">
            <w:pPr>
              <w:jc w:val="both"/>
              <w:rPr>
                <w:rFonts w:ascii="Arial" w:hAnsi="Arial" w:cs="Arial"/>
                <w:b/>
                <w:bCs/>
              </w:rPr>
            </w:pPr>
          </w:p>
        </w:tc>
        <w:tc>
          <w:tcPr>
            <w:tcW w:w="2994" w:type="dxa"/>
            <w:gridSpan w:val="2"/>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Criterios de clasificación para zona</w:t>
            </w:r>
          </w:p>
        </w:tc>
        <w:tc>
          <w:tcPr>
            <w:tcW w:w="998" w:type="dxa"/>
            <w:tcBorders>
              <w:left w:val="single" w:sz="4" w:space="0" w:color="auto"/>
              <w:bottom w:val="single" w:sz="4" w:space="0" w:color="auto"/>
            </w:tcBorders>
          </w:tcPr>
          <w:p w:rsidR="00000000" w:rsidRDefault="000F622C">
            <w:pPr>
              <w:jc w:val="both"/>
              <w:rPr>
                <w:rFonts w:ascii="Arial" w:hAnsi="Arial" w:cs="Arial"/>
                <w:b/>
                <w:bCs/>
              </w:rPr>
            </w:pPr>
          </w:p>
        </w:tc>
        <w:tc>
          <w:tcPr>
            <w:tcW w:w="550" w:type="dxa"/>
            <w:tcBorders>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Criterios de clasificación para completitud</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pStyle w:val="Ttulo3"/>
              <w:jc w:val="center"/>
              <w:rPr>
                <w:sz w:val="24"/>
              </w:rPr>
            </w:pPr>
            <w:bookmarkStart w:id="168" w:name="_Toc1947225"/>
            <w:bookmarkStart w:id="169" w:name="_Toc8269194"/>
            <w:bookmarkStart w:id="170" w:name="_Toc8269355"/>
            <w:bookmarkStart w:id="171" w:name="_Toc9638244"/>
            <w:r>
              <w:rPr>
                <w:sz w:val="24"/>
              </w:rPr>
              <w:t>X</w:t>
            </w:r>
            <w:bookmarkEnd w:id="168"/>
            <w:bookmarkEnd w:id="169"/>
            <w:bookmarkEnd w:id="170"/>
            <w:bookmarkEnd w:id="171"/>
          </w:p>
        </w:tc>
        <w:tc>
          <w:tcPr>
            <w:tcW w:w="1497" w:type="dxa"/>
            <w:tcBorders>
              <w:top w:val="single" w:sz="4" w:space="0" w:color="auto"/>
              <w:left w:val="single" w:sz="4" w:space="0" w:color="auto"/>
              <w:bottom w:val="single" w:sz="4" w:space="0" w:color="auto"/>
              <w:right w:val="single" w:sz="4" w:space="0" w:color="auto"/>
            </w:tcBorders>
            <w:vAlign w:val="center"/>
          </w:tcPr>
          <w:p w:rsidR="00000000" w:rsidRDefault="000F622C">
            <w:pPr>
              <w:jc w:val="center"/>
              <w:rPr>
                <w:rFonts w:ascii="Arial" w:hAnsi="Arial" w:cs="Arial"/>
                <w:b/>
                <w:bCs/>
              </w:rPr>
            </w:pPr>
            <w:r>
              <w:rPr>
                <w:rFonts w:ascii="Arial" w:hAnsi="Arial" w:cs="Arial"/>
                <w:b/>
                <w:bCs/>
              </w:rPr>
              <w:t>Y</w:t>
            </w:r>
          </w:p>
        </w:tc>
        <w:tc>
          <w:tcPr>
            <w:tcW w:w="998" w:type="dxa"/>
            <w:tcBorders>
              <w:top w:val="single" w:sz="4" w:space="0" w:color="auto"/>
              <w:left w:val="single" w:sz="4" w:space="0" w:color="auto"/>
              <w:bottom w:val="single" w:sz="4" w:space="0" w:color="auto"/>
              <w:right w:val="single" w:sz="4" w:space="0" w:color="auto"/>
            </w:tcBorders>
            <w:vAlign w:val="center"/>
          </w:tcPr>
          <w:p w:rsidR="00000000" w:rsidRDefault="000F622C">
            <w:pPr>
              <w:jc w:val="both"/>
              <w:rPr>
                <w:rFonts w:ascii="Arial" w:hAnsi="Arial" w:cs="Arial"/>
              </w:rPr>
            </w:pPr>
            <w:r>
              <w:rPr>
                <w:rFonts w:ascii="Arial" w:hAnsi="Arial" w:cs="Arial"/>
                <w:b/>
                <w:bCs/>
              </w:rPr>
              <w:t>Total</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A</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42</w:t>
            </w:r>
          </w:p>
          <w:p w:rsidR="00000000" w:rsidRDefault="000F622C">
            <w:pPr>
              <w:jc w:val="center"/>
              <w:rPr>
                <w:rFonts w:ascii="Arial" w:hAnsi="Arial" w:cs="Arial"/>
              </w:rPr>
            </w:pPr>
            <w:r>
              <w:rPr>
                <w:rFonts w:ascii="Arial" w:hAnsi="Arial" w:cs="Arial"/>
              </w:rPr>
              <w:t>20.66</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104</w:t>
            </w:r>
          </w:p>
          <w:p w:rsidR="00000000" w:rsidRDefault="000F622C">
            <w:pPr>
              <w:jc w:val="center"/>
              <w:rPr>
                <w:rFonts w:ascii="Arial" w:hAnsi="Arial" w:cs="Arial"/>
              </w:rPr>
            </w:pPr>
            <w:r>
              <w:rPr>
                <w:rFonts w:ascii="Arial" w:hAnsi="Arial" w:cs="Arial"/>
              </w:rPr>
              <w:t>125.33</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146</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pStyle w:val="Ttulo5"/>
            </w:pPr>
            <w:r>
              <w:t>B</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10</w:t>
            </w:r>
          </w:p>
          <w:p w:rsidR="00000000" w:rsidRDefault="000F622C">
            <w:pPr>
              <w:jc w:val="center"/>
              <w:rPr>
                <w:rFonts w:ascii="Arial" w:hAnsi="Arial" w:cs="Arial"/>
              </w:rPr>
            </w:pPr>
            <w:r>
              <w:rPr>
                <w:rFonts w:ascii="Arial" w:hAnsi="Arial" w:cs="Arial"/>
              </w:rPr>
              <w:t>44.01</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301</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311</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C</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24</w:t>
            </w:r>
          </w:p>
          <w:p w:rsidR="00000000" w:rsidRDefault="000F622C">
            <w:pPr>
              <w:jc w:val="center"/>
              <w:rPr>
                <w:rFonts w:ascii="Arial" w:hAnsi="Arial" w:cs="Arial"/>
              </w:rPr>
            </w:pPr>
            <w:r>
              <w:rPr>
                <w:rFonts w:ascii="Arial" w:hAnsi="Arial" w:cs="Arial"/>
              </w:rPr>
              <w:t>11.32</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rPr>
            </w:pPr>
            <w:r>
              <w:rPr>
                <w:rFonts w:ascii="Arial" w:hAnsi="Arial" w:cs="Arial"/>
              </w:rPr>
              <w:t>56</w:t>
            </w:r>
          </w:p>
          <w:p w:rsidR="00000000" w:rsidRDefault="000F622C">
            <w:pPr>
              <w:jc w:val="center"/>
              <w:rPr>
                <w:rFonts w:ascii="Arial" w:hAnsi="Arial" w:cs="Arial"/>
              </w:rPr>
            </w:pPr>
            <w:r>
              <w:rPr>
                <w:rFonts w:ascii="Arial" w:hAnsi="Arial" w:cs="Arial"/>
              </w:rPr>
              <w:t>68.67</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80</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567" w:type="dxa"/>
            <w:tcBorders>
              <w:left w:val="single" w:sz="4" w:space="0" w:color="auto"/>
              <w:right w:val="single" w:sz="4" w:space="0" w:color="auto"/>
            </w:tcBorders>
          </w:tcPr>
          <w:p w:rsidR="00000000" w:rsidRDefault="000F622C"/>
        </w:tc>
        <w:tc>
          <w:tcPr>
            <w:tcW w:w="2991" w:type="dxa"/>
            <w:tcBorders>
              <w:top w:val="single" w:sz="4" w:space="0" w:color="auto"/>
              <w:left w:val="single" w:sz="4" w:space="0" w:color="auto"/>
              <w:bottom w:val="single" w:sz="4" w:space="0" w:color="auto"/>
              <w:right w:val="single" w:sz="4" w:space="0" w:color="auto"/>
            </w:tcBorders>
          </w:tcPr>
          <w:p w:rsidR="00000000" w:rsidRDefault="000F622C">
            <w:pPr>
              <w:jc w:val="both"/>
              <w:rPr>
                <w:rFonts w:ascii="Arial" w:hAnsi="Arial" w:cs="Arial"/>
                <w:b/>
                <w:bCs/>
              </w:rPr>
            </w:pPr>
            <w:r>
              <w:rPr>
                <w:rFonts w:ascii="Arial" w:hAnsi="Arial" w:cs="Arial"/>
                <w:b/>
                <w:bCs/>
              </w:rPr>
              <w:t>Total</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70</w:t>
            </w:r>
          </w:p>
        </w:tc>
        <w:tc>
          <w:tcPr>
            <w:tcW w:w="1497"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461</w:t>
            </w:r>
          </w:p>
        </w:tc>
        <w:tc>
          <w:tcPr>
            <w:tcW w:w="998" w:type="dxa"/>
            <w:tcBorders>
              <w:top w:val="single" w:sz="4" w:space="0" w:color="auto"/>
              <w:left w:val="single" w:sz="4" w:space="0" w:color="auto"/>
              <w:bottom w:val="single" w:sz="4" w:space="0" w:color="auto"/>
              <w:right w:val="single" w:sz="4" w:space="0" w:color="auto"/>
            </w:tcBorders>
          </w:tcPr>
          <w:p w:rsidR="00000000" w:rsidRDefault="000F622C">
            <w:pPr>
              <w:jc w:val="center"/>
              <w:rPr>
                <w:rFonts w:ascii="Arial" w:hAnsi="Arial" w:cs="Arial"/>
                <w:b/>
                <w:bCs/>
              </w:rPr>
            </w:pPr>
            <w:r>
              <w:rPr>
                <w:rFonts w:ascii="Arial" w:hAnsi="Arial" w:cs="Arial"/>
                <w:b/>
                <w:bCs/>
              </w:rPr>
              <w:t>537</w:t>
            </w:r>
          </w:p>
        </w:tc>
        <w:tc>
          <w:tcPr>
            <w:tcW w:w="550" w:type="dxa"/>
            <w:tcBorders>
              <w:left w:val="single" w:sz="4" w:space="0" w:color="auto"/>
              <w:right w:val="single" w:sz="4" w:space="0" w:color="auto"/>
            </w:tcBorders>
          </w:tcPr>
          <w:p w:rsidR="00000000" w:rsidRDefault="000F622C"/>
        </w:tc>
      </w:tr>
      <w:tr w:rsidR="00000000">
        <w:tblPrEx>
          <w:tblCellMar>
            <w:top w:w="0" w:type="dxa"/>
            <w:bottom w:w="0" w:type="dxa"/>
          </w:tblCellMar>
        </w:tblPrEx>
        <w:trPr>
          <w:cantSplit/>
        </w:trPr>
        <w:tc>
          <w:tcPr>
            <w:tcW w:w="8100" w:type="dxa"/>
            <w:gridSpan w:val="6"/>
            <w:tcBorders>
              <w:left w:val="single" w:sz="4" w:space="0" w:color="auto"/>
              <w:bottom w:val="single" w:sz="4" w:space="0" w:color="auto"/>
              <w:right w:val="single" w:sz="4" w:space="0" w:color="auto"/>
            </w:tcBorders>
          </w:tcPr>
          <w:p w:rsidR="00000000" w:rsidRDefault="000F622C">
            <w:pPr>
              <w:rPr>
                <w:rFonts w:ascii="Arial" w:hAnsi="Arial" w:cs="Arial"/>
                <w:sz w:val="20"/>
              </w:rPr>
            </w:pPr>
            <w:r>
              <w:rPr>
                <w:rFonts w:ascii="Arial" w:hAnsi="Arial" w:cs="Arial"/>
                <w:b/>
                <w:bCs/>
                <w:sz w:val="20"/>
              </w:rPr>
              <w:t>FUENTE</w:t>
            </w:r>
            <w:r>
              <w:rPr>
                <w:rFonts w:ascii="Arial" w:hAnsi="Arial" w:cs="Arial"/>
                <w:sz w:val="20"/>
              </w:rPr>
              <w:t>: Base de dato</w:t>
            </w:r>
            <w:r>
              <w:rPr>
                <w:rFonts w:ascii="Arial" w:hAnsi="Arial" w:cs="Arial"/>
                <w:sz w:val="20"/>
              </w:rPr>
              <w:t>s del I Censo de funcionarios públicos del MEC</w:t>
            </w:r>
          </w:p>
          <w:p w:rsidR="00000000" w:rsidRDefault="000F622C">
            <w:r>
              <w:rPr>
                <w:rFonts w:ascii="Arial" w:hAnsi="Arial" w:cs="Arial"/>
                <w:b/>
                <w:bCs/>
                <w:sz w:val="20"/>
              </w:rPr>
              <w:t>ELABORACIÓN:</w:t>
            </w:r>
            <w:r>
              <w:rPr>
                <w:rFonts w:ascii="Arial" w:hAnsi="Arial" w:cs="Arial"/>
                <w:sz w:val="20"/>
              </w:rPr>
              <w:t xml:space="preserve"> por el autor, Carlos Ronquillo Franco</w:t>
            </w:r>
          </w:p>
        </w:tc>
      </w:tr>
    </w:tbl>
    <w:p w:rsidR="00000000" w:rsidRDefault="000F622C">
      <w:pPr>
        <w:pStyle w:val="Sangradetextonormal"/>
      </w:pPr>
    </w:p>
    <w:p w:rsidR="00000000" w:rsidRDefault="000F622C">
      <w:pPr>
        <w:pStyle w:val="Sangradetextonormal"/>
        <w:ind w:left="426"/>
      </w:pPr>
      <w:r>
        <w:t xml:space="preserve">Para determinar la independencia de los criterios de clasificación definidos, de las variables </w:t>
      </w:r>
      <w:r>
        <w:rPr>
          <w:i/>
          <w:iCs/>
        </w:rPr>
        <w:t>completitud y zona de la institución</w:t>
      </w:r>
      <w:r>
        <w:t xml:space="preserve"> se realizó el siguiente </w:t>
      </w:r>
      <w:r>
        <w:t>contraste de hipótesis:</w:t>
      </w:r>
    </w:p>
    <w:p w:rsidR="00000000" w:rsidRDefault="000F622C">
      <w:pPr>
        <w:pStyle w:val="Sangradetextonormal"/>
        <w:ind w:left="426"/>
      </w:pPr>
    </w:p>
    <w:p w:rsidR="00000000" w:rsidRDefault="000F622C">
      <w:pPr>
        <w:spacing w:line="480" w:lineRule="auto"/>
        <w:ind w:left="426"/>
        <w:jc w:val="center"/>
        <w:rPr>
          <w:rFonts w:ascii="Arial" w:hAnsi="Arial" w:cs="Arial"/>
          <w:i/>
          <w:iCs/>
        </w:rPr>
      </w:pPr>
      <w:r>
        <w:rPr>
          <w:rFonts w:ascii="Arial" w:hAnsi="Arial" w:cs="Arial"/>
          <w:b/>
          <w:bCs/>
        </w:rPr>
        <w:t>H</w:t>
      </w:r>
      <w:r>
        <w:rPr>
          <w:rFonts w:ascii="Arial" w:hAnsi="Arial" w:cs="Arial"/>
          <w:b/>
          <w:bCs/>
          <w:vertAlign w:val="subscript"/>
        </w:rPr>
        <w:t>0</w:t>
      </w:r>
      <w:r>
        <w:rPr>
          <w:rFonts w:ascii="Arial" w:hAnsi="Arial" w:cs="Arial"/>
        </w:rPr>
        <w:t xml:space="preserve">: Los criterios de clasificación de las variables </w:t>
      </w:r>
      <w:r>
        <w:rPr>
          <w:rFonts w:ascii="Arial" w:hAnsi="Arial" w:cs="Arial"/>
          <w:i/>
          <w:iCs/>
        </w:rPr>
        <w:t xml:space="preserve">completitud </w:t>
      </w:r>
    </w:p>
    <w:p w:rsidR="00000000" w:rsidRDefault="000F622C">
      <w:pPr>
        <w:spacing w:line="480" w:lineRule="auto"/>
        <w:ind w:left="426"/>
        <w:jc w:val="center"/>
        <w:rPr>
          <w:rFonts w:ascii="Arial" w:hAnsi="Arial" w:cs="Arial"/>
        </w:rPr>
      </w:pPr>
      <w:r>
        <w:rPr>
          <w:rFonts w:ascii="Arial" w:hAnsi="Arial" w:cs="Arial"/>
          <w:i/>
          <w:iCs/>
        </w:rPr>
        <w:t>y zona de la institución</w:t>
      </w:r>
      <w:r>
        <w:rPr>
          <w:rFonts w:ascii="Arial" w:hAnsi="Arial" w:cs="Arial"/>
        </w:rPr>
        <w:t xml:space="preserve"> son independientes</w:t>
      </w:r>
    </w:p>
    <w:p w:rsidR="00000000" w:rsidRDefault="000F622C">
      <w:pPr>
        <w:spacing w:line="480" w:lineRule="auto"/>
        <w:ind w:left="426"/>
        <w:jc w:val="center"/>
        <w:rPr>
          <w:rFonts w:ascii="Arial" w:hAnsi="Arial" w:cs="Arial"/>
        </w:rPr>
      </w:pPr>
      <w:r>
        <w:rPr>
          <w:rFonts w:ascii="Arial" w:hAnsi="Arial" w:cs="Arial"/>
        </w:rPr>
        <w:t>vs.</w:t>
      </w:r>
    </w:p>
    <w:p w:rsidR="00000000" w:rsidRDefault="000F622C">
      <w:pPr>
        <w:spacing w:line="480" w:lineRule="auto"/>
        <w:ind w:left="426"/>
        <w:jc w:val="center"/>
        <w:rPr>
          <w:rFonts w:ascii="Arial" w:hAnsi="Arial" w:cs="Arial"/>
          <w:i/>
          <w:iCs/>
        </w:rPr>
      </w:pPr>
      <w:r>
        <w:rPr>
          <w:rFonts w:ascii="Arial" w:hAnsi="Arial" w:cs="Arial"/>
          <w:b/>
          <w:bCs/>
        </w:rPr>
        <w:t>H</w:t>
      </w:r>
      <w:r>
        <w:rPr>
          <w:rFonts w:ascii="Arial" w:hAnsi="Arial" w:cs="Arial"/>
          <w:b/>
          <w:bCs/>
          <w:vertAlign w:val="subscript"/>
        </w:rPr>
        <w:t>a</w:t>
      </w:r>
      <w:r>
        <w:rPr>
          <w:rFonts w:ascii="Arial" w:hAnsi="Arial" w:cs="Arial"/>
        </w:rPr>
        <w:t xml:space="preserve">: Los criterios de clasificación de las variables </w:t>
      </w:r>
      <w:r>
        <w:rPr>
          <w:rFonts w:ascii="Arial" w:hAnsi="Arial" w:cs="Arial"/>
          <w:i/>
          <w:iCs/>
        </w:rPr>
        <w:t xml:space="preserve">completitud </w:t>
      </w:r>
    </w:p>
    <w:p w:rsidR="00000000" w:rsidRDefault="000F622C">
      <w:pPr>
        <w:spacing w:line="480" w:lineRule="auto"/>
        <w:ind w:left="426"/>
        <w:jc w:val="center"/>
        <w:rPr>
          <w:rFonts w:ascii="Arial" w:hAnsi="Arial" w:cs="Arial"/>
        </w:rPr>
      </w:pPr>
      <w:r>
        <w:rPr>
          <w:rFonts w:ascii="Arial" w:hAnsi="Arial" w:cs="Arial"/>
          <w:i/>
          <w:iCs/>
        </w:rPr>
        <w:t>y zona de la institución</w:t>
      </w:r>
      <w:r>
        <w:rPr>
          <w:rFonts w:ascii="Arial" w:hAnsi="Arial" w:cs="Arial"/>
        </w:rPr>
        <w:t xml:space="preserve"> son dependientes</w:t>
      </w:r>
    </w:p>
    <w:p w:rsidR="00000000" w:rsidRDefault="000F622C">
      <w:pPr>
        <w:spacing w:line="480" w:lineRule="auto"/>
        <w:ind w:left="426"/>
        <w:jc w:val="both"/>
        <w:rPr>
          <w:rFonts w:ascii="Arial" w:hAnsi="Arial" w:cs="Arial"/>
        </w:rPr>
      </w:pPr>
    </w:p>
    <w:p w:rsidR="00000000" w:rsidRDefault="000F622C">
      <w:pPr>
        <w:spacing w:line="480" w:lineRule="auto"/>
        <w:ind w:left="426"/>
        <w:jc w:val="both"/>
        <w:rPr>
          <w:rFonts w:ascii="Arial" w:hAnsi="Arial" w:cs="Arial"/>
        </w:rPr>
      </w:pPr>
      <w:r>
        <w:rPr>
          <w:rFonts w:ascii="Arial" w:hAnsi="Arial" w:cs="Arial"/>
        </w:rPr>
        <w:t xml:space="preserve">Valor del </w:t>
      </w:r>
      <w:r>
        <w:rPr>
          <w:rFonts w:ascii="Arial" w:hAnsi="Arial" w:cs="Arial"/>
        </w:rPr>
        <w:t xml:space="preserve">estadístico de prueba </w:t>
      </w:r>
      <w:r>
        <w:rPr>
          <w:rFonts w:ascii="Arial" w:hAnsi="Arial" w:cs="Arial"/>
        </w:rPr>
        <w:sym w:font="Symbol" w:char="F063"/>
      </w:r>
      <w:r>
        <w:rPr>
          <w:rFonts w:ascii="Arial" w:hAnsi="Arial" w:cs="Arial"/>
          <w:vertAlign w:val="superscript"/>
        </w:rPr>
        <w:t>2</w:t>
      </w:r>
      <w:r>
        <w:rPr>
          <w:rFonts w:ascii="Arial" w:hAnsi="Arial" w:cs="Arial"/>
        </w:rPr>
        <w:t>= 72.82</w:t>
      </w:r>
    </w:p>
    <w:p w:rsidR="00000000" w:rsidRDefault="000F622C">
      <w:pPr>
        <w:spacing w:line="480" w:lineRule="auto"/>
        <w:ind w:left="426"/>
        <w:jc w:val="both"/>
        <w:rPr>
          <w:rFonts w:ascii="Arial" w:hAnsi="Arial" w:cs="Arial"/>
        </w:rPr>
      </w:pPr>
      <w:r>
        <w:rPr>
          <w:rFonts w:ascii="Arial" w:hAnsi="Arial" w:cs="Arial"/>
        </w:rPr>
        <w:t>Grados de libertad 2</w:t>
      </w:r>
    </w:p>
    <w:p w:rsidR="00000000" w:rsidRDefault="000F622C">
      <w:pPr>
        <w:spacing w:line="480" w:lineRule="auto"/>
        <w:ind w:left="426"/>
        <w:jc w:val="both"/>
        <w:rPr>
          <w:rFonts w:ascii="Arial" w:hAnsi="Arial" w:cs="Arial"/>
        </w:rPr>
      </w:pPr>
      <w:r>
        <w:rPr>
          <w:rFonts w:ascii="Arial" w:hAnsi="Arial" w:cs="Arial"/>
        </w:rPr>
        <w:t>Valor p = 0.000</w:t>
      </w:r>
    </w:p>
    <w:p w:rsidR="000F622C" w:rsidRDefault="000F622C">
      <w:pPr>
        <w:spacing w:line="480" w:lineRule="auto"/>
        <w:ind w:left="360"/>
        <w:jc w:val="both"/>
        <w:rPr>
          <w:rFonts w:ascii="Arial" w:hAnsi="Arial" w:cs="Arial"/>
        </w:rPr>
      </w:pPr>
      <w:bookmarkStart w:id="172" w:name="_Toc512596794"/>
      <w:bookmarkStart w:id="173" w:name="_Toc514133136"/>
      <w:r>
        <w:rPr>
          <w:rFonts w:ascii="Arial" w:hAnsi="Arial" w:cs="Arial"/>
        </w:rPr>
        <w:t>Existe evidencia estadística para rechazar H</w:t>
      </w:r>
      <w:r>
        <w:rPr>
          <w:rFonts w:ascii="Arial" w:hAnsi="Arial" w:cs="Arial"/>
          <w:vertAlign w:val="subscript"/>
        </w:rPr>
        <w:t>0</w:t>
      </w:r>
      <w:r>
        <w:rPr>
          <w:rFonts w:ascii="Arial" w:hAnsi="Arial" w:cs="Arial"/>
        </w:rPr>
        <w:t>, por lo tanto se concluye que los criterios de clasificación son dependientes.</w:t>
      </w:r>
      <w:bookmarkEnd w:id="172"/>
      <w:bookmarkEnd w:id="173"/>
      <w:r>
        <w:rPr>
          <w:rFonts w:ascii="Arial" w:hAnsi="Arial" w:cs="Arial"/>
        </w:rPr>
        <w:t xml:space="preserve"> </w:t>
      </w:r>
    </w:p>
    <w:sectPr w:rsidR="000F622C">
      <w:headerReference w:type="default" r:id="rId68"/>
      <w:pgSz w:w="11906" w:h="16838" w:code="9"/>
      <w:pgMar w:top="2268" w:right="1361" w:bottom="2268" w:left="2268" w:header="720" w:footer="1293" w:gutter="0"/>
      <w:pgNumType w:start="31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22C" w:rsidRDefault="000F622C">
      <w:r>
        <w:separator/>
      </w:r>
    </w:p>
  </w:endnote>
  <w:endnote w:type="continuationSeparator" w:id="1">
    <w:p w:rsidR="000F622C" w:rsidRDefault="000F622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Recht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22C" w:rsidRDefault="000F622C">
      <w:r>
        <w:separator/>
      </w:r>
    </w:p>
  </w:footnote>
  <w:footnote w:type="continuationSeparator" w:id="1">
    <w:p w:rsidR="000F622C" w:rsidRDefault="000F62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F622C">
    <w:pPr>
      <w:pStyle w:val="Encabezado"/>
      <w:jc w:val="right"/>
      <w:rPr>
        <w:rStyle w:val="Nmerodepgina"/>
        <w:rFonts w:ascii="Arial" w:hAnsi="Arial" w:cs="Arial"/>
      </w:rPr>
    </w:pPr>
  </w:p>
  <w:p w:rsidR="00000000" w:rsidRDefault="000F622C">
    <w:pPr>
      <w:pStyle w:val="Encabezado"/>
      <w:jc w:val="right"/>
      <w:rPr>
        <w:rStyle w:val="Nmerodepgina"/>
        <w:rFonts w:ascii="Arial" w:hAnsi="Arial" w:cs="Arial"/>
      </w:rPr>
    </w:pPr>
  </w:p>
  <w:p w:rsidR="00000000" w:rsidRDefault="000F622C">
    <w:pPr>
      <w:pStyle w:val="Encabezado"/>
      <w:jc w:val="right"/>
      <w:rPr>
        <w:rFonts w:ascii="Arial" w:hAnsi="Arial" w:cs="Arial"/>
      </w:rPr>
    </w:pP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4D571A">
      <w:rPr>
        <w:rStyle w:val="Nmerodepgina"/>
        <w:rFonts w:ascii="Arial" w:hAnsi="Arial" w:cs="Arial"/>
        <w:noProof/>
      </w:rPr>
      <w:t>311</w:t>
    </w:r>
    <w:r>
      <w:rPr>
        <w:rStyle w:val="Nmerodepgina"/>
        <w:rFonts w:ascii="Arial" w:hAnsi="Arial" w:cs="Arial"/>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735D"/>
    <w:multiLevelType w:val="multilevel"/>
    <w:tmpl w:val="C576E1EE"/>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
    <w:nsid w:val="119F45F2"/>
    <w:multiLevelType w:val="hybridMultilevel"/>
    <w:tmpl w:val="4AF62E9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1F56504D"/>
    <w:multiLevelType w:val="multilevel"/>
    <w:tmpl w:val="C576E1E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
    <w:nsid w:val="215A2420"/>
    <w:multiLevelType w:val="hybridMultilevel"/>
    <w:tmpl w:val="3E9A154C"/>
    <w:lvl w:ilvl="0" w:tplc="0C0A0007">
      <w:start w:val="1"/>
      <w:numFmt w:val="bullet"/>
      <w:lvlText w:val=""/>
      <w:lvlJc w:val="left"/>
      <w:pPr>
        <w:tabs>
          <w:tab w:val="num" w:pos="2148"/>
        </w:tabs>
        <w:ind w:left="2148" w:hanging="360"/>
      </w:pPr>
      <w:rPr>
        <w:rFonts w:ascii="Wingdings" w:hAnsi="Wingdings" w:hint="default"/>
        <w:sz w:val="16"/>
      </w:rPr>
    </w:lvl>
    <w:lvl w:ilvl="1" w:tplc="0C0A0003" w:tentative="1">
      <w:start w:val="1"/>
      <w:numFmt w:val="bullet"/>
      <w:lvlText w:val="o"/>
      <w:lvlJc w:val="left"/>
      <w:pPr>
        <w:tabs>
          <w:tab w:val="num" w:pos="2868"/>
        </w:tabs>
        <w:ind w:left="2868" w:hanging="360"/>
      </w:pPr>
      <w:rPr>
        <w:rFonts w:ascii="Courier New" w:hAnsi="Courier New" w:hint="default"/>
      </w:rPr>
    </w:lvl>
    <w:lvl w:ilvl="2" w:tplc="0C0A0005" w:tentative="1">
      <w:start w:val="1"/>
      <w:numFmt w:val="bullet"/>
      <w:lvlText w:val=""/>
      <w:lvlJc w:val="left"/>
      <w:pPr>
        <w:tabs>
          <w:tab w:val="num" w:pos="3588"/>
        </w:tabs>
        <w:ind w:left="3588" w:hanging="360"/>
      </w:pPr>
      <w:rPr>
        <w:rFonts w:ascii="Wingdings" w:hAnsi="Wingdings" w:hint="default"/>
      </w:rPr>
    </w:lvl>
    <w:lvl w:ilvl="3" w:tplc="0C0A0001" w:tentative="1">
      <w:start w:val="1"/>
      <w:numFmt w:val="bullet"/>
      <w:lvlText w:val=""/>
      <w:lvlJc w:val="left"/>
      <w:pPr>
        <w:tabs>
          <w:tab w:val="num" w:pos="4308"/>
        </w:tabs>
        <w:ind w:left="4308" w:hanging="360"/>
      </w:pPr>
      <w:rPr>
        <w:rFonts w:ascii="Symbol" w:hAnsi="Symbol" w:hint="default"/>
      </w:rPr>
    </w:lvl>
    <w:lvl w:ilvl="4" w:tplc="0C0A0003" w:tentative="1">
      <w:start w:val="1"/>
      <w:numFmt w:val="bullet"/>
      <w:lvlText w:val="o"/>
      <w:lvlJc w:val="left"/>
      <w:pPr>
        <w:tabs>
          <w:tab w:val="num" w:pos="5028"/>
        </w:tabs>
        <w:ind w:left="5028" w:hanging="360"/>
      </w:pPr>
      <w:rPr>
        <w:rFonts w:ascii="Courier New" w:hAnsi="Courier New" w:hint="default"/>
      </w:rPr>
    </w:lvl>
    <w:lvl w:ilvl="5" w:tplc="0C0A0005" w:tentative="1">
      <w:start w:val="1"/>
      <w:numFmt w:val="bullet"/>
      <w:lvlText w:val=""/>
      <w:lvlJc w:val="left"/>
      <w:pPr>
        <w:tabs>
          <w:tab w:val="num" w:pos="5748"/>
        </w:tabs>
        <w:ind w:left="5748" w:hanging="360"/>
      </w:pPr>
      <w:rPr>
        <w:rFonts w:ascii="Wingdings" w:hAnsi="Wingdings" w:hint="default"/>
      </w:rPr>
    </w:lvl>
    <w:lvl w:ilvl="6" w:tplc="0C0A0001" w:tentative="1">
      <w:start w:val="1"/>
      <w:numFmt w:val="bullet"/>
      <w:lvlText w:val=""/>
      <w:lvlJc w:val="left"/>
      <w:pPr>
        <w:tabs>
          <w:tab w:val="num" w:pos="6468"/>
        </w:tabs>
        <w:ind w:left="6468" w:hanging="360"/>
      </w:pPr>
      <w:rPr>
        <w:rFonts w:ascii="Symbol" w:hAnsi="Symbol" w:hint="default"/>
      </w:rPr>
    </w:lvl>
    <w:lvl w:ilvl="7" w:tplc="0C0A0003" w:tentative="1">
      <w:start w:val="1"/>
      <w:numFmt w:val="bullet"/>
      <w:lvlText w:val="o"/>
      <w:lvlJc w:val="left"/>
      <w:pPr>
        <w:tabs>
          <w:tab w:val="num" w:pos="7188"/>
        </w:tabs>
        <w:ind w:left="7188" w:hanging="360"/>
      </w:pPr>
      <w:rPr>
        <w:rFonts w:ascii="Courier New" w:hAnsi="Courier New" w:hint="default"/>
      </w:rPr>
    </w:lvl>
    <w:lvl w:ilvl="8" w:tplc="0C0A0005" w:tentative="1">
      <w:start w:val="1"/>
      <w:numFmt w:val="bullet"/>
      <w:lvlText w:val=""/>
      <w:lvlJc w:val="left"/>
      <w:pPr>
        <w:tabs>
          <w:tab w:val="num" w:pos="7908"/>
        </w:tabs>
        <w:ind w:left="7908" w:hanging="360"/>
      </w:pPr>
      <w:rPr>
        <w:rFonts w:ascii="Wingdings" w:hAnsi="Wingdings" w:hint="default"/>
      </w:rPr>
    </w:lvl>
  </w:abstractNum>
  <w:abstractNum w:abstractNumId="4">
    <w:nsid w:val="2A147A1E"/>
    <w:multiLevelType w:val="multilevel"/>
    <w:tmpl w:val="46546B5C"/>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nsid w:val="2FE23772"/>
    <w:multiLevelType w:val="singleLevel"/>
    <w:tmpl w:val="A66CEC5E"/>
    <w:lvl w:ilvl="0">
      <w:start w:val="2"/>
      <w:numFmt w:val="bullet"/>
      <w:lvlText w:val=""/>
      <w:lvlJc w:val="left"/>
      <w:pPr>
        <w:tabs>
          <w:tab w:val="num" w:pos="360"/>
        </w:tabs>
        <w:ind w:left="360" w:hanging="360"/>
      </w:pPr>
      <w:rPr>
        <w:rFonts w:ascii="Symbol" w:hAnsi="Symbol" w:hint="default"/>
      </w:rPr>
    </w:lvl>
  </w:abstractNum>
  <w:abstractNum w:abstractNumId="6">
    <w:nsid w:val="36F464B7"/>
    <w:multiLevelType w:val="hybridMultilevel"/>
    <w:tmpl w:val="2F60F8D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CB0601B"/>
    <w:multiLevelType w:val="hybridMultilevel"/>
    <w:tmpl w:val="53E6221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0A2483F"/>
    <w:multiLevelType w:val="singleLevel"/>
    <w:tmpl w:val="C5807328"/>
    <w:lvl w:ilvl="0">
      <w:start w:val="2"/>
      <w:numFmt w:val="bullet"/>
      <w:lvlText w:val=""/>
      <w:lvlJc w:val="left"/>
      <w:pPr>
        <w:tabs>
          <w:tab w:val="num" w:pos="360"/>
        </w:tabs>
        <w:ind w:left="360" w:hanging="360"/>
      </w:pPr>
      <w:rPr>
        <w:rFonts w:ascii="Symbol" w:hAnsi="Symbol" w:hint="default"/>
      </w:rPr>
    </w:lvl>
  </w:abstractNum>
  <w:abstractNum w:abstractNumId="9">
    <w:nsid w:val="47054FF0"/>
    <w:multiLevelType w:val="multilevel"/>
    <w:tmpl w:val="041E6E92"/>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10">
    <w:nsid w:val="49C37BEE"/>
    <w:multiLevelType w:val="hybridMultilevel"/>
    <w:tmpl w:val="3470383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56267C4"/>
    <w:multiLevelType w:val="hybridMultilevel"/>
    <w:tmpl w:val="2F60F8D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B10364F"/>
    <w:multiLevelType w:val="hybridMultilevel"/>
    <w:tmpl w:val="7D1E61F6"/>
    <w:lvl w:ilvl="0" w:tplc="0C0A0005">
      <w:start w:val="1"/>
      <w:numFmt w:val="bullet"/>
      <w:lvlText w:val=""/>
      <w:lvlJc w:val="left"/>
      <w:pPr>
        <w:tabs>
          <w:tab w:val="num" w:pos="720"/>
        </w:tabs>
        <w:ind w:left="720" w:hanging="360"/>
      </w:pPr>
      <w:rPr>
        <w:rFonts w:ascii="Wingdings" w:hAnsi="Wingdings" w:hint="default"/>
      </w:rPr>
    </w:lvl>
    <w:lvl w:ilvl="1" w:tplc="867A8398">
      <w:start w:val="1"/>
      <w:numFmt w:val="decimal"/>
      <w:lvlText w:val="%2."/>
      <w:lvlJc w:val="center"/>
      <w:pPr>
        <w:tabs>
          <w:tab w:val="num" w:pos="360"/>
        </w:tabs>
        <w:ind w:left="0" w:firstLine="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A9C2D93"/>
    <w:multiLevelType w:val="hybridMultilevel"/>
    <w:tmpl w:val="1302765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6BB00FEB"/>
    <w:multiLevelType w:val="singleLevel"/>
    <w:tmpl w:val="0C0A0003"/>
    <w:lvl w:ilvl="0">
      <w:start w:val="1"/>
      <w:numFmt w:val="bullet"/>
      <w:lvlText w:val=""/>
      <w:lvlJc w:val="left"/>
      <w:pPr>
        <w:tabs>
          <w:tab w:val="num" w:pos="360"/>
        </w:tabs>
        <w:ind w:left="360" w:hanging="360"/>
      </w:pPr>
      <w:rPr>
        <w:rFonts w:ascii="Symbol" w:hAnsi="Symbol" w:cs="Times New Roman" w:hint="default"/>
      </w:rPr>
    </w:lvl>
  </w:abstractNum>
  <w:abstractNum w:abstractNumId="15">
    <w:nsid w:val="7EB82768"/>
    <w:multiLevelType w:val="hybridMultilevel"/>
    <w:tmpl w:val="119878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9"/>
  </w:num>
  <w:num w:numId="4">
    <w:abstractNumId w:val="4"/>
  </w:num>
  <w:num w:numId="5">
    <w:abstractNumId w:val="14"/>
  </w:num>
  <w:num w:numId="6">
    <w:abstractNumId w:val="7"/>
  </w:num>
  <w:num w:numId="7">
    <w:abstractNumId w:val="12"/>
  </w:num>
  <w:num w:numId="8">
    <w:abstractNumId w:val="3"/>
  </w:num>
  <w:num w:numId="9">
    <w:abstractNumId w:val="1"/>
  </w:num>
  <w:num w:numId="10">
    <w:abstractNumId w:val="13"/>
  </w:num>
  <w:num w:numId="11">
    <w:abstractNumId w:val="5"/>
  </w:num>
  <w:num w:numId="12">
    <w:abstractNumId w:val="8"/>
  </w:num>
  <w:num w:numId="13">
    <w:abstractNumId w:val="11"/>
  </w:num>
  <w:num w:numId="14">
    <w:abstractNumId w:val="6"/>
  </w:num>
  <w:num w:numId="15">
    <w:abstractNumId w:val="1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defaultTabStop w:val="708"/>
  <w:hyphenationZone w:val="425"/>
  <w:noPunctuationKerning/>
  <w:characterSpacingControl w:val="doNotCompress"/>
  <w:footnotePr>
    <w:footnote w:id="0"/>
    <w:footnote w:id="1"/>
  </w:footnotePr>
  <w:endnotePr>
    <w:endnote w:id="0"/>
    <w:endnote w:id="1"/>
  </w:endnotePr>
  <w:compat>
    <w:useFELayout/>
  </w:compat>
  <w:rsids>
    <w:rsidRoot w:val="004D571A"/>
    <w:rsid w:val="000F622C"/>
    <w:rsid w:val="004D57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jc w:val="center"/>
      <w:outlineLvl w:val="3"/>
    </w:pPr>
    <w:rPr>
      <w:rFonts w:ascii="Arial" w:hAnsi="Arial" w:cs="Arial"/>
      <w:b/>
      <w:bCs/>
    </w:rPr>
  </w:style>
  <w:style w:type="paragraph" w:styleId="Ttulo5">
    <w:name w:val="heading 5"/>
    <w:basedOn w:val="Normal"/>
    <w:next w:val="Normal"/>
    <w:qFormat/>
    <w:pPr>
      <w:keepNext/>
      <w:jc w:val="both"/>
      <w:outlineLvl w:val="4"/>
    </w:pPr>
    <w:rPr>
      <w:rFonts w:ascii="Arial" w:hAnsi="Arial" w:cs="Arial"/>
      <w:b/>
      <w:bCs/>
    </w:rPr>
  </w:style>
  <w:style w:type="paragraph" w:styleId="Ttulo6">
    <w:name w:val="heading 6"/>
    <w:basedOn w:val="Normal"/>
    <w:next w:val="Normal"/>
    <w:qFormat/>
    <w:pPr>
      <w:keepNext/>
      <w:jc w:val="center"/>
      <w:outlineLvl w:val="5"/>
    </w:pPr>
    <w:rPr>
      <w:rFonts w:ascii="Arial" w:hAnsi="Arial" w:cs="Arial"/>
      <w:b/>
      <w:bCs/>
    </w:rPr>
  </w:style>
  <w:style w:type="paragraph" w:styleId="Ttulo7">
    <w:name w:val="heading 7"/>
    <w:basedOn w:val="Normal"/>
    <w:next w:val="Normal"/>
    <w:qFormat/>
    <w:pPr>
      <w:keepNext/>
      <w:jc w:val="center"/>
      <w:outlineLvl w:val="6"/>
    </w:pPr>
    <w:rPr>
      <w:rFonts w:ascii="Arial" w:hAnsi="Arial" w:cs="Arial"/>
      <w:b/>
      <w:i/>
      <w:iCs/>
    </w:rPr>
  </w:style>
  <w:style w:type="paragraph" w:styleId="Ttulo8">
    <w:name w:val="heading 8"/>
    <w:basedOn w:val="Normal"/>
    <w:next w:val="Normal"/>
    <w:qFormat/>
    <w:pPr>
      <w:keepNext/>
      <w:outlineLvl w:val="7"/>
    </w:pPr>
    <w:rPr>
      <w:rFonts w:ascii="Arial" w:hAnsi="Arial" w:cs="Arial"/>
      <w:b/>
      <w:bCs/>
    </w:rPr>
  </w:style>
  <w:style w:type="paragraph" w:styleId="Ttulo9">
    <w:name w:val="heading 9"/>
    <w:basedOn w:val="Normal"/>
    <w:next w:val="Normal"/>
    <w:qFormat/>
    <w:pPr>
      <w:keepNext/>
      <w:jc w:val="center"/>
      <w:outlineLvl w:val="8"/>
    </w:pPr>
    <w:rPr>
      <w:b/>
      <w:szCs w:val="20"/>
      <w:lang w:val="es-EC"/>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semiHidden/>
    <w:pPr>
      <w:jc w:val="both"/>
    </w:pPr>
    <w:rPr>
      <w:rFonts w:ascii="Arial" w:hAnsi="Arial" w:cs="Arial"/>
      <w:b/>
      <w:bCs/>
    </w:rPr>
  </w:style>
  <w:style w:type="paragraph" w:styleId="Sangradetextonormal">
    <w:name w:val="Body Text Indent"/>
    <w:basedOn w:val="Normal"/>
    <w:semiHidden/>
    <w:pPr>
      <w:spacing w:line="480" w:lineRule="auto"/>
      <w:ind w:left="360"/>
      <w:jc w:val="both"/>
    </w:pPr>
    <w:rPr>
      <w:rFonts w:ascii="Arial" w:hAnsi="Arial" w:cs="Arial"/>
    </w:rPr>
  </w:style>
  <w:style w:type="paragraph" w:styleId="Textoindependiente3">
    <w:name w:val="Body Text 3"/>
    <w:basedOn w:val="Normal"/>
    <w:semiHidden/>
    <w:pPr>
      <w:jc w:val="center"/>
    </w:pPr>
    <w:rPr>
      <w:rFonts w:ascii="Arial" w:hAnsi="Arial" w:cs="Arial"/>
      <w:b/>
      <w:bCs/>
    </w:rPr>
  </w:style>
  <w:style w:type="paragraph" w:styleId="Textoindependiente">
    <w:name w:val="Body Text"/>
    <w:basedOn w:val="Normal"/>
    <w:semiHidden/>
    <w:pPr>
      <w:spacing w:line="480" w:lineRule="auto"/>
      <w:jc w:val="both"/>
    </w:pPr>
    <w:rPr>
      <w:rFonts w:ascii="Arial" w:hAnsi="Arial"/>
      <w:snapToGrid w:val="0"/>
      <w:szCs w:val="20"/>
      <w:lang w:val="es-ES_tradnl"/>
    </w:r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rPr>
      <w:sz w:val="20"/>
      <w:szCs w:val="20"/>
    </w:rPr>
  </w:style>
  <w:style w:type="paragraph" w:styleId="Piedepgina">
    <w:name w:val="footer"/>
    <w:basedOn w:val="Normal"/>
    <w:semiHidden/>
    <w:pPr>
      <w:tabs>
        <w:tab w:val="center" w:pos="4419"/>
        <w:tab w:val="right" w:pos="8838"/>
      </w:tabs>
    </w:pPr>
  </w:style>
  <w:style w:type="character" w:styleId="Hipervnculovisitado">
    <w:name w:val="FollowedHyperlink"/>
    <w:basedOn w:val="Fuentedeprrafopredeter"/>
    <w:semiHidden/>
    <w:rPr>
      <w:color w:val="800080"/>
      <w:u w:val="single"/>
    </w:rPr>
  </w:style>
  <w:style w:type="paragraph" w:styleId="TDC1">
    <w:name w:val="toc 1"/>
    <w:basedOn w:val="Normal"/>
    <w:next w:val="Normal"/>
    <w:autoRedefine/>
    <w:semiHidden/>
  </w:style>
  <w:style w:type="paragraph" w:styleId="TDC2">
    <w:name w:val="toc 2"/>
    <w:basedOn w:val="Normal"/>
    <w:next w:val="Normal"/>
    <w:autoRedefine/>
    <w:semiHidden/>
    <w:pPr>
      <w:ind w:left="240"/>
    </w:pPr>
  </w:style>
  <w:style w:type="paragraph" w:styleId="TDC3">
    <w:name w:val="toc 3"/>
    <w:basedOn w:val="Normal"/>
    <w:next w:val="Normal"/>
    <w:autoRedefine/>
    <w:semiHidden/>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character" w:styleId="Hipervnculo">
    <w:name w:val="Hyperlink"/>
    <w:basedOn w:val="Fuentedeprrafopredeter"/>
    <w:semiHidden/>
    <w:rPr>
      <w:color w:val="0000FF"/>
      <w:u w:val="single"/>
    </w:rPr>
  </w:style>
  <w:style w:type="paragraph" w:styleId="Sangra2detindependiente">
    <w:name w:val="Body Text Indent 2"/>
    <w:basedOn w:val="Normal"/>
    <w:semiHidden/>
    <w:pPr>
      <w:spacing w:line="480" w:lineRule="auto"/>
      <w:ind w:left="426"/>
      <w:jc w:val="both"/>
    </w:pPr>
    <w:rPr>
      <w:rFonts w:ascii="Arial" w:hAnsi="Arial" w:cs="Arial"/>
    </w:rPr>
  </w:style>
  <w:style w:type="paragraph" w:customStyle="1" w:styleId="font1">
    <w:name w:val="font1"/>
    <w:basedOn w:val="Normal"/>
    <w:pPr>
      <w:spacing w:before="100" w:beforeAutospacing="1" w:after="100" w:afterAutospacing="1"/>
    </w:pPr>
    <w:rPr>
      <w:rFonts w:ascii="Arial" w:hAnsi="Arial" w:cs="Arial"/>
      <w:sz w:val="20"/>
      <w:szCs w:val="20"/>
      <w:lang w:bidi="he-IL"/>
    </w:rPr>
  </w:style>
  <w:style w:type="paragraph" w:customStyle="1" w:styleId="font5">
    <w:name w:val="font5"/>
    <w:basedOn w:val="Normal"/>
    <w:pPr>
      <w:spacing w:before="100" w:beforeAutospacing="1" w:after="100" w:afterAutospacing="1"/>
    </w:pPr>
    <w:rPr>
      <w:rFonts w:ascii="Arial" w:hAnsi="Arial" w:cs="Arial"/>
      <w:lang w:bidi="he-IL"/>
    </w:rPr>
  </w:style>
  <w:style w:type="paragraph" w:customStyle="1" w:styleId="font6">
    <w:name w:val="font6"/>
    <w:basedOn w:val="Normal"/>
    <w:pPr>
      <w:spacing w:before="100" w:beforeAutospacing="1" w:after="100" w:afterAutospacing="1"/>
    </w:pPr>
    <w:rPr>
      <w:rFonts w:ascii="Arial" w:hAnsi="Arial" w:cs="Arial"/>
      <w:lang w:bidi="he-IL"/>
    </w:rPr>
  </w:style>
  <w:style w:type="paragraph" w:customStyle="1" w:styleId="font7">
    <w:name w:val="font7"/>
    <w:basedOn w:val="Normal"/>
    <w:pPr>
      <w:spacing w:before="100" w:beforeAutospacing="1" w:after="100" w:afterAutospacing="1"/>
    </w:pPr>
    <w:rPr>
      <w:rFonts w:ascii="Symbol" w:hAnsi="Symbol"/>
      <w:lang w:bidi="he-IL"/>
    </w:rPr>
  </w:style>
  <w:style w:type="paragraph" w:customStyle="1" w:styleId="xl24">
    <w:name w:val="xl24"/>
    <w:basedOn w:val="Normal"/>
    <w:pPr>
      <w:spacing w:before="100" w:beforeAutospacing="1" w:after="100" w:afterAutospacing="1"/>
    </w:pPr>
    <w:rPr>
      <w:lang w:bidi="he-IL"/>
    </w:rPr>
  </w:style>
  <w:style w:type="paragraph" w:customStyle="1" w:styleId="xl25">
    <w:name w:val="xl25"/>
    <w:basedOn w:val="Normal"/>
    <w:pPr>
      <w:spacing w:before="100" w:beforeAutospacing="1" w:after="100" w:afterAutospacing="1"/>
    </w:pPr>
    <w:rPr>
      <w:lang w:bidi="he-IL"/>
    </w:rPr>
  </w:style>
  <w:style w:type="paragraph" w:customStyle="1" w:styleId="xl26">
    <w:name w:val="xl26"/>
    <w:basedOn w:val="Normal"/>
    <w:pPr>
      <w:spacing w:before="100" w:beforeAutospacing="1" w:after="100" w:afterAutospacing="1"/>
    </w:pPr>
    <w:rPr>
      <w:lang w:bidi="he-IL"/>
    </w:rPr>
  </w:style>
  <w:style w:type="paragraph" w:styleId="Sangra3detindependiente">
    <w:name w:val="Body Text Indent 3"/>
    <w:basedOn w:val="Normal"/>
    <w:semiHidden/>
    <w:pPr>
      <w:spacing w:line="480" w:lineRule="auto"/>
      <w:ind w:left="720"/>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encoding w:val="shift_ji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20.bin"/><Relationship Id="rId47" Type="http://schemas.openxmlformats.org/officeDocument/2006/relationships/oleObject" Target="embeddings/oleObject24.bin"/><Relationship Id="rId50" Type="http://schemas.openxmlformats.org/officeDocument/2006/relationships/chart" Target="charts/chart3.xml"/><Relationship Id="rId55" Type="http://schemas.openxmlformats.org/officeDocument/2006/relationships/oleObject" Target="embeddings/oleObject31.bin"/><Relationship Id="rId63" Type="http://schemas.openxmlformats.org/officeDocument/2006/relationships/oleObject" Target="embeddings/oleObject37.bin"/><Relationship Id="rId68"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5.wmf"/><Relationship Id="rId40" Type="http://schemas.openxmlformats.org/officeDocument/2006/relationships/oleObject" Target="embeddings/oleObject18.bin"/><Relationship Id="rId45" Type="http://schemas.openxmlformats.org/officeDocument/2006/relationships/oleObject" Target="embeddings/oleObject22.bin"/><Relationship Id="rId53" Type="http://schemas.openxmlformats.org/officeDocument/2006/relationships/oleObject" Target="embeddings/oleObject29.bin"/><Relationship Id="rId58" Type="http://schemas.openxmlformats.org/officeDocument/2006/relationships/oleObject" Target="embeddings/oleObject33.bin"/><Relationship Id="rId66"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chart" Target="charts/chart1.xml"/><Relationship Id="rId49" Type="http://schemas.openxmlformats.org/officeDocument/2006/relationships/oleObject" Target="embeddings/oleObject26.bin"/><Relationship Id="rId57" Type="http://schemas.openxmlformats.org/officeDocument/2006/relationships/chart" Target="charts/chart4.xml"/><Relationship Id="rId61" Type="http://schemas.openxmlformats.org/officeDocument/2006/relationships/oleObject" Target="embeddings/oleObject36.bin"/><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chart" Target="charts/chart2.xml"/><Relationship Id="rId52" Type="http://schemas.openxmlformats.org/officeDocument/2006/relationships/oleObject" Target="embeddings/oleObject28.bin"/><Relationship Id="rId60" Type="http://schemas.openxmlformats.org/officeDocument/2006/relationships/oleObject" Target="embeddings/oleObject35.bin"/><Relationship Id="rId65" Type="http://schemas.openxmlformats.org/officeDocument/2006/relationships/oleObject" Target="embeddings/oleObject38.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21.bin"/><Relationship Id="rId48" Type="http://schemas.openxmlformats.org/officeDocument/2006/relationships/oleObject" Target="embeddings/oleObject25.bin"/><Relationship Id="rId56" Type="http://schemas.openxmlformats.org/officeDocument/2006/relationships/oleObject" Target="embeddings/oleObject32.bin"/><Relationship Id="rId64" Type="http://schemas.openxmlformats.org/officeDocument/2006/relationships/image" Target="media/image17.wmf"/><Relationship Id="rId69"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7.bin"/><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oleObject" Target="embeddings/oleObject16.bin"/><Relationship Id="rId46" Type="http://schemas.openxmlformats.org/officeDocument/2006/relationships/oleObject" Target="embeddings/oleObject23.bin"/><Relationship Id="rId59" Type="http://schemas.openxmlformats.org/officeDocument/2006/relationships/oleObject" Target="embeddings/oleObject34.bin"/><Relationship Id="rId67" Type="http://schemas.openxmlformats.org/officeDocument/2006/relationships/oleObject" Target="embeddings/oleObject39.bin"/><Relationship Id="rId20" Type="http://schemas.openxmlformats.org/officeDocument/2006/relationships/image" Target="media/image8.wmf"/><Relationship Id="rId41" Type="http://schemas.openxmlformats.org/officeDocument/2006/relationships/oleObject" Target="embeddings/oleObject19.bin"/><Relationship Id="rId54" Type="http://schemas.openxmlformats.org/officeDocument/2006/relationships/oleObject" Target="embeddings/oleObject30.bin"/><Relationship Id="rId62" Type="http://schemas.openxmlformats.org/officeDocument/2006/relationships/image" Target="media/image16.wmf"/><Relationship Id="rId7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8.3333333333333343E-2"/>
          <c:y val="3.3003300330033E-2"/>
          <c:w val="0.89634146341463439"/>
          <c:h val="0.82508250825082508"/>
        </c:manualLayout>
      </c:layout>
      <c:barChart>
        <c:barDir val="col"/>
        <c:grouping val="clustered"/>
        <c:ser>
          <c:idx val="0"/>
          <c:order val="0"/>
          <c:spPr>
            <a:noFill/>
            <a:ln w="12691">
              <a:solidFill>
                <a:srgbClr val="000000"/>
              </a:solidFill>
              <a:prstDash val="solid"/>
            </a:ln>
          </c:spPr>
          <c:cat>
            <c:numRef>
              <c:f>Hoja1!$E$2:$E$21</c:f>
              <c:numCache>
                <c:formatCode>General</c:formatCode>
                <c:ptCount val="20"/>
                <c:pt idx="0">
                  <c:v>-0.95000000000000018</c:v>
                </c:pt>
                <c:pt idx="1">
                  <c:v>-0.8500000000000002</c:v>
                </c:pt>
                <c:pt idx="2">
                  <c:v>-0.75000000000000022</c:v>
                </c:pt>
                <c:pt idx="3">
                  <c:v>-0.65000000000000024</c:v>
                </c:pt>
                <c:pt idx="4">
                  <c:v>-0.55000000000000004</c:v>
                </c:pt>
                <c:pt idx="5">
                  <c:v>-0.45</c:v>
                </c:pt>
                <c:pt idx="6">
                  <c:v>-0.35000000000000009</c:v>
                </c:pt>
                <c:pt idx="7">
                  <c:v>-0.25</c:v>
                </c:pt>
                <c:pt idx="8">
                  <c:v>-0.15000000000000005</c:v>
                </c:pt>
                <c:pt idx="9">
                  <c:v>-4.999999999999992E-2</c:v>
                </c:pt>
                <c:pt idx="10">
                  <c:v>0.05</c:v>
                </c:pt>
                <c:pt idx="11">
                  <c:v>0.15000000000000005</c:v>
                </c:pt>
                <c:pt idx="12">
                  <c:v>0.25</c:v>
                </c:pt>
                <c:pt idx="13">
                  <c:v>0.35000000000000009</c:v>
                </c:pt>
                <c:pt idx="14">
                  <c:v>0.45</c:v>
                </c:pt>
                <c:pt idx="15">
                  <c:v>0.55000000000000004</c:v>
                </c:pt>
                <c:pt idx="16">
                  <c:v>0.65000000000000024</c:v>
                </c:pt>
                <c:pt idx="17">
                  <c:v>0.75000000000000022</c:v>
                </c:pt>
                <c:pt idx="18">
                  <c:v>0.8500000000000002</c:v>
                </c:pt>
                <c:pt idx="19">
                  <c:v>0.95000000000000018</c:v>
                </c:pt>
              </c:numCache>
            </c:numRef>
          </c:cat>
          <c:val>
            <c:numRef>
              <c:f>Hoja1!$C$2:$C$21</c:f>
              <c:numCache>
                <c:formatCode>0.00</c:formatCode>
                <c:ptCount val="20"/>
                <c:pt idx="0">
                  <c:v>0</c:v>
                </c:pt>
                <c:pt idx="1">
                  <c:v>5.2631578947368437E-3</c:v>
                </c:pt>
                <c:pt idx="2">
                  <c:v>0</c:v>
                </c:pt>
                <c:pt idx="3">
                  <c:v>5.2631578947368437E-3</c:v>
                </c:pt>
                <c:pt idx="4">
                  <c:v>0</c:v>
                </c:pt>
                <c:pt idx="5">
                  <c:v>1.0526315789473684E-2</c:v>
                </c:pt>
                <c:pt idx="6">
                  <c:v>2.6315789473684216E-2</c:v>
                </c:pt>
                <c:pt idx="7">
                  <c:v>4.2105263157894736E-2</c:v>
                </c:pt>
                <c:pt idx="8">
                  <c:v>7.8947368421052599E-2</c:v>
                </c:pt>
                <c:pt idx="9">
                  <c:v>0.34210526315789491</c:v>
                </c:pt>
                <c:pt idx="10">
                  <c:v>0.30526315789473685</c:v>
                </c:pt>
                <c:pt idx="11">
                  <c:v>9.4736842105263272E-2</c:v>
                </c:pt>
                <c:pt idx="12">
                  <c:v>1.5789473684210534E-2</c:v>
                </c:pt>
                <c:pt idx="13">
                  <c:v>2.1052631578947378E-2</c:v>
                </c:pt>
                <c:pt idx="14">
                  <c:v>1.0526315789473684E-2</c:v>
                </c:pt>
                <c:pt idx="15">
                  <c:v>5.2631578947368437E-3</c:v>
                </c:pt>
                <c:pt idx="16">
                  <c:v>2.6315789473684216E-2</c:v>
                </c:pt>
                <c:pt idx="17">
                  <c:v>5.2631578947368437E-3</c:v>
                </c:pt>
                <c:pt idx="18">
                  <c:v>5.2631578947368437E-3</c:v>
                </c:pt>
                <c:pt idx="19">
                  <c:v>0</c:v>
                </c:pt>
              </c:numCache>
            </c:numRef>
          </c:val>
        </c:ser>
        <c:axId val="125111296"/>
        <c:axId val="125113088"/>
      </c:barChart>
      <c:catAx>
        <c:axId val="125111296"/>
        <c:scaling>
          <c:orientation val="minMax"/>
        </c:scaling>
        <c:axPos val="b"/>
        <c:numFmt formatCode="0.00" sourceLinked="0"/>
        <c:tickLblPos val="nextTo"/>
        <c:spPr>
          <a:ln w="3173">
            <a:solidFill>
              <a:srgbClr val="000000"/>
            </a:solidFill>
            <a:prstDash val="solid"/>
          </a:ln>
        </c:spPr>
        <c:txPr>
          <a:bodyPr rot="-2700000" vert="horz"/>
          <a:lstStyle/>
          <a:p>
            <a:pPr>
              <a:defRPr sz="799" b="0" i="0" u="none" strike="noStrike" baseline="0">
                <a:solidFill>
                  <a:srgbClr val="000000"/>
                </a:solidFill>
                <a:latin typeface="Arial Narrow"/>
                <a:ea typeface="Arial Narrow"/>
                <a:cs typeface="Arial Narrow"/>
              </a:defRPr>
            </a:pPr>
            <a:endParaRPr lang="es-ES"/>
          </a:p>
        </c:txPr>
        <c:crossAx val="125113088"/>
        <c:crosses val="autoZero"/>
        <c:auto val="1"/>
        <c:lblAlgn val="ctr"/>
        <c:lblOffset val="100"/>
        <c:tickLblSkip val="2"/>
        <c:tickMarkSkip val="1"/>
      </c:catAx>
      <c:valAx>
        <c:axId val="125113088"/>
        <c:scaling>
          <c:orientation val="minMax"/>
          <c:max val="1"/>
        </c:scaling>
        <c:axPos val="l"/>
        <c:numFmt formatCode="0.00" sourceLinked="1"/>
        <c:tickLblPos val="nextTo"/>
        <c:spPr>
          <a:ln w="3173">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25111296"/>
        <c:crosses val="autoZero"/>
        <c:crossBetween val="between"/>
        <c:majorUnit val="0.1"/>
        <c:minorUnit val="0.1"/>
      </c:valAx>
      <c:spPr>
        <a:noFill/>
        <a:ln w="12691">
          <a:solidFill>
            <a:srgbClr val="808080"/>
          </a:solidFill>
          <a:prstDash val="solid"/>
        </a:ln>
      </c:spPr>
    </c:plotArea>
    <c:plotVisOnly val="1"/>
    <c:dispBlanksAs val="gap"/>
  </c:chart>
  <c:spPr>
    <a:solidFill>
      <a:srgbClr val="FFFFFF"/>
    </a:solidFill>
    <a:ln>
      <a:noFill/>
    </a:ln>
  </c:spPr>
  <c:txPr>
    <a:bodyPr/>
    <a:lstStyle/>
    <a:p>
      <a:pPr>
        <a:defRPr sz="1199" b="0" i="0" u="none" strike="noStrike" baseline="0">
          <a:solidFill>
            <a:srgbClr val="000000"/>
          </a:solidFill>
          <a:latin typeface="Arial"/>
          <a:ea typeface="Arial"/>
          <a:cs typeface="Arial"/>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7.4954296160877509E-2"/>
          <c:y val="5.6179775280898861E-2"/>
          <c:w val="0.90676416819012773"/>
          <c:h val="0.8230337078651685"/>
        </c:manualLayout>
      </c:layout>
      <c:barChart>
        <c:barDir val="col"/>
        <c:grouping val="clustered"/>
        <c:ser>
          <c:idx val="0"/>
          <c:order val="0"/>
          <c:spPr>
            <a:noFill/>
            <a:ln w="12688">
              <a:solidFill>
                <a:srgbClr val="000000"/>
              </a:solidFill>
              <a:prstDash val="solid"/>
            </a:ln>
          </c:spPr>
          <c:cat>
            <c:numRef>
              <c:f>[1]Hoja1!$E$26:$E$45</c:f>
              <c:numCache>
                <c:formatCode>General</c:formatCode>
                <c:ptCount val="20"/>
                <c:pt idx="0">
                  <c:v>-0.95000000000000018</c:v>
                </c:pt>
                <c:pt idx="1">
                  <c:v>-0.8500000000000002</c:v>
                </c:pt>
                <c:pt idx="2">
                  <c:v>-0.75000000000000022</c:v>
                </c:pt>
                <c:pt idx="3">
                  <c:v>-0.65000000000000024</c:v>
                </c:pt>
                <c:pt idx="4">
                  <c:v>-0.55000000000000004</c:v>
                </c:pt>
                <c:pt idx="5">
                  <c:v>-0.45</c:v>
                </c:pt>
                <c:pt idx="6">
                  <c:v>-0.35000000000000009</c:v>
                </c:pt>
                <c:pt idx="7">
                  <c:v>-0.25</c:v>
                </c:pt>
                <c:pt idx="8">
                  <c:v>-0.15000000000000005</c:v>
                </c:pt>
                <c:pt idx="9">
                  <c:v>-4.999999999999992E-2</c:v>
                </c:pt>
                <c:pt idx="10">
                  <c:v>0.05</c:v>
                </c:pt>
                <c:pt idx="11">
                  <c:v>0.15000000000000005</c:v>
                </c:pt>
                <c:pt idx="12">
                  <c:v>0.25</c:v>
                </c:pt>
                <c:pt idx="13">
                  <c:v>0.35000000000000009</c:v>
                </c:pt>
                <c:pt idx="14">
                  <c:v>0.45</c:v>
                </c:pt>
                <c:pt idx="15">
                  <c:v>0.55000000000000004</c:v>
                </c:pt>
                <c:pt idx="16">
                  <c:v>0.65000000000000024</c:v>
                </c:pt>
                <c:pt idx="17">
                  <c:v>0.75000000000000022</c:v>
                </c:pt>
                <c:pt idx="18">
                  <c:v>0.8500000000000002</c:v>
                </c:pt>
                <c:pt idx="19">
                  <c:v>0.95000000000000018</c:v>
                </c:pt>
              </c:numCache>
            </c:numRef>
          </c:cat>
          <c:val>
            <c:numRef>
              <c:f>[1]Hoja1!$C$26:$C$45</c:f>
              <c:numCache>
                <c:formatCode>General</c:formatCode>
                <c:ptCount val="20"/>
                <c:pt idx="0">
                  <c:v>4.7619047619047623E-3</c:v>
                </c:pt>
                <c:pt idx="1">
                  <c:v>0</c:v>
                </c:pt>
                <c:pt idx="2">
                  <c:v>9.5238095238095247E-3</c:v>
                </c:pt>
                <c:pt idx="3">
                  <c:v>4.7619047619047623E-3</c:v>
                </c:pt>
                <c:pt idx="4">
                  <c:v>4.7619047619047623E-3</c:v>
                </c:pt>
                <c:pt idx="5">
                  <c:v>4.7619047619047623E-3</c:v>
                </c:pt>
                <c:pt idx="6">
                  <c:v>3.333333333333334E-2</c:v>
                </c:pt>
                <c:pt idx="7">
                  <c:v>3.8095238095238099E-2</c:v>
                </c:pt>
                <c:pt idx="8">
                  <c:v>6.1904761904761914E-2</c:v>
                </c:pt>
                <c:pt idx="9">
                  <c:v>0.28571428571428586</c:v>
                </c:pt>
                <c:pt idx="10">
                  <c:v>0.31428571428571439</c:v>
                </c:pt>
                <c:pt idx="11">
                  <c:v>7.1428571428571425E-2</c:v>
                </c:pt>
                <c:pt idx="12">
                  <c:v>4.7619047619047623E-2</c:v>
                </c:pt>
                <c:pt idx="13">
                  <c:v>3.8095238095238099E-2</c:v>
                </c:pt>
                <c:pt idx="14">
                  <c:v>1.4285714285714285E-2</c:v>
                </c:pt>
                <c:pt idx="15">
                  <c:v>3.333333333333334E-2</c:v>
                </c:pt>
                <c:pt idx="16">
                  <c:v>1.4285714285714285E-2</c:v>
                </c:pt>
                <c:pt idx="17">
                  <c:v>1.4285714285714285E-2</c:v>
                </c:pt>
                <c:pt idx="18">
                  <c:v>0</c:v>
                </c:pt>
                <c:pt idx="19">
                  <c:v>4.7619047619047623E-3</c:v>
                </c:pt>
              </c:numCache>
            </c:numRef>
          </c:val>
        </c:ser>
        <c:axId val="125128064"/>
        <c:axId val="125084800"/>
      </c:barChart>
      <c:catAx>
        <c:axId val="125128064"/>
        <c:scaling>
          <c:orientation val="minMax"/>
        </c:scaling>
        <c:axPos val="b"/>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Narrow"/>
                <a:ea typeface="Arial Narrow"/>
                <a:cs typeface="Arial Narrow"/>
              </a:defRPr>
            </a:pPr>
            <a:endParaRPr lang="es-ES"/>
          </a:p>
        </c:txPr>
        <c:crossAx val="125084800"/>
        <c:crosses val="autoZero"/>
        <c:auto val="1"/>
        <c:lblAlgn val="ctr"/>
        <c:lblOffset val="100"/>
        <c:tickLblSkip val="2"/>
        <c:tickMarkSkip val="1"/>
      </c:catAx>
      <c:valAx>
        <c:axId val="125084800"/>
        <c:scaling>
          <c:orientation val="minMax"/>
          <c:max val="1"/>
        </c:scaling>
        <c:axPos val="l"/>
        <c:numFmt formatCode="General" sourceLinked="1"/>
        <c:tickLblPos val="nextTo"/>
        <c:spPr>
          <a:ln w="3172">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25128064"/>
        <c:crosses val="autoZero"/>
        <c:crossBetween val="between"/>
        <c:majorUnit val="0.1"/>
        <c:minorUnit val="0.1"/>
      </c:valAx>
      <c:spPr>
        <a:noFill/>
        <a:ln w="12688">
          <a:solidFill>
            <a:srgbClr val="808080"/>
          </a:solidFill>
          <a:prstDash val="solid"/>
        </a:ln>
      </c:spPr>
    </c:plotArea>
    <c:plotVisOnly val="1"/>
    <c:dispBlanksAs val="gap"/>
  </c:chart>
  <c:spPr>
    <a:solidFill>
      <a:srgbClr val="FFFFFF"/>
    </a:solidFill>
    <a:ln>
      <a:noFill/>
    </a:ln>
  </c:spPr>
  <c:txPr>
    <a:bodyPr/>
    <a:lstStyle/>
    <a:p>
      <a:pPr>
        <a:defRPr sz="1474" b="0" i="0" u="none" strike="noStrike" baseline="0">
          <a:solidFill>
            <a:srgbClr val="000000"/>
          </a:solidFill>
          <a:latin typeface="Arial"/>
          <a:ea typeface="Arial"/>
          <a:cs typeface="Arial"/>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7.4954296160877509E-2"/>
          <c:y val="5.6338028169014086E-2"/>
          <c:w val="0.90676416819012773"/>
          <c:h val="0.79436619718309853"/>
        </c:manualLayout>
      </c:layout>
      <c:barChart>
        <c:barDir val="col"/>
        <c:grouping val="clustered"/>
        <c:ser>
          <c:idx val="0"/>
          <c:order val="0"/>
          <c:spPr>
            <a:noFill/>
            <a:ln w="12691">
              <a:solidFill>
                <a:srgbClr val="000000"/>
              </a:solidFill>
              <a:prstDash val="solid"/>
            </a:ln>
          </c:spPr>
          <c:cat>
            <c:numRef>
              <c:f>Hoja1!$E$51:$E$70</c:f>
              <c:numCache>
                <c:formatCode>General</c:formatCode>
                <c:ptCount val="20"/>
                <c:pt idx="0">
                  <c:v>-0.95000000000000018</c:v>
                </c:pt>
                <c:pt idx="1">
                  <c:v>-0.8500000000000002</c:v>
                </c:pt>
                <c:pt idx="2">
                  <c:v>-0.75000000000000022</c:v>
                </c:pt>
                <c:pt idx="3">
                  <c:v>-0.65000000000000024</c:v>
                </c:pt>
                <c:pt idx="4">
                  <c:v>-0.55000000000000004</c:v>
                </c:pt>
                <c:pt idx="5">
                  <c:v>-0.45</c:v>
                </c:pt>
                <c:pt idx="6">
                  <c:v>-0.35000000000000009</c:v>
                </c:pt>
                <c:pt idx="7">
                  <c:v>-0.25</c:v>
                </c:pt>
                <c:pt idx="8">
                  <c:v>-0.15000000000000005</c:v>
                </c:pt>
                <c:pt idx="9">
                  <c:v>-4.999999999999992E-2</c:v>
                </c:pt>
                <c:pt idx="10">
                  <c:v>0.05</c:v>
                </c:pt>
                <c:pt idx="11">
                  <c:v>0.15000000000000005</c:v>
                </c:pt>
                <c:pt idx="12">
                  <c:v>0.25</c:v>
                </c:pt>
                <c:pt idx="13">
                  <c:v>0.35000000000000009</c:v>
                </c:pt>
                <c:pt idx="14">
                  <c:v>0.45</c:v>
                </c:pt>
                <c:pt idx="15">
                  <c:v>0.55000000000000004</c:v>
                </c:pt>
                <c:pt idx="16">
                  <c:v>0.65000000000000024</c:v>
                </c:pt>
                <c:pt idx="17">
                  <c:v>0.75000000000000022</c:v>
                </c:pt>
                <c:pt idx="18">
                  <c:v>0.8500000000000002</c:v>
                </c:pt>
                <c:pt idx="19">
                  <c:v>0.95000000000000018</c:v>
                </c:pt>
              </c:numCache>
            </c:numRef>
          </c:cat>
          <c:val>
            <c:numRef>
              <c:f>Hoja1!$C$51:$C$70</c:f>
              <c:numCache>
                <c:formatCode>0.00</c:formatCode>
                <c:ptCount val="20"/>
                <c:pt idx="0">
                  <c:v>0</c:v>
                </c:pt>
                <c:pt idx="1">
                  <c:v>0</c:v>
                </c:pt>
                <c:pt idx="2">
                  <c:v>0</c:v>
                </c:pt>
                <c:pt idx="3">
                  <c:v>0</c:v>
                </c:pt>
                <c:pt idx="4">
                  <c:v>6.5359477124183043E-3</c:v>
                </c:pt>
                <c:pt idx="5">
                  <c:v>0</c:v>
                </c:pt>
                <c:pt idx="6">
                  <c:v>1.3071895424836603E-2</c:v>
                </c:pt>
                <c:pt idx="7">
                  <c:v>7.8431372549019607E-2</c:v>
                </c:pt>
                <c:pt idx="8">
                  <c:v>0.1111111111111111</c:v>
                </c:pt>
                <c:pt idx="9">
                  <c:v>0.34640522875816993</c:v>
                </c:pt>
                <c:pt idx="10">
                  <c:v>0.30065359477124182</c:v>
                </c:pt>
                <c:pt idx="11">
                  <c:v>4.5751633986928136E-2</c:v>
                </c:pt>
                <c:pt idx="12">
                  <c:v>2.6143790849673214E-2</c:v>
                </c:pt>
                <c:pt idx="13">
                  <c:v>1.9607843137254902E-2</c:v>
                </c:pt>
                <c:pt idx="14">
                  <c:v>6.5359477124183043E-3</c:v>
                </c:pt>
                <c:pt idx="15">
                  <c:v>1.9607843137254902E-2</c:v>
                </c:pt>
                <c:pt idx="16">
                  <c:v>6.5359477124183043E-3</c:v>
                </c:pt>
                <c:pt idx="17">
                  <c:v>1.3071895424836603E-2</c:v>
                </c:pt>
                <c:pt idx="18">
                  <c:v>6.5359477124183043E-3</c:v>
                </c:pt>
                <c:pt idx="19">
                  <c:v>0</c:v>
                </c:pt>
              </c:numCache>
            </c:numRef>
          </c:val>
        </c:ser>
        <c:axId val="125632512"/>
        <c:axId val="125634048"/>
      </c:barChart>
      <c:catAx>
        <c:axId val="125632512"/>
        <c:scaling>
          <c:orientation val="minMax"/>
        </c:scaling>
        <c:axPos val="b"/>
        <c:numFmt formatCode="General" sourceLinked="1"/>
        <c:tickLblPos val="nextTo"/>
        <c:spPr>
          <a:ln w="3173">
            <a:solidFill>
              <a:srgbClr val="000000"/>
            </a:solidFill>
            <a:prstDash val="solid"/>
          </a:ln>
        </c:spPr>
        <c:txPr>
          <a:bodyPr rot="-2700000" vert="horz"/>
          <a:lstStyle/>
          <a:p>
            <a:pPr>
              <a:defRPr sz="799" b="0" i="0" u="none" strike="noStrike" baseline="0">
                <a:solidFill>
                  <a:srgbClr val="000000"/>
                </a:solidFill>
                <a:latin typeface="Arial Narrow"/>
                <a:ea typeface="Arial Narrow"/>
                <a:cs typeface="Arial Narrow"/>
              </a:defRPr>
            </a:pPr>
            <a:endParaRPr lang="es-ES"/>
          </a:p>
        </c:txPr>
        <c:crossAx val="125634048"/>
        <c:crosses val="autoZero"/>
        <c:auto val="1"/>
        <c:lblAlgn val="ctr"/>
        <c:lblOffset val="100"/>
        <c:tickLblSkip val="2"/>
        <c:tickMarkSkip val="1"/>
      </c:catAx>
      <c:valAx>
        <c:axId val="125634048"/>
        <c:scaling>
          <c:orientation val="minMax"/>
          <c:max val="1"/>
        </c:scaling>
        <c:axPos val="l"/>
        <c:numFmt formatCode="0.00" sourceLinked="1"/>
        <c:tickLblPos val="nextTo"/>
        <c:spPr>
          <a:ln w="3173">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s-ES"/>
          </a:p>
        </c:txPr>
        <c:crossAx val="125632512"/>
        <c:crosses val="autoZero"/>
        <c:crossBetween val="between"/>
        <c:majorUnit val="0.1"/>
        <c:minorUnit val="0.1"/>
      </c:valAx>
      <c:spPr>
        <a:noFill/>
        <a:ln w="12691">
          <a:solidFill>
            <a:srgbClr val="808080"/>
          </a:solidFill>
          <a:prstDash val="solid"/>
        </a:ln>
      </c:spPr>
    </c:plotArea>
    <c:plotVisOnly val="1"/>
    <c:dispBlanksAs val="gap"/>
  </c:chart>
  <c:spPr>
    <a:solidFill>
      <a:srgbClr val="FFFFFF"/>
    </a:solidFill>
    <a:ln>
      <a:noFill/>
    </a:ln>
  </c:spPr>
  <c:txPr>
    <a:bodyPr/>
    <a:lstStyle/>
    <a:p>
      <a:pPr>
        <a:defRPr sz="1474" b="0" i="0" u="none" strike="noStrike" baseline="0">
          <a:solidFill>
            <a:srgbClr val="000000"/>
          </a:solidFill>
          <a:latin typeface="Arial"/>
          <a:ea typeface="Arial"/>
          <a:cs typeface="Arial"/>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plotArea>
      <c:layout>
        <c:manualLayout>
          <c:layoutTarget val="inner"/>
          <c:xMode val="edge"/>
          <c:yMode val="edge"/>
          <c:x val="7.4954296160877523E-2"/>
          <c:y val="2.8011204481792732E-2"/>
          <c:w val="0.90676416819012773"/>
          <c:h val="0.85154061624649913"/>
        </c:manualLayout>
      </c:layout>
      <c:barChart>
        <c:barDir val="col"/>
        <c:grouping val="clustered"/>
        <c:ser>
          <c:idx val="0"/>
          <c:order val="0"/>
          <c:spPr>
            <a:noFill/>
            <a:ln w="12693">
              <a:solidFill>
                <a:srgbClr val="000000"/>
              </a:solidFill>
              <a:prstDash val="solid"/>
            </a:ln>
          </c:spPr>
          <c:cat>
            <c:numRef>
              <c:f>Hoja1!$E$76:$E$95</c:f>
              <c:numCache>
                <c:formatCode>General</c:formatCode>
                <c:ptCount val="20"/>
                <c:pt idx="0">
                  <c:v>-0.95000000000000018</c:v>
                </c:pt>
                <c:pt idx="1">
                  <c:v>-0.8500000000000002</c:v>
                </c:pt>
                <c:pt idx="2">
                  <c:v>-0.75000000000000022</c:v>
                </c:pt>
                <c:pt idx="3">
                  <c:v>-0.65000000000000024</c:v>
                </c:pt>
                <c:pt idx="4">
                  <c:v>-0.55000000000000004</c:v>
                </c:pt>
                <c:pt idx="5">
                  <c:v>-0.45</c:v>
                </c:pt>
                <c:pt idx="6">
                  <c:v>-0.35000000000000009</c:v>
                </c:pt>
                <c:pt idx="7">
                  <c:v>-0.25</c:v>
                </c:pt>
                <c:pt idx="8">
                  <c:v>-0.15000000000000005</c:v>
                </c:pt>
                <c:pt idx="9">
                  <c:v>-4.999999999999992E-2</c:v>
                </c:pt>
                <c:pt idx="10">
                  <c:v>5.0000000000000017E-2</c:v>
                </c:pt>
                <c:pt idx="11">
                  <c:v>0.15000000000000005</c:v>
                </c:pt>
                <c:pt idx="12">
                  <c:v>0.25</c:v>
                </c:pt>
                <c:pt idx="13">
                  <c:v>0.35000000000000009</c:v>
                </c:pt>
                <c:pt idx="14">
                  <c:v>0.45</c:v>
                </c:pt>
                <c:pt idx="15">
                  <c:v>0.55000000000000004</c:v>
                </c:pt>
                <c:pt idx="16">
                  <c:v>0.65000000000000024</c:v>
                </c:pt>
                <c:pt idx="17">
                  <c:v>0.75000000000000022</c:v>
                </c:pt>
                <c:pt idx="18">
                  <c:v>0.8500000000000002</c:v>
                </c:pt>
                <c:pt idx="19">
                  <c:v>0.95000000000000018</c:v>
                </c:pt>
              </c:numCache>
            </c:numRef>
          </c:cat>
          <c:val>
            <c:numRef>
              <c:f>Hoja1!$C$76:$C$95</c:f>
              <c:numCache>
                <c:formatCode>0.00</c:formatCode>
                <c:ptCount val="20"/>
                <c:pt idx="0">
                  <c:v>0</c:v>
                </c:pt>
                <c:pt idx="1">
                  <c:v>0</c:v>
                </c:pt>
                <c:pt idx="2">
                  <c:v>0</c:v>
                </c:pt>
                <c:pt idx="3">
                  <c:v>0</c:v>
                </c:pt>
                <c:pt idx="4">
                  <c:v>2.6455026455026471E-3</c:v>
                </c:pt>
                <c:pt idx="5">
                  <c:v>1.8518518518518524E-2</c:v>
                </c:pt>
                <c:pt idx="6">
                  <c:v>3.1746031746031744E-2</c:v>
                </c:pt>
                <c:pt idx="7">
                  <c:v>4.2328042328042333E-2</c:v>
                </c:pt>
                <c:pt idx="8">
                  <c:v>0.14285714285714293</c:v>
                </c:pt>
                <c:pt idx="9">
                  <c:v>0.25661375661375663</c:v>
                </c:pt>
                <c:pt idx="10">
                  <c:v>0.26455026455026465</c:v>
                </c:pt>
                <c:pt idx="11">
                  <c:v>8.2010582010582006E-2</c:v>
                </c:pt>
                <c:pt idx="12">
                  <c:v>4.2328042328042333E-2</c:v>
                </c:pt>
                <c:pt idx="13">
                  <c:v>2.1164021164021166E-2</c:v>
                </c:pt>
                <c:pt idx="14">
                  <c:v>2.3809523809523815E-2</c:v>
                </c:pt>
                <c:pt idx="15">
                  <c:v>1.8518518518518524E-2</c:v>
                </c:pt>
                <c:pt idx="16">
                  <c:v>1.3227513227513234E-2</c:v>
                </c:pt>
                <c:pt idx="17">
                  <c:v>2.9100529100529095E-2</c:v>
                </c:pt>
                <c:pt idx="18">
                  <c:v>5.2910052910052924E-3</c:v>
                </c:pt>
                <c:pt idx="19">
                  <c:v>5.2910052910052924E-3</c:v>
                </c:pt>
              </c:numCache>
            </c:numRef>
          </c:val>
        </c:ser>
        <c:axId val="125268352"/>
        <c:axId val="125269888"/>
      </c:barChart>
      <c:catAx>
        <c:axId val="125268352"/>
        <c:scaling>
          <c:orientation val="minMax"/>
        </c:scaling>
        <c:axPos val="b"/>
        <c:numFmt formatCode="General" sourceLinked="1"/>
        <c:tickLblPos val="nextTo"/>
        <c:spPr>
          <a:ln w="3173">
            <a:solidFill>
              <a:srgbClr val="000000"/>
            </a:solidFill>
            <a:prstDash val="solid"/>
          </a:ln>
        </c:spPr>
        <c:txPr>
          <a:bodyPr rot="-2700000" vert="horz"/>
          <a:lstStyle/>
          <a:p>
            <a:pPr>
              <a:defRPr sz="800" b="0" i="0" u="none" strike="noStrike" baseline="0">
                <a:solidFill>
                  <a:srgbClr val="000000"/>
                </a:solidFill>
                <a:latin typeface="Arial Narrow"/>
                <a:ea typeface="Arial Narrow"/>
                <a:cs typeface="Arial Narrow"/>
              </a:defRPr>
            </a:pPr>
            <a:endParaRPr lang="es-ES"/>
          </a:p>
        </c:txPr>
        <c:crossAx val="125269888"/>
        <c:crosses val="autoZero"/>
        <c:auto val="1"/>
        <c:lblAlgn val="ctr"/>
        <c:lblOffset val="100"/>
        <c:tickLblSkip val="2"/>
        <c:tickMarkSkip val="1"/>
      </c:catAx>
      <c:valAx>
        <c:axId val="125269888"/>
        <c:scaling>
          <c:orientation val="minMax"/>
          <c:max val="1"/>
        </c:scaling>
        <c:axPos val="l"/>
        <c:numFmt formatCode="0.00" sourceLinked="1"/>
        <c:tickLblPos val="nextTo"/>
        <c:spPr>
          <a:ln w="3173">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s-ES"/>
          </a:p>
        </c:txPr>
        <c:crossAx val="125268352"/>
        <c:crosses val="autoZero"/>
        <c:crossBetween val="between"/>
        <c:majorUnit val="0.1"/>
        <c:minorUnit val="0.1"/>
      </c:valAx>
      <c:spPr>
        <a:noFill/>
        <a:ln w="12693">
          <a:solidFill>
            <a:srgbClr val="808080"/>
          </a:solidFill>
          <a:prstDash val="solid"/>
        </a:ln>
      </c:spPr>
    </c:plotArea>
    <c:plotVisOnly val="1"/>
    <c:dispBlanksAs val="gap"/>
  </c:chart>
  <c:spPr>
    <a:solidFill>
      <a:srgbClr val="FFFFFF"/>
    </a:solidFill>
    <a:ln>
      <a:noFill/>
    </a:ln>
  </c:spPr>
  <c:txPr>
    <a:bodyPr/>
    <a:lstStyle/>
    <a:p>
      <a:pPr>
        <a:defRPr sz="1474" b="0" i="0" u="none" strike="noStrike" baseline="0">
          <a:solidFill>
            <a:srgbClr val="000000"/>
          </a:solidFill>
          <a:latin typeface="Arial"/>
          <a:ea typeface="Arial"/>
          <a:cs typeface="Arial"/>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15409</Words>
  <Characters>84751</Characters>
  <Application>Microsoft Office Word</Application>
  <DocSecurity>0</DocSecurity>
  <Lines>706</Lines>
  <Paragraphs>199</Paragraphs>
  <ScaleCrop>false</ScaleCrop>
  <HeadingPairs>
    <vt:vector size="2" baseType="variant">
      <vt:variant>
        <vt:lpstr>Título</vt:lpstr>
      </vt:variant>
      <vt:variant>
        <vt:i4>1</vt:i4>
      </vt:variant>
    </vt:vector>
  </HeadingPairs>
  <TitlesOfParts>
    <vt:vector size="1" baseType="lpstr">
      <vt:lpstr>Capítulo IV</vt:lpstr>
    </vt:vector>
  </TitlesOfParts>
  <Company>Home</Company>
  <LinksUpToDate>false</LinksUpToDate>
  <CharactersWithSpaces>99961</CharactersWithSpaces>
  <SharedDoc>false</SharedDoc>
  <HLinks>
    <vt:vector size="504" baseType="variant">
      <vt:variant>
        <vt:i4>2949128</vt:i4>
      </vt:variant>
      <vt:variant>
        <vt:i4>494</vt:i4>
      </vt:variant>
      <vt:variant>
        <vt:i4>0</vt:i4>
      </vt:variant>
      <vt:variant>
        <vt:i4>5</vt:i4>
      </vt:variant>
      <vt:variant>
        <vt:lpwstr/>
      </vt:variant>
      <vt:variant>
        <vt:lpwstr>_Toc9638243</vt:lpwstr>
      </vt:variant>
      <vt:variant>
        <vt:i4>2949128</vt:i4>
      </vt:variant>
      <vt:variant>
        <vt:i4>488</vt:i4>
      </vt:variant>
      <vt:variant>
        <vt:i4>0</vt:i4>
      </vt:variant>
      <vt:variant>
        <vt:i4>5</vt:i4>
      </vt:variant>
      <vt:variant>
        <vt:lpwstr/>
      </vt:variant>
      <vt:variant>
        <vt:lpwstr>_Toc9638242</vt:lpwstr>
      </vt:variant>
      <vt:variant>
        <vt:i4>2949128</vt:i4>
      </vt:variant>
      <vt:variant>
        <vt:i4>482</vt:i4>
      </vt:variant>
      <vt:variant>
        <vt:i4>0</vt:i4>
      </vt:variant>
      <vt:variant>
        <vt:i4>5</vt:i4>
      </vt:variant>
      <vt:variant>
        <vt:lpwstr/>
      </vt:variant>
      <vt:variant>
        <vt:lpwstr>_Toc9638240</vt:lpwstr>
      </vt:variant>
      <vt:variant>
        <vt:i4>2752520</vt:i4>
      </vt:variant>
      <vt:variant>
        <vt:i4>476</vt:i4>
      </vt:variant>
      <vt:variant>
        <vt:i4>0</vt:i4>
      </vt:variant>
      <vt:variant>
        <vt:i4>5</vt:i4>
      </vt:variant>
      <vt:variant>
        <vt:lpwstr/>
      </vt:variant>
      <vt:variant>
        <vt:lpwstr>_Toc9638239</vt:lpwstr>
      </vt:variant>
      <vt:variant>
        <vt:i4>2752520</vt:i4>
      </vt:variant>
      <vt:variant>
        <vt:i4>470</vt:i4>
      </vt:variant>
      <vt:variant>
        <vt:i4>0</vt:i4>
      </vt:variant>
      <vt:variant>
        <vt:i4>5</vt:i4>
      </vt:variant>
      <vt:variant>
        <vt:lpwstr/>
      </vt:variant>
      <vt:variant>
        <vt:lpwstr>_Toc9638238</vt:lpwstr>
      </vt:variant>
      <vt:variant>
        <vt:i4>2752520</vt:i4>
      </vt:variant>
      <vt:variant>
        <vt:i4>464</vt:i4>
      </vt:variant>
      <vt:variant>
        <vt:i4>0</vt:i4>
      </vt:variant>
      <vt:variant>
        <vt:i4>5</vt:i4>
      </vt:variant>
      <vt:variant>
        <vt:lpwstr/>
      </vt:variant>
      <vt:variant>
        <vt:lpwstr>_Toc9638236</vt:lpwstr>
      </vt:variant>
      <vt:variant>
        <vt:i4>2752520</vt:i4>
      </vt:variant>
      <vt:variant>
        <vt:i4>458</vt:i4>
      </vt:variant>
      <vt:variant>
        <vt:i4>0</vt:i4>
      </vt:variant>
      <vt:variant>
        <vt:i4>5</vt:i4>
      </vt:variant>
      <vt:variant>
        <vt:lpwstr/>
      </vt:variant>
      <vt:variant>
        <vt:lpwstr>_Toc9638235</vt:lpwstr>
      </vt:variant>
      <vt:variant>
        <vt:i4>2752520</vt:i4>
      </vt:variant>
      <vt:variant>
        <vt:i4>452</vt:i4>
      </vt:variant>
      <vt:variant>
        <vt:i4>0</vt:i4>
      </vt:variant>
      <vt:variant>
        <vt:i4>5</vt:i4>
      </vt:variant>
      <vt:variant>
        <vt:lpwstr/>
      </vt:variant>
      <vt:variant>
        <vt:lpwstr>_Toc9638233</vt:lpwstr>
      </vt:variant>
      <vt:variant>
        <vt:i4>2752520</vt:i4>
      </vt:variant>
      <vt:variant>
        <vt:i4>446</vt:i4>
      </vt:variant>
      <vt:variant>
        <vt:i4>0</vt:i4>
      </vt:variant>
      <vt:variant>
        <vt:i4>5</vt:i4>
      </vt:variant>
      <vt:variant>
        <vt:lpwstr/>
      </vt:variant>
      <vt:variant>
        <vt:lpwstr>_Toc9638232</vt:lpwstr>
      </vt:variant>
      <vt:variant>
        <vt:i4>2752520</vt:i4>
      </vt:variant>
      <vt:variant>
        <vt:i4>440</vt:i4>
      </vt:variant>
      <vt:variant>
        <vt:i4>0</vt:i4>
      </vt:variant>
      <vt:variant>
        <vt:i4>5</vt:i4>
      </vt:variant>
      <vt:variant>
        <vt:lpwstr/>
      </vt:variant>
      <vt:variant>
        <vt:lpwstr>_Toc9638230</vt:lpwstr>
      </vt:variant>
      <vt:variant>
        <vt:i4>2818056</vt:i4>
      </vt:variant>
      <vt:variant>
        <vt:i4>434</vt:i4>
      </vt:variant>
      <vt:variant>
        <vt:i4>0</vt:i4>
      </vt:variant>
      <vt:variant>
        <vt:i4>5</vt:i4>
      </vt:variant>
      <vt:variant>
        <vt:lpwstr/>
      </vt:variant>
      <vt:variant>
        <vt:lpwstr>_Toc9638229</vt:lpwstr>
      </vt:variant>
      <vt:variant>
        <vt:i4>2818056</vt:i4>
      </vt:variant>
      <vt:variant>
        <vt:i4>428</vt:i4>
      </vt:variant>
      <vt:variant>
        <vt:i4>0</vt:i4>
      </vt:variant>
      <vt:variant>
        <vt:i4>5</vt:i4>
      </vt:variant>
      <vt:variant>
        <vt:lpwstr/>
      </vt:variant>
      <vt:variant>
        <vt:lpwstr>_Toc9638228</vt:lpwstr>
      </vt:variant>
      <vt:variant>
        <vt:i4>2818056</vt:i4>
      </vt:variant>
      <vt:variant>
        <vt:i4>422</vt:i4>
      </vt:variant>
      <vt:variant>
        <vt:i4>0</vt:i4>
      </vt:variant>
      <vt:variant>
        <vt:i4>5</vt:i4>
      </vt:variant>
      <vt:variant>
        <vt:lpwstr/>
      </vt:variant>
      <vt:variant>
        <vt:lpwstr>_Toc9638226</vt:lpwstr>
      </vt:variant>
      <vt:variant>
        <vt:i4>2818056</vt:i4>
      </vt:variant>
      <vt:variant>
        <vt:i4>416</vt:i4>
      </vt:variant>
      <vt:variant>
        <vt:i4>0</vt:i4>
      </vt:variant>
      <vt:variant>
        <vt:i4>5</vt:i4>
      </vt:variant>
      <vt:variant>
        <vt:lpwstr/>
      </vt:variant>
      <vt:variant>
        <vt:lpwstr>_Toc9638225</vt:lpwstr>
      </vt:variant>
      <vt:variant>
        <vt:i4>2818056</vt:i4>
      </vt:variant>
      <vt:variant>
        <vt:i4>410</vt:i4>
      </vt:variant>
      <vt:variant>
        <vt:i4>0</vt:i4>
      </vt:variant>
      <vt:variant>
        <vt:i4>5</vt:i4>
      </vt:variant>
      <vt:variant>
        <vt:lpwstr/>
      </vt:variant>
      <vt:variant>
        <vt:lpwstr>_Toc9638223</vt:lpwstr>
      </vt:variant>
      <vt:variant>
        <vt:i4>2818056</vt:i4>
      </vt:variant>
      <vt:variant>
        <vt:i4>404</vt:i4>
      </vt:variant>
      <vt:variant>
        <vt:i4>0</vt:i4>
      </vt:variant>
      <vt:variant>
        <vt:i4>5</vt:i4>
      </vt:variant>
      <vt:variant>
        <vt:lpwstr/>
      </vt:variant>
      <vt:variant>
        <vt:lpwstr>_Toc9638222</vt:lpwstr>
      </vt:variant>
      <vt:variant>
        <vt:i4>2818056</vt:i4>
      </vt:variant>
      <vt:variant>
        <vt:i4>398</vt:i4>
      </vt:variant>
      <vt:variant>
        <vt:i4>0</vt:i4>
      </vt:variant>
      <vt:variant>
        <vt:i4>5</vt:i4>
      </vt:variant>
      <vt:variant>
        <vt:lpwstr/>
      </vt:variant>
      <vt:variant>
        <vt:lpwstr>_Toc9638220</vt:lpwstr>
      </vt:variant>
      <vt:variant>
        <vt:i4>2621448</vt:i4>
      </vt:variant>
      <vt:variant>
        <vt:i4>392</vt:i4>
      </vt:variant>
      <vt:variant>
        <vt:i4>0</vt:i4>
      </vt:variant>
      <vt:variant>
        <vt:i4>5</vt:i4>
      </vt:variant>
      <vt:variant>
        <vt:lpwstr/>
      </vt:variant>
      <vt:variant>
        <vt:lpwstr>_Toc9638219</vt:lpwstr>
      </vt:variant>
      <vt:variant>
        <vt:i4>2621448</vt:i4>
      </vt:variant>
      <vt:variant>
        <vt:i4>386</vt:i4>
      </vt:variant>
      <vt:variant>
        <vt:i4>0</vt:i4>
      </vt:variant>
      <vt:variant>
        <vt:i4>5</vt:i4>
      </vt:variant>
      <vt:variant>
        <vt:lpwstr/>
      </vt:variant>
      <vt:variant>
        <vt:lpwstr>_Toc9638218</vt:lpwstr>
      </vt:variant>
      <vt:variant>
        <vt:i4>2621448</vt:i4>
      </vt:variant>
      <vt:variant>
        <vt:i4>380</vt:i4>
      </vt:variant>
      <vt:variant>
        <vt:i4>0</vt:i4>
      </vt:variant>
      <vt:variant>
        <vt:i4>5</vt:i4>
      </vt:variant>
      <vt:variant>
        <vt:lpwstr/>
      </vt:variant>
      <vt:variant>
        <vt:lpwstr>_Toc9638216</vt:lpwstr>
      </vt:variant>
      <vt:variant>
        <vt:i4>2621448</vt:i4>
      </vt:variant>
      <vt:variant>
        <vt:i4>374</vt:i4>
      </vt:variant>
      <vt:variant>
        <vt:i4>0</vt:i4>
      </vt:variant>
      <vt:variant>
        <vt:i4>5</vt:i4>
      </vt:variant>
      <vt:variant>
        <vt:lpwstr/>
      </vt:variant>
      <vt:variant>
        <vt:lpwstr>_Toc9638215</vt:lpwstr>
      </vt:variant>
      <vt:variant>
        <vt:i4>2621448</vt:i4>
      </vt:variant>
      <vt:variant>
        <vt:i4>368</vt:i4>
      </vt:variant>
      <vt:variant>
        <vt:i4>0</vt:i4>
      </vt:variant>
      <vt:variant>
        <vt:i4>5</vt:i4>
      </vt:variant>
      <vt:variant>
        <vt:lpwstr/>
      </vt:variant>
      <vt:variant>
        <vt:lpwstr>_Toc9638213</vt:lpwstr>
      </vt:variant>
      <vt:variant>
        <vt:i4>2621448</vt:i4>
      </vt:variant>
      <vt:variant>
        <vt:i4>362</vt:i4>
      </vt:variant>
      <vt:variant>
        <vt:i4>0</vt:i4>
      </vt:variant>
      <vt:variant>
        <vt:i4>5</vt:i4>
      </vt:variant>
      <vt:variant>
        <vt:lpwstr/>
      </vt:variant>
      <vt:variant>
        <vt:lpwstr>_Toc9638212</vt:lpwstr>
      </vt:variant>
      <vt:variant>
        <vt:i4>2621448</vt:i4>
      </vt:variant>
      <vt:variant>
        <vt:i4>356</vt:i4>
      </vt:variant>
      <vt:variant>
        <vt:i4>0</vt:i4>
      </vt:variant>
      <vt:variant>
        <vt:i4>5</vt:i4>
      </vt:variant>
      <vt:variant>
        <vt:lpwstr/>
      </vt:variant>
      <vt:variant>
        <vt:lpwstr>_Toc9638211</vt:lpwstr>
      </vt:variant>
      <vt:variant>
        <vt:i4>2621448</vt:i4>
      </vt:variant>
      <vt:variant>
        <vt:i4>350</vt:i4>
      </vt:variant>
      <vt:variant>
        <vt:i4>0</vt:i4>
      </vt:variant>
      <vt:variant>
        <vt:i4>5</vt:i4>
      </vt:variant>
      <vt:variant>
        <vt:lpwstr/>
      </vt:variant>
      <vt:variant>
        <vt:lpwstr>_Toc9638210</vt:lpwstr>
      </vt:variant>
      <vt:variant>
        <vt:i4>2686984</vt:i4>
      </vt:variant>
      <vt:variant>
        <vt:i4>344</vt:i4>
      </vt:variant>
      <vt:variant>
        <vt:i4>0</vt:i4>
      </vt:variant>
      <vt:variant>
        <vt:i4>5</vt:i4>
      </vt:variant>
      <vt:variant>
        <vt:lpwstr/>
      </vt:variant>
      <vt:variant>
        <vt:lpwstr>_Toc9638208</vt:lpwstr>
      </vt:variant>
      <vt:variant>
        <vt:i4>2686984</vt:i4>
      </vt:variant>
      <vt:variant>
        <vt:i4>338</vt:i4>
      </vt:variant>
      <vt:variant>
        <vt:i4>0</vt:i4>
      </vt:variant>
      <vt:variant>
        <vt:i4>5</vt:i4>
      </vt:variant>
      <vt:variant>
        <vt:lpwstr/>
      </vt:variant>
      <vt:variant>
        <vt:lpwstr>_Toc9638207</vt:lpwstr>
      </vt:variant>
      <vt:variant>
        <vt:i4>2686984</vt:i4>
      </vt:variant>
      <vt:variant>
        <vt:i4>332</vt:i4>
      </vt:variant>
      <vt:variant>
        <vt:i4>0</vt:i4>
      </vt:variant>
      <vt:variant>
        <vt:i4>5</vt:i4>
      </vt:variant>
      <vt:variant>
        <vt:lpwstr/>
      </vt:variant>
      <vt:variant>
        <vt:lpwstr>_Toc9638205</vt:lpwstr>
      </vt:variant>
      <vt:variant>
        <vt:i4>2686984</vt:i4>
      </vt:variant>
      <vt:variant>
        <vt:i4>326</vt:i4>
      </vt:variant>
      <vt:variant>
        <vt:i4>0</vt:i4>
      </vt:variant>
      <vt:variant>
        <vt:i4>5</vt:i4>
      </vt:variant>
      <vt:variant>
        <vt:lpwstr/>
      </vt:variant>
      <vt:variant>
        <vt:lpwstr>_Toc9638204</vt:lpwstr>
      </vt:variant>
      <vt:variant>
        <vt:i4>2686984</vt:i4>
      </vt:variant>
      <vt:variant>
        <vt:i4>320</vt:i4>
      </vt:variant>
      <vt:variant>
        <vt:i4>0</vt:i4>
      </vt:variant>
      <vt:variant>
        <vt:i4>5</vt:i4>
      </vt:variant>
      <vt:variant>
        <vt:lpwstr/>
      </vt:variant>
      <vt:variant>
        <vt:lpwstr>_Toc9638203</vt:lpwstr>
      </vt:variant>
      <vt:variant>
        <vt:i4>2686984</vt:i4>
      </vt:variant>
      <vt:variant>
        <vt:i4>314</vt:i4>
      </vt:variant>
      <vt:variant>
        <vt:i4>0</vt:i4>
      </vt:variant>
      <vt:variant>
        <vt:i4>5</vt:i4>
      </vt:variant>
      <vt:variant>
        <vt:lpwstr/>
      </vt:variant>
      <vt:variant>
        <vt:lpwstr>_Toc9638202</vt:lpwstr>
      </vt:variant>
      <vt:variant>
        <vt:i4>2686984</vt:i4>
      </vt:variant>
      <vt:variant>
        <vt:i4>308</vt:i4>
      </vt:variant>
      <vt:variant>
        <vt:i4>0</vt:i4>
      </vt:variant>
      <vt:variant>
        <vt:i4>5</vt:i4>
      </vt:variant>
      <vt:variant>
        <vt:lpwstr/>
      </vt:variant>
      <vt:variant>
        <vt:lpwstr>_Toc9638201</vt:lpwstr>
      </vt:variant>
      <vt:variant>
        <vt:i4>2686984</vt:i4>
      </vt:variant>
      <vt:variant>
        <vt:i4>302</vt:i4>
      </vt:variant>
      <vt:variant>
        <vt:i4>0</vt:i4>
      </vt:variant>
      <vt:variant>
        <vt:i4>5</vt:i4>
      </vt:variant>
      <vt:variant>
        <vt:lpwstr/>
      </vt:variant>
      <vt:variant>
        <vt:lpwstr>_Toc9638200</vt:lpwstr>
      </vt:variant>
      <vt:variant>
        <vt:i4>2097163</vt:i4>
      </vt:variant>
      <vt:variant>
        <vt:i4>296</vt:i4>
      </vt:variant>
      <vt:variant>
        <vt:i4>0</vt:i4>
      </vt:variant>
      <vt:variant>
        <vt:i4>5</vt:i4>
      </vt:variant>
      <vt:variant>
        <vt:lpwstr/>
      </vt:variant>
      <vt:variant>
        <vt:lpwstr>_Toc9638199</vt:lpwstr>
      </vt:variant>
      <vt:variant>
        <vt:i4>2097163</vt:i4>
      </vt:variant>
      <vt:variant>
        <vt:i4>290</vt:i4>
      </vt:variant>
      <vt:variant>
        <vt:i4>0</vt:i4>
      </vt:variant>
      <vt:variant>
        <vt:i4>5</vt:i4>
      </vt:variant>
      <vt:variant>
        <vt:lpwstr/>
      </vt:variant>
      <vt:variant>
        <vt:lpwstr>_Toc9638197</vt:lpwstr>
      </vt:variant>
      <vt:variant>
        <vt:i4>2097163</vt:i4>
      </vt:variant>
      <vt:variant>
        <vt:i4>284</vt:i4>
      </vt:variant>
      <vt:variant>
        <vt:i4>0</vt:i4>
      </vt:variant>
      <vt:variant>
        <vt:i4>5</vt:i4>
      </vt:variant>
      <vt:variant>
        <vt:lpwstr/>
      </vt:variant>
      <vt:variant>
        <vt:lpwstr>_Toc9638195</vt:lpwstr>
      </vt:variant>
      <vt:variant>
        <vt:i4>2097163</vt:i4>
      </vt:variant>
      <vt:variant>
        <vt:i4>278</vt:i4>
      </vt:variant>
      <vt:variant>
        <vt:i4>0</vt:i4>
      </vt:variant>
      <vt:variant>
        <vt:i4>5</vt:i4>
      </vt:variant>
      <vt:variant>
        <vt:lpwstr/>
      </vt:variant>
      <vt:variant>
        <vt:lpwstr>_Toc9638194</vt:lpwstr>
      </vt:variant>
      <vt:variant>
        <vt:i4>2097163</vt:i4>
      </vt:variant>
      <vt:variant>
        <vt:i4>272</vt:i4>
      </vt:variant>
      <vt:variant>
        <vt:i4>0</vt:i4>
      </vt:variant>
      <vt:variant>
        <vt:i4>5</vt:i4>
      </vt:variant>
      <vt:variant>
        <vt:lpwstr/>
      </vt:variant>
      <vt:variant>
        <vt:lpwstr>_Toc9638192</vt:lpwstr>
      </vt:variant>
      <vt:variant>
        <vt:i4>2097163</vt:i4>
      </vt:variant>
      <vt:variant>
        <vt:i4>266</vt:i4>
      </vt:variant>
      <vt:variant>
        <vt:i4>0</vt:i4>
      </vt:variant>
      <vt:variant>
        <vt:i4>5</vt:i4>
      </vt:variant>
      <vt:variant>
        <vt:lpwstr/>
      </vt:variant>
      <vt:variant>
        <vt:lpwstr>_Toc9638191</vt:lpwstr>
      </vt:variant>
      <vt:variant>
        <vt:i4>2162699</vt:i4>
      </vt:variant>
      <vt:variant>
        <vt:i4>260</vt:i4>
      </vt:variant>
      <vt:variant>
        <vt:i4>0</vt:i4>
      </vt:variant>
      <vt:variant>
        <vt:i4>5</vt:i4>
      </vt:variant>
      <vt:variant>
        <vt:lpwstr/>
      </vt:variant>
      <vt:variant>
        <vt:lpwstr>_Toc9638188</vt:lpwstr>
      </vt:variant>
      <vt:variant>
        <vt:i4>2162699</vt:i4>
      </vt:variant>
      <vt:variant>
        <vt:i4>254</vt:i4>
      </vt:variant>
      <vt:variant>
        <vt:i4>0</vt:i4>
      </vt:variant>
      <vt:variant>
        <vt:i4>5</vt:i4>
      </vt:variant>
      <vt:variant>
        <vt:lpwstr/>
      </vt:variant>
      <vt:variant>
        <vt:lpwstr>_Toc9638186</vt:lpwstr>
      </vt:variant>
      <vt:variant>
        <vt:i4>2162699</vt:i4>
      </vt:variant>
      <vt:variant>
        <vt:i4>248</vt:i4>
      </vt:variant>
      <vt:variant>
        <vt:i4>0</vt:i4>
      </vt:variant>
      <vt:variant>
        <vt:i4>5</vt:i4>
      </vt:variant>
      <vt:variant>
        <vt:lpwstr/>
      </vt:variant>
      <vt:variant>
        <vt:lpwstr>_Toc9638185</vt:lpwstr>
      </vt:variant>
      <vt:variant>
        <vt:i4>2162699</vt:i4>
      </vt:variant>
      <vt:variant>
        <vt:i4>242</vt:i4>
      </vt:variant>
      <vt:variant>
        <vt:i4>0</vt:i4>
      </vt:variant>
      <vt:variant>
        <vt:i4>5</vt:i4>
      </vt:variant>
      <vt:variant>
        <vt:lpwstr/>
      </vt:variant>
      <vt:variant>
        <vt:lpwstr>_Toc9638184</vt:lpwstr>
      </vt:variant>
      <vt:variant>
        <vt:i4>2162699</vt:i4>
      </vt:variant>
      <vt:variant>
        <vt:i4>236</vt:i4>
      </vt:variant>
      <vt:variant>
        <vt:i4>0</vt:i4>
      </vt:variant>
      <vt:variant>
        <vt:i4>5</vt:i4>
      </vt:variant>
      <vt:variant>
        <vt:lpwstr/>
      </vt:variant>
      <vt:variant>
        <vt:lpwstr>_Toc9638182</vt:lpwstr>
      </vt:variant>
      <vt:variant>
        <vt:i4>2162699</vt:i4>
      </vt:variant>
      <vt:variant>
        <vt:i4>230</vt:i4>
      </vt:variant>
      <vt:variant>
        <vt:i4>0</vt:i4>
      </vt:variant>
      <vt:variant>
        <vt:i4>5</vt:i4>
      </vt:variant>
      <vt:variant>
        <vt:lpwstr/>
      </vt:variant>
      <vt:variant>
        <vt:lpwstr>_Toc9638180</vt:lpwstr>
      </vt:variant>
      <vt:variant>
        <vt:i4>3014667</vt:i4>
      </vt:variant>
      <vt:variant>
        <vt:i4>224</vt:i4>
      </vt:variant>
      <vt:variant>
        <vt:i4>0</vt:i4>
      </vt:variant>
      <vt:variant>
        <vt:i4>5</vt:i4>
      </vt:variant>
      <vt:variant>
        <vt:lpwstr/>
      </vt:variant>
      <vt:variant>
        <vt:lpwstr>_Toc9638179</vt:lpwstr>
      </vt:variant>
      <vt:variant>
        <vt:i4>3014667</vt:i4>
      </vt:variant>
      <vt:variant>
        <vt:i4>218</vt:i4>
      </vt:variant>
      <vt:variant>
        <vt:i4>0</vt:i4>
      </vt:variant>
      <vt:variant>
        <vt:i4>5</vt:i4>
      </vt:variant>
      <vt:variant>
        <vt:lpwstr/>
      </vt:variant>
      <vt:variant>
        <vt:lpwstr>_Toc9638178</vt:lpwstr>
      </vt:variant>
      <vt:variant>
        <vt:i4>3014667</vt:i4>
      </vt:variant>
      <vt:variant>
        <vt:i4>212</vt:i4>
      </vt:variant>
      <vt:variant>
        <vt:i4>0</vt:i4>
      </vt:variant>
      <vt:variant>
        <vt:i4>5</vt:i4>
      </vt:variant>
      <vt:variant>
        <vt:lpwstr/>
      </vt:variant>
      <vt:variant>
        <vt:lpwstr>_Toc9638177</vt:lpwstr>
      </vt:variant>
      <vt:variant>
        <vt:i4>3014667</vt:i4>
      </vt:variant>
      <vt:variant>
        <vt:i4>206</vt:i4>
      </vt:variant>
      <vt:variant>
        <vt:i4>0</vt:i4>
      </vt:variant>
      <vt:variant>
        <vt:i4>5</vt:i4>
      </vt:variant>
      <vt:variant>
        <vt:lpwstr/>
      </vt:variant>
      <vt:variant>
        <vt:lpwstr>_Toc9638174</vt:lpwstr>
      </vt:variant>
      <vt:variant>
        <vt:i4>3014667</vt:i4>
      </vt:variant>
      <vt:variant>
        <vt:i4>200</vt:i4>
      </vt:variant>
      <vt:variant>
        <vt:i4>0</vt:i4>
      </vt:variant>
      <vt:variant>
        <vt:i4>5</vt:i4>
      </vt:variant>
      <vt:variant>
        <vt:lpwstr/>
      </vt:variant>
      <vt:variant>
        <vt:lpwstr>_Toc9638173</vt:lpwstr>
      </vt:variant>
      <vt:variant>
        <vt:i4>3014667</vt:i4>
      </vt:variant>
      <vt:variant>
        <vt:i4>194</vt:i4>
      </vt:variant>
      <vt:variant>
        <vt:i4>0</vt:i4>
      </vt:variant>
      <vt:variant>
        <vt:i4>5</vt:i4>
      </vt:variant>
      <vt:variant>
        <vt:lpwstr/>
      </vt:variant>
      <vt:variant>
        <vt:lpwstr>_Toc9638172</vt:lpwstr>
      </vt:variant>
      <vt:variant>
        <vt:i4>3014667</vt:i4>
      </vt:variant>
      <vt:variant>
        <vt:i4>188</vt:i4>
      </vt:variant>
      <vt:variant>
        <vt:i4>0</vt:i4>
      </vt:variant>
      <vt:variant>
        <vt:i4>5</vt:i4>
      </vt:variant>
      <vt:variant>
        <vt:lpwstr/>
      </vt:variant>
      <vt:variant>
        <vt:lpwstr>_Toc9638171</vt:lpwstr>
      </vt:variant>
      <vt:variant>
        <vt:i4>3080203</vt:i4>
      </vt:variant>
      <vt:variant>
        <vt:i4>182</vt:i4>
      </vt:variant>
      <vt:variant>
        <vt:i4>0</vt:i4>
      </vt:variant>
      <vt:variant>
        <vt:i4>5</vt:i4>
      </vt:variant>
      <vt:variant>
        <vt:lpwstr/>
      </vt:variant>
      <vt:variant>
        <vt:lpwstr>_Toc9638169</vt:lpwstr>
      </vt:variant>
      <vt:variant>
        <vt:i4>3080203</vt:i4>
      </vt:variant>
      <vt:variant>
        <vt:i4>176</vt:i4>
      </vt:variant>
      <vt:variant>
        <vt:i4>0</vt:i4>
      </vt:variant>
      <vt:variant>
        <vt:i4>5</vt:i4>
      </vt:variant>
      <vt:variant>
        <vt:lpwstr/>
      </vt:variant>
      <vt:variant>
        <vt:lpwstr>_Toc9638167</vt:lpwstr>
      </vt:variant>
      <vt:variant>
        <vt:i4>3080203</vt:i4>
      </vt:variant>
      <vt:variant>
        <vt:i4>170</vt:i4>
      </vt:variant>
      <vt:variant>
        <vt:i4>0</vt:i4>
      </vt:variant>
      <vt:variant>
        <vt:i4>5</vt:i4>
      </vt:variant>
      <vt:variant>
        <vt:lpwstr/>
      </vt:variant>
      <vt:variant>
        <vt:lpwstr>_Toc9638166</vt:lpwstr>
      </vt:variant>
      <vt:variant>
        <vt:i4>3080203</vt:i4>
      </vt:variant>
      <vt:variant>
        <vt:i4>164</vt:i4>
      </vt:variant>
      <vt:variant>
        <vt:i4>0</vt:i4>
      </vt:variant>
      <vt:variant>
        <vt:i4>5</vt:i4>
      </vt:variant>
      <vt:variant>
        <vt:lpwstr/>
      </vt:variant>
      <vt:variant>
        <vt:lpwstr>_Toc9638165</vt:lpwstr>
      </vt:variant>
      <vt:variant>
        <vt:i4>3080203</vt:i4>
      </vt:variant>
      <vt:variant>
        <vt:i4>158</vt:i4>
      </vt:variant>
      <vt:variant>
        <vt:i4>0</vt:i4>
      </vt:variant>
      <vt:variant>
        <vt:i4>5</vt:i4>
      </vt:variant>
      <vt:variant>
        <vt:lpwstr/>
      </vt:variant>
      <vt:variant>
        <vt:lpwstr>_Toc9638164</vt:lpwstr>
      </vt:variant>
      <vt:variant>
        <vt:i4>3080203</vt:i4>
      </vt:variant>
      <vt:variant>
        <vt:i4>152</vt:i4>
      </vt:variant>
      <vt:variant>
        <vt:i4>0</vt:i4>
      </vt:variant>
      <vt:variant>
        <vt:i4>5</vt:i4>
      </vt:variant>
      <vt:variant>
        <vt:lpwstr/>
      </vt:variant>
      <vt:variant>
        <vt:lpwstr>_Toc9638163</vt:lpwstr>
      </vt:variant>
      <vt:variant>
        <vt:i4>3080203</vt:i4>
      </vt:variant>
      <vt:variant>
        <vt:i4>146</vt:i4>
      </vt:variant>
      <vt:variant>
        <vt:i4>0</vt:i4>
      </vt:variant>
      <vt:variant>
        <vt:i4>5</vt:i4>
      </vt:variant>
      <vt:variant>
        <vt:lpwstr/>
      </vt:variant>
      <vt:variant>
        <vt:lpwstr>_Toc9638162</vt:lpwstr>
      </vt:variant>
      <vt:variant>
        <vt:i4>3080203</vt:i4>
      </vt:variant>
      <vt:variant>
        <vt:i4>140</vt:i4>
      </vt:variant>
      <vt:variant>
        <vt:i4>0</vt:i4>
      </vt:variant>
      <vt:variant>
        <vt:i4>5</vt:i4>
      </vt:variant>
      <vt:variant>
        <vt:lpwstr/>
      </vt:variant>
      <vt:variant>
        <vt:lpwstr>_Toc9638161</vt:lpwstr>
      </vt:variant>
      <vt:variant>
        <vt:i4>3080203</vt:i4>
      </vt:variant>
      <vt:variant>
        <vt:i4>134</vt:i4>
      </vt:variant>
      <vt:variant>
        <vt:i4>0</vt:i4>
      </vt:variant>
      <vt:variant>
        <vt:i4>5</vt:i4>
      </vt:variant>
      <vt:variant>
        <vt:lpwstr/>
      </vt:variant>
      <vt:variant>
        <vt:lpwstr>_Toc9638160</vt:lpwstr>
      </vt:variant>
      <vt:variant>
        <vt:i4>2883595</vt:i4>
      </vt:variant>
      <vt:variant>
        <vt:i4>128</vt:i4>
      </vt:variant>
      <vt:variant>
        <vt:i4>0</vt:i4>
      </vt:variant>
      <vt:variant>
        <vt:i4>5</vt:i4>
      </vt:variant>
      <vt:variant>
        <vt:lpwstr/>
      </vt:variant>
      <vt:variant>
        <vt:lpwstr>_Toc9638159</vt:lpwstr>
      </vt:variant>
      <vt:variant>
        <vt:i4>2883595</vt:i4>
      </vt:variant>
      <vt:variant>
        <vt:i4>122</vt:i4>
      </vt:variant>
      <vt:variant>
        <vt:i4>0</vt:i4>
      </vt:variant>
      <vt:variant>
        <vt:i4>5</vt:i4>
      </vt:variant>
      <vt:variant>
        <vt:lpwstr/>
      </vt:variant>
      <vt:variant>
        <vt:lpwstr>_Toc9638158</vt:lpwstr>
      </vt:variant>
      <vt:variant>
        <vt:i4>2883595</vt:i4>
      </vt:variant>
      <vt:variant>
        <vt:i4>116</vt:i4>
      </vt:variant>
      <vt:variant>
        <vt:i4>0</vt:i4>
      </vt:variant>
      <vt:variant>
        <vt:i4>5</vt:i4>
      </vt:variant>
      <vt:variant>
        <vt:lpwstr/>
      </vt:variant>
      <vt:variant>
        <vt:lpwstr>_Toc9638157</vt:lpwstr>
      </vt:variant>
      <vt:variant>
        <vt:i4>2883595</vt:i4>
      </vt:variant>
      <vt:variant>
        <vt:i4>110</vt:i4>
      </vt:variant>
      <vt:variant>
        <vt:i4>0</vt:i4>
      </vt:variant>
      <vt:variant>
        <vt:i4>5</vt:i4>
      </vt:variant>
      <vt:variant>
        <vt:lpwstr/>
      </vt:variant>
      <vt:variant>
        <vt:lpwstr>_Toc9638156</vt:lpwstr>
      </vt:variant>
      <vt:variant>
        <vt:i4>2883595</vt:i4>
      </vt:variant>
      <vt:variant>
        <vt:i4>104</vt:i4>
      </vt:variant>
      <vt:variant>
        <vt:i4>0</vt:i4>
      </vt:variant>
      <vt:variant>
        <vt:i4>5</vt:i4>
      </vt:variant>
      <vt:variant>
        <vt:lpwstr/>
      </vt:variant>
      <vt:variant>
        <vt:lpwstr>_Toc9638155</vt:lpwstr>
      </vt:variant>
      <vt:variant>
        <vt:i4>2883595</vt:i4>
      </vt:variant>
      <vt:variant>
        <vt:i4>98</vt:i4>
      </vt:variant>
      <vt:variant>
        <vt:i4>0</vt:i4>
      </vt:variant>
      <vt:variant>
        <vt:i4>5</vt:i4>
      </vt:variant>
      <vt:variant>
        <vt:lpwstr/>
      </vt:variant>
      <vt:variant>
        <vt:lpwstr>_Toc9638154</vt:lpwstr>
      </vt:variant>
      <vt:variant>
        <vt:i4>2883595</vt:i4>
      </vt:variant>
      <vt:variant>
        <vt:i4>92</vt:i4>
      </vt:variant>
      <vt:variant>
        <vt:i4>0</vt:i4>
      </vt:variant>
      <vt:variant>
        <vt:i4>5</vt:i4>
      </vt:variant>
      <vt:variant>
        <vt:lpwstr/>
      </vt:variant>
      <vt:variant>
        <vt:lpwstr>_Toc9638152</vt:lpwstr>
      </vt:variant>
      <vt:variant>
        <vt:i4>2883595</vt:i4>
      </vt:variant>
      <vt:variant>
        <vt:i4>86</vt:i4>
      </vt:variant>
      <vt:variant>
        <vt:i4>0</vt:i4>
      </vt:variant>
      <vt:variant>
        <vt:i4>5</vt:i4>
      </vt:variant>
      <vt:variant>
        <vt:lpwstr/>
      </vt:variant>
      <vt:variant>
        <vt:lpwstr>_Toc9638151</vt:lpwstr>
      </vt:variant>
      <vt:variant>
        <vt:i4>2883595</vt:i4>
      </vt:variant>
      <vt:variant>
        <vt:i4>80</vt:i4>
      </vt:variant>
      <vt:variant>
        <vt:i4>0</vt:i4>
      </vt:variant>
      <vt:variant>
        <vt:i4>5</vt:i4>
      </vt:variant>
      <vt:variant>
        <vt:lpwstr/>
      </vt:variant>
      <vt:variant>
        <vt:lpwstr>_Toc9638150</vt:lpwstr>
      </vt:variant>
      <vt:variant>
        <vt:i4>2949131</vt:i4>
      </vt:variant>
      <vt:variant>
        <vt:i4>74</vt:i4>
      </vt:variant>
      <vt:variant>
        <vt:i4>0</vt:i4>
      </vt:variant>
      <vt:variant>
        <vt:i4>5</vt:i4>
      </vt:variant>
      <vt:variant>
        <vt:lpwstr/>
      </vt:variant>
      <vt:variant>
        <vt:lpwstr>_Toc9638149</vt:lpwstr>
      </vt:variant>
      <vt:variant>
        <vt:i4>2949131</vt:i4>
      </vt:variant>
      <vt:variant>
        <vt:i4>68</vt:i4>
      </vt:variant>
      <vt:variant>
        <vt:i4>0</vt:i4>
      </vt:variant>
      <vt:variant>
        <vt:i4>5</vt:i4>
      </vt:variant>
      <vt:variant>
        <vt:lpwstr/>
      </vt:variant>
      <vt:variant>
        <vt:lpwstr>_Toc9638148</vt:lpwstr>
      </vt:variant>
      <vt:variant>
        <vt:i4>2949131</vt:i4>
      </vt:variant>
      <vt:variant>
        <vt:i4>62</vt:i4>
      </vt:variant>
      <vt:variant>
        <vt:i4>0</vt:i4>
      </vt:variant>
      <vt:variant>
        <vt:i4>5</vt:i4>
      </vt:variant>
      <vt:variant>
        <vt:lpwstr/>
      </vt:variant>
      <vt:variant>
        <vt:lpwstr>_Toc9638147</vt:lpwstr>
      </vt:variant>
      <vt:variant>
        <vt:i4>2949131</vt:i4>
      </vt:variant>
      <vt:variant>
        <vt:i4>56</vt:i4>
      </vt:variant>
      <vt:variant>
        <vt:i4>0</vt:i4>
      </vt:variant>
      <vt:variant>
        <vt:i4>5</vt:i4>
      </vt:variant>
      <vt:variant>
        <vt:lpwstr/>
      </vt:variant>
      <vt:variant>
        <vt:lpwstr>_Toc9638146</vt:lpwstr>
      </vt:variant>
      <vt:variant>
        <vt:i4>2949131</vt:i4>
      </vt:variant>
      <vt:variant>
        <vt:i4>50</vt:i4>
      </vt:variant>
      <vt:variant>
        <vt:i4>0</vt:i4>
      </vt:variant>
      <vt:variant>
        <vt:i4>5</vt:i4>
      </vt:variant>
      <vt:variant>
        <vt:lpwstr/>
      </vt:variant>
      <vt:variant>
        <vt:lpwstr>_Toc9638145</vt:lpwstr>
      </vt:variant>
      <vt:variant>
        <vt:i4>2949131</vt:i4>
      </vt:variant>
      <vt:variant>
        <vt:i4>44</vt:i4>
      </vt:variant>
      <vt:variant>
        <vt:i4>0</vt:i4>
      </vt:variant>
      <vt:variant>
        <vt:i4>5</vt:i4>
      </vt:variant>
      <vt:variant>
        <vt:lpwstr/>
      </vt:variant>
      <vt:variant>
        <vt:lpwstr>_Toc9638144</vt:lpwstr>
      </vt:variant>
      <vt:variant>
        <vt:i4>2949131</vt:i4>
      </vt:variant>
      <vt:variant>
        <vt:i4>38</vt:i4>
      </vt:variant>
      <vt:variant>
        <vt:i4>0</vt:i4>
      </vt:variant>
      <vt:variant>
        <vt:i4>5</vt:i4>
      </vt:variant>
      <vt:variant>
        <vt:lpwstr/>
      </vt:variant>
      <vt:variant>
        <vt:lpwstr>_Toc9638143</vt:lpwstr>
      </vt:variant>
      <vt:variant>
        <vt:i4>2949131</vt:i4>
      </vt:variant>
      <vt:variant>
        <vt:i4>32</vt:i4>
      </vt:variant>
      <vt:variant>
        <vt:i4>0</vt:i4>
      </vt:variant>
      <vt:variant>
        <vt:i4>5</vt:i4>
      </vt:variant>
      <vt:variant>
        <vt:lpwstr/>
      </vt:variant>
      <vt:variant>
        <vt:lpwstr>_Toc9638142</vt:lpwstr>
      </vt:variant>
      <vt:variant>
        <vt:i4>2949131</vt:i4>
      </vt:variant>
      <vt:variant>
        <vt:i4>26</vt:i4>
      </vt:variant>
      <vt:variant>
        <vt:i4>0</vt:i4>
      </vt:variant>
      <vt:variant>
        <vt:i4>5</vt:i4>
      </vt:variant>
      <vt:variant>
        <vt:lpwstr/>
      </vt:variant>
      <vt:variant>
        <vt:lpwstr>_Toc9638141</vt:lpwstr>
      </vt:variant>
      <vt:variant>
        <vt:i4>2949131</vt:i4>
      </vt:variant>
      <vt:variant>
        <vt:i4>20</vt:i4>
      </vt:variant>
      <vt:variant>
        <vt:i4>0</vt:i4>
      </vt:variant>
      <vt:variant>
        <vt:i4>5</vt:i4>
      </vt:variant>
      <vt:variant>
        <vt:lpwstr/>
      </vt:variant>
      <vt:variant>
        <vt:lpwstr>_Toc9638140</vt:lpwstr>
      </vt:variant>
      <vt:variant>
        <vt:i4>2752523</vt:i4>
      </vt:variant>
      <vt:variant>
        <vt:i4>14</vt:i4>
      </vt:variant>
      <vt:variant>
        <vt:i4>0</vt:i4>
      </vt:variant>
      <vt:variant>
        <vt:i4>5</vt:i4>
      </vt:variant>
      <vt:variant>
        <vt:lpwstr/>
      </vt:variant>
      <vt:variant>
        <vt:lpwstr>_Toc9638139</vt:lpwstr>
      </vt:variant>
      <vt:variant>
        <vt:i4>2752523</vt:i4>
      </vt:variant>
      <vt:variant>
        <vt:i4>8</vt:i4>
      </vt:variant>
      <vt:variant>
        <vt:i4>0</vt:i4>
      </vt:variant>
      <vt:variant>
        <vt:i4>5</vt:i4>
      </vt:variant>
      <vt:variant>
        <vt:lpwstr/>
      </vt:variant>
      <vt:variant>
        <vt:lpwstr>_Toc9638138</vt:lpwstr>
      </vt:variant>
      <vt:variant>
        <vt:i4>2752523</vt:i4>
      </vt:variant>
      <vt:variant>
        <vt:i4>2</vt:i4>
      </vt:variant>
      <vt:variant>
        <vt:i4>0</vt:i4>
      </vt:variant>
      <vt:variant>
        <vt:i4>5</vt:i4>
      </vt:variant>
      <vt:variant>
        <vt:lpwstr/>
      </vt:variant>
      <vt:variant>
        <vt:lpwstr>_Toc9638137</vt:lpwstr>
      </vt:variant>
      <vt:variant>
        <vt:i4>8257712</vt:i4>
      </vt:variant>
      <vt:variant>
        <vt:i4>22494</vt:i4>
      </vt:variant>
      <vt:variant>
        <vt:i4>1025</vt:i4>
      </vt:variant>
      <vt:variant>
        <vt:i4>1</vt:i4>
      </vt:variant>
      <vt:variant>
        <vt:lpwstr>C:\Mis documentos\Carlos\TESIS\Anecdotario matemático_archivos\Chi2.gif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IV</dc:title>
  <dc:subject/>
  <dc:creator>Carlos Ronquillo</dc:creator>
  <cp:keywords/>
  <dc:description/>
  <cp:lastModifiedBy>Ayudante</cp:lastModifiedBy>
  <cp:revision>3</cp:revision>
  <cp:lastPrinted>2002-06-07T13:11:00Z</cp:lastPrinted>
  <dcterms:created xsi:type="dcterms:W3CDTF">2009-07-14T20:13:00Z</dcterms:created>
  <dcterms:modified xsi:type="dcterms:W3CDTF">2009-07-14T20:13:00Z</dcterms:modified>
</cp:coreProperties>
</file>