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906">
      <w:pPr>
        <w:pStyle w:val="Ttulo1"/>
        <w:numPr>
          <w:ilvl w:val="0"/>
          <w:numId w:val="0"/>
        </w:numPr>
        <w:jc w:val="left"/>
      </w:pPr>
      <w:r>
        <w:t>CONTENIDO</w:t>
      </w:r>
    </w:p>
    <w:p w:rsidR="00000000" w:rsidRDefault="00165906"/>
    <w:p w:rsidR="00000000" w:rsidRDefault="00165906"/>
    <w:p w:rsidR="00000000" w:rsidRDefault="00165906">
      <w:pPr>
        <w:rPr>
          <w:b/>
          <w:sz w:val="28"/>
        </w:rPr>
      </w:pPr>
      <w:r>
        <w:rPr>
          <w:b/>
          <w:sz w:val="28"/>
        </w:rPr>
        <w:t>Cap. 1</w:t>
      </w:r>
      <w:r>
        <w:rPr>
          <w:b/>
          <w:sz w:val="28"/>
        </w:rPr>
        <w:tab/>
        <w:t>INTRODUCCION A LOS MATERIALES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Introducción </w:t>
      </w:r>
    </w:p>
    <w:p w:rsidR="00000000" w:rsidRDefault="00165906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Tipos de materiales</w:t>
      </w:r>
    </w:p>
    <w:p w:rsidR="00000000" w:rsidRDefault="00165906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Aleación: Estructura, propiedades, procesamiento</w:t>
      </w:r>
    </w:p>
    <w:p w:rsidR="00000000" w:rsidRDefault="00165906">
      <w:pPr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Efectos ambientales en el comportamiento de los materiales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rPr>
          <w:b/>
          <w:sz w:val="28"/>
        </w:rPr>
      </w:pPr>
    </w:p>
    <w:p w:rsidR="00000000" w:rsidRDefault="00165906">
      <w:pPr>
        <w:rPr>
          <w:b/>
          <w:sz w:val="28"/>
        </w:rPr>
      </w:pPr>
      <w:r>
        <w:rPr>
          <w:b/>
          <w:sz w:val="28"/>
        </w:rPr>
        <w:t>Cap. 2</w:t>
      </w:r>
      <w:r>
        <w:rPr>
          <w:b/>
          <w:sz w:val="28"/>
        </w:rPr>
        <w:tab/>
        <w:t>ESTRUCTURA ATOMICA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Estructura del átomo</w:t>
      </w:r>
    </w:p>
    <w:p w:rsidR="00000000" w:rsidRDefault="00165906">
      <w:pPr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Estructura ele</w:t>
      </w:r>
      <w:r>
        <w:rPr>
          <w:b/>
          <w:sz w:val="28"/>
        </w:rPr>
        <w:t>ctrónica del átomo</w:t>
      </w:r>
    </w:p>
    <w:p w:rsidR="00000000" w:rsidRDefault="00165906">
      <w:pPr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Enlace atómico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rPr>
          <w:b/>
          <w:sz w:val="28"/>
        </w:rPr>
      </w:pPr>
    </w:p>
    <w:p w:rsidR="00000000" w:rsidRDefault="00165906">
      <w:pPr>
        <w:rPr>
          <w:b/>
          <w:sz w:val="28"/>
        </w:rPr>
      </w:pPr>
      <w:r>
        <w:rPr>
          <w:b/>
          <w:sz w:val="28"/>
        </w:rPr>
        <w:t>Cap. 3</w:t>
      </w:r>
      <w:r>
        <w:rPr>
          <w:b/>
          <w:sz w:val="28"/>
        </w:rPr>
        <w:tab/>
        <w:t>ARREGLO ATOMICO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Introducción</w:t>
      </w:r>
    </w:p>
    <w:p w:rsidR="00000000" w:rsidRDefault="00165906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Ordenamiento particular (corto alcance) y general (largo alcance)</w:t>
      </w:r>
    </w:p>
    <w:p w:rsidR="00000000" w:rsidRDefault="00165906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Celdas unitarias, Estado cristalino</w:t>
      </w:r>
    </w:p>
    <w:p w:rsidR="00000000" w:rsidRDefault="00165906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Comportamiento anisotrópico</w:t>
      </w:r>
    </w:p>
    <w:p w:rsidR="00000000" w:rsidRDefault="00165906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Transformaciones alotrópicas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rPr>
          <w:b/>
          <w:sz w:val="28"/>
        </w:rPr>
      </w:pPr>
    </w:p>
    <w:p w:rsidR="00000000" w:rsidRDefault="00165906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Cap. 4 </w:t>
      </w:r>
      <w:r>
        <w:rPr>
          <w:b/>
          <w:sz w:val="28"/>
        </w:rPr>
        <w:tab/>
        <w:t>IRREGULARIDADE</w:t>
      </w:r>
      <w:r>
        <w:rPr>
          <w:b/>
          <w:sz w:val="28"/>
        </w:rPr>
        <w:t>S DEL ARREGLO ATOMICO CRISTALINO</w:t>
      </w:r>
    </w:p>
    <w:p w:rsidR="00000000" w:rsidRDefault="00165906">
      <w:pPr>
        <w:rPr>
          <w:b/>
          <w:sz w:val="28"/>
        </w:rPr>
      </w:pP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Introducción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Defectos puntuales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Dislocaciones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Significado de las dislocaciones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Control del proceso de deslizamiento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Interacción entre las dislocaciones</w:t>
      </w:r>
    </w:p>
    <w:p w:rsidR="00000000" w:rsidRDefault="00165906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Defectos de superficie</w:t>
      </w:r>
    </w:p>
    <w:p w:rsidR="00000000" w:rsidRDefault="00165906">
      <w:pPr>
        <w:rPr>
          <w:b/>
          <w:sz w:val="28"/>
        </w:rPr>
      </w:pPr>
    </w:p>
    <w:p w:rsidR="00165906" w:rsidRDefault="00165906">
      <w:pPr>
        <w:rPr>
          <w:b/>
          <w:sz w:val="24"/>
        </w:rPr>
      </w:pPr>
    </w:p>
    <w:sectPr w:rsidR="0016590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34E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D2F19F7"/>
    <w:multiLevelType w:val="multilevel"/>
    <w:tmpl w:val="4172238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510439"/>
    <w:multiLevelType w:val="multilevel"/>
    <w:tmpl w:val="417223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4E2E72"/>
    <w:multiLevelType w:val="multilevel"/>
    <w:tmpl w:val="417223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0E6702"/>
    <w:multiLevelType w:val="multilevel"/>
    <w:tmpl w:val="417223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366A61"/>
    <w:multiLevelType w:val="multilevel"/>
    <w:tmpl w:val="9DE285A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7543"/>
    <w:rsid w:val="00165906"/>
    <w:rsid w:val="00A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52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hadow/>
      <w:sz w:val="44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4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>FIMCM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Wilmo Jara</dc:creator>
  <cp:keywords/>
  <cp:lastModifiedBy>Administrador</cp:lastModifiedBy>
  <cp:revision>2</cp:revision>
  <cp:lastPrinted>2002-05-20T21:31:00Z</cp:lastPrinted>
  <dcterms:created xsi:type="dcterms:W3CDTF">2009-07-20T19:01:00Z</dcterms:created>
  <dcterms:modified xsi:type="dcterms:W3CDTF">2009-07-20T19:01:00Z</dcterms:modified>
</cp:coreProperties>
</file>